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HƯỚNG DẪN CHI TIẾT ĐỀ TÀI ĐỒ ÁN</w:t>
      </w:r>
    </w:p>
    <w:p>
      <w:pPr>
        <w:jc w:val="center"/>
      </w:pPr>
      <w:r>
        <w:rPr>
          <w:rFonts w:ascii="Times New Roman" w:hAnsi="Times New Roman" w:eastAsia="Times New Roman"/>
          <w:b/>
          <w:color w:val="1F4E79"/>
          <w:sz w:val="34"/>
        </w:rPr>
        <w:t>POS CHO CỬA HÀNG ĐỒ GIA DỤNG</w:t>
      </w:r>
    </w:p>
    <w:p>
      <w:r>
        <w:t>Tài liệu này định hướng cách phân tích, thiết kế, xây dựng, kiểm thử và demo đề tài POS theo yêu cầu đồ án Công nghệ phần mềm. Sinh viên có thể điều chỉnh tên cửa hàng, dữ liệu mẫu và công nghệ triển khai cho phù hợp với nhóm hoặc cá nhân.</w:t>
      </w:r>
    </w:p>
    <w:p>
      <w:pPr>
        <w:pStyle w:val="Heading1"/>
      </w:pPr>
      <w:r>
        <w:t>1. Định hướng và mục tiêu đề tài</w:t>
      </w:r>
    </w:p>
    <w:p>
      <w:r>
        <w:t>Đề tài “POS cho cửa hàng đồ gia dụng” tập trung xây dựng một hệ thống POS hỗ trợ bán hàng tại quầy cho cửa hàng đồ gia dụng. Hệ thống cần giúp cửa hàng giảm thao tác thủ công, quản lý sản phẩm, hóa đơn, khách hàng, tồn kho và báo cáo doanh thu trong cùng một nền tảng.</w:t>
      </w:r>
    </w:p>
    <w:p>
      <w:pPr>
        <w:pStyle w:val="ListBullet"/>
      </w:pPr>
      <w:r>
        <w:t>Xây dựng quy trình bán hàng nhanh: tìm sản phẩm, thêm vào giỏ, tính tiền, thanh toán, tạo hóa đơn.</w:t>
      </w:r>
    </w:p>
    <w:p>
      <w:pPr>
        <w:pStyle w:val="ListBullet"/>
      </w:pPr>
      <w:r>
        <w:t>Quản lý dữ liệu sản phẩm, danh mục, khách hàng, nhân viên và tồn kho một cách tập trung.</w:t>
      </w:r>
    </w:p>
    <w:p>
      <w:pPr>
        <w:pStyle w:val="ListBullet"/>
      </w:pPr>
      <w:r>
        <w:t>Cung cấp dashboard theo dõi doanh thu, số đơn, sản phẩm bán chạy và hàng tồn kho thấp.</w:t>
      </w:r>
    </w:p>
    <w:p>
      <w:pPr>
        <w:pStyle w:val="ListBullet"/>
      </w:pPr>
      <w:r>
        <w:t>Bảo đảm hệ thống có đăng nhập, phân quyền, validation dữ liệu và xử lý lỗi cơ bản.</w:t>
      </w:r>
    </w:p>
    <w:p>
      <w:pPr>
        <w:pStyle w:val="ListBullet"/>
      </w:pPr>
      <w:r>
        <w:t>Có thể mở rộng thêm mã vạch, QR, khuyến mãi, khách hàng thân thiết, AI/API hoặc nhiều chi nhánh.</w:t>
      </w:r>
    </w:p>
    <w:p>
      <w:pPr>
        <w:pStyle w:val="Heading1"/>
      </w:pPr>
      <w:r>
        <w:t>2. Yêu cầu đánh giá cần đáp ứng</w:t>
      </w:r>
    </w:p>
    <w:p>
      <w:pPr>
        <w:pStyle w:val="ListBullet"/>
      </w:pPr>
      <w:r>
        <w:t>Phân tích bài toán rõ: nêu bối cảnh cửa hàng, vấn đề hiện tại, mục tiêu hệ thống, actor và phạm vi.</w:t>
      </w:r>
    </w:p>
    <w:p>
      <w:pPr>
        <w:pStyle w:val="ListBullet"/>
      </w:pPr>
      <w:r>
        <w:t>Thiết kế hệ thống có kiến trúc rõ ràng: MVC hoặc client-server, ERD, Use Case, Activity, Sequence và Class Diagram.</w:t>
      </w:r>
    </w:p>
    <w:p>
      <w:pPr>
        <w:pStyle w:val="ListBullet"/>
      </w:pPr>
      <w:r>
        <w:t>Chức năng không dừng ở CRUD: cần có luồng bán hàng, tạo hóa đơn, xử lý tồn kho, thanh toán và báo cáo.</w:t>
      </w:r>
    </w:p>
    <w:p>
      <w:pPr>
        <w:pStyle w:val="ListBullet"/>
      </w:pPr>
      <w:r>
        <w:t>Giao diện dễ dùng, responsive, tối ưu thao tác nhanh cho màn hình POS.</w:t>
      </w:r>
    </w:p>
    <w:p>
      <w:pPr>
        <w:pStyle w:val="ListBullet"/>
      </w:pPr>
      <w:r>
        <w:t>Dữ liệu và bảo mật: validation, đăng nhập, phân quyền, mã hóa mật khẩu, kiểm soát truy cập.</w:t>
      </w:r>
    </w:p>
    <w:p>
      <w:pPr>
        <w:pStyle w:val="ListBullet"/>
      </w:pPr>
      <w:r>
        <w:t>Dashboard có biểu đồ, số liệu doanh thu, đơn hàng, tồn kho và insight quản trị.</w:t>
      </w:r>
    </w:p>
    <w:p>
      <w:pPr>
        <w:pStyle w:val="ListBullet"/>
      </w:pPr>
      <w:r>
        <w:t>Có triển khai demo, dữ liệu mẫu, tài khoản mẫu và kịch bản bảo vệ rõ ràng.</w:t>
      </w:r>
    </w:p>
    <w:p>
      <w:pPr>
        <w:pStyle w:val="ListBullet"/>
      </w:pPr>
      <w:r>
        <w:t>Có điểm nâng cao như QR, mã vạch, khuyến mãi, khách hàng thân thiết, AI/API hoặc báo cáo nâng cao.</w:t>
      </w:r>
    </w:p>
    <w:p>
      <w:pPr>
        <w:pStyle w:val="ListBullet"/>
      </w:pPr>
      <w:r>
        <w:t>Code phân tầng, đặt tên rõ, có xử lý lỗi và tài liệu cài đặt.</w:t>
      </w:r>
    </w:p>
    <w:p>
      <w:pPr>
        <w:pStyle w:val="Heading1"/>
      </w:pPr>
      <w:r>
        <w:t>3. Phân tích bài toán</w:t>
      </w:r>
    </w:p>
    <w:p>
      <w:r>
        <w:t>Cửa hàng cửa hàng đồ gia dụng thường có nhiều sản phẩm, nhiều mức giá, nhiều biến thể và nhu cầu bán nhanh tại quầy. Nếu quản lý bằng sổ sách hoặc Excel, cửa hàng dễ sai lệch tồn kho, khó tra cứu hóa đơn và khó đánh giá hiệu quả kinh doanh.</w:t>
      </w:r>
    </w:p>
    <w:p>
      <w:pPr>
        <w:pStyle w:val="Heading2"/>
      </w:pPr>
      <w:r>
        <w:t>3.1. Vấn đề thực tế</w:t>
      </w:r>
    </w:p>
    <w:p>
      <w:pPr>
        <w:pStyle w:val="ListBullet"/>
      </w:pPr>
      <w:r>
        <w:t>Sản phẩm đa dạng từ nhà bếp, phòng ngủ, vệ sinh đến điện gia dụng nhỏ.</w:t>
      </w:r>
    </w:p>
    <w:p>
      <w:pPr>
        <w:pStyle w:val="ListBullet"/>
      </w:pPr>
      <w:r>
        <w:t>Cần quản lý bảo hành, nhà cung cấp và combo gia đình.</w:t>
      </w:r>
    </w:p>
    <w:p>
      <w:pPr>
        <w:pStyle w:val="ListBullet"/>
      </w:pPr>
      <w:r>
        <w:t>Nhiều mặt hàng cồng kềnh cần ghi chú vận chuyển hoặc giao nhận.</w:t>
      </w:r>
    </w:p>
    <w:p>
      <w:pPr>
        <w:pStyle w:val="Heading2"/>
      </w:pPr>
      <w:r>
        <w:t>3.2. Phạm vi đề tài</w:t>
      </w:r>
    </w:p>
    <w:p>
      <w:pPr>
        <w:pStyle w:val="ListBullet"/>
      </w:pPr>
      <w:r>
        <w:t>Quản lý sản phẩm gia dụng, tồn kho, hóa đơn, khách hàng và khuyến mãi.</w:t>
      </w:r>
    </w:p>
    <w:p>
      <w:pPr>
        <w:pStyle w:val="ListBullet"/>
      </w:pPr>
      <w:r>
        <w:t>Hỗ trợ nhóm hàng, bảo hành và combo sản phẩm.</w:t>
      </w:r>
    </w:p>
    <w:p>
      <w:pPr>
        <w:pStyle w:val="ListBullet"/>
      </w:pPr>
      <w:r>
        <w:t>Không bắt buộc quản lý giao hàng phức tạp.</w:t>
      </w:r>
    </w:p>
    <w:p>
      <w:pPr>
        <w:pStyle w:val="Heading1"/>
      </w:pPr>
      <w:r>
        <w:t>4. Actor và phân quyền</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r/>
            <w:r>
              <w:rPr>
                <w:rFonts w:ascii="Times New Roman" w:hAnsi="Times New Roman" w:eastAsia="Times New Roman"/>
                <w:b/>
                <w:sz w:val="22"/>
              </w:rPr>
              <w:t>Actor</w:t>
            </w:r>
          </w:p>
        </w:tc>
        <w:tc>
          <w:tcPr>
            <w:tcW w:type="dxa" w:w="5071"/>
            <w:vAlign w:val="center"/>
            <w:shd w:fill="D9EAF7"/>
          </w:tcPr>
          <w:p>
            <w:r/>
            <w:r>
              <w:rPr>
                <w:rFonts w:ascii="Times New Roman" w:hAnsi="Times New Roman" w:eastAsia="Times New Roman"/>
                <w:b/>
                <w:sz w:val="22"/>
              </w:rPr>
              <w:t>Quyền và nhiệm vụ chính</w:t>
            </w:r>
          </w:p>
        </w:tc>
      </w:tr>
      <w:tr>
        <w:tc>
          <w:tcPr>
            <w:tcW w:type="dxa" w:w="5071"/>
            <w:vAlign w:val="center"/>
          </w:tcPr>
          <w:p>
            <w:r/>
            <w:r>
              <w:rPr>
                <w:rFonts w:ascii="Times New Roman" w:hAnsi="Times New Roman" w:eastAsia="Times New Roman"/>
                <w:b w:val="0"/>
                <w:sz w:val="22"/>
              </w:rPr>
              <w:t>Admin/Chủ cửa hàng</w:t>
            </w:r>
          </w:p>
        </w:tc>
        <w:tc>
          <w:tcPr>
            <w:tcW w:type="dxa" w:w="5071"/>
            <w:vAlign w:val="center"/>
          </w:tcPr>
          <w:p>
            <w:r/>
            <w:r>
              <w:rPr>
                <w:rFonts w:ascii="Times New Roman" w:hAnsi="Times New Roman" w:eastAsia="Times New Roman"/>
                <w:b w:val="0"/>
                <w:sz w:val="22"/>
              </w:rPr>
              <w:t>Quản lý toàn hệ thống, tài khoản, phân quyền, cấu hình, báo cáo tổng hợp.</w:t>
            </w:r>
          </w:p>
        </w:tc>
      </w:tr>
      <w:tr>
        <w:tc>
          <w:tcPr>
            <w:tcW w:type="dxa" w:w="5071"/>
            <w:vAlign w:val="center"/>
          </w:tcPr>
          <w:p>
            <w:r/>
            <w:r>
              <w:rPr>
                <w:rFonts w:ascii="Times New Roman" w:hAnsi="Times New Roman" w:eastAsia="Times New Roman"/>
                <w:b w:val="0"/>
                <w:sz w:val="22"/>
              </w:rPr>
              <w:t>Quản lý cửa hàng</w:t>
            </w:r>
          </w:p>
        </w:tc>
        <w:tc>
          <w:tcPr>
            <w:tcW w:type="dxa" w:w="5071"/>
            <w:vAlign w:val="center"/>
          </w:tcPr>
          <w:p>
            <w:r/>
            <w:r>
              <w:rPr>
                <w:rFonts w:ascii="Times New Roman" w:hAnsi="Times New Roman" w:eastAsia="Times New Roman"/>
                <w:b w:val="0"/>
                <w:sz w:val="22"/>
              </w:rPr>
              <w:t>Quản lý sản phẩm, tồn kho, hóa đơn, khách hàng, khuyến mãi và báo cáo vận hành.</w:t>
            </w:r>
          </w:p>
        </w:tc>
      </w:tr>
      <w:tr>
        <w:tc>
          <w:tcPr>
            <w:tcW w:type="dxa" w:w="5071"/>
            <w:vAlign w:val="center"/>
          </w:tcPr>
          <w:p>
            <w:r/>
            <w:r>
              <w:rPr>
                <w:rFonts w:ascii="Times New Roman" w:hAnsi="Times New Roman" w:eastAsia="Times New Roman"/>
                <w:b w:val="0"/>
                <w:sz w:val="22"/>
              </w:rPr>
              <w:t>Nhân viên bán hàng</w:t>
            </w:r>
          </w:p>
        </w:tc>
        <w:tc>
          <w:tcPr>
            <w:tcW w:type="dxa" w:w="5071"/>
            <w:vAlign w:val="center"/>
          </w:tcPr>
          <w:p>
            <w:r/>
            <w:r>
              <w:rPr>
                <w:rFonts w:ascii="Times New Roman" w:hAnsi="Times New Roman" w:eastAsia="Times New Roman"/>
                <w:b w:val="0"/>
                <w:sz w:val="22"/>
              </w:rPr>
              <w:t>Tạo hóa đơn, tìm sản phẩm, nhận thanh toán, xử lý đổi trả cơ bản, xem lịch sử bán hàng trong ca.</w:t>
            </w:r>
          </w:p>
        </w:tc>
      </w:tr>
      <w:tr>
        <w:tc>
          <w:tcPr>
            <w:tcW w:type="dxa" w:w="5071"/>
            <w:vAlign w:val="center"/>
          </w:tcPr>
          <w:p>
            <w:r/>
            <w:r>
              <w:rPr>
                <w:rFonts w:ascii="Times New Roman" w:hAnsi="Times New Roman" w:eastAsia="Times New Roman"/>
                <w:b w:val="0"/>
                <w:sz w:val="22"/>
              </w:rPr>
              <w:t>Khách hàng</w:t>
            </w:r>
          </w:p>
        </w:tc>
        <w:tc>
          <w:tcPr>
            <w:tcW w:type="dxa" w:w="5071"/>
            <w:vAlign w:val="center"/>
          </w:tcPr>
          <w:p>
            <w:r/>
            <w:r>
              <w:rPr>
                <w:rFonts w:ascii="Times New Roman" w:hAnsi="Times New Roman" w:eastAsia="Times New Roman"/>
                <w:b w:val="0"/>
                <w:sz w:val="22"/>
              </w:rPr>
              <w:t>Cung cấp thông tin khi mua, nhận hóa đơn, tích điểm hoặc đặt hàng online nếu hệ thống có chức năng này.</w:t>
            </w:r>
          </w:p>
        </w:tc>
      </w:tr>
    </w:tbl>
    <w:p/>
    <w:p>
      <w:pPr>
        <w:pStyle w:val="Heading1"/>
      </w:pPr>
      <w:r>
        <w:t>5. Chức năng hệ thống</w:t>
      </w:r>
    </w:p>
    <w:p>
      <w:pPr>
        <w:pStyle w:val="Heading2"/>
      </w:pPr>
      <w:r>
        <w:t>5.1. Chức năng cốt lõi</w:t>
      </w:r>
    </w:p>
    <w:p>
      <w:pPr>
        <w:pStyle w:val="ListBullet"/>
      </w:pPr>
      <w:r>
        <w:t>Đăng nhập, đăng xuất, đổi mật khẩu và phân quyền theo vai trò.</w:t>
      </w:r>
    </w:p>
    <w:p>
      <w:pPr>
        <w:pStyle w:val="ListBullet"/>
      </w:pPr>
      <w:r>
        <w:t>Quản lý danh mục: thêm, sửa, xóa/ẩn, tìm kiếm, thống kê số lượng sản phẩm theo danh mục.</w:t>
      </w:r>
    </w:p>
    <w:p>
      <w:pPr>
        <w:pStyle w:val="ListBullet"/>
      </w:pPr>
      <w:r>
        <w:t>Quản lý sản phẩm: mã SKU, tên, hình ảnh, giá nhập, giá bán, số lượng tồn, trạng thái kinh doanh.</w:t>
      </w:r>
    </w:p>
    <w:p>
      <w:pPr>
        <w:pStyle w:val="ListBullet"/>
      </w:pPr>
      <w:r>
        <w:t>Bán hàng tại quầy: tìm kiếm/quét mã, thêm giỏ hàng, tính tiền, áp dụng giảm giá, thanh toán.</w:t>
      </w:r>
    </w:p>
    <w:p>
      <w:pPr>
        <w:pStyle w:val="ListBullet"/>
      </w:pPr>
      <w:r>
        <w:t>Quản lý hóa đơn: xem chi tiết, lọc theo ngày/nhân viên/khách hàng, hủy hóa đơn theo quyền.</w:t>
      </w:r>
    </w:p>
    <w:p>
      <w:pPr>
        <w:pStyle w:val="ListBullet"/>
      </w:pPr>
      <w:r>
        <w:t>Quản lý kho: nhập hàng, xuất hàng do bán, điều chỉnh tồn kho, lưu lịch sử giao dịch kho.</w:t>
      </w:r>
    </w:p>
    <w:p>
      <w:pPr>
        <w:pStyle w:val="ListBullet"/>
      </w:pPr>
      <w:r>
        <w:t>Quản lý khách hàng: thông tin liên hệ, lịch sử mua hàng, điểm tích lũy nếu có.</w:t>
      </w:r>
    </w:p>
    <w:p>
      <w:pPr>
        <w:pStyle w:val="ListBullet"/>
      </w:pPr>
      <w:r>
        <w:t>Dashboard và báo cáo: doanh thu, số đơn, sản phẩm bán chạy, tồn kho thấp, hiệu suất nhân viên.</w:t>
      </w:r>
    </w:p>
    <w:p>
      <w:pPr>
        <w:pStyle w:val="Heading2"/>
      </w:pPr>
      <w:r>
        <w:t>5.2. Chức năng riêng của đề tài</w:t>
      </w:r>
    </w:p>
    <w:p>
      <w:pPr>
        <w:pStyle w:val="ListBullet"/>
      </w:pPr>
      <w:r>
        <w:t>Quản lý sản phẩm theo không gian sử dụng.</w:t>
      </w:r>
    </w:p>
    <w:p>
      <w:pPr>
        <w:pStyle w:val="ListBullet"/>
      </w:pPr>
      <w:r>
        <w:t>Bán combo đồ gia dụng cho gia đình.</w:t>
      </w:r>
    </w:p>
    <w:p>
      <w:pPr>
        <w:pStyle w:val="ListBullet"/>
      </w:pPr>
      <w:r>
        <w:t>Quản lý bảo hành sản phẩm điện.</w:t>
      </w:r>
    </w:p>
    <w:p>
      <w:pPr>
        <w:pStyle w:val="ListBullet"/>
      </w:pPr>
      <w:r>
        <w:t>Ghi chú vận chuyển với sản phẩm lớn.</w:t>
      </w:r>
    </w:p>
    <w:p>
      <w:pPr>
        <w:pStyle w:val="Heading1"/>
      </w:pPr>
      <w:r>
        <w:t>6. Thiết kế dữ liệu và ERD</w:t>
      </w:r>
    </w:p>
    <w:p>
      <w:r>
        <w:t>Cơ sở dữ liệu cần chuẩn hóa để tránh trùng lặp, có khóa chính, khóa ngoại và ràng buộc dữ liệu. ERD phải thể hiện quan hệ giữa sản phẩm, danh mục, hóa đơn, chi tiết hóa đơn, khách hàng, nhân viên, thanh toán và kho.</w:t>
      </w:r>
    </w:p>
    <w:p>
      <w:pPr>
        <w:pStyle w:val="Heading2"/>
      </w:pPr>
      <w:r>
        <w:t>6.1. Thuộc tính sản phẩm nên có</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r/>
            <w:r>
              <w:rPr>
                <w:rFonts w:ascii="Times New Roman" w:hAnsi="Times New Roman" w:eastAsia="Times New Roman"/>
                <w:b/>
                <w:sz w:val="22"/>
              </w:rPr>
              <w:t>Thuộc tính</w:t>
            </w:r>
          </w:p>
        </w:tc>
        <w:tc>
          <w:tcPr>
            <w:tcW w:type="dxa" w:w="5071"/>
            <w:vAlign w:val="center"/>
            <w:shd w:fill="D9EAF7"/>
          </w:tcPr>
          <w:p>
            <w:r/>
            <w:r>
              <w:rPr>
                <w:rFonts w:ascii="Times New Roman" w:hAnsi="Times New Roman" w:eastAsia="Times New Roman"/>
                <w:b/>
                <w:sz w:val="22"/>
              </w:rPr>
              <w:t>Mục đích</w:t>
            </w:r>
          </w:p>
        </w:tc>
      </w:tr>
      <w:tr>
        <w:tc>
          <w:tcPr>
            <w:tcW w:type="dxa" w:w="5071"/>
            <w:vAlign w:val="center"/>
          </w:tcPr>
          <w:p>
            <w:r/>
            <w:r>
              <w:rPr>
                <w:rFonts w:ascii="Times New Roman" w:hAnsi="Times New Roman" w:eastAsia="Times New Roman"/>
                <w:b w:val="0"/>
                <w:sz w:val="22"/>
              </w:rPr>
              <w:t>Mã sản phẩm/SKU</w:t>
            </w:r>
          </w:p>
        </w:tc>
        <w:tc>
          <w:tcPr>
            <w:tcW w:type="dxa" w:w="5071"/>
            <w:vAlign w:val="center"/>
          </w:tcPr>
          <w:p>
            <w:r/>
            <w:r>
              <w:rPr>
                <w:rFonts w:ascii="Times New Roman" w:hAnsi="Times New Roman" w:eastAsia="Times New Roman"/>
                <w:b w:val="0"/>
                <w:sz w:val="22"/>
              </w:rPr>
              <w:t>Duy nhất, dùng tìm kiếm, quét mã hoặc in tem.</w:t>
            </w:r>
          </w:p>
        </w:tc>
      </w:tr>
      <w:tr>
        <w:tc>
          <w:tcPr>
            <w:tcW w:type="dxa" w:w="5071"/>
            <w:vAlign w:val="center"/>
          </w:tcPr>
          <w:p>
            <w:r/>
            <w:r>
              <w:rPr>
                <w:rFonts w:ascii="Times New Roman" w:hAnsi="Times New Roman" w:eastAsia="Times New Roman"/>
                <w:b w:val="0"/>
                <w:sz w:val="22"/>
              </w:rPr>
              <w:t>Tên sản phẩm</w:t>
            </w:r>
          </w:p>
        </w:tc>
        <w:tc>
          <w:tcPr>
            <w:tcW w:type="dxa" w:w="5071"/>
            <w:vAlign w:val="center"/>
          </w:tcPr>
          <w:p>
            <w:r/>
            <w:r>
              <w:rPr>
                <w:rFonts w:ascii="Times New Roman" w:hAnsi="Times New Roman" w:eastAsia="Times New Roman"/>
                <w:b w:val="0"/>
                <w:sz w:val="22"/>
              </w:rPr>
              <w:t>Tên hiển thị trên POS và hóa đơn.</w:t>
            </w:r>
          </w:p>
        </w:tc>
      </w:tr>
      <w:tr>
        <w:tc>
          <w:tcPr>
            <w:tcW w:type="dxa" w:w="5071"/>
            <w:vAlign w:val="center"/>
          </w:tcPr>
          <w:p>
            <w:r/>
            <w:r>
              <w:rPr>
                <w:rFonts w:ascii="Times New Roman" w:hAnsi="Times New Roman" w:eastAsia="Times New Roman"/>
                <w:b w:val="0"/>
                <w:sz w:val="22"/>
              </w:rPr>
              <w:t>Danh mục</w:t>
            </w:r>
          </w:p>
        </w:tc>
        <w:tc>
          <w:tcPr>
            <w:tcW w:type="dxa" w:w="5071"/>
            <w:vAlign w:val="center"/>
          </w:tcPr>
          <w:p>
            <w:r/>
            <w:r>
              <w:rPr>
                <w:rFonts w:ascii="Times New Roman" w:hAnsi="Times New Roman" w:eastAsia="Times New Roman"/>
                <w:b w:val="0"/>
                <w:sz w:val="22"/>
              </w:rPr>
              <w:t>Phân loại sản phẩm theo nhóm.</w:t>
            </w:r>
          </w:p>
        </w:tc>
      </w:tr>
      <w:tr>
        <w:tc>
          <w:tcPr>
            <w:tcW w:type="dxa" w:w="5071"/>
            <w:vAlign w:val="center"/>
          </w:tcPr>
          <w:p>
            <w:r/>
            <w:r>
              <w:rPr>
                <w:rFonts w:ascii="Times New Roman" w:hAnsi="Times New Roman" w:eastAsia="Times New Roman"/>
                <w:b w:val="0"/>
                <w:sz w:val="22"/>
              </w:rPr>
              <w:t>Giá nhập, giá bán</w:t>
            </w:r>
          </w:p>
        </w:tc>
        <w:tc>
          <w:tcPr>
            <w:tcW w:type="dxa" w:w="5071"/>
            <w:vAlign w:val="center"/>
          </w:tcPr>
          <w:p>
            <w:r/>
            <w:r>
              <w:rPr>
                <w:rFonts w:ascii="Times New Roman" w:hAnsi="Times New Roman" w:eastAsia="Times New Roman"/>
                <w:b w:val="0"/>
                <w:sz w:val="22"/>
              </w:rPr>
              <w:t>Phục vụ tính lợi nhuận và báo cáo.</w:t>
            </w:r>
          </w:p>
        </w:tc>
      </w:tr>
      <w:tr>
        <w:tc>
          <w:tcPr>
            <w:tcW w:type="dxa" w:w="5071"/>
            <w:vAlign w:val="center"/>
          </w:tcPr>
          <w:p>
            <w:r/>
            <w:r>
              <w:rPr>
                <w:rFonts w:ascii="Times New Roman" w:hAnsi="Times New Roman" w:eastAsia="Times New Roman"/>
                <w:b w:val="0"/>
                <w:sz w:val="22"/>
              </w:rPr>
              <w:t>Số lượng tồn</w:t>
            </w:r>
          </w:p>
        </w:tc>
        <w:tc>
          <w:tcPr>
            <w:tcW w:type="dxa" w:w="5071"/>
            <w:vAlign w:val="center"/>
          </w:tcPr>
          <w:p>
            <w:r/>
            <w:r>
              <w:rPr>
                <w:rFonts w:ascii="Times New Roman" w:hAnsi="Times New Roman" w:eastAsia="Times New Roman"/>
                <w:b w:val="0"/>
                <w:sz w:val="22"/>
              </w:rPr>
              <w:t>Dùng kiểm soát bán hàng và cảnh báo hết hàng.</w:t>
            </w:r>
          </w:p>
        </w:tc>
      </w:tr>
      <w:tr>
        <w:tc>
          <w:tcPr>
            <w:tcW w:type="dxa" w:w="5071"/>
            <w:vAlign w:val="center"/>
          </w:tcPr>
          <w:p>
            <w:r/>
            <w:r>
              <w:rPr>
                <w:rFonts w:ascii="Times New Roman" w:hAnsi="Times New Roman" w:eastAsia="Times New Roman"/>
                <w:b w:val="0"/>
                <w:sz w:val="22"/>
              </w:rPr>
              <w:t>Trạng thái</w:t>
            </w:r>
          </w:p>
        </w:tc>
        <w:tc>
          <w:tcPr>
            <w:tcW w:type="dxa" w:w="5071"/>
            <w:vAlign w:val="center"/>
          </w:tcPr>
          <w:p>
            <w:r/>
            <w:r>
              <w:rPr>
                <w:rFonts w:ascii="Times New Roman" w:hAnsi="Times New Roman" w:eastAsia="Times New Roman"/>
                <w:b w:val="0"/>
                <w:sz w:val="22"/>
              </w:rPr>
              <w:t>Đang bán, tạm ngưng, hết hàng.</w:t>
            </w:r>
          </w:p>
        </w:tc>
      </w:tr>
      <w:tr>
        <w:tc>
          <w:tcPr>
            <w:tcW w:type="dxa" w:w="5071"/>
            <w:vAlign w:val="center"/>
          </w:tcPr>
          <w:p>
            <w:r/>
            <w:r>
              <w:rPr>
                <w:rFonts w:ascii="Times New Roman" w:hAnsi="Times New Roman" w:eastAsia="Times New Roman"/>
                <w:b w:val="0"/>
                <w:sz w:val="22"/>
              </w:rPr>
              <w:t>Nhóm sử dụng</w:t>
            </w:r>
          </w:p>
        </w:tc>
        <w:tc>
          <w:tcPr>
            <w:tcW w:type="dxa" w:w="5071"/>
            <w:vAlign w:val="center"/>
          </w:tcPr>
          <w:p>
            <w:r/>
            <w:r>
              <w:rPr>
                <w:rFonts w:ascii="Times New Roman" w:hAnsi="Times New Roman" w:eastAsia="Times New Roman"/>
                <w:b w:val="0"/>
                <w:sz w:val="22"/>
              </w:rPr>
              <w:t>Nhà bếp, phòng ngủ, vệ sinh, tiện ích.</w:t>
            </w:r>
          </w:p>
        </w:tc>
      </w:tr>
      <w:tr>
        <w:tc>
          <w:tcPr>
            <w:tcW w:type="dxa" w:w="5071"/>
            <w:vAlign w:val="center"/>
          </w:tcPr>
          <w:p>
            <w:r/>
            <w:r>
              <w:rPr>
                <w:rFonts w:ascii="Times New Roman" w:hAnsi="Times New Roman" w:eastAsia="Times New Roman"/>
                <w:b w:val="0"/>
                <w:sz w:val="22"/>
              </w:rPr>
              <w:t>Kích thước/trọng lượng</w:t>
            </w:r>
          </w:p>
        </w:tc>
        <w:tc>
          <w:tcPr>
            <w:tcW w:type="dxa" w:w="5071"/>
            <w:vAlign w:val="center"/>
          </w:tcPr>
          <w:p>
            <w:r/>
            <w:r>
              <w:rPr>
                <w:rFonts w:ascii="Times New Roman" w:hAnsi="Times New Roman" w:eastAsia="Times New Roman"/>
                <w:b w:val="0"/>
                <w:sz w:val="22"/>
              </w:rPr>
              <w:t>Hỗ trợ vận chuyển và tư vấn.</w:t>
            </w:r>
          </w:p>
        </w:tc>
      </w:tr>
      <w:tr>
        <w:tc>
          <w:tcPr>
            <w:tcW w:type="dxa" w:w="5071"/>
            <w:vAlign w:val="center"/>
          </w:tcPr>
          <w:p>
            <w:r/>
            <w:r>
              <w:rPr>
                <w:rFonts w:ascii="Times New Roman" w:hAnsi="Times New Roman" w:eastAsia="Times New Roman"/>
                <w:b w:val="0"/>
                <w:sz w:val="22"/>
              </w:rPr>
              <w:t>Bảo hành</w:t>
            </w:r>
          </w:p>
        </w:tc>
        <w:tc>
          <w:tcPr>
            <w:tcW w:type="dxa" w:w="5071"/>
            <w:vAlign w:val="center"/>
          </w:tcPr>
          <w:p>
            <w:r/>
            <w:r>
              <w:rPr>
                <w:rFonts w:ascii="Times New Roman" w:hAnsi="Times New Roman" w:eastAsia="Times New Roman"/>
                <w:b w:val="0"/>
                <w:sz w:val="22"/>
              </w:rPr>
              <w:t>Áp dụng với đồ điện gia dụng.</w:t>
            </w:r>
          </w:p>
        </w:tc>
      </w:tr>
      <w:tr>
        <w:tc>
          <w:tcPr>
            <w:tcW w:type="dxa" w:w="5071"/>
            <w:vAlign w:val="center"/>
          </w:tcPr>
          <w:p>
            <w:r/>
            <w:r>
              <w:rPr>
                <w:rFonts w:ascii="Times New Roman" w:hAnsi="Times New Roman" w:eastAsia="Times New Roman"/>
                <w:b w:val="0"/>
                <w:sz w:val="22"/>
              </w:rPr>
              <w:t>Nhà cung cấp</w:t>
            </w:r>
          </w:p>
        </w:tc>
        <w:tc>
          <w:tcPr>
            <w:tcW w:type="dxa" w:w="5071"/>
            <w:vAlign w:val="center"/>
          </w:tcPr>
          <w:p>
            <w:r/>
            <w:r>
              <w:rPr>
                <w:rFonts w:ascii="Times New Roman" w:hAnsi="Times New Roman" w:eastAsia="Times New Roman"/>
                <w:b w:val="0"/>
                <w:sz w:val="22"/>
              </w:rPr>
              <w:t>Theo dõi nguồn hàng.</w:t>
            </w:r>
          </w:p>
        </w:tc>
      </w:tr>
    </w:tbl>
    <w:p/>
    <w:p>
      <w:pPr>
        <w:pStyle w:val="Heading2"/>
      </w:pPr>
      <w:r>
        <w:t>6.2. Các bảng dữ liệu đề xuất</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r/>
            <w:r>
              <w:rPr>
                <w:rFonts w:ascii="Times New Roman" w:hAnsi="Times New Roman" w:eastAsia="Times New Roman"/>
                <w:b/>
                <w:sz w:val="22"/>
              </w:rPr>
              <w:t>Bảng</w:t>
            </w:r>
          </w:p>
        </w:tc>
        <w:tc>
          <w:tcPr>
            <w:tcW w:type="dxa" w:w="5071"/>
            <w:vAlign w:val="center"/>
            <w:shd w:fill="D9EAF7"/>
          </w:tcPr>
          <w:p>
            <w:r/>
            <w:r>
              <w:rPr>
                <w:rFonts w:ascii="Times New Roman" w:hAnsi="Times New Roman" w:eastAsia="Times New Roman"/>
                <w:b/>
                <w:sz w:val="22"/>
              </w:rPr>
              <w:t>Nội dung lưu trữ</w:t>
            </w:r>
          </w:p>
        </w:tc>
      </w:tr>
      <w:tr>
        <w:tc>
          <w:tcPr>
            <w:tcW w:type="dxa" w:w="5071"/>
            <w:vAlign w:val="center"/>
          </w:tcPr>
          <w:p>
            <w:r/>
            <w:r>
              <w:rPr>
                <w:rFonts w:ascii="Times New Roman" w:hAnsi="Times New Roman" w:eastAsia="Times New Roman"/>
                <w:b w:val="0"/>
                <w:sz w:val="22"/>
              </w:rPr>
              <w:t>users</w:t>
            </w:r>
          </w:p>
        </w:tc>
        <w:tc>
          <w:tcPr>
            <w:tcW w:type="dxa" w:w="5071"/>
            <w:vAlign w:val="center"/>
          </w:tcPr>
          <w:p>
            <w:r/>
            <w:r>
              <w:rPr>
                <w:rFonts w:ascii="Times New Roman" w:hAnsi="Times New Roman" w:eastAsia="Times New Roman"/>
                <w:b w:val="0"/>
                <w:sz w:val="22"/>
              </w:rPr>
              <w:t>Tài khoản nhân viên, quản lý, admin, khách hàng nếu có online order</w:t>
            </w:r>
          </w:p>
        </w:tc>
      </w:tr>
      <w:tr>
        <w:tc>
          <w:tcPr>
            <w:tcW w:type="dxa" w:w="5071"/>
            <w:vAlign w:val="center"/>
          </w:tcPr>
          <w:p>
            <w:r/>
            <w:r>
              <w:rPr>
                <w:rFonts w:ascii="Times New Roman" w:hAnsi="Times New Roman" w:eastAsia="Times New Roman"/>
                <w:b w:val="0"/>
                <w:sz w:val="22"/>
              </w:rPr>
              <w:t>roles</w:t>
            </w:r>
          </w:p>
        </w:tc>
        <w:tc>
          <w:tcPr>
            <w:tcW w:type="dxa" w:w="5071"/>
            <w:vAlign w:val="center"/>
          </w:tcPr>
          <w:p>
            <w:r/>
            <w:r>
              <w:rPr>
                <w:rFonts w:ascii="Times New Roman" w:hAnsi="Times New Roman" w:eastAsia="Times New Roman"/>
                <w:b w:val="0"/>
                <w:sz w:val="22"/>
              </w:rPr>
              <w:t>Vai trò và nhóm quyền</w:t>
            </w:r>
          </w:p>
        </w:tc>
      </w:tr>
      <w:tr>
        <w:tc>
          <w:tcPr>
            <w:tcW w:type="dxa" w:w="5071"/>
            <w:vAlign w:val="center"/>
          </w:tcPr>
          <w:p>
            <w:r/>
            <w:r>
              <w:rPr>
                <w:rFonts w:ascii="Times New Roman" w:hAnsi="Times New Roman" w:eastAsia="Times New Roman"/>
                <w:b w:val="0"/>
                <w:sz w:val="22"/>
              </w:rPr>
              <w:t>categories</w:t>
            </w:r>
          </w:p>
        </w:tc>
        <w:tc>
          <w:tcPr>
            <w:tcW w:type="dxa" w:w="5071"/>
            <w:vAlign w:val="center"/>
          </w:tcPr>
          <w:p>
            <w:r/>
            <w:r>
              <w:rPr>
                <w:rFonts w:ascii="Times New Roman" w:hAnsi="Times New Roman" w:eastAsia="Times New Roman"/>
                <w:b w:val="0"/>
                <w:sz w:val="22"/>
              </w:rPr>
              <w:t>Danh mục sản phẩm/dịch vụ</w:t>
            </w:r>
          </w:p>
        </w:tc>
      </w:tr>
      <w:tr>
        <w:tc>
          <w:tcPr>
            <w:tcW w:type="dxa" w:w="5071"/>
            <w:vAlign w:val="center"/>
          </w:tcPr>
          <w:p>
            <w:r/>
            <w:r>
              <w:rPr>
                <w:rFonts w:ascii="Times New Roman" w:hAnsi="Times New Roman" w:eastAsia="Times New Roman"/>
                <w:b w:val="0"/>
                <w:sz w:val="22"/>
              </w:rPr>
              <w:t>products</w:t>
            </w:r>
          </w:p>
        </w:tc>
        <w:tc>
          <w:tcPr>
            <w:tcW w:type="dxa" w:w="5071"/>
            <w:vAlign w:val="center"/>
          </w:tcPr>
          <w:p>
            <w:r/>
            <w:r>
              <w:rPr>
                <w:rFonts w:ascii="Times New Roman" w:hAnsi="Times New Roman" w:eastAsia="Times New Roman"/>
                <w:b w:val="0"/>
                <w:sz w:val="22"/>
              </w:rPr>
              <w:t>Thông tin sản phẩm, giá, tồn kho, trạng thái</w:t>
            </w:r>
          </w:p>
        </w:tc>
      </w:tr>
      <w:tr>
        <w:tc>
          <w:tcPr>
            <w:tcW w:type="dxa" w:w="5071"/>
            <w:vAlign w:val="center"/>
          </w:tcPr>
          <w:p>
            <w:r/>
            <w:r>
              <w:rPr>
                <w:rFonts w:ascii="Times New Roman" w:hAnsi="Times New Roman" w:eastAsia="Times New Roman"/>
                <w:b w:val="0"/>
                <w:sz w:val="22"/>
              </w:rPr>
              <w:t>customers</w:t>
            </w:r>
          </w:p>
        </w:tc>
        <w:tc>
          <w:tcPr>
            <w:tcW w:type="dxa" w:w="5071"/>
            <w:vAlign w:val="center"/>
          </w:tcPr>
          <w:p>
            <w:r/>
            <w:r>
              <w:rPr>
                <w:rFonts w:ascii="Times New Roman" w:hAnsi="Times New Roman" w:eastAsia="Times New Roman"/>
                <w:b w:val="0"/>
                <w:sz w:val="22"/>
              </w:rPr>
              <w:t>Thông tin khách hàng và lịch sử mua hàng</w:t>
            </w:r>
          </w:p>
        </w:tc>
      </w:tr>
      <w:tr>
        <w:tc>
          <w:tcPr>
            <w:tcW w:type="dxa" w:w="5071"/>
            <w:vAlign w:val="center"/>
          </w:tcPr>
          <w:p>
            <w:r/>
            <w:r>
              <w:rPr>
                <w:rFonts w:ascii="Times New Roman" w:hAnsi="Times New Roman" w:eastAsia="Times New Roman"/>
                <w:b w:val="0"/>
                <w:sz w:val="22"/>
              </w:rPr>
              <w:t>orders</w:t>
            </w:r>
          </w:p>
        </w:tc>
        <w:tc>
          <w:tcPr>
            <w:tcW w:type="dxa" w:w="5071"/>
            <w:vAlign w:val="center"/>
          </w:tcPr>
          <w:p>
            <w:r/>
            <w:r>
              <w:rPr>
                <w:rFonts w:ascii="Times New Roman" w:hAnsi="Times New Roman" w:eastAsia="Times New Roman"/>
                <w:b w:val="0"/>
                <w:sz w:val="22"/>
              </w:rPr>
              <w:t>Hóa đơn bán tại quầy hoặc đơn online</w:t>
            </w:r>
          </w:p>
        </w:tc>
      </w:tr>
      <w:tr>
        <w:tc>
          <w:tcPr>
            <w:tcW w:type="dxa" w:w="5071"/>
            <w:vAlign w:val="center"/>
          </w:tcPr>
          <w:p>
            <w:r/>
            <w:r>
              <w:rPr>
                <w:rFonts w:ascii="Times New Roman" w:hAnsi="Times New Roman" w:eastAsia="Times New Roman"/>
                <w:b w:val="0"/>
                <w:sz w:val="22"/>
              </w:rPr>
              <w:t>order_details</w:t>
            </w:r>
          </w:p>
        </w:tc>
        <w:tc>
          <w:tcPr>
            <w:tcW w:type="dxa" w:w="5071"/>
            <w:vAlign w:val="center"/>
          </w:tcPr>
          <w:p>
            <w:r/>
            <w:r>
              <w:rPr>
                <w:rFonts w:ascii="Times New Roman" w:hAnsi="Times New Roman" w:eastAsia="Times New Roman"/>
                <w:b w:val="0"/>
                <w:sz w:val="22"/>
              </w:rPr>
              <w:t>Chi tiết sản phẩm trong từng hóa đơn</w:t>
            </w:r>
          </w:p>
        </w:tc>
      </w:tr>
      <w:tr>
        <w:tc>
          <w:tcPr>
            <w:tcW w:type="dxa" w:w="5071"/>
            <w:vAlign w:val="center"/>
          </w:tcPr>
          <w:p>
            <w:r/>
            <w:r>
              <w:rPr>
                <w:rFonts w:ascii="Times New Roman" w:hAnsi="Times New Roman" w:eastAsia="Times New Roman"/>
                <w:b w:val="0"/>
                <w:sz w:val="22"/>
              </w:rPr>
              <w:t>payments</w:t>
            </w:r>
          </w:p>
        </w:tc>
        <w:tc>
          <w:tcPr>
            <w:tcW w:type="dxa" w:w="5071"/>
            <w:vAlign w:val="center"/>
          </w:tcPr>
          <w:p>
            <w:r/>
            <w:r>
              <w:rPr>
                <w:rFonts w:ascii="Times New Roman" w:hAnsi="Times New Roman" w:eastAsia="Times New Roman"/>
                <w:b w:val="0"/>
                <w:sz w:val="22"/>
              </w:rPr>
              <w:t>Phương thức và trạng thái thanh toán</w:t>
            </w:r>
          </w:p>
        </w:tc>
      </w:tr>
      <w:tr>
        <w:tc>
          <w:tcPr>
            <w:tcW w:type="dxa" w:w="5071"/>
            <w:vAlign w:val="center"/>
          </w:tcPr>
          <w:p>
            <w:r/>
            <w:r>
              <w:rPr>
                <w:rFonts w:ascii="Times New Roman" w:hAnsi="Times New Roman" w:eastAsia="Times New Roman"/>
                <w:b w:val="0"/>
                <w:sz w:val="22"/>
              </w:rPr>
              <w:t>stock_transactions</w:t>
            </w:r>
          </w:p>
        </w:tc>
        <w:tc>
          <w:tcPr>
            <w:tcW w:type="dxa" w:w="5071"/>
            <w:vAlign w:val="center"/>
          </w:tcPr>
          <w:p>
            <w:r/>
            <w:r>
              <w:rPr>
                <w:rFonts w:ascii="Times New Roman" w:hAnsi="Times New Roman" w:eastAsia="Times New Roman"/>
                <w:b w:val="0"/>
                <w:sz w:val="22"/>
              </w:rPr>
              <w:t>Lịch sử nhập, xuất, điều chỉnh tồn kho</w:t>
            </w:r>
          </w:p>
        </w:tc>
      </w:tr>
      <w:tr>
        <w:tc>
          <w:tcPr>
            <w:tcW w:type="dxa" w:w="5071"/>
            <w:vAlign w:val="center"/>
          </w:tcPr>
          <w:p>
            <w:r/>
            <w:r>
              <w:rPr>
                <w:rFonts w:ascii="Times New Roman" w:hAnsi="Times New Roman" w:eastAsia="Times New Roman"/>
                <w:b w:val="0"/>
                <w:sz w:val="22"/>
              </w:rPr>
              <w:t>promotions</w:t>
            </w:r>
          </w:p>
        </w:tc>
        <w:tc>
          <w:tcPr>
            <w:tcW w:type="dxa" w:w="5071"/>
            <w:vAlign w:val="center"/>
          </w:tcPr>
          <w:p>
            <w:r/>
            <w:r>
              <w:rPr>
                <w:rFonts w:ascii="Times New Roman" w:hAnsi="Times New Roman" w:eastAsia="Times New Roman"/>
                <w:b w:val="0"/>
                <w:sz w:val="22"/>
              </w:rPr>
              <w:t>Chương trình khuyến mãi, mã giảm giá nếu có</w:t>
            </w:r>
          </w:p>
        </w:tc>
      </w:tr>
      <w:tr>
        <w:tc>
          <w:tcPr>
            <w:tcW w:type="dxa" w:w="5071"/>
            <w:vAlign w:val="center"/>
          </w:tcPr>
          <w:p>
            <w:r/>
            <w:r>
              <w:rPr>
                <w:rFonts w:ascii="Times New Roman" w:hAnsi="Times New Roman" w:eastAsia="Times New Roman"/>
                <w:b w:val="0"/>
                <w:sz w:val="22"/>
              </w:rPr>
              <w:t>audit_logs</w:t>
            </w:r>
          </w:p>
        </w:tc>
        <w:tc>
          <w:tcPr>
            <w:tcW w:type="dxa" w:w="5071"/>
            <w:vAlign w:val="center"/>
          </w:tcPr>
          <w:p>
            <w:r/>
            <w:r>
              <w:rPr>
                <w:rFonts w:ascii="Times New Roman" w:hAnsi="Times New Roman" w:eastAsia="Times New Roman"/>
                <w:b w:val="0"/>
                <w:sz w:val="22"/>
              </w:rPr>
              <w:t>Nhật ký thao tác quan trọng nếu làm nâng cao</w:t>
            </w:r>
          </w:p>
        </w:tc>
      </w:tr>
    </w:tbl>
    <w:p/>
    <w:p>
      <w:pPr>
        <w:pStyle w:val="Heading2"/>
      </w:pPr>
      <w:r>
        <w:t>6.3. Quan hệ chính trong ERD</w:t>
      </w:r>
    </w:p>
    <w:p>
      <w:pPr>
        <w:pStyle w:val="ListBullet"/>
      </w:pPr>
      <w:r>
        <w:t>Một danh mục có nhiều sản phẩm; một sản phẩm thuộc một danh mục.</w:t>
      </w:r>
    </w:p>
    <w:p>
      <w:pPr>
        <w:pStyle w:val="ListBullet"/>
      </w:pPr>
      <w:r>
        <w:t>Một hóa đơn có nhiều chi tiết hóa đơn; một chi tiết hóa đơn tham chiếu một sản phẩm.</w:t>
      </w:r>
    </w:p>
    <w:p>
      <w:pPr>
        <w:pStyle w:val="ListBullet"/>
      </w:pPr>
      <w:r>
        <w:t>Một khách hàng có nhiều hóa đơn; một nhân viên có thể lập nhiều hóa đơn.</w:t>
      </w:r>
    </w:p>
    <w:p>
      <w:pPr>
        <w:pStyle w:val="ListBullet"/>
      </w:pPr>
      <w:r>
        <w:t>Một sản phẩm có nhiều giao dịch kho để theo dõi nhập, xuất, điều chỉnh.</w:t>
      </w:r>
    </w:p>
    <w:p>
      <w:pPr>
        <w:pStyle w:val="ListBullet"/>
      </w:pPr>
      <w:r>
        <w:t>Một hóa đơn có một hoặc nhiều bản ghi thanh toán nếu hỗ trợ thanh toán kết hợp.</w:t>
      </w:r>
    </w:p>
    <w:p>
      <w:pPr>
        <w:pStyle w:val="Heading1"/>
      </w:pPr>
      <w:r>
        <w:t>7. UML và thiết kế giao diện</w:t>
      </w:r>
    </w:p>
    <w:p>
      <w:pPr>
        <w:pStyle w:val="Heading2"/>
      </w:pPr>
      <w:r>
        <w:t>7.1. UML cần có</w:t>
      </w:r>
    </w:p>
    <w:p>
      <w:pPr>
        <w:pStyle w:val="ListBullet"/>
      </w:pPr>
      <w:r>
        <w:t>Use Case Diagram: đăng nhập, quản lý sản phẩm, bán hàng, thanh toán, quản lý kho, báo cáo.</w:t>
      </w:r>
    </w:p>
    <w:p>
      <w:pPr>
        <w:pStyle w:val="ListBullet"/>
      </w:pPr>
      <w:r>
        <w:t>Activity Diagram: quy trình bán hàng tại quầy, nhập hàng, xử lý thanh toán, cập nhật tồn kho.</w:t>
      </w:r>
    </w:p>
    <w:p>
      <w:pPr>
        <w:pStyle w:val="ListBullet"/>
      </w:pPr>
      <w:r>
        <w:t>Sequence Diagram: nhân viên tạo hóa đơn, hệ thống kiểm tra tồn kho, thanh toán và lưu hóa đơn.</w:t>
      </w:r>
    </w:p>
    <w:p>
      <w:pPr>
        <w:pStyle w:val="ListBullet"/>
      </w:pPr>
      <w:r>
        <w:t>Class Diagram: User, Role, Product, Category, Customer, Order, OrderDetail, Payment, StockTransaction.</w:t>
      </w:r>
    </w:p>
    <w:p>
      <w:pPr>
        <w:pStyle w:val="Heading2"/>
      </w:pPr>
      <w:r>
        <w:t>7.2. Màn hình giao diện nên có</w:t>
      </w:r>
    </w:p>
    <w:p>
      <w:pPr>
        <w:pStyle w:val="ListBullet"/>
      </w:pPr>
      <w:r>
        <w:t>Màn hình đăng nhập và trang tổng quan sau đăng nhập.</w:t>
      </w:r>
    </w:p>
    <w:p>
      <w:pPr>
        <w:pStyle w:val="ListBullet"/>
      </w:pPr>
      <w:r>
        <w:t>Màn hình POS bán hàng: danh sách sản phẩm, tìm kiếm, giỏ hàng, tổng tiền, thanh toán.</w:t>
      </w:r>
    </w:p>
    <w:p>
      <w:pPr>
        <w:pStyle w:val="ListBullet"/>
      </w:pPr>
      <w:r>
        <w:t>Màn hình quản lý sản phẩm, danh mục, khách hàng, nhân viên và tồn kho.</w:t>
      </w:r>
    </w:p>
    <w:p>
      <w:pPr>
        <w:pStyle w:val="ListBullet"/>
      </w:pPr>
      <w:r>
        <w:t>Màn hình quản lý hóa đơn và chi tiết hóa đơn.</w:t>
      </w:r>
    </w:p>
    <w:p>
      <w:pPr>
        <w:pStyle w:val="ListBullet"/>
      </w:pPr>
      <w:r>
        <w:t>Màn hình dashboard báo cáo có biểu đồ, bộ lọc ngày và bảng thống kê.</w:t>
      </w:r>
    </w:p>
    <w:p>
      <w:pPr>
        <w:pStyle w:val="ListBullet"/>
      </w:pPr>
      <w:r>
        <w:t>Giao diện responsive, dễ thao tác bằng chuột hoặc máy quét mã.</w:t>
      </w:r>
    </w:p>
    <w:p>
      <w:pPr>
        <w:pStyle w:val="Heading2"/>
      </w:pPr>
      <w:r>
        <w:t>7.3. Dashboard đề xuất</w:t>
      </w:r>
    </w:p>
    <w:p>
      <w:pPr>
        <w:pStyle w:val="ListBullet"/>
      </w:pPr>
      <w:r>
        <w:t>Doanh thu theo nhóm hàng.</w:t>
      </w:r>
    </w:p>
    <w:p>
      <w:pPr>
        <w:pStyle w:val="ListBullet"/>
      </w:pPr>
      <w:r>
        <w:t>Top combo bán chạy.</w:t>
      </w:r>
    </w:p>
    <w:p>
      <w:pPr>
        <w:pStyle w:val="ListBullet"/>
      </w:pPr>
      <w:r>
        <w:t>Sản phẩm tồn lâu.</w:t>
      </w:r>
    </w:p>
    <w:p>
      <w:pPr>
        <w:pStyle w:val="ListBullet"/>
      </w:pPr>
      <w:r>
        <w:t>Doanh thu theo nhà cung cấp.</w:t>
      </w:r>
    </w:p>
    <w:p>
      <w:pPr>
        <w:pStyle w:val="Heading1"/>
      </w:pPr>
      <w:r>
        <w:t>8. Bảo mật, kiểm thử và demo</w:t>
      </w:r>
    </w:p>
    <w:p>
      <w:pPr>
        <w:pStyle w:val="Heading2"/>
      </w:pPr>
      <w:r>
        <w:t>8.1. Bảo mật và kiểm soát dữ liệu</w:t>
      </w:r>
    </w:p>
    <w:p>
      <w:pPr>
        <w:pStyle w:val="ListBullet"/>
      </w:pPr>
      <w:r>
        <w:t>Mật khẩu được băm bằng bcrypt/argon2 hoặc cơ chế tương đương.</w:t>
      </w:r>
    </w:p>
    <w:p>
      <w:pPr>
        <w:pStyle w:val="ListBullet"/>
      </w:pPr>
      <w:r>
        <w:t>Kiểm tra quyền truy cập theo vai trò; không cho người dùng truy cập URL ngoài quyền.</w:t>
      </w:r>
    </w:p>
    <w:p>
      <w:pPr>
        <w:pStyle w:val="ListBullet"/>
      </w:pPr>
      <w:r>
        <w:t>Validation phía client và server cho giá, số lượng, email, số điện thoại, mã sản phẩm.</w:t>
      </w:r>
    </w:p>
    <w:p>
      <w:pPr>
        <w:pStyle w:val="ListBullet"/>
      </w:pPr>
      <w:r>
        <w:t>Không cho bán vượt tồn kho; không cho nhập giá âm hoặc số lượng âm.</w:t>
      </w:r>
    </w:p>
    <w:p>
      <w:pPr>
        <w:pStyle w:val="ListBullet"/>
      </w:pPr>
      <w:r>
        <w:t>Sử dụng ORM/prepared statement để hạn chế SQL Injection.</w:t>
      </w:r>
    </w:p>
    <w:p>
      <w:pPr>
        <w:pStyle w:val="ListBullet"/>
      </w:pPr>
      <w:r>
        <w:t>Ghi log các thao tác quan trọng: tạo hóa đơn, hủy hóa đơn, điều chỉnh tồn kho.</w:t>
      </w:r>
    </w:p>
    <w:p>
      <w:pPr>
        <w:pStyle w:val="Heading2"/>
      </w:pPr>
      <w:r>
        <w:t>8.2. Test case cần có</w:t>
      </w:r>
    </w:p>
    <w:p>
      <w:pPr>
        <w:pStyle w:val="ListBullet"/>
      </w:pPr>
      <w:r>
        <w:t>Bán combo đồ gia dụng.</w:t>
      </w:r>
    </w:p>
    <w:p>
      <w:pPr>
        <w:pStyle w:val="ListBullet"/>
      </w:pPr>
      <w:r>
        <w:t>Tạo bảo hành cho sản phẩm điện.</w:t>
      </w:r>
    </w:p>
    <w:p>
      <w:pPr>
        <w:pStyle w:val="ListBullet"/>
      </w:pPr>
      <w:r>
        <w:t>Lọc sản phẩm theo nhóm sử dụng.</w:t>
      </w:r>
    </w:p>
    <w:p>
      <w:pPr>
        <w:pStyle w:val="ListBullet"/>
      </w:pPr>
      <w:r>
        <w:t>Xử lý hủy hóa đơn và hoàn kho.</w:t>
      </w:r>
    </w:p>
    <w:p>
      <w:pPr>
        <w:pStyle w:val="Heading2"/>
      </w:pPr>
      <w:r>
        <w:t>8.3. Kịch bản demo bảo vệ</w:t>
      </w:r>
    </w:p>
    <w:p>
      <w:pPr>
        <w:pStyle w:val="ListNumber"/>
      </w:pPr>
      <w:r>
        <w:t>Thêm sản phẩm nhà bếp/phòng ngủ.</w:t>
      </w:r>
    </w:p>
    <w:p>
      <w:pPr>
        <w:pStyle w:val="ListNumber"/>
      </w:pPr>
      <w:r>
        <w:t>Tạo combo và bán tại quầy.</w:t>
      </w:r>
    </w:p>
    <w:p>
      <w:pPr>
        <w:pStyle w:val="ListNumber"/>
      </w:pPr>
      <w:r>
        <w:t>In hóa đơn có bảo hành.</w:t>
      </w:r>
    </w:p>
    <w:p>
      <w:pPr>
        <w:pStyle w:val="ListNumber"/>
      </w:pPr>
      <w:r>
        <w:t>Xem dashboard doanh thu theo nhóm hàng.</w:t>
      </w:r>
    </w:p>
    <w:p>
      <w:pPr>
        <w:pStyle w:val="Heading1"/>
      </w:pPr>
      <w:r>
        <w:t>9. Chức năng nâng cao và hướng phát triển</w:t>
      </w:r>
    </w:p>
    <w:p>
      <w:pPr>
        <w:pStyle w:val="ListBullet"/>
      </w:pPr>
      <w:r>
        <w:t>AI gợi ý combo theo nhu cầu gia đình.</w:t>
      </w:r>
    </w:p>
    <w:p>
      <w:pPr>
        <w:pStyle w:val="ListBullet"/>
      </w:pPr>
      <w:r>
        <w:t>QR tra cứu hướng dẫn sử dụng.</w:t>
      </w:r>
    </w:p>
    <w:p>
      <w:pPr>
        <w:pStyle w:val="ListBullet"/>
      </w:pPr>
      <w:r>
        <w:t>API gửi hóa đơn điện tử.</w:t>
      </w:r>
    </w:p>
    <w:p>
      <w:pPr>
        <w:pStyle w:val="Heading1"/>
      </w:pPr>
      <w:r>
        <w:t>10. Cấu trúc báo cáo đề xuất</w:t>
      </w:r>
    </w:p>
    <w:p>
      <w:pPr>
        <w:pStyle w:val="ListBullet"/>
      </w:pPr>
      <w:r>
        <w:t>Chương 1: Tổng quan đề tài, lý do chọn đề tài, mục tiêu, phạm vi và ý nghĩa thực tiễn.</w:t>
      </w:r>
    </w:p>
    <w:p>
      <w:pPr>
        <w:pStyle w:val="ListBullet"/>
      </w:pPr>
      <w:r>
        <w:t>Chương 2: Cơ sở lý thuyết, tổng quan POS, công nghệ sử dụng, mô hình kiến trúc.</w:t>
      </w:r>
    </w:p>
    <w:p>
      <w:pPr>
        <w:pStyle w:val="ListBullet"/>
      </w:pPr>
      <w:r>
        <w:t>Chương 3: Phân tích hệ thống, actor, yêu cầu chức năng/phi chức năng, Use Case chi tiết.</w:t>
      </w:r>
    </w:p>
    <w:p>
      <w:pPr>
        <w:pStyle w:val="ListBullet"/>
      </w:pPr>
      <w:r>
        <w:t>Chương 4: Thiết kế hệ thống, ERD, UML, thiết kế giao diện, thiết kế API nếu có.</w:t>
      </w:r>
    </w:p>
    <w:p>
      <w:pPr>
        <w:pStyle w:val="ListBullet"/>
      </w:pPr>
      <w:r>
        <w:t>Chương 5: Xây dựng và triển khai, mô tả chức năng, hình ảnh màn hình, kiểm thử.</w:t>
      </w:r>
    </w:p>
    <w:p>
      <w:pPr>
        <w:pStyle w:val="ListBullet"/>
      </w:pPr>
      <w:r>
        <w:t>Chương 6: Kết quả đạt được, hạn chế và hướng phát triển.</w:t>
      </w:r>
    </w:p>
    <w:p>
      <w:pPr>
        <w:pStyle w:val="ListBullet"/>
      </w:pPr>
      <w:r>
        <w:t>Phụ lục: hướng dẫn cài đặt, tài khoản demo, script database, dữ liệu mẫu.</w:t>
      </w:r>
    </w:p>
    <w:sectPr w:rsidR="00FC693F" w:rsidRPr="0006063C" w:rsidSect="00034616">
      <w:footerReference w:type="default" r:id="rId9"/>
      <w:pgSz w:w="12240" w:h="15840"/>
      <w:pgMar w:top="1020" w:right="96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Hướng dẫn đề tài POS - dùng cho đồ án Công nghệ phần mềm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