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5B" w:rsidRDefault="0067598C" w:rsidP="0067598C">
      <w:pPr>
        <w:pStyle w:val="a3"/>
        <w:numPr>
          <w:ilvl w:val="0"/>
          <w:numId w:val="1"/>
        </w:numPr>
        <w:ind w:firstLineChars="0"/>
      </w:pPr>
      <w:r>
        <w:t>HTTP</w:t>
      </w:r>
      <w:proofErr w:type="gramStart"/>
      <w:r>
        <w:rPr>
          <w:rFonts w:hint="eastAsia"/>
        </w:rPr>
        <w:t>状态码及含义</w:t>
      </w:r>
      <w:proofErr w:type="gramEnd"/>
      <w:r>
        <w:rPr>
          <w:rFonts w:hint="eastAsia"/>
        </w:rPr>
        <w:t>：</w:t>
      </w:r>
    </w:p>
    <w:p w:rsidR="0067598C" w:rsidRDefault="0067598C" w:rsidP="0067598C">
      <w:r>
        <w:t>200 </w:t>
      </w:r>
      <w:r>
        <w:t>请求已成功，请求所希望的响应头或数据体将随此响应返回。</w:t>
      </w:r>
    </w:p>
    <w:p w:rsidR="0067598C" w:rsidRDefault="0067598C" w:rsidP="0067598C">
      <w:r>
        <w:t>301 </w:t>
      </w:r>
      <w:r>
        <w:t>被请求的资源已永久移动到新位置。</w:t>
      </w:r>
    </w:p>
    <w:p w:rsidR="0067598C" w:rsidRDefault="0067598C" w:rsidP="0067598C">
      <w:r>
        <w:t>302 </w:t>
      </w:r>
      <w:r>
        <w:t>请求的资源现在临时从不同的</w:t>
      </w:r>
      <w:r>
        <w:t xml:space="preserve"> URI </w:t>
      </w:r>
      <w:r>
        <w:t>响应请求。</w:t>
      </w:r>
    </w:p>
    <w:p w:rsidR="0067598C" w:rsidRDefault="0067598C" w:rsidP="0067598C">
      <w:r>
        <w:t>400 1</w:t>
      </w:r>
      <w:r>
        <w:t>、语义有误，当前请求无法被服务器理解。</w:t>
      </w:r>
      <w:r>
        <w:t>2</w:t>
      </w:r>
      <w:r>
        <w:t>、请求参数有误。</w:t>
      </w:r>
    </w:p>
    <w:p w:rsidR="0067598C" w:rsidRDefault="0067598C" w:rsidP="0067598C">
      <w:r>
        <w:t>401 </w:t>
      </w:r>
      <w:r>
        <w:t>当前请求需要用户验证。</w:t>
      </w:r>
    </w:p>
    <w:p w:rsidR="0067598C" w:rsidRDefault="0067598C" w:rsidP="0067598C">
      <w:r>
        <w:t>403 </w:t>
      </w:r>
      <w:r>
        <w:t>服务器已经理解请求，但是拒绝执行它。</w:t>
      </w:r>
    </w:p>
    <w:p w:rsidR="0067598C" w:rsidRDefault="0067598C" w:rsidP="0067598C">
      <w:r>
        <w:t>404 </w:t>
      </w:r>
      <w:r>
        <w:t>请求失败，请求所希望得到的资源未被在服务器上发现。</w:t>
      </w:r>
    </w:p>
    <w:p w:rsidR="0067598C" w:rsidRDefault="0067598C" w:rsidP="0067598C">
      <w:r>
        <w:t>500 </w:t>
      </w:r>
      <w:r>
        <w:t>服务器遇到了一个未曾预料的状况，无法完成对请求的处理，会在程序码出错时出现。</w:t>
      </w:r>
    </w:p>
    <w:p w:rsidR="0067598C" w:rsidRDefault="0067598C" w:rsidP="0067598C">
      <w:r>
        <w:t>501 </w:t>
      </w:r>
      <w:r>
        <w:t>服务器不支持当前请求所需要的某个功能。无法识别请求的方法。</w:t>
      </w:r>
    </w:p>
    <w:p w:rsidR="0067598C" w:rsidRDefault="0067598C" w:rsidP="0067598C">
      <w:r>
        <w:t>502 </w:t>
      </w:r>
      <w:r>
        <w:t>作为网关或者代理工作的服务器尝试执行请求时，从上游服务器接收到无效的响应。</w:t>
      </w:r>
    </w:p>
    <w:p w:rsidR="0067598C" w:rsidRDefault="0067598C" w:rsidP="0067598C">
      <w:r>
        <w:t>503 </w:t>
      </w:r>
      <w:r>
        <w:t>由于临时的服务器维护或者过载，服务器当前无法处理请求。</w:t>
      </w:r>
    </w:p>
    <w:p w:rsidR="0067598C" w:rsidRDefault="0067598C" w:rsidP="0067598C">
      <w:pPr>
        <w:pStyle w:val="a3"/>
        <w:numPr>
          <w:ilvl w:val="0"/>
          <w:numId w:val="1"/>
        </w:numPr>
        <w:ind w:firstLineChars="0"/>
      </w:pPr>
      <w:r>
        <w:t>HTTP</w:t>
      </w:r>
      <w:r>
        <w:t>请求头报文的</w:t>
      </w:r>
      <w:r>
        <w:rPr>
          <w:rFonts w:hint="eastAsia"/>
        </w:rPr>
        <w:t>结构：</w:t>
      </w:r>
      <w:r>
        <w:t>一个</w:t>
      </w:r>
      <w:r>
        <w:t>HTTP</w:t>
      </w:r>
      <w:r>
        <w:t>请求报文由四个部分组成：请求行、请求头部、空行和请求数据。</w:t>
      </w:r>
    </w:p>
    <w:p w:rsidR="0067598C" w:rsidRDefault="003A334A" w:rsidP="003A334A">
      <w:pPr>
        <w:pStyle w:val="a3"/>
        <w:numPr>
          <w:ilvl w:val="0"/>
          <w:numId w:val="2"/>
        </w:numPr>
        <w:ind w:firstLineChars="0"/>
      </w:pPr>
      <w:r w:rsidRPr="00EA5B86">
        <w:rPr>
          <w:rFonts w:hint="eastAsia"/>
          <w:highlight w:val="lightGray"/>
        </w:rPr>
        <w:t>请求</w:t>
      </w:r>
      <w:r w:rsidRPr="00EA5B86">
        <w:rPr>
          <w:highlight w:val="lightGray"/>
        </w:rPr>
        <w:t>行：</w:t>
      </w:r>
      <w:r>
        <w:t>请求行由请求方法、</w:t>
      </w:r>
      <w:r>
        <w:t>URL</w:t>
      </w:r>
      <w:r>
        <w:t>和</w:t>
      </w:r>
      <w:r>
        <w:t>HTTP</w:t>
      </w:r>
      <w:r>
        <w:t>协议版本组成，用空格分</w:t>
      </w:r>
      <w:r>
        <w:rPr>
          <w:rFonts w:hint="eastAsia"/>
        </w:rPr>
        <w:t>隔</w:t>
      </w:r>
      <w:r>
        <w:t>。</w:t>
      </w:r>
    </w:p>
    <w:p w:rsidR="003A334A" w:rsidRDefault="003A334A" w:rsidP="003A334A">
      <w:pPr>
        <w:pStyle w:val="a3"/>
        <w:ind w:left="360" w:firstLineChars="0" w:firstLine="0"/>
      </w:pPr>
      <w:r>
        <w:t xml:space="preserve">        </w:t>
      </w:r>
      <w:r>
        <w:rPr>
          <w:rFonts w:hint="eastAsia"/>
        </w:rPr>
        <w:t>请求</w:t>
      </w:r>
      <w:r>
        <w:t>方法：</w:t>
      </w:r>
      <w:r>
        <w:rPr>
          <w:rFonts w:hint="eastAsia"/>
        </w:rPr>
        <w:t>就是</w:t>
      </w:r>
      <w:r>
        <w:t>HTTP</w:t>
      </w:r>
      <w:r>
        <w:rPr>
          <w:rFonts w:hint="eastAsia"/>
        </w:rPr>
        <w:t>使用的</w:t>
      </w:r>
      <w:r>
        <w:t>方法，比如常见的</w:t>
      </w:r>
      <w:r>
        <w:t>GET/POST.</w:t>
      </w:r>
    </w:p>
    <w:p w:rsidR="003A334A" w:rsidRDefault="003A334A" w:rsidP="003A334A">
      <w:pPr>
        <w:pStyle w:val="a3"/>
        <w:ind w:left="360" w:firstLineChars="0" w:firstLine="0"/>
      </w:pPr>
      <w:r>
        <w:t xml:space="preserve">        HTTP</w:t>
      </w:r>
      <w:r>
        <w:t>协议版本；</w:t>
      </w:r>
      <w:r>
        <w:t>HTTP1.0</w:t>
      </w:r>
      <w:r>
        <w:rPr>
          <w:rFonts w:hint="eastAsia"/>
        </w:rPr>
        <w:t>、</w:t>
      </w:r>
      <w:r>
        <w:t>HTTP1.1</w:t>
      </w:r>
    </w:p>
    <w:p w:rsidR="003A334A" w:rsidRDefault="003A334A" w:rsidP="003A334A">
      <w:pPr>
        <w:pStyle w:val="a3"/>
        <w:ind w:left="360" w:firstLineChars="0" w:firstLine="0"/>
      </w:pPr>
      <w:r>
        <w:t>区别：</w:t>
      </w:r>
      <w:r>
        <w:t>HTTP1.0</w:t>
      </w:r>
      <w:r>
        <w:t>对于每个连接都只能传送一个请求和响应，请求就会关闭，</w:t>
      </w:r>
      <w:r>
        <w:t>HTTP1.0</w:t>
      </w:r>
      <w:r>
        <w:t>没有</w:t>
      </w:r>
      <w:r>
        <w:t>Host</w:t>
      </w:r>
      <w:r>
        <w:t>字段</w:t>
      </w:r>
    </w:p>
    <w:p w:rsidR="003A334A" w:rsidRDefault="003A334A" w:rsidP="003A334A">
      <w:pPr>
        <w:pStyle w:val="a3"/>
        <w:ind w:left="360" w:firstLineChars="0" w:firstLine="0"/>
      </w:pPr>
      <w:r>
        <w:t>HTTP1.1</w:t>
      </w:r>
      <w:r>
        <w:t>在同一个连接中科院传送多个请求和响应，多个请求可以重叠和同时进行，</w:t>
      </w:r>
      <w:r>
        <w:t>HTTP1.1</w:t>
      </w:r>
      <w:r>
        <w:t>必须有</w:t>
      </w:r>
      <w:r>
        <w:t>Host</w:t>
      </w:r>
      <w:r>
        <w:t>字段</w:t>
      </w:r>
    </w:p>
    <w:p w:rsidR="003A334A" w:rsidRDefault="003A334A" w:rsidP="003A334A">
      <w:pPr>
        <w:pStyle w:val="a3"/>
        <w:numPr>
          <w:ilvl w:val="0"/>
          <w:numId w:val="2"/>
        </w:numPr>
        <w:ind w:firstLineChars="0"/>
      </w:pPr>
      <w:r w:rsidRPr="00EA5B86">
        <w:rPr>
          <w:rFonts w:hint="eastAsia"/>
          <w:highlight w:val="lightGray"/>
        </w:rPr>
        <w:t>请求</w:t>
      </w:r>
      <w:r w:rsidRPr="00EA5B86">
        <w:rPr>
          <w:highlight w:val="lightGray"/>
        </w:rPr>
        <w:t>头部：</w:t>
      </w:r>
      <w:r>
        <w:rPr>
          <w:rFonts w:hint="eastAsia"/>
        </w:rPr>
        <w:t>HTTP</w:t>
      </w:r>
      <w:r>
        <w:t>客户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向</w:t>
      </w:r>
      <w:r>
        <w:t>服务器发送请求的时候必须</w:t>
      </w:r>
      <w:r>
        <w:rPr>
          <w:rFonts w:hint="eastAsia"/>
        </w:rPr>
        <w:t>指明</w:t>
      </w:r>
      <w:r>
        <w:t>请求类型</w:t>
      </w:r>
      <w:r>
        <w:rPr>
          <w:rFonts w:hint="eastAsia"/>
        </w:rPr>
        <w:t>（一般</w:t>
      </w:r>
      <w:r>
        <w:t>为</w:t>
      </w:r>
      <w:r>
        <w:t>GET</w:t>
      </w:r>
      <w:r>
        <w:t>或者</w:t>
      </w:r>
      <w:proofErr w:type="spellStart"/>
      <w:r>
        <w:t>POSt</w:t>
      </w:r>
      <w:proofErr w:type="spellEnd"/>
      <w:r>
        <w:rPr>
          <w:rFonts w:hint="eastAsia"/>
        </w:rPr>
        <w:t>）。</w:t>
      </w:r>
    </w:p>
    <w:p w:rsidR="003A334A" w:rsidRDefault="003A334A" w:rsidP="003A334A">
      <w:r>
        <w:t>如有必要，客户程序还可以选择发送其他的请求头。大多数请求头并不是必须的，但</w:t>
      </w:r>
      <w:r>
        <w:t>Content-Length</w:t>
      </w:r>
      <w:r>
        <w:t>除外。对于</w:t>
      </w:r>
      <w:r>
        <w:t>POST</w:t>
      </w:r>
      <w:r>
        <w:t>请求来说</w:t>
      </w:r>
      <w:r>
        <w:t>Content-Length</w:t>
      </w:r>
      <w:r>
        <w:t>必须出现。</w:t>
      </w:r>
    </w:p>
    <w:p w:rsidR="003A334A" w:rsidRDefault="003A334A" w:rsidP="003A334A">
      <w:r>
        <w:t>常见的请求头字段含义：</w:t>
      </w:r>
    </w:p>
    <w:p w:rsidR="003A334A" w:rsidRDefault="003A334A" w:rsidP="003A334A">
      <w:r>
        <w:t xml:space="preserve">　　</w:t>
      </w:r>
      <w:r>
        <w:t>Accept</w:t>
      </w:r>
      <w:r>
        <w:t>：浏览器可接受的</w:t>
      </w:r>
      <w:r>
        <w:t>MIME</w:t>
      </w:r>
      <w:r>
        <w:t>类型</w:t>
      </w:r>
    </w:p>
    <w:p w:rsidR="003A334A" w:rsidRDefault="003A334A" w:rsidP="003A334A">
      <w:r>
        <w:t xml:space="preserve">　　</w:t>
      </w:r>
      <w:r>
        <w:t>Accept-Charset</w:t>
      </w:r>
      <w:r>
        <w:t>：浏览器可接受的字符集</w:t>
      </w:r>
    </w:p>
    <w:p w:rsidR="003A334A" w:rsidRDefault="003A334A" w:rsidP="003A334A">
      <w:r>
        <w:t xml:space="preserve">　　</w:t>
      </w:r>
      <w:r>
        <w:t>Accept-Encoding</w:t>
      </w:r>
      <w:r>
        <w:t>：浏览器能够进行解码的数据编码方式，比如</w:t>
      </w:r>
      <w:proofErr w:type="spellStart"/>
      <w:r>
        <w:t>gzip</w:t>
      </w:r>
      <w:proofErr w:type="spellEnd"/>
      <w:r>
        <w:t>。</w:t>
      </w:r>
      <w:r>
        <w:t>Servlet</w:t>
      </w:r>
      <w:r>
        <w:t>能够向支持</w:t>
      </w:r>
      <w:proofErr w:type="spellStart"/>
      <w:r>
        <w:t>gzip</w:t>
      </w:r>
      <w:proofErr w:type="spellEnd"/>
      <w:r>
        <w:t>的浏览器返回经</w:t>
      </w:r>
      <w:proofErr w:type="spellStart"/>
      <w:r>
        <w:t>gzip</w:t>
      </w:r>
      <w:proofErr w:type="spellEnd"/>
      <w:r>
        <w:t>编码的</w:t>
      </w:r>
      <w:r>
        <w:t>HTML</w:t>
      </w:r>
      <w:r>
        <w:t>页面。许多情形下这可以减少</w:t>
      </w:r>
      <w:r>
        <w:t>5</w:t>
      </w:r>
      <w:r>
        <w:t>到</w:t>
      </w:r>
      <w:r>
        <w:t>10</w:t>
      </w:r>
      <w:r>
        <w:t>倍的下载时间。</w:t>
      </w:r>
    </w:p>
    <w:p w:rsidR="003A334A" w:rsidRDefault="003A334A" w:rsidP="003A334A">
      <w:r>
        <w:t xml:space="preserve">　　</w:t>
      </w:r>
      <w:r>
        <w:t>Accept-Language</w:t>
      </w:r>
      <w:r>
        <w:t>：浏览器所希望的语言种类，当服务器能够提供一种以上的语言版本时要用到。</w:t>
      </w:r>
    </w:p>
    <w:p w:rsidR="003A334A" w:rsidRDefault="003A334A" w:rsidP="003A334A">
      <w:r>
        <w:t xml:space="preserve">　　</w:t>
      </w:r>
      <w:r>
        <w:t>Authorization</w:t>
      </w:r>
      <w:r>
        <w:t>：授权信息，通常出现在对服务器发送的</w:t>
      </w:r>
      <w:r>
        <w:t>WWW-Authenticate</w:t>
      </w:r>
      <w:r>
        <w:t>头的应答中。</w:t>
      </w:r>
    </w:p>
    <w:p w:rsidR="003A334A" w:rsidRDefault="003A334A" w:rsidP="003A334A">
      <w:r>
        <w:t xml:space="preserve">　　</w:t>
      </w:r>
      <w:r>
        <w:t>Content-Length</w:t>
      </w:r>
      <w:r>
        <w:t>：表示请求消息正文的长度。</w:t>
      </w:r>
    </w:p>
    <w:p w:rsidR="003A334A" w:rsidRDefault="003A334A" w:rsidP="003A334A">
      <w:r>
        <w:t xml:space="preserve">　　</w:t>
      </w:r>
      <w:r>
        <w:t>Host</w:t>
      </w:r>
      <w:r>
        <w:t>：客户机通过这个头告诉服务器，想访问的主机名。</w:t>
      </w:r>
      <w:r>
        <w:t>Host</w:t>
      </w:r>
      <w:proofErr w:type="gramStart"/>
      <w:r>
        <w:t>头域制定</w:t>
      </w:r>
      <w:proofErr w:type="gramEnd"/>
      <w:r>
        <w:t>请求资源的</w:t>
      </w:r>
      <w:r>
        <w:t>Internet</w:t>
      </w:r>
      <w:r>
        <w:t>主机和端口号，必须表示请求</w:t>
      </w:r>
      <w:proofErr w:type="spellStart"/>
      <w:r>
        <w:t>url</w:t>
      </w:r>
      <w:proofErr w:type="spellEnd"/>
      <w:r>
        <w:t>的原始服务器或网关的位置。</w:t>
      </w:r>
      <w:r>
        <w:t>HTTP/1.1</w:t>
      </w:r>
      <w:r>
        <w:t>请求必须包含主机头域，否则系统会以</w:t>
      </w:r>
      <w:r>
        <w:t>400</w:t>
      </w:r>
      <w:r>
        <w:t>状态码返回。</w:t>
      </w:r>
    </w:p>
    <w:p w:rsidR="003A334A" w:rsidRDefault="003A334A" w:rsidP="003A334A">
      <w:r>
        <w:t xml:space="preserve">　　</w:t>
      </w:r>
      <w:r>
        <w:t>If-Modified-Since</w:t>
      </w:r>
      <w:r>
        <w:t>：客户机通过这个头告诉服务器，资源的缓存时间。只有当所有请求的内容在指定的时间后又经过修改才返回它，否则返回</w:t>
      </w:r>
      <w:r>
        <w:t>304“Not Modified”</w:t>
      </w:r>
      <w:r>
        <w:t>应答。</w:t>
      </w:r>
    </w:p>
    <w:p w:rsidR="003A334A" w:rsidRDefault="003A334A" w:rsidP="003A334A">
      <w:r>
        <w:t xml:space="preserve">　　</w:t>
      </w:r>
      <w:proofErr w:type="spellStart"/>
      <w:r>
        <w:t>Referer</w:t>
      </w:r>
      <w:proofErr w:type="spellEnd"/>
      <w:r>
        <w:t>：客户机通过这个头告诉服务器，它是从哪个资源来访问服务器的（防盗链）。包含一个</w:t>
      </w:r>
      <w:r>
        <w:t>URL</w:t>
      </w:r>
      <w:r>
        <w:t>，用户从该</w:t>
      </w:r>
      <w:r>
        <w:t>URL</w:t>
      </w:r>
      <w:r>
        <w:t>代表的页面出发访问当前请求的页面。</w:t>
      </w:r>
    </w:p>
    <w:p w:rsidR="003A334A" w:rsidRDefault="003A334A" w:rsidP="003A334A">
      <w:r>
        <w:t xml:space="preserve">　　</w:t>
      </w:r>
      <w:r>
        <w:t>User-Agent</w:t>
      </w:r>
      <w:r>
        <w:t>：</w:t>
      </w:r>
      <w:r>
        <w:t>User-Agent</w:t>
      </w:r>
      <w:r>
        <w:t>头域的内容包含发出请求的用户信息。浏览器类型，如果</w:t>
      </w:r>
      <w:r>
        <w:t>Servlet</w:t>
      </w:r>
      <w:r>
        <w:t>返回的内容与浏览器类型有关则该</w:t>
      </w:r>
      <w:proofErr w:type="gramStart"/>
      <w:r>
        <w:t>值非常</w:t>
      </w:r>
      <w:proofErr w:type="gramEnd"/>
      <w:r>
        <w:t>有用。</w:t>
      </w:r>
    </w:p>
    <w:p w:rsidR="003A334A" w:rsidRDefault="003A334A" w:rsidP="003A334A">
      <w:r>
        <w:t xml:space="preserve">　　</w:t>
      </w:r>
      <w:r>
        <w:t>Cookie</w:t>
      </w:r>
      <w:r>
        <w:t>：客户机通过这个头可以向服务器带数据，这是最重要的请求头信息之一。</w:t>
      </w:r>
    </w:p>
    <w:p w:rsidR="003A334A" w:rsidRDefault="003A334A" w:rsidP="003A334A">
      <w:r>
        <w:lastRenderedPageBreak/>
        <w:t xml:space="preserve">　　</w:t>
      </w:r>
      <w:r>
        <w:t>Pragma</w:t>
      </w:r>
      <w:r>
        <w:t>：指定</w:t>
      </w:r>
      <w:r>
        <w:t>“no-cache”</w:t>
      </w:r>
      <w:r>
        <w:t>值表示服务器必须返回一个刷新后的文档，即使它是代理服务器而且已经有了页面的本地拷贝。</w:t>
      </w:r>
    </w:p>
    <w:p w:rsidR="003A334A" w:rsidRDefault="003A334A" w:rsidP="003A334A">
      <w:r>
        <w:t xml:space="preserve">　　</w:t>
      </w:r>
      <w:r>
        <w:t>From</w:t>
      </w:r>
      <w:r>
        <w:t>：请求发送者的</w:t>
      </w:r>
      <w:r>
        <w:t>email</w:t>
      </w:r>
      <w:r>
        <w:t>地址，由一些特殊的</w:t>
      </w:r>
      <w:r>
        <w:t>Web</w:t>
      </w:r>
      <w:r>
        <w:t>客户程序使用，浏览器不会用到它。</w:t>
      </w:r>
    </w:p>
    <w:p w:rsidR="003A334A" w:rsidRDefault="003A334A" w:rsidP="003A334A">
      <w:r>
        <w:t xml:space="preserve">　　</w:t>
      </w:r>
      <w:r>
        <w:t>Connection</w:t>
      </w:r>
      <w:r>
        <w:t>：处理完这次请求后是否断开连接还是继续保持连接。如果</w:t>
      </w:r>
      <w:r>
        <w:t>Servlet</w:t>
      </w:r>
      <w:r>
        <w:t>看到这里的值为</w:t>
      </w:r>
      <w:r>
        <w:t>“Keep-Alive”</w:t>
      </w:r>
      <w:r>
        <w:t>，或者看到请求使用的是</w:t>
      </w:r>
      <w:r>
        <w:t>HTTP 1.1</w:t>
      </w:r>
      <w:r>
        <w:t>（</w:t>
      </w:r>
      <w:r>
        <w:t>HTTP 1.1</w:t>
      </w:r>
      <w:r>
        <w:t>默认进行持久连接），它就可以利用持久连接的优点，当页面包含多个元素时（例如</w:t>
      </w:r>
      <w:r>
        <w:t>Applet</w:t>
      </w:r>
      <w:r>
        <w:t>，图片），显著地减少下载所需要的时间。要实现这一点，</w:t>
      </w:r>
      <w:r>
        <w:t>Servlet</w:t>
      </w:r>
      <w:r>
        <w:t>需要在应答中发送一个</w:t>
      </w:r>
      <w:r>
        <w:t>Content-Length</w:t>
      </w:r>
      <w:r>
        <w:t>头，最简单的实现方法是：先把内容写入</w:t>
      </w:r>
      <w:r>
        <w:t xml:space="preserve"> </w:t>
      </w:r>
      <w:proofErr w:type="spellStart"/>
      <w:r>
        <w:t>ByteArrayOutputStream</w:t>
      </w:r>
      <w:proofErr w:type="spellEnd"/>
      <w:r>
        <w:t>，然后在正式写出内容之前计算它的大小。</w:t>
      </w:r>
    </w:p>
    <w:p w:rsidR="003A334A" w:rsidRDefault="003A334A" w:rsidP="003A334A">
      <w:r>
        <w:t xml:space="preserve">　　</w:t>
      </w:r>
      <w:r>
        <w:t>Range</w:t>
      </w:r>
      <w:r>
        <w:t>：</w:t>
      </w:r>
      <w:r>
        <w:t>Range</w:t>
      </w:r>
      <w:proofErr w:type="gramStart"/>
      <w:r>
        <w:t>头域可以</w:t>
      </w:r>
      <w:proofErr w:type="gramEnd"/>
      <w:r>
        <w:t>请求实体的一个或者多个子范围。例如：</w:t>
      </w:r>
    </w:p>
    <w:p w:rsidR="003A334A" w:rsidRDefault="003A334A" w:rsidP="003A334A">
      <w:r>
        <w:t xml:space="preserve">　　　　　　表示头</w:t>
      </w:r>
      <w:r>
        <w:t>500</w:t>
      </w:r>
      <w:r>
        <w:t>个字节：</w:t>
      </w:r>
      <w:proofErr w:type="gramStart"/>
      <w:r>
        <w:t>bytes=</w:t>
      </w:r>
      <w:proofErr w:type="gramEnd"/>
      <w:r>
        <w:t>0-499</w:t>
      </w:r>
    </w:p>
    <w:p w:rsidR="003A334A" w:rsidRDefault="003A334A" w:rsidP="003A334A">
      <w:r>
        <w:t xml:space="preserve">　　　　　　表示第二个</w:t>
      </w:r>
      <w:r>
        <w:t>500</w:t>
      </w:r>
      <w:r>
        <w:t>字节：</w:t>
      </w:r>
      <w:proofErr w:type="gramStart"/>
      <w:r>
        <w:t>bytes=</w:t>
      </w:r>
      <w:proofErr w:type="gramEnd"/>
      <w:r>
        <w:t>500-999</w:t>
      </w:r>
    </w:p>
    <w:p w:rsidR="003A334A" w:rsidRDefault="003A334A" w:rsidP="003A334A">
      <w:r>
        <w:t xml:space="preserve">　　　　　　表示最后</w:t>
      </w:r>
      <w:r>
        <w:t>500</w:t>
      </w:r>
      <w:r>
        <w:t>个字节：</w:t>
      </w:r>
      <w:proofErr w:type="gramStart"/>
      <w:r>
        <w:t>bytes</w:t>
      </w:r>
      <w:proofErr w:type="gramEnd"/>
      <w:r>
        <w:t>=-500</w:t>
      </w:r>
    </w:p>
    <w:p w:rsidR="003A334A" w:rsidRDefault="003A334A" w:rsidP="003A334A">
      <w:r>
        <w:t xml:space="preserve">　　　　　　表示</w:t>
      </w:r>
      <w:r>
        <w:t>500</w:t>
      </w:r>
      <w:r>
        <w:t>字节以后的范围：</w:t>
      </w:r>
      <w:proofErr w:type="gramStart"/>
      <w:r>
        <w:t>bytes=</w:t>
      </w:r>
      <w:proofErr w:type="gramEnd"/>
      <w:r>
        <w:t>500-</w:t>
      </w:r>
    </w:p>
    <w:p w:rsidR="003A334A" w:rsidRDefault="003A334A" w:rsidP="003A334A">
      <w:r>
        <w:t xml:space="preserve">　　　　　　第一个和最后一个字节：</w:t>
      </w:r>
      <w:r>
        <w:t>bytes=0-0</w:t>
      </w:r>
      <w:r>
        <w:t>，</w:t>
      </w:r>
      <w:r>
        <w:t>-1</w:t>
      </w:r>
    </w:p>
    <w:p w:rsidR="003A334A" w:rsidRDefault="003A334A" w:rsidP="003A334A">
      <w:r>
        <w:t xml:space="preserve">　　　　　　同时指定几个范围：</w:t>
      </w:r>
      <w:proofErr w:type="gramStart"/>
      <w:r>
        <w:t>bytes=</w:t>
      </w:r>
      <w:proofErr w:type="gramEnd"/>
      <w:r>
        <w:t>500-600,601-999</w:t>
      </w:r>
    </w:p>
    <w:p w:rsidR="003A334A" w:rsidRDefault="003A334A" w:rsidP="003A334A">
      <w:r>
        <w:t xml:space="preserve">　　　　　　但是服务器可以忽略此请求头，如果无条件</w:t>
      </w:r>
      <w:r>
        <w:t>GET</w:t>
      </w:r>
      <w:r>
        <w:t>包含</w:t>
      </w:r>
      <w:r>
        <w:t>Range</w:t>
      </w:r>
      <w:r>
        <w:t>请求头，响应会以状态码</w:t>
      </w:r>
      <w:r>
        <w:t>206</w:t>
      </w:r>
      <w:r>
        <w:t>（</w:t>
      </w:r>
      <w:proofErr w:type="spellStart"/>
      <w:r>
        <w:t>PartialContent</w:t>
      </w:r>
      <w:proofErr w:type="spellEnd"/>
      <w:r>
        <w:t>）返回而不是以</w:t>
      </w:r>
      <w:r>
        <w:t>200</w:t>
      </w:r>
      <w:r>
        <w:t>（</w:t>
      </w:r>
      <w:r>
        <w:t>OK</w:t>
      </w:r>
      <w:r>
        <w:t>）。</w:t>
      </w:r>
    </w:p>
    <w:p w:rsidR="003A334A" w:rsidRPr="003A334A" w:rsidRDefault="003A334A" w:rsidP="003A334A">
      <w:pPr>
        <w:rPr>
          <w:rFonts w:hint="eastAsia"/>
        </w:rPr>
      </w:pPr>
      <w:r>
        <w:t xml:space="preserve">　　</w:t>
      </w:r>
      <w:r>
        <w:t>UA-Pixels</w:t>
      </w:r>
      <w:r>
        <w:t>，</w:t>
      </w:r>
      <w:r>
        <w:t>UA-Color</w:t>
      </w:r>
      <w:r>
        <w:t>，</w:t>
      </w:r>
      <w:r>
        <w:t>UA-OS,UA-CPU</w:t>
      </w:r>
      <w:r>
        <w:t>：由某些版本的</w:t>
      </w:r>
      <w:r>
        <w:t>IE</w:t>
      </w:r>
      <w:r>
        <w:t>浏览器所发送的非标准的请求头，表示屏幕大小、颜色深度、操作系统和</w:t>
      </w:r>
      <w:r>
        <w:t>CPU</w:t>
      </w:r>
      <w:r>
        <w:t>类型。</w:t>
      </w:r>
    </w:p>
    <w:p w:rsidR="003A334A" w:rsidRDefault="003A334A" w:rsidP="003A334A">
      <w:pPr>
        <w:pStyle w:val="a3"/>
        <w:numPr>
          <w:ilvl w:val="0"/>
          <w:numId w:val="2"/>
        </w:numPr>
        <w:ind w:firstLineChars="0"/>
      </w:pPr>
      <w:r w:rsidRPr="00EA5B86">
        <w:rPr>
          <w:rFonts w:hint="eastAsia"/>
          <w:highlight w:val="lightGray"/>
        </w:rPr>
        <w:t>空行</w:t>
      </w:r>
      <w:r w:rsidRPr="00EA5B86">
        <w:rPr>
          <w:highlight w:val="lightGray"/>
        </w:rPr>
        <w:t>：</w:t>
      </w:r>
      <w:r>
        <w:t>它的作用是通过一个空行，告诉服务器请求头部到此为止。</w:t>
      </w:r>
    </w:p>
    <w:p w:rsidR="00EA5B86" w:rsidRDefault="00EA5B86" w:rsidP="00EA5B86">
      <w:pPr>
        <w:pStyle w:val="a3"/>
        <w:numPr>
          <w:ilvl w:val="0"/>
          <w:numId w:val="2"/>
        </w:numPr>
        <w:ind w:firstLineChars="0"/>
      </w:pPr>
      <w:r w:rsidRPr="00EA5B86">
        <w:rPr>
          <w:rFonts w:hint="eastAsia"/>
          <w:highlight w:val="lightGray"/>
        </w:rPr>
        <w:t>请求</w:t>
      </w:r>
      <w:r w:rsidRPr="00EA5B86">
        <w:rPr>
          <w:highlight w:val="lightGray"/>
        </w:rPr>
        <w:t>数据：</w:t>
      </w:r>
      <w:r w:rsidR="003A334A">
        <w:t>若方法字段是</w:t>
      </w:r>
      <w:r w:rsidR="003A334A">
        <w:t>GET</w:t>
      </w:r>
      <w:r w:rsidR="003A334A">
        <w:t>，则此项为空，没有数据</w:t>
      </w:r>
    </w:p>
    <w:p w:rsidR="003A334A" w:rsidRPr="00EA5B86" w:rsidRDefault="003A334A" w:rsidP="00EA5B86">
      <w:r w:rsidRPr="00EA5B86">
        <w:t>若方法字段是</w:t>
      </w:r>
      <w:r w:rsidRPr="00EA5B86">
        <w:t>POST</w:t>
      </w:r>
      <w:r w:rsidRPr="00EA5B86">
        <w:t>，则通常来说此处防止的就是要提交的数据</w:t>
      </w:r>
    </w:p>
    <w:p w:rsidR="003A334A" w:rsidRDefault="003A334A" w:rsidP="00EA5B86">
      <w:r w:rsidRPr="00EA5B86">
        <w:t>比如要使用</w:t>
      </w:r>
      <w:r w:rsidRPr="00EA5B86">
        <w:t>POST</w:t>
      </w:r>
      <w:r w:rsidRPr="00EA5B86">
        <w:t>方法提交一个表单，其中有</w:t>
      </w:r>
      <w:r w:rsidRPr="00EA5B86">
        <w:t>user</w:t>
      </w:r>
      <w:r w:rsidRPr="00EA5B86">
        <w:t>字段中数据为</w:t>
      </w:r>
      <w:r w:rsidRPr="00EA5B86">
        <w:t>“admin”</w:t>
      </w:r>
      <w:r w:rsidRPr="00EA5B86">
        <w:t>，</w:t>
      </w:r>
      <w:r w:rsidRPr="00EA5B86">
        <w:t>password</w:t>
      </w:r>
      <w:r w:rsidRPr="00EA5B86">
        <w:t>字段为</w:t>
      </w:r>
      <w:r w:rsidRPr="00EA5B86">
        <w:t>123456</w:t>
      </w:r>
      <w:r w:rsidRPr="00EA5B86">
        <w:t>，那么这里的请求数据就是</w:t>
      </w:r>
      <w:r w:rsidRPr="00EA5B86">
        <w:t xml:space="preserve"> user=</w:t>
      </w:r>
      <w:proofErr w:type="spellStart"/>
      <w:r w:rsidRPr="00EA5B86">
        <w:t>admin&amp;password</w:t>
      </w:r>
      <w:proofErr w:type="spellEnd"/>
      <w:r w:rsidRPr="00EA5B86">
        <w:t>=123456</w:t>
      </w:r>
      <w:r w:rsidRPr="00EA5B86">
        <w:t>，使用</w:t>
      </w:r>
      <w:r w:rsidRPr="00EA5B86">
        <w:t>&amp;</w:t>
      </w:r>
      <w:r w:rsidRPr="00EA5B86">
        <w:t>来连接各个字段。</w:t>
      </w:r>
    </w:p>
    <w:p w:rsidR="00EA5B86" w:rsidRDefault="00EA5B86" w:rsidP="00EA5B86">
      <w:r w:rsidRPr="00EA5B86">
        <w:rPr>
          <w:rFonts w:hint="eastAsia"/>
          <w:highlight w:val="lightGray"/>
        </w:rPr>
        <w:t>总的</w:t>
      </w:r>
      <w:r w:rsidRPr="00EA5B86">
        <w:rPr>
          <w:highlight w:val="lightGray"/>
        </w:rPr>
        <w:t>来说：</w:t>
      </w:r>
      <w:r w:rsidRPr="00EA5B86">
        <w:rPr>
          <w:highlight w:val="lightGray"/>
        </w:rPr>
        <w:t>HTTP</w:t>
      </w:r>
      <w:r w:rsidRPr="00EA5B86">
        <w:rPr>
          <w:highlight w:val="lightGray"/>
        </w:rPr>
        <w:t>请求报文格式如图所示。</w:t>
      </w:r>
    </w:p>
    <w:p w:rsidR="00EA5B86" w:rsidRDefault="00EA5B86" w:rsidP="00EA5B86">
      <w:r>
        <w:rPr>
          <w:noProof/>
        </w:rPr>
        <w:drawing>
          <wp:inline distT="0" distB="0" distL="0" distR="0">
            <wp:extent cx="4438650" cy="1571625"/>
            <wp:effectExtent l="0" t="0" r="0" b="9525"/>
            <wp:docPr id="1" name="图片 1" descr="https://images2017.cnblogs.com/blog/1191499/201802/1191499-20180213145729015-39489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91499/201802/1191499-20180213145729015-3948912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86" w:rsidRDefault="00EA5B86" w:rsidP="00EA5B86">
      <w:pPr>
        <w:pStyle w:val="a3"/>
        <w:numPr>
          <w:ilvl w:val="0"/>
          <w:numId w:val="1"/>
        </w:numPr>
        <w:ind w:firstLineChars="0"/>
      </w:pPr>
      <w:r>
        <w:t>HTTP</w:t>
      </w:r>
      <w:r>
        <w:rPr>
          <w:rFonts w:hint="eastAsia"/>
        </w:rPr>
        <w:t>和</w:t>
      </w:r>
      <w:r>
        <w:t>HTTPS</w:t>
      </w:r>
      <w:r>
        <w:rPr>
          <w:rFonts w:hint="eastAsia"/>
        </w:rPr>
        <w:t>的</w:t>
      </w:r>
      <w:r>
        <w:t>区别，</w:t>
      </w:r>
      <w:r>
        <w:t>HTTPS</w:t>
      </w:r>
      <w:r>
        <w:t>在哪一层加密。</w:t>
      </w:r>
    </w:p>
    <w:p w:rsidR="00EA5B86" w:rsidRDefault="00EA5B86" w:rsidP="00EA5B86">
      <w:r w:rsidRPr="00EA5B86">
        <w:t>HTTPS</w:t>
      </w:r>
      <w:r w:rsidRPr="00EA5B86">
        <w:t>和</w:t>
      </w:r>
      <w:r w:rsidRPr="00EA5B86">
        <w:t>HTTP</w:t>
      </w:r>
      <w:r w:rsidRPr="00EA5B86">
        <w:t>的区别主要如下：</w:t>
      </w:r>
    </w:p>
    <w:p w:rsidR="00EA5B86" w:rsidRDefault="00EA5B86" w:rsidP="00EA5B86">
      <w:pPr>
        <w:pStyle w:val="a3"/>
        <w:numPr>
          <w:ilvl w:val="0"/>
          <w:numId w:val="3"/>
        </w:numPr>
        <w:ind w:firstLineChars="0"/>
      </w:pPr>
      <w:r w:rsidRPr="00EA5B86">
        <w:t>https</w:t>
      </w:r>
      <w:r w:rsidRPr="00EA5B86">
        <w:t>协议需要到</w:t>
      </w:r>
      <w:r w:rsidRPr="00EA5B86">
        <w:t>ca</w:t>
      </w:r>
      <w:r w:rsidRPr="00EA5B86">
        <w:t>申请证书，一般免费证书较少，因而需要一定费用。</w:t>
      </w:r>
    </w:p>
    <w:p w:rsidR="00EA5B86" w:rsidRDefault="00EA5B86" w:rsidP="00EA5B86">
      <w:pPr>
        <w:pStyle w:val="a3"/>
        <w:numPr>
          <w:ilvl w:val="0"/>
          <w:numId w:val="3"/>
        </w:numPr>
        <w:ind w:firstLineChars="0"/>
      </w:pPr>
      <w:r w:rsidRPr="00EA5B86">
        <w:t>http</w:t>
      </w:r>
      <w:r w:rsidRPr="00EA5B86">
        <w:t>是超文本传输协议，信息是明文传输，</w:t>
      </w:r>
      <w:r w:rsidRPr="00EA5B86">
        <w:t>https</w:t>
      </w:r>
      <w:r w:rsidRPr="00EA5B86">
        <w:t>则是具有安全性的</w:t>
      </w:r>
      <w:proofErr w:type="spellStart"/>
      <w:r w:rsidRPr="00EA5B86">
        <w:t>ssl</w:t>
      </w:r>
      <w:proofErr w:type="spellEnd"/>
      <w:r>
        <w:t>加密传输协</w:t>
      </w:r>
      <w:r>
        <w:rPr>
          <w:rFonts w:hint="eastAsia"/>
        </w:rPr>
        <w:t>议</w:t>
      </w:r>
      <w:r>
        <w:t>。</w:t>
      </w:r>
    </w:p>
    <w:p w:rsidR="00EA5B86" w:rsidRDefault="00EA5B86" w:rsidP="00EA5B86">
      <w:pPr>
        <w:pStyle w:val="a3"/>
        <w:numPr>
          <w:ilvl w:val="0"/>
          <w:numId w:val="3"/>
        </w:numPr>
        <w:ind w:firstLineChars="0"/>
      </w:pPr>
      <w:r w:rsidRPr="00EA5B86">
        <w:t>http</w:t>
      </w:r>
      <w:r w:rsidRPr="00EA5B86">
        <w:t>和</w:t>
      </w:r>
      <w:r w:rsidRPr="00EA5B86">
        <w:t>https</w:t>
      </w:r>
      <w:r w:rsidRPr="00EA5B86">
        <w:t>使用的是完全不同的连接方式，用的端口也不一样，前者是</w:t>
      </w:r>
      <w:r w:rsidRPr="00EA5B86">
        <w:t>80</w:t>
      </w:r>
      <w:r w:rsidRPr="00EA5B86">
        <w:t>，后者是</w:t>
      </w:r>
      <w:r w:rsidRPr="00EA5B86">
        <w:t>443</w:t>
      </w:r>
      <w:r w:rsidRPr="00EA5B86">
        <w:t>。</w:t>
      </w:r>
    </w:p>
    <w:p w:rsidR="00371B85" w:rsidRDefault="00EA5B86" w:rsidP="00371B85">
      <w:pPr>
        <w:pStyle w:val="a3"/>
        <w:numPr>
          <w:ilvl w:val="0"/>
          <w:numId w:val="3"/>
        </w:numPr>
        <w:ind w:firstLineChars="0"/>
      </w:pPr>
      <w:r w:rsidRPr="00EA5B86">
        <w:t>http</w:t>
      </w:r>
      <w:r w:rsidRPr="00EA5B86">
        <w:t>的连接很简单，是无状态的；</w:t>
      </w:r>
      <w:r w:rsidRPr="00EA5B86">
        <w:t>HTTPS</w:t>
      </w:r>
      <w:r w:rsidRPr="00EA5B86">
        <w:t>协议是由</w:t>
      </w:r>
      <w:r w:rsidRPr="00EA5B86">
        <w:t>SSL+HTTP</w:t>
      </w:r>
      <w:r w:rsidRPr="00EA5B86">
        <w:t>协议构建的可进行加密传输、身份认证的网络协议，比</w:t>
      </w:r>
      <w:r w:rsidRPr="00EA5B86">
        <w:t>http</w:t>
      </w:r>
      <w:r w:rsidRPr="00EA5B86">
        <w:t>协议安全。</w:t>
      </w:r>
    </w:p>
    <w:p w:rsidR="00371B85" w:rsidRDefault="00371B85" w:rsidP="00371B85">
      <w:r>
        <w:t>客户端在使用</w:t>
      </w:r>
      <w:r>
        <w:t>HTTPS</w:t>
      </w:r>
      <w:r>
        <w:t>方式与</w:t>
      </w:r>
      <w:r>
        <w:t>Web</w:t>
      </w:r>
      <w:r>
        <w:t>服务器通信时有以下几个步骤，如图所示。</w:t>
      </w:r>
    </w:p>
    <w:p w:rsidR="00371B85" w:rsidRDefault="00371B85" w:rsidP="00371B85">
      <w:r>
        <w:lastRenderedPageBreak/>
        <w:t xml:space="preserve">　　（</w:t>
      </w:r>
      <w:r>
        <w:t>1</w:t>
      </w:r>
      <w:r>
        <w:t>）客户使用</w:t>
      </w:r>
      <w:r>
        <w:t>https</w:t>
      </w:r>
      <w:r>
        <w:t>的</w:t>
      </w:r>
      <w:r>
        <w:t>URL</w:t>
      </w:r>
      <w:r>
        <w:t>访问</w:t>
      </w:r>
      <w:r>
        <w:t>Web</w:t>
      </w:r>
      <w:r>
        <w:t>服务器，要求与</w:t>
      </w:r>
      <w:r>
        <w:t>Web</w:t>
      </w:r>
      <w:r>
        <w:t>服务器建立</w:t>
      </w:r>
      <w:r>
        <w:t>SSL</w:t>
      </w:r>
      <w:r>
        <w:t>连接。</w:t>
      </w:r>
    </w:p>
    <w:p w:rsidR="00371B85" w:rsidRDefault="00371B85" w:rsidP="00371B85">
      <w:r>
        <w:t xml:space="preserve">　　（</w:t>
      </w:r>
      <w:r>
        <w:t>2</w:t>
      </w:r>
      <w:r>
        <w:t>）</w:t>
      </w:r>
      <w:r>
        <w:t>Web</w:t>
      </w:r>
      <w:r>
        <w:t>服务器收到客户端请求后，会将网站的证书信息（证书中包含公</w:t>
      </w:r>
      <w:proofErr w:type="gramStart"/>
      <w:r>
        <w:t>钥</w:t>
      </w:r>
      <w:proofErr w:type="gramEnd"/>
      <w:r>
        <w:t>）传送一份给客户端。</w:t>
      </w:r>
    </w:p>
    <w:p w:rsidR="00371B85" w:rsidRDefault="00371B85" w:rsidP="00371B85">
      <w:r>
        <w:t xml:space="preserve">　　（</w:t>
      </w:r>
      <w:r>
        <w:t>3</w:t>
      </w:r>
      <w:r>
        <w:t>）客户端的浏览器与</w:t>
      </w:r>
      <w:r>
        <w:t>Web</w:t>
      </w:r>
      <w:r>
        <w:t>服务器开始协商</w:t>
      </w:r>
      <w:r>
        <w:t>SSL</w:t>
      </w:r>
      <w:r>
        <w:t>连接的安全等级，也就是信息加密的等级。</w:t>
      </w:r>
    </w:p>
    <w:p w:rsidR="00371B85" w:rsidRDefault="00371B85" w:rsidP="00371B85">
      <w:r>
        <w:t xml:space="preserve">　　（</w:t>
      </w:r>
      <w:r>
        <w:t>4</w:t>
      </w:r>
      <w:r>
        <w:t>）客户端的浏览器根据双方同意的安全等级，建立会话密钥，然后利用网站的公</w:t>
      </w:r>
      <w:proofErr w:type="gramStart"/>
      <w:r>
        <w:t>钥</w:t>
      </w:r>
      <w:proofErr w:type="gramEnd"/>
      <w:r>
        <w:t>将会话密钥加密，并传送给网站。</w:t>
      </w:r>
    </w:p>
    <w:p w:rsidR="00371B85" w:rsidRDefault="00371B85" w:rsidP="00371B85">
      <w:r>
        <w:t xml:space="preserve">　　（</w:t>
      </w:r>
      <w:r>
        <w:t>5</w:t>
      </w:r>
      <w:r>
        <w:t>）</w:t>
      </w:r>
      <w:r>
        <w:t>Web</w:t>
      </w:r>
      <w:r>
        <w:t>服务器利用自己的私</w:t>
      </w:r>
      <w:proofErr w:type="gramStart"/>
      <w:r>
        <w:t>钥</w:t>
      </w:r>
      <w:proofErr w:type="gramEnd"/>
      <w:r>
        <w:t>解密出会话密钥。</w:t>
      </w:r>
    </w:p>
    <w:p w:rsidR="00371B85" w:rsidRPr="00EA5B86" w:rsidRDefault="00371B85" w:rsidP="00371B85">
      <w:pPr>
        <w:rPr>
          <w:rFonts w:hint="eastAsia"/>
        </w:rPr>
      </w:pPr>
      <w:r>
        <w:t xml:space="preserve">　　（</w:t>
      </w:r>
      <w:r>
        <w:t>6</w:t>
      </w:r>
      <w:r>
        <w:t>）</w:t>
      </w:r>
      <w:r>
        <w:t>Web</w:t>
      </w:r>
      <w:r>
        <w:t>服务器利用会话密钥加密与客户端之间的通信。</w:t>
      </w:r>
    </w:p>
    <w:p w:rsidR="00EA5B86" w:rsidRDefault="00371B85" w:rsidP="00EA5B86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中的原型和原型链</w:t>
      </w:r>
    </w:p>
    <w:p w:rsidR="00A742C8" w:rsidRPr="00A742C8" w:rsidRDefault="00371B85" w:rsidP="00371B85">
      <w:pPr>
        <w:pStyle w:val="a3"/>
        <w:numPr>
          <w:ilvl w:val="0"/>
          <w:numId w:val="1"/>
        </w:numPr>
        <w:ind w:firstLineChars="0"/>
        <w:rPr>
          <w:rStyle w:val="a"/>
        </w:rPr>
      </w:pPr>
      <w:r>
        <w:rPr>
          <w:rFonts w:hint="eastAsia"/>
        </w:rPr>
        <w:t>JS</w:t>
      </w:r>
      <w:r>
        <w:t>函数调用的方法：</w:t>
      </w:r>
    </w:p>
    <w:tbl>
      <w:tblPr>
        <w:tblStyle w:val="a5"/>
        <w:tblW w:w="16151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10339"/>
      </w:tblGrid>
      <w:tr w:rsidR="00A742C8" w:rsidTr="00A742C8">
        <w:tc>
          <w:tcPr>
            <w:tcW w:w="5812" w:type="dxa"/>
          </w:tcPr>
          <w:p w:rsidR="00A742C8" w:rsidRDefault="00A742C8" w:rsidP="00A742C8">
            <w:pPr>
              <w:pStyle w:val="a3"/>
              <w:ind w:firstLineChars="0" w:firstLine="0"/>
              <w:rPr>
                <w:rStyle w:val="a"/>
                <w:rFonts w:hint="eastAsia"/>
              </w:rPr>
            </w:pPr>
            <w:r w:rsidRPr="00A742C8">
              <w:rPr>
                <w:rStyle w:val="a"/>
                <w:noProof/>
              </w:rPr>
              <w:drawing>
                <wp:inline distT="0" distB="0" distL="0" distR="0">
                  <wp:extent cx="1895475" cy="1247775"/>
                  <wp:effectExtent l="0" t="0" r="9525" b="9525"/>
                  <wp:docPr id="8" name="图片 8" descr="C:\Users\ADMINI~1\AppData\Local\Temp\154090175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~1\AppData\Local\Temp\154090175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9" w:type="dxa"/>
          </w:tcPr>
          <w:p w:rsidR="00A742C8" w:rsidRDefault="00A742C8" w:rsidP="00A742C8">
            <w:pPr>
              <w:pStyle w:val="a3"/>
              <w:ind w:firstLineChars="0" w:firstLine="0"/>
              <w:rPr>
                <w:rStyle w:val="a"/>
                <w:rFonts w:hint="eastAsia"/>
              </w:rPr>
            </w:pPr>
            <w:r w:rsidRPr="00A742C8">
              <w:rPr>
                <w:rStyle w:val="a"/>
                <w:noProof/>
              </w:rPr>
              <w:drawing>
                <wp:inline distT="0" distB="0" distL="0" distR="0">
                  <wp:extent cx="2895600" cy="2238375"/>
                  <wp:effectExtent l="0" t="0" r="0" b="9525"/>
                  <wp:docPr id="9" name="图片 9" descr="C:\Users\ADMINI~1\AppData\Local\Temp\1540901767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~1\AppData\Local\Temp\1540901767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2C8" w:rsidTr="00A742C8">
        <w:tc>
          <w:tcPr>
            <w:tcW w:w="5812" w:type="dxa"/>
          </w:tcPr>
          <w:p w:rsidR="00A742C8" w:rsidRDefault="00A742C8" w:rsidP="00A742C8">
            <w:pPr>
              <w:pStyle w:val="a3"/>
              <w:ind w:firstLineChars="0" w:firstLine="0"/>
              <w:rPr>
                <w:rStyle w:val="a"/>
                <w:rFonts w:hint="eastAsia"/>
              </w:rPr>
            </w:pPr>
            <w:r w:rsidRPr="00A742C8">
              <w:rPr>
                <w:rStyle w:val="a"/>
                <w:noProof/>
              </w:rPr>
              <w:drawing>
                <wp:inline distT="0" distB="0" distL="0" distR="0">
                  <wp:extent cx="3562350" cy="2857500"/>
                  <wp:effectExtent l="0" t="0" r="0" b="0"/>
                  <wp:docPr id="10" name="图片 10" descr="C:\Users\ADMINI~1\AppData\Local\Temp\154090178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~1\AppData\Local\Temp\1540901782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220"/>
                          <a:stretch/>
                        </pic:blipFill>
                        <pic:spPr bwMode="auto">
                          <a:xfrm>
                            <a:off x="0" y="0"/>
                            <a:ext cx="35623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9" w:type="dxa"/>
          </w:tcPr>
          <w:p w:rsidR="00A742C8" w:rsidRDefault="00A742C8" w:rsidP="00A742C8">
            <w:pPr>
              <w:pStyle w:val="a3"/>
              <w:ind w:firstLineChars="0" w:firstLine="0"/>
              <w:rPr>
                <w:rStyle w:val="a"/>
                <w:rFonts w:hint="eastAsia"/>
              </w:rPr>
            </w:pPr>
            <w:r w:rsidRPr="00A742C8">
              <w:rPr>
                <w:rStyle w:val="a"/>
                <w:noProof/>
              </w:rPr>
              <w:drawing>
                <wp:inline distT="0" distB="0" distL="0" distR="0">
                  <wp:extent cx="4876800" cy="3619500"/>
                  <wp:effectExtent l="0" t="0" r="0" b="0"/>
                  <wp:docPr id="11" name="图片 11" descr="C:\Users\ADMINI~1\AppData\Local\Temp\1540901803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MINI~1\AppData\Local\Temp\1540901803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1B85" w:rsidRPr="00A742C8" w:rsidRDefault="00A742C8" w:rsidP="00371B85">
      <w:pPr>
        <w:pStyle w:val="a3"/>
        <w:numPr>
          <w:ilvl w:val="0"/>
          <w:numId w:val="1"/>
        </w:numPr>
        <w:ind w:firstLineChars="0"/>
      </w:pPr>
      <w:r>
        <w:rPr>
          <w:rStyle w:val="a"/>
          <w:rFonts w:hint="eastAsia"/>
        </w:rPr>
        <w:t>闭</w:t>
      </w:r>
      <w:r w:rsidRPr="00A742C8">
        <w:rPr>
          <w:rFonts w:hint="eastAsia"/>
        </w:rPr>
        <w:t>包：</w:t>
      </w:r>
      <w:r w:rsidRPr="00A742C8">
        <w:t>闭包就是能够读取其他函数内部变量的函数。例如在</w:t>
      </w:r>
      <w:proofErr w:type="spellStart"/>
      <w:r w:rsidRPr="00A742C8">
        <w:t>javascript</w:t>
      </w:r>
      <w:proofErr w:type="spellEnd"/>
      <w:r w:rsidRPr="00A742C8">
        <w:t>中，只有函数内部的子函数才能读取</w:t>
      </w:r>
      <w:r w:rsidRPr="00A742C8">
        <w:fldChar w:fldCharType="begin"/>
      </w:r>
      <w:r w:rsidRPr="00A742C8">
        <w:instrText xml:space="preserve"> HYPERLINK "https://baike.baidu.com/item/%E5%B1%80%E9%83%A8%E5%8F%98%E9%87%8F/9844788" \t "_blank" </w:instrText>
      </w:r>
      <w:r w:rsidRPr="00A742C8">
        <w:fldChar w:fldCharType="separate"/>
      </w:r>
      <w:r w:rsidRPr="00A742C8">
        <w:t>局部变量</w:t>
      </w:r>
      <w:r w:rsidRPr="00A742C8">
        <w:fldChar w:fldCharType="end"/>
      </w:r>
      <w:r w:rsidRPr="00A742C8">
        <w:t>，所以闭包可以理解成</w:t>
      </w:r>
      <w:proofErr w:type="gramStart"/>
      <w:r w:rsidRPr="00A742C8">
        <w:t>“</w:t>
      </w:r>
      <w:proofErr w:type="gramEnd"/>
      <w:r w:rsidRPr="00A742C8">
        <w:t>定义在一个</w:t>
      </w:r>
      <w:r w:rsidRPr="00A742C8">
        <w:fldChar w:fldCharType="begin"/>
      </w:r>
      <w:r w:rsidRPr="00A742C8">
        <w:instrText xml:space="preserve"> HYPERLINK "https://baike.baidu.com/item/%E5%87%BD%E6%95%B0/301912" \t "_blank" </w:instrText>
      </w:r>
      <w:r w:rsidRPr="00A742C8">
        <w:fldChar w:fldCharType="separate"/>
      </w:r>
      <w:r w:rsidRPr="00A742C8">
        <w:t>函数</w:t>
      </w:r>
      <w:r w:rsidRPr="00A742C8">
        <w:fldChar w:fldCharType="end"/>
      </w:r>
      <w:r w:rsidRPr="00A742C8">
        <w:t>内部的函数</w:t>
      </w:r>
      <w:r w:rsidRPr="00A742C8">
        <w:t>“</w:t>
      </w:r>
      <w:r w:rsidRPr="00A742C8">
        <w:t>。在本</w:t>
      </w:r>
      <w:r w:rsidRPr="00A742C8">
        <w:lastRenderedPageBreak/>
        <w:t>质上，闭包是将函数内部和函数外部连接起来的桥梁</w:t>
      </w:r>
    </w:p>
    <w:p w:rsidR="00A742C8" w:rsidRDefault="006F2B96" w:rsidP="00371B85">
      <w:pPr>
        <w:pStyle w:val="a3"/>
        <w:numPr>
          <w:ilvl w:val="0"/>
          <w:numId w:val="1"/>
        </w:numPr>
        <w:ind w:firstLineChars="0"/>
        <w:rPr>
          <w:rStyle w:val="a"/>
        </w:rPr>
      </w:pPr>
      <w:r>
        <w:rPr>
          <w:rStyle w:val="a"/>
          <w:rFonts w:hint="eastAsia"/>
        </w:rPr>
        <w:t>JQ</w:t>
      </w:r>
      <w:r>
        <w:rPr>
          <w:rStyle w:val="a"/>
        </w:rPr>
        <w:t>链式调用：</w:t>
      </w:r>
    </w:p>
    <w:p w:rsidR="006F2B96" w:rsidRDefault="006F2B96" w:rsidP="00371B85">
      <w:pPr>
        <w:pStyle w:val="a3"/>
        <w:numPr>
          <w:ilvl w:val="0"/>
          <w:numId w:val="1"/>
        </w:numPr>
        <w:ind w:firstLineChars="0"/>
        <w:rPr>
          <w:rStyle w:val="a"/>
        </w:rPr>
      </w:pPr>
      <w:r>
        <w:rPr>
          <w:rStyle w:val="a"/>
        </w:rPr>
        <w:t>B</w:t>
      </w:r>
      <w:r>
        <w:rPr>
          <w:rStyle w:val="a"/>
          <w:rFonts w:hint="eastAsia"/>
        </w:rPr>
        <w:t>ootstrap</w:t>
      </w:r>
      <w:r>
        <w:rPr>
          <w:rStyle w:val="a"/>
        </w:rPr>
        <w:t>实现响应式的方法，说一下栅格系统</w:t>
      </w:r>
    </w:p>
    <w:p w:rsidR="006F2B96" w:rsidRPr="006F2B96" w:rsidRDefault="006F2B96" w:rsidP="006F2B96">
      <w:proofErr w:type="spellStart"/>
      <w:r w:rsidRPr="006F2B96">
        <w:t>BootStrap</w:t>
      </w:r>
      <w:proofErr w:type="spellEnd"/>
      <w:r w:rsidRPr="006F2B96">
        <w:t>中合理的使用栅格布局，必须将列放入</w:t>
      </w:r>
      <w:r w:rsidRPr="006F2B96">
        <w:t>row</w:t>
      </w:r>
      <w:r w:rsidRPr="006F2B96">
        <w:t>中，而</w:t>
      </w:r>
      <w:r w:rsidRPr="006F2B96">
        <w:t>row</w:t>
      </w:r>
      <w:r w:rsidRPr="006F2B96">
        <w:t>必须放入</w:t>
      </w:r>
      <w:r w:rsidRPr="006F2B96">
        <w:t>container</w:t>
      </w:r>
      <w:r w:rsidRPr="006F2B96">
        <w:t>中。</w:t>
      </w:r>
      <w:r w:rsidRPr="006F2B96">
        <w:t>container</w:t>
      </w:r>
      <w:r w:rsidRPr="006F2B96">
        <w:t>类在布局中主要有两个作用：</w:t>
      </w:r>
    </w:p>
    <w:p w:rsidR="006F2B96" w:rsidRPr="006F2B96" w:rsidRDefault="006F2B96" w:rsidP="006F2B96">
      <w:r w:rsidRPr="006F2B96">
        <w:t>在不同的宽度区间内（响应式断点）提供宽度限制。当宽度变化时，采用不同的宽度。</w:t>
      </w:r>
    </w:p>
    <w:p w:rsidR="006F2B96" w:rsidRDefault="006F2B96" w:rsidP="006F2B96">
      <w:r w:rsidRPr="006F2B96">
        <w:t>提供一个</w:t>
      </w:r>
      <w:r w:rsidRPr="006F2B96">
        <w:t>padding</w:t>
      </w:r>
      <w:r w:rsidRPr="006F2B96">
        <w:t>，阻止内部内容触碰到浏览器边界。</w:t>
      </w:r>
    </w:p>
    <w:p w:rsidR="00A742C8" w:rsidRDefault="006F2B96" w:rsidP="00371B85">
      <w:pPr>
        <w:rPr>
          <w:rFonts w:hint="eastAsia"/>
        </w:rPr>
      </w:pPr>
      <w:r>
        <w:t>Row</w:t>
      </w:r>
      <w:r>
        <w:t>是</w:t>
      </w:r>
      <w:r>
        <w:t>column</w:t>
      </w:r>
      <w:r>
        <w:t>的容器，每个</w:t>
      </w:r>
      <w:r>
        <w:t>row</w:t>
      </w:r>
      <w:r>
        <w:t>中的</w:t>
      </w:r>
      <w:r>
        <w:t>column</w:t>
      </w:r>
      <w:r>
        <w:t>之和必须为</w:t>
      </w:r>
      <w:r>
        <w:t>12</w:t>
      </w:r>
      <w:r>
        <w:t>，不过我们可以通过嵌套的方式扩展。</w:t>
      </w:r>
      <w:r>
        <w:t>Row</w:t>
      </w:r>
      <w:r>
        <w:t>的左右</w:t>
      </w:r>
      <w:r>
        <w:t>margin</w:t>
      </w:r>
      <w:r>
        <w:t>都为</w:t>
      </w:r>
      <w:r>
        <w:t>-15px</w:t>
      </w:r>
      <w:r>
        <w:t>，用来抵消</w:t>
      </w:r>
      <w:r>
        <w:t>container</w:t>
      </w:r>
      <w:r>
        <w:t>中的</w:t>
      </w:r>
      <w:r>
        <w:t>padding</w:t>
      </w:r>
      <w:r>
        <w:t>，如下图蓝色部分所示：</w:t>
      </w:r>
    </w:p>
    <w:p w:rsidR="00371B85" w:rsidRDefault="006F2B96" w:rsidP="00EA5B86">
      <w:pPr>
        <w:pStyle w:val="a3"/>
        <w:numPr>
          <w:ilvl w:val="0"/>
          <w:numId w:val="1"/>
        </w:numPr>
        <w:ind w:firstLineChars="0"/>
      </w:pPr>
      <w:proofErr w:type="spellStart"/>
      <w:r>
        <w:t>Vue</w:t>
      </w:r>
      <w:proofErr w:type="spellEnd"/>
      <w:r>
        <w:t>的生命周期及每个阶段的特征</w:t>
      </w:r>
    </w:p>
    <w:p w:rsidR="006F2B96" w:rsidRDefault="006F2B96" w:rsidP="006F2B96">
      <w:pPr>
        <w:pStyle w:val="a3"/>
        <w:ind w:left="360" w:firstLineChars="0" w:firstLine="0"/>
        <w:rPr>
          <w:rFonts w:hint="eastAsia"/>
        </w:rPr>
      </w:pPr>
      <w:proofErr w:type="spellStart"/>
      <w:r>
        <w:t>beforeCreate</w:t>
      </w:r>
      <w:proofErr w:type="spellEnd"/>
      <w:r>
        <w:t>（创建前）</w:t>
      </w:r>
      <w:r>
        <w:t>,</w:t>
      </w:r>
      <w:r>
        <w:br/>
        <w:t>created</w:t>
      </w:r>
      <w:r>
        <w:t>（创建后）</w:t>
      </w:r>
      <w:r>
        <w:t>,</w:t>
      </w:r>
      <w:r>
        <w:br/>
      </w:r>
      <w:proofErr w:type="spellStart"/>
      <w:r>
        <w:t>beforeMount</w:t>
      </w:r>
      <w:proofErr w:type="spellEnd"/>
      <w:r>
        <w:t>(</w:t>
      </w:r>
      <w:r>
        <w:t>载入前</w:t>
      </w:r>
      <w:r>
        <w:t>),</w:t>
      </w:r>
      <w:r>
        <w:br/>
        <w:t>mounted</w:t>
      </w:r>
      <w:r>
        <w:t>（载入后）</w:t>
      </w:r>
      <w:r>
        <w:t>,</w:t>
      </w:r>
      <w:r>
        <w:br/>
      </w:r>
      <w:proofErr w:type="spellStart"/>
      <w:r>
        <w:t>beforeUpdate</w:t>
      </w:r>
      <w:proofErr w:type="spellEnd"/>
      <w:r>
        <w:t>（更新前）</w:t>
      </w:r>
      <w:r>
        <w:t>,</w:t>
      </w:r>
      <w:r>
        <w:br/>
        <w:t>updated</w:t>
      </w:r>
      <w:r>
        <w:t>（更新后）</w:t>
      </w:r>
      <w:r>
        <w:t>,</w:t>
      </w:r>
      <w:r>
        <w:br/>
      </w:r>
      <w:proofErr w:type="spellStart"/>
      <w:r>
        <w:t>beforeDestroy</w:t>
      </w:r>
      <w:proofErr w:type="spellEnd"/>
      <w:r>
        <w:t>（销毁前）</w:t>
      </w:r>
      <w:r>
        <w:t>,</w:t>
      </w:r>
      <w:r>
        <w:br/>
        <w:t>destroyed</w:t>
      </w:r>
      <w:r>
        <w:t>（销毁后）</w:t>
      </w:r>
    </w:p>
    <w:p w:rsidR="006F2B96" w:rsidRDefault="006F2B96" w:rsidP="00EA5B86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:rsidR="006F2B96" w:rsidRPr="00EA5B86" w:rsidRDefault="006F2B96" w:rsidP="00EA5B8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6F2B96" w:rsidRPr="00EA5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06524"/>
    <w:multiLevelType w:val="hybridMultilevel"/>
    <w:tmpl w:val="9B080C1E"/>
    <w:lvl w:ilvl="0" w:tplc="51B29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F7B11"/>
    <w:multiLevelType w:val="hybridMultilevel"/>
    <w:tmpl w:val="F97CCBA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64B210A"/>
    <w:multiLevelType w:val="hybridMultilevel"/>
    <w:tmpl w:val="6A42DB2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4F9392F"/>
    <w:multiLevelType w:val="multilevel"/>
    <w:tmpl w:val="1FFC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62F5F"/>
    <w:multiLevelType w:val="hybridMultilevel"/>
    <w:tmpl w:val="204C8A0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D3"/>
    <w:rsid w:val="0008595B"/>
    <w:rsid w:val="00371B85"/>
    <w:rsid w:val="003A334A"/>
    <w:rsid w:val="0067598C"/>
    <w:rsid w:val="006F2B96"/>
    <w:rsid w:val="00A742C8"/>
    <w:rsid w:val="00EA5B86"/>
    <w:rsid w:val="00F9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DA5D7-E883-4C60-8313-0E7D051F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98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75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A74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A74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2018-10-30T11:28:00Z</dcterms:created>
  <dcterms:modified xsi:type="dcterms:W3CDTF">2018-10-30T12:38:00Z</dcterms:modified>
</cp:coreProperties>
</file>