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B0D" w:rsidRDefault="00A12B0D" w:rsidP="00A12B0D">
      <w:pPr>
        <w:jc w:val="center"/>
        <w:rPr>
          <w:sz w:val="84"/>
          <w:szCs w:val="84"/>
        </w:rPr>
      </w:pPr>
      <w:r w:rsidRPr="00820D6E">
        <w:rPr>
          <w:rFonts w:eastAsia="楷体_GB2312"/>
          <w:b/>
          <w:noProof/>
          <w:spacing w:val="40"/>
          <w:sz w:val="36"/>
        </w:rPr>
        <w:drawing>
          <wp:inline distT="0" distB="0" distL="0" distR="0" wp14:anchorId="58348D94" wp14:editId="732842A0">
            <wp:extent cx="5280168" cy="981075"/>
            <wp:effectExtent l="0" t="0" r="0" b="0"/>
            <wp:docPr id="9"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02112" cy="985152"/>
                    </a:xfrm>
                    <a:prstGeom prst="rect">
                      <a:avLst/>
                    </a:prstGeom>
                    <a:noFill/>
                    <a:ln>
                      <a:noFill/>
                    </a:ln>
                  </pic:spPr>
                </pic:pic>
              </a:graphicData>
            </a:graphic>
          </wp:inline>
        </w:drawing>
      </w:r>
    </w:p>
    <w:p w:rsidR="00A12B0D" w:rsidRDefault="00A12B0D" w:rsidP="00A12B0D">
      <w:pPr>
        <w:jc w:val="center"/>
        <w:rPr>
          <w:sz w:val="84"/>
          <w:szCs w:val="84"/>
        </w:rPr>
      </w:pPr>
    </w:p>
    <w:p w:rsidR="00A12B0D" w:rsidRDefault="00A12B0D" w:rsidP="00B17277">
      <w:pPr>
        <w:rPr>
          <w:sz w:val="84"/>
          <w:szCs w:val="84"/>
        </w:rPr>
      </w:pPr>
    </w:p>
    <w:p w:rsidR="00591BC2" w:rsidRPr="00A12B0D" w:rsidRDefault="00A12B0D" w:rsidP="00A12B0D">
      <w:pPr>
        <w:jc w:val="center"/>
        <w:rPr>
          <w:sz w:val="84"/>
          <w:szCs w:val="84"/>
        </w:rPr>
      </w:pPr>
      <w:r w:rsidRPr="00A12B0D">
        <w:rPr>
          <w:rFonts w:hint="eastAsia"/>
          <w:sz w:val="84"/>
          <w:szCs w:val="84"/>
        </w:rPr>
        <w:t>智能显微操作</w:t>
      </w:r>
    </w:p>
    <w:p w:rsidR="00A12B0D" w:rsidRPr="00A12B0D" w:rsidRDefault="00A12B0D" w:rsidP="00A12B0D">
      <w:pPr>
        <w:jc w:val="center"/>
        <w:rPr>
          <w:sz w:val="84"/>
          <w:szCs w:val="84"/>
        </w:rPr>
      </w:pPr>
      <w:r w:rsidRPr="00A12B0D">
        <w:rPr>
          <w:rFonts w:hint="eastAsia"/>
          <w:noProof/>
          <w:sz w:val="84"/>
          <w:szCs w:val="84"/>
        </w:rPr>
        <mc:AlternateContent>
          <mc:Choice Requires="wps">
            <w:drawing>
              <wp:anchor distT="0" distB="0" distL="114300" distR="114300" simplePos="0" relativeHeight="251659264" behindDoc="0" locked="0" layoutInCell="1" allowOverlap="1">
                <wp:simplePos x="0" y="0"/>
                <wp:positionH relativeFrom="column">
                  <wp:posOffset>-238126</wp:posOffset>
                </wp:positionH>
                <wp:positionV relativeFrom="paragraph">
                  <wp:posOffset>1026795</wp:posOffset>
                </wp:positionV>
                <wp:extent cx="5648325" cy="38100"/>
                <wp:effectExtent l="0" t="0" r="28575" b="19050"/>
                <wp:wrapNone/>
                <wp:docPr id="1" name="直接连接符 1"/>
                <wp:cNvGraphicFramePr/>
                <a:graphic xmlns:a="http://schemas.openxmlformats.org/drawingml/2006/main">
                  <a:graphicData uri="http://schemas.microsoft.com/office/word/2010/wordprocessingShape">
                    <wps:wsp>
                      <wps:cNvCnPr/>
                      <wps:spPr>
                        <a:xfrm flipV="1">
                          <a:off x="0" y="0"/>
                          <a:ext cx="56483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591E0"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8.75pt,80.85pt" to="426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" strokecolor="#5b9bd5 [3204]" strokeweight=".5pt">
                <v:stroke joinstyle="miter"/>
              </v:line>
            </w:pict>
          </mc:Fallback>
        </mc:AlternateContent>
      </w:r>
      <w:r w:rsidRPr="00A12B0D">
        <w:rPr>
          <w:rFonts w:hint="eastAsia"/>
          <w:sz w:val="84"/>
          <w:szCs w:val="84"/>
        </w:rPr>
        <w:t>实验指导书</w:t>
      </w:r>
    </w:p>
    <w:p w:rsidR="00A12B0D" w:rsidRDefault="00A12B0D" w:rsidP="00A12B0D">
      <w:pPr>
        <w:jc w:val="center"/>
        <w:rPr>
          <w:sz w:val="72"/>
          <w:szCs w:val="72"/>
        </w:rPr>
      </w:pPr>
    </w:p>
    <w:p w:rsidR="00A12B0D" w:rsidRDefault="00A12B0D" w:rsidP="00A12B0D">
      <w:pPr>
        <w:jc w:val="center"/>
        <w:rPr>
          <w:sz w:val="72"/>
          <w:szCs w:val="72"/>
        </w:rPr>
      </w:pPr>
      <w:r>
        <w:rPr>
          <w:rFonts w:hint="eastAsia"/>
          <w:sz w:val="72"/>
          <w:szCs w:val="72"/>
        </w:rPr>
        <w:t>实验</w:t>
      </w:r>
      <w:proofErr w:type="gramStart"/>
      <w:r>
        <w:rPr>
          <w:rFonts w:hint="eastAsia"/>
          <w:sz w:val="72"/>
          <w:szCs w:val="72"/>
        </w:rPr>
        <w:t>一</w:t>
      </w:r>
      <w:proofErr w:type="gramEnd"/>
      <w:r>
        <w:rPr>
          <w:rFonts w:hint="eastAsia"/>
          <w:sz w:val="72"/>
          <w:szCs w:val="72"/>
        </w:rPr>
        <w:t xml:space="preserve"> 斑马鱼图像处理</w:t>
      </w:r>
    </w:p>
    <w:p w:rsidR="00A12B0D" w:rsidRDefault="00A12B0D" w:rsidP="00A12B0D">
      <w:pPr>
        <w:jc w:val="center"/>
        <w:rPr>
          <w:sz w:val="72"/>
          <w:szCs w:val="72"/>
        </w:rPr>
      </w:pPr>
    </w:p>
    <w:p w:rsidR="00A12B0D" w:rsidRDefault="00A12B0D" w:rsidP="00A12B0D">
      <w:pPr>
        <w:jc w:val="center"/>
        <w:rPr>
          <w:sz w:val="72"/>
          <w:szCs w:val="72"/>
        </w:rPr>
      </w:pPr>
    </w:p>
    <w:p w:rsidR="00B17277" w:rsidRDefault="00B17277" w:rsidP="00A12B0D">
      <w:pPr>
        <w:jc w:val="center"/>
        <w:rPr>
          <w:sz w:val="72"/>
          <w:szCs w:val="72"/>
        </w:rPr>
      </w:pPr>
    </w:p>
    <w:p w:rsidR="00B17277" w:rsidRDefault="00B17277" w:rsidP="00B17277">
      <w:pPr>
        <w:jc w:val="center"/>
        <w:rPr>
          <w:b/>
          <w:sz w:val="30"/>
          <w:szCs w:val="30"/>
        </w:rPr>
      </w:pPr>
      <w:r w:rsidRPr="00A12B0D">
        <w:rPr>
          <w:rFonts w:hint="eastAsia"/>
          <w:b/>
          <w:sz w:val="30"/>
          <w:szCs w:val="30"/>
        </w:rPr>
        <w:t>哈尔滨工业大学 控制科学与工程系</w:t>
      </w:r>
    </w:p>
    <w:p w:rsidR="00A12B0D" w:rsidRPr="00B17277" w:rsidRDefault="00A12B0D" w:rsidP="00B17277">
      <w:pPr>
        <w:rPr>
          <w:b/>
          <w:sz w:val="30"/>
          <w:szCs w:val="30"/>
        </w:rPr>
      </w:pPr>
    </w:p>
    <w:p w:rsidR="00A12B0D" w:rsidRDefault="00761C1A" w:rsidP="00761C1A">
      <w:pPr>
        <w:pStyle w:val="a3"/>
        <w:numPr>
          <w:ilvl w:val="0"/>
          <w:numId w:val="1"/>
        </w:numPr>
        <w:ind w:firstLineChars="0"/>
        <w:jc w:val="left"/>
        <w:rPr>
          <w:b/>
          <w:sz w:val="30"/>
          <w:szCs w:val="30"/>
        </w:rPr>
      </w:pPr>
      <w:r w:rsidRPr="00761C1A">
        <w:rPr>
          <w:rFonts w:hint="eastAsia"/>
          <w:b/>
          <w:sz w:val="30"/>
          <w:szCs w:val="30"/>
        </w:rPr>
        <w:lastRenderedPageBreak/>
        <w:t>实验目的</w:t>
      </w:r>
    </w:p>
    <w:p w:rsidR="00761C1A" w:rsidRPr="00BE6E4F" w:rsidRDefault="00761C1A" w:rsidP="00761C1A">
      <w:pPr>
        <w:pStyle w:val="a3"/>
        <w:ind w:firstLine="480"/>
        <w:jc w:val="left"/>
        <w:rPr>
          <w:rFonts w:ascii="宋体" w:eastAsia="宋体" w:hAnsi="宋体"/>
          <w:b/>
          <w:sz w:val="24"/>
          <w:szCs w:val="24"/>
        </w:rPr>
      </w:pPr>
      <w:r w:rsidRPr="00BE6E4F">
        <w:rPr>
          <w:rStyle w:val="fontstyle01"/>
          <w:rFonts w:ascii="宋体" w:eastAsia="宋体" w:hAnsi="宋体" w:hint="default"/>
          <w:sz w:val="24"/>
          <w:szCs w:val="24"/>
        </w:rPr>
        <w:t>本实验涉及图像处理领域，特别是涉及一种基于显微操作系统的斑马鱼姿态检测方法及系统。此实验主要探讨当前常见的几种滤波的方法，并要求对</w:t>
      </w:r>
      <w:r w:rsidR="00BE6E4F">
        <w:rPr>
          <w:rStyle w:val="fontstyle01"/>
          <w:rFonts w:ascii="宋体" w:eastAsia="宋体" w:hAnsi="宋体" w:hint="default"/>
          <w:sz w:val="24"/>
          <w:szCs w:val="24"/>
        </w:rPr>
        <w:t>形态学膨胀</w:t>
      </w:r>
      <w:r w:rsidRPr="00BE6E4F">
        <w:rPr>
          <w:rStyle w:val="fontstyle01"/>
          <w:rFonts w:ascii="宋体" w:eastAsia="宋体" w:hAnsi="宋体" w:hint="default"/>
          <w:sz w:val="24"/>
          <w:szCs w:val="24"/>
        </w:rPr>
        <w:t>等图像处理相关的基本概念进行了解，最终通过更改参数等方式经实践操作加深不同因素对图像处理效果的影响的认识。</w:t>
      </w:r>
    </w:p>
    <w:p w:rsidR="00761C1A" w:rsidRDefault="00761C1A" w:rsidP="00761C1A">
      <w:pPr>
        <w:pStyle w:val="a3"/>
        <w:numPr>
          <w:ilvl w:val="0"/>
          <w:numId w:val="1"/>
        </w:numPr>
        <w:ind w:firstLineChars="0"/>
        <w:jc w:val="left"/>
        <w:rPr>
          <w:b/>
          <w:sz w:val="30"/>
          <w:szCs w:val="30"/>
        </w:rPr>
      </w:pPr>
      <w:r>
        <w:rPr>
          <w:rFonts w:hint="eastAsia"/>
          <w:b/>
          <w:sz w:val="30"/>
          <w:szCs w:val="30"/>
        </w:rPr>
        <w:t>实验准备</w:t>
      </w:r>
    </w:p>
    <w:p w:rsidR="00BE6E4F" w:rsidRDefault="00BE6E4F" w:rsidP="00BE6E4F">
      <w:pPr>
        <w:pStyle w:val="a3"/>
        <w:ind w:firstLine="480"/>
        <w:jc w:val="left"/>
        <w:rPr>
          <w:b/>
          <w:sz w:val="30"/>
          <w:szCs w:val="30"/>
        </w:rPr>
      </w:pPr>
      <w:r w:rsidRPr="00BE6E4F">
        <w:rPr>
          <w:rStyle w:val="fontstyle01"/>
          <w:rFonts w:ascii="宋体" w:eastAsia="宋体" w:hAnsi="宋体" w:hint="default"/>
          <w:sz w:val="24"/>
          <w:szCs w:val="24"/>
        </w:rPr>
        <w:t>该实验要求在电脑上安装Python和</w:t>
      </w:r>
      <w:proofErr w:type="spellStart"/>
      <w:r w:rsidRPr="00BE6E4F">
        <w:rPr>
          <w:rStyle w:val="fontstyle01"/>
          <w:rFonts w:ascii="宋体" w:eastAsia="宋体" w:hAnsi="宋体" w:hint="default"/>
          <w:sz w:val="24"/>
          <w:szCs w:val="24"/>
        </w:rPr>
        <w:t>opencv</w:t>
      </w:r>
      <w:proofErr w:type="spellEnd"/>
      <w:r w:rsidRPr="00BE6E4F">
        <w:rPr>
          <w:rStyle w:val="fontstyle01"/>
          <w:rFonts w:ascii="宋体" w:eastAsia="宋体" w:hAnsi="宋体" w:hint="default"/>
          <w:sz w:val="24"/>
          <w:szCs w:val="24"/>
        </w:rPr>
        <w:t>安装包，具体安装方法可以参考</w:t>
      </w:r>
      <w:r w:rsidR="00700E82">
        <w:rPr>
          <w:rStyle w:val="a4"/>
          <w:rFonts w:ascii="宋体" w:eastAsia="宋体" w:hAnsi="宋体"/>
          <w:sz w:val="24"/>
          <w:szCs w:val="24"/>
        </w:rPr>
        <w:fldChar w:fldCharType="begin"/>
      </w:r>
      <w:r w:rsidR="00700E82">
        <w:rPr>
          <w:rStyle w:val="a4"/>
          <w:rFonts w:ascii="宋体" w:eastAsia="宋体" w:hAnsi="宋体"/>
          <w:sz w:val="24"/>
          <w:szCs w:val="24"/>
        </w:rPr>
        <w:instrText xml:space="preserve"> HYPERLINK "https://blog.csdn.net/u010128736/article/details/52713204" </w:instrText>
      </w:r>
      <w:r w:rsidR="00700E82">
        <w:rPr>
          <w:rStyle w:val="a4"/>
          <w:rFonts w:ascii="宋体" w:eastAsia="宋体" w:hAnsi="宋体"/>
          <w:sz w:val="24"/>
          <w:szCs w:val="24"/>
        </w:rPr>
        <w:fldChar w:fldCharType="separate"/>
      </w:r>
      <w:r w:rsidRPr="00EA62B3">
        <w:rPr>
          <w:rStyle w:val="a4"/>
          <w:rFonts w:ascii="宋体" w:eastAsia="宋体" w:hAnsi="宋体"/>
          <w:sz w:val="24"/>
          <w:szCs w:val="24"/>
        </w:rPr>
        <w:t>https://blog.csdn.net/u010128736/article/details/52713204</w:t>
      </w:r>
      <w:r w:rsidR="00700E82">
        <w:rPr>
          <w:rStyle w:val="a4"/>
          <w:rFonts w:ascii="宋体" w:eastAsia="宋体" w:hAnsi="宋体"/>
          <w:sz w:val="24"/>
          <w:szCs w:val="24"/>
        </w:rPr>
        <w:fldChar w:fldCharType="end"/>
      </w:r>
      <w:r>
        <w:rPr>
          <w:rStyle w:val="fontstyle01"/>
          <w:rFonts w:ascii="宋体" w:eastAsia="宋体" w:hAnsi="宋体" w:hint="default"/>
          <w:sz w:val="24"/>
          <w:szCs w:val="24"/>
        </w:rPr>
        <w:t>。请注意：该教程只是其中一种参考，请根据个人电脑操作系统版本选择适合的教程，如windows的不同版本或Linux系统（Ubuntu等）。建议提前安装好适合自己电脑环境的python以及</w:t>
      </w:r>
      <w:proofErr w:type="spellStart"/>
      <w:r>
        <w:rPr>
          <w:rStyle w:val="fontstyle01"/>
          <w:rFonts w:ascii="宋体" w:eastAsia="宋体" w:hAnsi="宋体" w:hint="default"/>
          <w:sz w:val="24"/>
          <w:szCs w:val="24"/>
        </w:rPr>
        <w:t>opencv</w:t>
      </w:r>
      <w:proofErr w:type="spellEnd"/>
      <w:r>
        <w:rPr>
          <w:rStyle w:val="fontstyle01"/>
          <w:rFonts w:ascii="宋体" w:eastAsia="宋体" w:hAnsi="宋体" w:hint="default"/>
          <w:sz w:val="24"/>
          <w:szCs w:val="24"/>
        </w:rPr>
        <w:t>，其中python建议使用python3版本。</w:t>
      </w:r>
    </w:p>
    <w:p w:rsidR="00BE6E4F" w:rsidRDefault="00BE6E4F" w:rsidP="00761C1A">
      <w:pPr>
        <w:pStyle w:val="a3"/>
        <w:numPr>
          <w:ilvl w:val="0"/>
          <w:numId w:val="1"/>
        </w:numPr>
        <w:ind w:firstLineChars="0"/>
        <w:jc w:val="left"/>
        <w:rPr>
          <w:b/>
          <w:sz w:val="30"/>
          <w:szCs w:val="30"/>
        </w:rPr>
      </w:pPr>
      <w:r>
        <w:rPr>
          <w:rFonts w:hint="eastAsia"/>
          <w:b/>
          <w:sz w:val="30"/>
          <w:szCs w:val="30"/>
        </w:rPr>
        <w:t>实验内容</w:t>
      </w:r>
    </w:p>
    <w:p w:rsidR="00BE6E4F" w:rsidRDefault="00BE6E4F" w:rsidP="00BE6E4F">
      <w:pPr>
        <w:pStyle w:val="a3"/>
        <w:numPr>
          <w:ilvl w:val="1"/>
          <w:numId w:val="1"/>
        </w:numPr>
        <w:ind w:firstLineChars="0"/>
        <w:jc w:val="left"/>
        <w:rPr>
          <w:rStyle w:val="fontstyle01"/>
          <w:rFonts w:ascii="宋体" w:eastAsia="宋体" w:hAnsi="宋体" w:hint="default"/>
          <w:b/>
        </w:rPr>
      </w:pPr>
      <w:r w:rsidRPr="00BE6E4F">
        <w:rPr>
          <w:rStyle w:val="fontstyle01"/>
          <w:rFonts w:ascii="宋体" w:eastAsia="宋体" w:hAnsi="宋体" w:hint="default"/>
          <w:b/>
        </w:rPr>
        <w:t>图像数据的读取与灰度图生成</w:t>
      </w:r>
    </w:p>
    <w:p w:rsidR="00F1107C" w:rsidRDefault="00F1107C" w:rsidP="00F1107C">
      <w:pPr>
        <w:jc w:val="left"/>
        <w:rPr>
          <w:rStyle w:val="fontstyle01"/>
          <w:rFonts w:ascii="宋体" w:eastAsia="宋体" w:hAnsi="宋体" w:hint="default"/>
          <w:sz w:val="24"/>
          <w:szCs w:val="24"/>
        </w:rPr>
      </w:pPr>
      <w:r w:rsidRPr="00F1107C">
        <w:rPr>
          <w:rStyle w:val="fontstyle01"/>
          <w:rFonts w:ascii="宋体" w:eastAsia="宋体" w:hAnsi="宋体" w:hint="default"/>
          <w:sz w:val="24"/>
          <w:szCs w:val="24"/>
        </w:rPr>
        <w:t>原理请参考</w:t>
      </w:r>
      <w:r w:rsidR="007A0A41">
        <w:rPr>
          <w:rStyle w:val="fontstyle01"/>
          <w:rFonts w:ascii="宋体" w:eastAsia="宋体" w:hAnsi="宋体" w:hint="default"/>
          <w:sz w:val="24"/>
          <w:szCs w:val="24"/>
        </w:rPr>
        <w:t>：</w:t>
      </w:r>
      <w:hyperlink r:id="rId6" w:history="1">
        <w:r w:rsidR="007A0A41" w:rsidRPr="00EA62B3">
          <w:rPr>
            <w:rStyle w:val="a4"/>
            <w:rFonts w:ascii="宋体" w:eastAsia="宋体" w:hAnsi="宋体"/>
            <w:sz w:val="24"/>
            <w:szCs w:val="24"/>
          </w:rPr>
          <w:t>https://www.pianshen.com/article/60211370311/</w:t>
        </w:r>
      </w:hyperlink>
      <w:r>
        <w:rPr>
          <w:rStyle w:val="fontstyle01"/>
          <w:rFonts w:ascii="宋体" w:eastAsia="宋体" w:hAnsi="宋体" w:hint="default"/>
          <w:sz w:val="24"/>
          <w:szCs w:val="24"/>
        </w:rPr>
        <w:t xml:space="preserve"> </w:t>
      </w:r>
    </w:p>
    <w:p w:rsidR="00213B2E" w:rsidRPr="008E32BD" w:rsidRDefault="00213B2E" w:rsidP="00F1107C">
      <w:pPr>
        <w:jc w:val="left"/>
        <w:rPr>
          <w:rStyle w:val="fontstyle01"/>
          <w:rFonts w:ascii="宋体" w:eastAsia="宋体" w:hAnsi="宋体" w:hint="default"/>
          <w:sz w:val="24"/>
          <w:szCs w:val="24"/>
        </w:rPr>
      </w:pPr>
    </w:p>
    <w:p w:rsidR="00BE6E4F" w:rsidRDefault="00BE6E4F" w:rsidP="00BE6E4F">
      <w:pPr>
        <w:pStyle w:val="a3"/>
        <w:numPr>
          <w:ilvl w:val="1"/>
          <w:numId w:val="1"/>
        </w:numPr>
        <w:ind w:firstLineChars="0"/>
        <w:jc w:val="left"/>
        <w:rPr>
          <w:rStyle w:val="fontstyle01"/>
          <w:rFonts w:ascii="宋体" w:eastAsia="宋体" w:hAnsi="宋体" w:hint="default"/>
          <w:b/>
        </w:rPr>
      </w:pPr>
      <w:r>
        <w:rPr>
          <w:rStyle w:val="fontstyle01"/>
          <w:rFonts w:ascii="宋体" w:eastAsia="宋体" w:hAnsi="宋体" w:hint="default"/>
          <w:b/>
        </w:rPr>
        <w:t>高斯滤波</w:t>
      </w:r>
    </w:p>
    <w:p w:rsidR="00F1107C" w:rsidRDefault="00F1107C" w:rsidP="00F1107C">
      <w:pPr>
        <w:jc w:val="left"/>
        <w:rPr>
          <w:rStyle w:val="fontstyle01"/>
          <w:rFonts w:ascii="宋体" w:eastAsia="宋体" w:hAnsi="宋体" w:hint="default"/>
          <w:sz w:val="24"/>
          <w:szCs w:val="24"/>
        </w:rPr>
      </w:pPr>
      <w:r w:rsidRPr="00F1107C">
        <w:rPr>
          <w:rStyle w:val="fontstyle01"/>
          <w:rFonts w:ascii="宋体" w:eastAsia="宋体" w:hAnsi="宋体" w:hint="default"/>
          <w:sz w:val="24"/>
          <w:szCs w:val="24"/>
        </w:rPr>
        <w:t>原理请参考</w:t>
      </w:r>
      <w:r w:rsidR="007A0A41">
        <w:rPr>
          <w:rStyle w:val="fontstyle01"/>
          <w:rFonts w:ascii="宋体" w:eastAsia="宋体" w:hAnsi="宋体" w:hint="default"/>
          <w:sz w:val="24"/>
          <w:szCs w:val="24"/>
        </w:rPr>
        <w:t>：</w:t>
      </w:r>
      <w:hyperlink r:id="rId7" w:history="1">
        <w:r w:rsidR="007A0A41" w:rsidRPr="00EA62B3">
          <w:rPr>
            <w:rStyle w:val="a4"/>
            <w:rFonts w:ascii="宋体" w:eastAsia="宋体" w:hAnsi="宋体"/>
            <w:sz w:val="24"/>
            <w:szCs w:val="24"/>
          </w:rPr>
          <w:t>https://blog.csdn.net/lvquanye9483/article/details/81592574</w:t>
        </w:r>
      </w:hyperlink>
      <w:r>
        <w:rPr>
          <w:rStyle w:val="fontstyle01"/>
          <w:rFonts w:ascii="宋体" w:eastAsia="宋体" w:hAnsi="宋体" w:hint="default"/>
          <w:sz w:val="24"/>
          <w:szCs w:val="24"/>
        </w:rPr>
        <w:t xml:space="preserve"> </w:t>
      </w:r>
    </w:p>
    <w:p w:rsidR="0097683E" w:rsidRDefault="008E32BD" w:rsidP="0097683E">
      <w:pPr>
        <w:keepNext/>
        <w:jc w:val="center"/>
      </w:pPr>
      <w:r>
        <w:rPr>
          <w:noProof/>
        </w:rPr>
        <w:drawing>
          <wp:inline distT="0" distB="0" distL="0" distR="0">
            <wp:extent cx="2368550" cy="282946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9324" cy="2842339"/>
                    </a:xfrm>
                    <a:prstGeom prst="rect">
                      <a:avLst/>
                    </a:prstGeom>
                    <a:noFill/>
                    <a:ln>
                      <a:noFill/>
                    </a:ln>
                  </pic:spPr>
                </pic:pic>
              </a:graphicData>
            </a:graphic>
          </wp:inline>
        </w:drawing>
      </w:r>
    </w:p>
    <w:p w:rsidR="00213B2E" w:rsidRDefault="0097683E" w:rsidP="0097683E">
      <w:pPr>
        <w:pStyle w:val="a6"/>
        <w:jc w:val="center"/>
        <w:rPr>
          <w:rStyle w:val="fontstyle01"/>
          <w:rFonts w:ascii="宋体" w:eastAsia="宋体" w:hAnsi="宋体" w:hint="default"/>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sidRPr="00CC7E3C">
        <w:rPr>
          <w:rFonts w:hint="eastAsia"/>
        </w:rPr>
        <w:t>不同卷积核的高斯滤波效果图</w:t>
      </w:r>
    </w:p>
    <w:p w:rsidR="00BE6E4F" w:rsidRDefault="00BE6E4F" w:rsidP="00BE6E4F">
      <w:pPr>
        <w:pStyle w:val="a3"/>
        <w:numPr>
          <w:ilvl w:val="1"/>
          <w:numId w:val="1"/>
        </w:numPr>
        <w:ind w:firstLineChars="0"/>
        <w:jc w:val="left"/>
        <w:rPr>
          <w:rStyle w:val="fontstyle01"/>
          <w:rFonts w:ascii="宋体" w:eastAsia="宋体" w:hAnsi="宋体" w:hint="default"/>
          <w:b/>
        </w:rPr>
      </w:pPr>
      <w:r>
        <w:rPr>
          <w:rStyle w:val="fontstyle01"/>
          <w:rFonts w:ascii="宋体" w:eastAsia="宋体" w:hAnsi="宋体" w:hint="default"/>
          <w:b/>
        </w:rPr>
        <w:t>图像</w:t>
      </w:r>
      <w:proofErr w:type="gramStart"/>
      <w:r>
        <w:rPr>
          <w:rStyle w:val="fontstyle01"/>
          <w:rFonts w:ascii="宋体" w:eastAsia="宋体" w:hAnsi="宋体" w:hint="default"/>
          <w:b/>
        </w:rPr>
        <w:t>二值化操作</w:t>
      </w:r>
      <w:proofErr w:type="gramEnd"/>
    </w:p>
    <w:p w:rsidR="00F1107C" w:rsidRDefault="00F1107C" w:rsidP="00F1107C">
      <w:pPr>
        <w:jc w:val="left"/>
        <w:rPr>
          <w:rStyle w:val="fontstyle01"/>
          <w:rFonts w:ascii="宋体" w:eastAsia="宋体" w:hAnsi="宋体" w:hint="default"/>
          <w:sz w:val="24"/>
          <w:szCs w:val="24"/>
        </w:rPr>
      </w:pPr>
      <w:r w:rsidRPr="00F1107C">
        <w:rPr>
          <w:rStyle w:val="fontstyle01"/>
          <w:rFonts w:ascii="宋体" w:eastAsia="宋体" w:hAnsi="宋体" w:hint="default"/>
          <w:sz w:val="24"/>
          <w:szCs w:val="24"/>
        </w:rPr>
        <w:t>原理</w:t>
      </w:r>
      <w:r>
        <w:rPr>
          <w:rStyle w:val="fontstyle01"/>
          <w:rFonts w:ascii="宋体" w:eastAsia="宋体" w:hAnsi="宋体" w:hint="default"/>
          <w:sz w:val="24"/>
          <w:szCs w:val="24"/>
        </w:rPr>
        <w:t>请参考</w:t>
      </w:r>
      <w:r w:rsidR="007A0A41">
        <w:rPr>
          <w:rStyle w:val="fontstyle01"/>
          <w:rFonts w:ascii="宋体" w:eastAsia="宋体" w:hAnsi="宋体" w:hint="default"/>
          <w:sz w:val="24"/>
          <w:szCs w:val="24"/>
        </w:rPr>
        <w:t>：</w:t>
      </w:r>
      <w:hyperlink r:id="rId9" w:history="1">
        <w:r w:rsidR="007A0A41" w:rsidRPr="00EA62B3">
          <w:rPr>
            <w:rStyle w:val="a4"/>
            <w:rFonts w:ascii="宋体" w:eastAsia="宋体" w:hAnsi="宋体"/>
            <w:sz w:val="24"/>
            <w:szCs w:val="24"/>
          </w:rPr>
          <w:t>https://blog.csdn.net/weixin_4172245</w:t>
        </w:r>
        <w:r w:rsidR="007A0A41" w:rsidRPr="00EA62B3">
          <w:rPr>
            <w:rStyle w:val="a4"/>
            <w:rFonts w:ascii="宋体" w:eastAsia="宋体" w:hAnsi="宋体"/>
            <w:sz w:val="24"/>
            <w:szCs w:val="24"/>
          </w:rPr>
          <w:t>0</w:t>
        </w:r>
        <w:r w:rsidR="007A0A41" w:rsidRPr="00EA62B3">
          <w:rPr>
            <w:rStyle w:val="a4"/>
            <w:rFonts w:ascii="宋体" w:eastAsia="宋体" w:hAnsi="宋体"/>
            <w:sz w:val="24"/>
            <w:szCs w:val="24"/>
          </w:rPr>
          <w:t>/article/details/104258193</w:t>
        </w:r>
      </w:hyperlink>
      <w:r>
        <w:rPr>
          <w:rStyle w:val="fontstyle01"/>
          <w:rFonts w:ascii="宋体" w:eastAsia="宋体" w:hAnsi="宋体" w:hint="default"/>
          <w:sz w:val="24"/>
          <w:szCs w:val="24"/>
        </w:rPr>
        <w:t xml:space="preserve"> </w:t>
      </w:r>
    </w:p>
    <w:p w:rsidR="00213B2E" w:rsidRPr="00213B2E" w:rsidRDefault="00213B2E" w:rsidP="00213B2E">
      <w:pPr>
        <w:jc w:val="left"/>
        <w:rPr>
          <w:rStyle w:val="fontstyle01"/>
          <w:rFonts w:ascii="宋体" w:eastAsia="宋体" w:hAnsi="宋体" w:hint="default"/>
          <w:sz w:val="24"/>
          <w:szCs w:val="24"/>
        </w:rPr>
      </w:pPr>
      <w:r w:rsidRPr="00213B2E">
        <w:rPr>
          <w:rStyle w:val="fontstyle01"/>
          <w:rFonts w:ascii="宋体" w:eastAsia="宋体" w:hAnsi="宋体" w:hint="default"/>
          <w:sz w:val="24"/>
          <w:szCs w:val="24"/>
        </w:rPr>
        <w:t>本部</w:t>
      </w:r>
      <w:proofErr w:type="gramStart"/>
      <w:r w:rsidRPr="00213B2E">
        <w:rPr>
          <w:rStyle w:val="fontstyle01"/>
          <w:rFonts w:ascii="宋体" w:eastAsia="宋体" w:hAnsi="宋体" w:hint="default"/>
          <w:sz w:val="24"/>
          <w:szCs w:val="24"/>
        </w:rPr>
        <w:t>分要求</w:t>
      </w:r>
      <w:proofErr w:type="gramEnd"/>
      <w:r w:rsidRPr="00213B2E">
        <w:rPr>
          <w:rStyle w:val="fontstyle01"/>
          <w:rFonts w:ascii="宋体" w:eastAsia="宋体" w:hAnsi="宋体" w:hint="default"/>
          <w:sz w:val="24"/>
          <w:szCs w:val="24"/>
        </w:rPr>
        <w:t>通过手动设置阈值和自适应阈值两种方法</w:t>
      </w:r>
      <w:r>
        <w:rPr>
          <w:rStyle w:val="fontstyle01"/>
          <w:rFonts w:ascii="宋体" w:eastAsia="宋体" w:hAnsi="宋体" w:hint="default"/>
          <w:sz w:val="24"/>
          <w:szCs w:val="24"/>
        </w:rPr>
        <w:t>进行</w:t>
      </w:r>
      <w:proofErr w:type="gramStart"/>
      <w:r>
        <w:rPr>
          <w:rStyle w:val="fontstyle01"/>
          <w:rFonts w:ascii="宋体" w:eastAsia="宋体" w:hAnsi="宋体" w:hint="default"/>
          <w:sz w:val="24"/>
          <w:szCs w:val="24"/>
        </w:rPr>
        <w:t>二值化操</w:t>
      </w:r>
      <w:proofErr w:type="gramEnd"/>
      <w:r>
        <w:rPr>
          <w:rStyle w:val="fontstyle01"/>
          <w:rFonts w:ascii="宋体" w:eastAsia="宋体" w:hAnsi="宋体" w:hint="default"/>
          <w:sz w:val="24"/>
          <w:szCs w:val="24"/>
        </w:rPr>
        <w:t>作。</w:t>
      </w:r>
    </w:p>
    <w:p w:rsidR="00BE6E4F" w:rsidRDefault="00BE6E4F" w:rsidP="00BE6E4F">
      <w:pPr>
        <w:pStyle w:val="a3"/>
        <w:numPr>
          <w:ilvl w:val="2"/>
          <w:numId w:val="1"/>
        </w:numPr>
        <w:ind w:firstLineChars="0"/>
        <w:jc w:val="left"/>
        <w:rPr>
          <w:rStyle w:val="fontstyle01"/>
          <w:rFonts w:ascii="宋体" w:eastAsia="宋体" w:hAnsi="宋体" w:hint="default"/>
          <w:b/>
          <w:sz w:val="24"/>
          <w:szCs w:val="24"/>
        </w:rPr>
      </w:pPr>
      <w:r w:rsidRPr="003B0900">
        <w:rPr>
          <w:rStyle w:val="fontstyle01"/>
          <w:rFonts w:ascii="宋体" w:eastAsia="宋体" w:hAnsi="宋体" w:hint="default"/>
          <w:b/>
          <w:sz w:val="24"/>
          <w:szCs w:val="24"/>
        </w:rPr>
        <w:lastRenderedPageBreak/>
        <w:t>手动设置阈值</w:t>
      </w:r>
    </w:p>
    <w:p w:rsidR="0097683E" w:rsidRDefault="00937117" w:rsidP="0097683E">
      <w:pPr>
        <w:keepNext/>
        <w:jc w:val="center"/>
      </w:pPr>
      <w:r w:rsidRPr="00937117">
        <w:drawing>
          <wp:inline distT="0" distB="0" distL="0" distR="0" wp14:anchorId="205E94B3" wp14:editId="00D1BDEF">
            <wp:extent cx="1911350" cy="15262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626" t="5555" r="2097" b="9524"/>
                    <a:stretch/>
                  </pic:blipFill>
                  <pic:spPr bwMode="auto">
                    <a:xfrm>
                      <a:off x="0" y="0"/>
                      <a:ext cx="1921509" cy="1534339"/>
                    </a:xfrm>
                    <a:prstGeom prst="rect">
                      <a:avLst/>
                    </a:prstGeom>
                    <a:ln>
                      <a:noFill/>
                    </a:ln>
                    <a:extLst>
                      <a:ext uri="{53640926-AAD7-44D8-BBD7-CCE9431645EC}">
                        <a14:shadowObscured xmlns:a14="http://schemas.microsoft.com/office/drawing/2010/main"/>
                      </a:ext>
                    </a:extLst>
                  </pic:spPr>
                </pic:pic>
              </a:graphicData>
            </a:graphic>
          </wp:inline>
        </w:drawing>
      </w:r>
    </w:p>
    <w:p w:rsidR="00B17277" w:rsidRDefault="0097683E" w:rsidP="0097683E">
      <w:pPr>
        <w:pStyle w:val="a6"/>
        <w:jc w:val="center"/>
        <w:rPr>
          <w:rStyle w:val="fontstyle01"/>
          <w:rFonts w:ascii="宋体" w:eastAsia="宋体" w:hAnsi="宋体" w:hint="default"/>
          <w:b/>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sidRPr="00702B11">
        <w:rPr>
          <w:rFonts w:hint="eastAsia"/>
        </w:rPr>
        <w:t>输入灰度图像</w:t>
      </w:r>
    </w:p>
    <w:p w:rsidR="0097683E" w:rsidRDefault="00937117" w:rsidP="0097683E">
      <w:pPr>
        <w:keepNext/>
        <w:jc w:val="center"/>
      </w:pPr>
      <w:r w:rsidRPr="00937117">
        <w:drawing>
          <wp:inline distT="0" distB="0" distL="0" distR="0" wp14:anchorId="1AFA83E9" wp14:editId="700240D7">
            <wp:extent cx="1955800" cy="15326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88" t="4233" b="9523"/>
                    <a:stretch/>
                  </pic:blipFill>
                  <pic:spPr bwMode="auto">
                    <a:xfrm>
                      <a:off x="0" y="0"/>
                      <a:ext cx="1970178" cy="1543937"/>
                    </a:xfrm>
                    <a:prstGeom prst="rect">
                      <a:avLst/>
                    </a:prstGeom>
                    <a:ln>
                      <a:noFill/>
                    </a:ln>
                    <a:extLst>
                      <a:ext uri="{53640926-AAD7-44D8-BBD7-CCE9431645EC}">
                        <a14:shadowObscured xmlns:a14="http://schemas.microsoft.com/office/drawing/2010/main"/>
                      </a:ext>
                    </a:extLst>
                  </pic:spPr>
                </pic:pic>
              </a:graphicData>
            </a:graphic>
          </wp:inline>
        </w:drawing>
      </w:r>
    </w:p>
    <w:p w:rsidR="00937117" w:rsidRDefault="0097683E" w:rsidP="0097683E">
      <w:pPr>
        <w:pStyle w:val="a6"/>
        <w:jc w:val="center"/>
        <w:rPr>
          <w:rStyle w:val="fontstyle01"/>
          <w:rFonts w:ascii="宋体" w:eastAsia="宋体" w:hAnsi="宋体"/>
          <w:b/>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sidRPr="00DD68D0">
        <w:rPr>
          <w:rFonts w:hint="eastAsia"/>
        </w:rPr>
        <w:t>全局阈值输出图像</w:t>
      </w:r>
    </w:p>
    <w:p w:rsidR="00937117" w:rsidRPr="00B17277" w:rsidRDefault="00937117" w:rsidP="00937117">
      <w:pPr>
        <w:jc w:val="center"/>
        <w:rPr>
          <w:rStyle w:val="fontstyle01"/>
          <w:rFonts w:ascii="宋体" w:eastAsia="宋体" w:hAnsi="宋体"/>
          <w:b/>
          <w:sz w:val="24"/>
          <w:szCs w:val="24"/>
        </w:rPr>
      </w:pPr>
    </w:p>
    <w:p w:rsidR="00BE6E4F" w:rsidRDefault="00BE6E4F" w:rsidP="00BE6E4F">
      <w:pPr>
        <w:pStyle w:val="a3"/>
        <w:numPr>
          <w:ilvl w:val="2"/>
          <w:numId w:val="1"/>
        </w:numPr>
        <w:ind w:firstLineChars="0"/>
        <w:jc w:val="left"/>
        <w:rPr>
          <w:rStyle w:val="fontstyle01"/>
          <w:rFonts w:ascii="宋体" w:eastAsia="宋体" w:hAnsi="宋体" w:hint="default"/>
          <w:b/>
          <w:sz w:val="24"/>
          <w:szCs w:val="24"/>
        </w:rPr>
      </w:pPr>
      <w:r w:rsidRPr="003B0900">
        <w:rPr>
          <w:rStyle w:val="fontstyle01"/>
          <w:rFonts w:ascii="宋体" w:eastAsia="宋体" w:hAnsi="宋体" w:hint="default"/>
          <w:b/>
          <w:sz w:val="24"/>
          <w:szCs w:val="24"/>
        </w:rPr>
        <w:t>自适应阈值操作</w:t>
      </w:r>
    </w:p>
    <w:p w:rsidR="0097683E" w:rsidRDefault="00937117" w:rsidP="0097683E">
      <w:pPr>
        <w:keepNext/>
        <w:jc w:val="center"/>
      </w:pPr>
      <w:r>
        <w:rPr>
          <w:rStyle w:val="fontstyle01"/>
          <w:rFonts w:hint="default"/>
          <w:b/>
          <w:noProof/>
        </w:rPr>
        <w:drawing>
          <wp:inline distT="0" distB="0" distL="0" distR="0">
            <wp:extent cx="1993900" cy="1600995"/>
            <wp:effectExtent l="0" t="0" r="6350" b="0"/>
            <wp:docPr id="5" name="图片 5" descr="C:\Users\LUOYE\AppData\Local\Microsoft\Windows\INetCache\Content.MSO\488F24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OYE\AppData\Local\Microsoft\Windows\INetCache\Content.MSO\488F2410.tmp"/>
                    <pic:cNvPicPr>
                      <a:picLocks noChangeAspect="1" noChangeArrowheads="1"/>
                    </pic:cNvPicPr>
                  </pic:nvPicPr>
                  <pic:blipFill rotWithShape="1">
                    <a:blip r:embed="rId12">
                      <a:extLst>
                        <a:ext uri="{28A0092B-C50C-407E-A947-70E740481C1C}">
                          <a14:useLocalDpi xmlns:a14="http://schemas.microsoft.com/office/drawing/2010/main" val="0"/>
                        </a:ext>
                      </a:extLst>
                    </a:blip>
                    <a:srcRect l="12422" t="3968" r="2201" b="9524"/>
                    <a:stretch/>
                  </pic:blipFill>
                  <pic:spPr bwMode="auto">
                    <a:xfrm>
                      <a:off x="0" y="0"/>
                      <a:ext cx="2027216" cy="1627746"/>
                    </a:xfrm>
                    <a:prstGeom prst="rect">
                      <a:avLst/>
                    </a:prstGeom>
                    <a:noFill/>
                    <a:ln>
                      <a:noFill/>
                    </a:ln>
                    <a:extLst>
                      <a:ext uri="{53640926-AAD7-44D8-BBD7-CCE9431645EC}">
                        <a14:shadowObscured xmlns:a14="http://schemas.microsoft.com/office/drawing/2010/main"/>
                      </a:ext>
                    </a:extLst>
                  </pic:spPr>
                </pic:pic>
              </a:graphicData>
            </a:graphic>
          </wp:inline>
        </w:drawing>
      </w:r>
    </w:p>
    <w:p w:rsidR="00B17277" w:rsidRDefault="0097683E" w:rsidP="0097683E">
      <w:pPr>
        <w:pStyle w:val="a6"/>
        <w:jc w:val="center"/>
        <w:rPr>
          <w:rStyle w:val="fontstyle01"/>
          <w:rFonts w:ascii="宋体" w:eastAsia="宋体" w:hAnsi="宋体" w:hint="default"/>
          <w:b/>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sidRPr="00C66BBE">
        <w:rPr>
          <w:rFonts w:hint="eastAsia"/>
        </w:rPr>
        <w:t>自适应阈值输出图像</w:t>
      </w:r>
    </w:p>
    <w:p w:rsidR="00BE6E4F" w:rsidRDefault="003B0900" w:rsidP="00BE6E4F">
      <w:pPr>
        <w:pStyle w:val="a3"/>
        <w:numPr>
          <w:ilvl w:val="1"/>
          <w:numId w:val="1"/>
        </w:numPr>
        <w:ind w:firstLineChars="0"/>
        <w:jc w:val="left"/>
        <w:rPr>
          <w:rStyle w:val="fontstyle01"/>
          <w:rFonts w:ascii="宋体" w:eastAsia="宋体" w:hAnsi="宋体" w:hint="default"/>
          <w:b/>
        </w:rPr>
      </w:pPr>
      <w:r>
        <w:rPr>
          <w:rStyle w:val="fontstyle01"/>
          <w:rFonts w:ascii="宋体" w:eastAsia="宋体" w:hAnsi="宋体" w:hint="default"/>
          <w:b/>
        </w:rPr>
        <w:t>形态学操作</w:t>
      </w:r>
    </w:p>
    <w:p w:rsidR="00F1107C" w:rsidRDefault="00F1107C" w:rsidP="00F1107C">
      <w:pPr>
        <w:jc w:val="left"/>
        <w:rPr>
          <w:rStyle w:val="fontstyle01"/>
          <w:rFonts w:ascii="宋体" w:eastAsia="宋体" w:hAnsi="宋体" w:hint="default"/>
          <w:sz w:val="24"/>
          <w:szCs w:val="24"/>
        </w:rPr>
      </w:pPr>
      <w:r w:rsidRPr="00F1107C">
        <w:rPr>
          <w:rStyle w:val="fontstyle01"/>
          <w:rFonts w:ascii="宋体" w:eastAsia="宋体" w:hAnsi="宋体" w:hint="default"/>
          <w:sz w:val="24"/>
          <w:szCs w:val="24"/>
        </w:rPr>
        <w:t>原理请参考</w:t>
      </w:r>
      <w:r w:rsidR="007A0A41">
        <w:rPr>
          <w:rStyle w:val="fontstyle01"/>
          <w:rFonts w:ascii="宋体" w:eastAsia="宋体" w:hAnsi="宋体" w:hint="default"/>
          <w:sz w:val="24"/>
          <w:szCs w:val="24"/>
        </w:rPr>
        <w:t>：</w:t>
      </w:r>
      <w:hyperlink r:id="rId13" w:history="1">
        <w:r w:rsidR="00213B2E" w:rsidRPr="00EA62B3">
          <w:rPr>
            <w:rStyle w:val="a4"/>
            <w:rFonts w:ascii="宋体" w:eastAsia="宋体" w:hAnsi="宋体"/>
            <w:sz w:val="24"/>
            <w:szCs w:val="24"/>
          </w:rPr>
          <w:t>https://blog.csdn.net/zhu_hongji/article/details/81480400</w:t>
        </w:r>
      </w:hyperlink>
      <w:r>
        <w:rPr>
          <w:rStyle w:val="fontstyle01"/>
          <w:rFonts w:ascii="宋体" w:eastAsia="宋体" w:hAnsi="宋体" w:hint="default"/>
          <w:sz w:val="24"/>
          <w:szCs w:val="24"/>
        </w:rPr>
        <w:t xml:space="preserve"> </w:t>
      </w:r>
    </w:p>
    <w:p w:rsidR="00213B2E" w:rsidRPr="00213B2E" w:rsidRDefault="00213B2E" w:rsidP="00F1107C">
      <w:pPr>
        <w:jc w:val="left"/>
        <w:rPr>
          <w:rStyle w:val="fontstyle01"/>
          <w:rFonts w:ascii="宋体" w:eastAsia="宋体" w:hAnsi="宋体" w:hint="default"/>
          <w:sz w:val="24"/>
          <w:szCs w:val="24"/>
        </w:rPr>
      </w:pPr>
      <w:r w:rsidRPr="00213B2E">
        <w:rPr>
          <w:rStyle w:val="fontstyle01"/>
          <w:rFonts w:ascii="宋体" w:eastAsia="宋体" w:hAnsi="宋体" w:hint="default"/>
          <w:sz w:val="24"/>
          <w:szCs w:val="24"/>
        </w:rPr>
        <w:t>本部</w:t>
      </w:r>
      <w:proofErr w:type="gramStart"/>
      <w:r w:rsidRPr="00213B2E">
        <w:rPr>
          <w:rStyle w:val="fontstyle01"/>
          <w:rFonts w:ascii="宋体" w:eastAsia="宋体" w:hAnsi="宋体" w:hint="default"/>
          <w:sz w:val="24"/>
          <w:szCs w:val="24"/>
        </w:rPr>
        <w:t>分要求</w:t>
      </w:r>
      <w:proofErr w:type="gramEnd"/>
      <w:r>
        <w:rPr>
          <w:rStyle w:val="fontstyle01"/>
          <w:rFonts w:ascii="宋体" w:eastAsia="宋体" w:hAnsi="宋体" w:hint="default"/>
          <w:sz w:val="24"/>
          <w:szCs w:val="24"/>
        </w:rPr>
        <w:t>进行形态学的膨胀、腐蚀以及开闭</w:t>
      </w:r>
      <w:proofErr w:type="gramStart"/>
      <w:r>
        <w:rPr>
          <w:rStyle w:val="fontstyle01"/>
          <w:rFonts w:ascii="宋体" w:eastAsia="宋体" w:hAnsi="宋体" w:hint="default"/>
          <w:sz w:val="24"/>
          <w:szCs w:val="24"/>
        </w:rPr>
        <w:t>运算</w:t>
      </w:r>
      <w:proofErr w:type="gramEnd"/>
      <w:r>
        <w:rPr>
          <w:rStyle w:val="fontstyle01"/>
          <w:rFonts w:ascii="宋体" w:eastAsia="宋体" w:hAnsi="宋体" w:hint="default"/>
          <w:sz w:val="24"/>
          <w:szCs w:val="24"/>
        </w:rPr>
        <w:t>共四种方法的实践。</w:t>
      </w:r>
    </w:p>
    <w:p w:rsidR="003B0900" w:rsidRDefault="003B0900" w:rsidP="003B0900">
      <w:pPr>
        <w:pStyle w:val="a3"/>
        <w:numPr>
          <w:ilvl w:val="2"/>
          <w:numId w:val="1"/>
        </w:numPr>
        <w:ind w:firstLineChars="0"/>
        <w:jc w:val="left"/>
        <w:rPr>
          <w:rStyle w:val="fontstyle01"/>
          <w:rFonts w:ascii="宋体" w:eastAsia="宋体" w:hAnsi="宋体" w:hint="default"/>
          <w:b/>
          <w:sz w:val="24"/>
          <w:szCs w:val="24"/>
        </w:rPr>
      </w:pPr>
      <w:r w:rsidRPr="003B0900">
        <w:rPr>
          <w:rStyle w:val="fontstyle01"/>
          <w:rFonts w:ascii="宋体" w:eastAsia="宋体" w:hAnsi="宋体" w:hint="default"/>
          <w:b/>
          <w:sz w:val="24"/>
          <w:szCs w:val="24"/>
        </w:rPr>
        <w:t>形态学膨胀</w:t>
      </w:r>
    </w:p>
    <w:p w:rsidR="0097683E" w:rsidRDefault="00937117" w:rsidP="0097683E">
      <w:pPr>
        <w:keepNext/>
        <w:jc w:val="center"/>
      </w:pPr>
      <w:r w:rsidRPr="00937117">
        <w:rPr>
          <w:rStyle w:val="fontstyle01"/>
          <w:rFonts w:ascii="宋体" w:eastAsia="宋体" w:hAnsi="宋体" w:hint="default"/>
          <w:b/>
          <w:noProof/>
          <w:sz w:val="24"/>
          <w:szCs w:val="24"/>
        </w:rPr>
        <w:drawing>
          <wp:inline distT="0" distB="0" distL="0" distR="0">
            <wp:extent cx="2705100" cy="1362846"/>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6971" cy="1378903"/>
                    </a:xfrm>
                    <a:prstGeom prst="rect">
                      <a:avLst/>
                    </a:prstGeom>
                    <a:noFill/>
                    <a:ln>
                      <a:noFill/>
                    </a:ln>
                  </pic:spPr>
                </pic:pic>
              </a:graphicData>
            </a:graphic>
          </wp:inline>
        </w:drawing>
      </w:r>
    </w:p>
    <w:p w:rsidR="00937117" w:rsidRDefault="0097683E" w:rsidP="0097683E">
      <w:pPr>
        <w:pStyle w:val="a6"/>
        <w:jc w:val="center"/>
        <w:rPr>
          <w:rStyle w:val="fontstyle01"/>
          <w:rFonts w:ascii="宋体" w:eastAsia="宋体" w:hAnsi="宋体" w:hint="default"/>
          <w:b/>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sidRPr="0064195C">
        <w:rPr>
          <w:rFonts w:hint="eastAsia"/>
        </w:rPr>
        <w:t>形态学膨胀原理图</w:t>
      </w:r>
    </w:p>
    <w:p w:rsidR="003B0900" w:rsidRDefault="003B0900" w:rsidP="003B0900">
      <w:pPr>
        <w:pStyle w:val="a3"/>
        <w:numPr>
          <w:ilvl w:val="2"/>
          <w:numId w:val="1"/>
        </w:numPr>
        <w:ind w:firstLineChars="0"/>
        <w:jc w:val="left"/>
        <w:rPr>
          <w:rStyle w:val="fontstyle01"/>
          <w:rFonts w:ascii="宋体" w:eastAsia="宋体" w:hAnsi="宋体" w:hint="default"/>
          <w:b/>
          <w:sz w:val="24"/>
          <w:szCs w:val="24"/>
        </w:rPr>
      </w:pPr>
      <w:r w:rsidRPr="003B0900">
        <w:rPr>
          <w:rStyle w:val="fontstyle01"/>
          <w:rFonts w:ascii="宋体" w:eastAsia="宋体" w:hAnsi="宋体" w:hint="default"/>
          <w:b/>
          <w:sz w:val="24"/>
          <w:szCs w:val="24"/>
        </w:rPr>
        <w:lastRenderedPageBreak/>
        <w:t>形态学腐蚀</w:t>
      </w:r>
    </w:p>
    <w:p w:rsidR="0097683E" w:rsidRDefault="00937117" w:rsidP="0097683E">
      <w:pPr>
        <w:keepNext/>
        <w:jc w:val="center"/>
      </w:pPr>
      <w:r w:rsidRPr="00937117">
        <w:rPr>
          <w:rStyle w:val="fontstyle01"/>
          <w:rFonts w:ascii="宋体" w:eastAsia="宋体" w:hAnsi="宋体" w:hint="default"/>
          <w:b/>
          <w:noProof/>
          <w:sz w:val="24"/>
          <w:szCs w:val="24"/>
        </w:rPr>
        <w:drawing>
          <wp:inline distT="0" distB="0" distL="0" distR="0">
            <wp:extent cx="2597150" cy="12641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1813" cy="1276187"/>
                    </a:xfrm>
                    <a:prstGeom prst="rect">
                      <a:avLst/>
                    </a:prstGeom>
                    <a:noFill/>
                    <a:ln>
                      <a:noFill/>
                    </a:ln>
                  </pic:spPr>
                </pic:pic>
              </a:graphicData>
            </a:graphic>
          </wp:inline>
        </w:drawing>
      </w:r>
    </w:p>
    <w:p w:rsidR="00B17277" w:rsidRDefault="0097683E" w:rsidP="0097683E">
      <w:pPr>
        <w:pStyle w:val="a6"/>
        <w:jc w:val="center"/>
        <w:rPr>
          <w:rStyle w:val="fontstyle01"/>
          <w:rFonts w:ascii="宋体" w:eastAsia="宋体" w:hAnsi="宋体"/>
          <w:b/>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sidRPr="00322D37">
        <w:rPr>
          <w:rFonts w:hint="eastAsia"/>
        </w:rPr>
        <w:t>形态学腐蚀原理图</w:t>
      </w:r>
    </w:p>
    <w:p w:rsidR="003B0900" w:rsidRDefault="003B0900" w:rsidP="003B0900">
      <w:pPr>
        <w:pStyle w:val="a3"/>
        <w:numPr>
          <w:ilvl w:val="2"/>
          <w:numId w:val="1"/>
        </w:numPr>
        <w:ind w:firstLineChars="0"/>
        <w:jc w:val="left"/>
        <w:rPr>
          <w:rStyle w:val="fontstyle01"/>
          <w:rFonts w:ascii="宋体" w:eastAsia="宋体" w:hAnsi="宋体" w:hint="default"/>
          <w:b/>
          <w:sz w:val="24"/>
          <w:szCs w:val="24"/>
        </w:rPr>
      </w:pPr>
      <w:r w:rsidRPr="003B0900">
        <w:rPr>
          <w:rStyle w:val="fontstyle01"/>
          <w:rFonts w:ascii="宋体" w:eastAsia="宋体" w:hAnsi="宋体" w:hint="default"/>
          <w:b/>
          <w:sz w:val="24"/>
          <w:szCs w:val="24"/>
        </w:rPr>
        <w:t>形态学</w:t>
      </w:r>
      <w:r>
        <w:rPr>
          <w:rStyle w:val="fontstyle01"/>
          <w:rFonts w:ascii="宋体" w:eastAsia="宋体" w:hAnsi="宋体" w:hint="default"/>
          <w:b/>
          <w:sz w:val="24"/>
          <w:szCs w:val="24"/>
        </w:rPr>
        <w:t>闭运算</w:t>
      </w:r>
    </w:p>
    <w:p w:rsidR="0097683E" w:rsidRDefault="00937117" w:rsidP="0097683E">
      <w:pPr>
        <w:keepNext/>
        <w:jc w:val="center"/>
      </w:pPr>
      <w:r w:rsidRPr="00937117">
        <w:rPr>
          <w:rStyle w:val="fontstyle01"/>
          <w:rFonts w:ascii="宋体" w:eastAsia="宋体" w:hAnsi="宋体" w:hint="default"/>
          <w:b/>
          <w:noProof/>
          <w:sz w:val="24"/>
          <w:szCs w:val="24"/>
        </w:rPr>
        <w:drawing>
          <wp:inline distT="0" distB="0" distL="0" distR="0">
            <wp:extent cx="2597150" cy="130733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3229" cy="1330528"/>
                    </a:xfrm>
                    <a:prstGeom prst="rect">
                      <a:avLst/>
                    </a:prstGeom>
                    <a:noFill/>
                    <a:ln>
                      <a:noFill/>
                    </a:ln>
                  </pic:spPr>
                </pic:pic>
              </a:graphicData>
            </a:graphic>
          </wp:inline>
        </w:drawing>
      </w:r>
    </w:p>
    <w:p w:rsidR="00937117" w:rsidRPr="00B17277" w:rsidRDefault="0097683E" w:rsidP="0097683E">
      <w:pPr>
        <w:pStyle w:val="a6"/>
        <w:jc w:val="center"/>
        <w:rPr>
          <w:rStyle w:val="fontstyle01"/>
          <w:rFonts w:ascii="宋体" w:eastAsia="宋体" w:hAnsi="宋体"/>
          <w:b/>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sidRPr="00B46768">
        <w:rPr>
          <w:rFonts w:hint="eastAsia"/>
        </w:rPr>
        <w:t>形态学闭运算原理图</w:t>
      </w:r>
    </w:p>
    <w:p w:rsidR="003B0900" w:rsidRDefault="003B0900" w:rsidP="003B0900">
      <w:pPr>
        <w:pStyle w:val="a3"/>
        <w:numPr>
          <w:ilvl w:val="2"/>
          <w:numId w:val="1"/>
        </w:numPr>
        <w:ind w:firstLineChars="0"/>
        <w:jc w:val="left"/>
        <w:rPr>
          <w:rStyle w:val="fontstyle01"/>
          <w:rFonts w:ascii="宋体" w:eastAsia="宋体" w:hAnsi="宋体" w:hint="default"/>
          <w:b/>
          <w:sz w:val="24"/>
          <w:szCs w:val="24"/>
        </w:rPr>
      </w:pPr>
      <w:r w:rsidRPr="003B0900">
        <w:rPr>
          <w:rStyle w:val="fontstyle01"/>
          <w:rFonts w:ascii="宋体" w:eastAsia="宋体" w:hAnsi="宋体" w:hint="default"/>
          <w:b/>
          <w:sz w:val="24"/>
          <w:szCs w:val="24"/>
        </w:rPr>
        <w:t>形态学</w:t>
      </w:r>
      <w:r>
        <w:rPr>
          <w:rStyle w:val="fontstyle01"/>
          <w:rFonts w:ascii="宋体" w:eastAsia="宋体" w:hAnsi="宋体" w:hint="default"/>
          <w:b/>
          <w:sz w:val="24"/>
          <w:szCs w:val="24"/>
        </w:rPr>
        <w:t>开运算</w:t>
      </w:r>
    </w:p>
    <w:p w:rsidR="0097683E" w:rsidRDefault="00937117" w:rsidP="0097683E">
      <w:pPr>
        <w:keepNext/>
        <w:jc w:val="center"/>
      </w:pPr>
      <w:r w:rsidRPr="00937117">
        <w:rPr>
          <w:rStyle w:val="fontstyle01"/>
          <w:rFonts w:ascii="宋体" w:eastAsia="宋体" w:hAnsi="宋体" w:hint="default"/>
          <w:b/>
          <w:noProof/>
          <w:sz w:val="24"/>
          <w:szCs w:val="24"/>
        </w:rPr>
        <w:drawing>
          <wp:inline distT="0" distB="0" distL="0" distR="0" wp14:anchorId="22E8F1D3" wp14:editId="5D91E56C">
            <wp:extent cx="2692400" cy="135527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6022" cy="1367170"/>
                    </a:xfrm>
                    <a:prstGeom prst="rect">
                      <a:avLst/>
                    </a:prstGeom>
                    <a:noFill/>
                    <a:ln>
                      <a:noFill/>
                    </a:ln>
                  </pic:spPr>
                </pic:pic>
              </a:graphicData>
            </a:graphic>
          </wp:inline>
        </w:drawing>
      </w:r>
    </w:p>
    <w:p w:rsidR="00B17277" w:rsidRDefault="0097683E" w:rsidP="0097683E">
      <w:pPr>
        <w:pStyle w:val="a6"/>
        <w:jc w:val="center"/>
        <w:rPr>
          <w:rStyle w:val="fontstyle01"/>
          <w:rFonts w:ascii="宋体" w:eastAsia="宋体" w:hAnsi="宋体" w:hint="default"/>
          <w:b/>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t xml:space="preserve"> </w:t>
      </w:r>
      <w:r w:rsidRPr="003F51FC">
        <w:rPr>
          <w:rFonts w:hint="eastAsia"/>
        </w:rPr>
        <w:t>形态学开运算原理图</w:t>
      </w:r>
    </w:p>
    <w:p w:rsidR="00B17277" w:rsidRDefault="00B17277" w:rsidP="00B17277">
      <w:pPr>
        <w:pStyle w:val="a3"/>
        <w:numPr>
          <w:ilvl w:val="0"/>
          <w:numId w:val="1"/>
        </w:numPr>
        <w:ind w:firstLineChars="0"/>
        <w:jc w:val="left"/>
        <w:rPr>
          <w:b/>
          <w:sz w:val="30"/>
          <w:szCs w:val="30"/>
        </w:rPr>
      </w:pPr>
      <w:r>
        <w:rPr>
          <w:rFonts w:hint="eastAsia"/>
          <w:b/>
          <w:sz w:val="30"/>
          <w:szCs w:val="30"/>
        </w:rPr>
        <w:t>报告要求</w:t>
      </w:r>
    </w:p>
    <w:p w:rsidR="00B17277" w:rsidRDefault="0097683E" w:rsidP="0097683E">
      <w:r>
        <w:rPr>
          <w:rFonts w:hint="eastAsia"/>
        </w:rPr>
        <w:t>实验的预期效果是对于输入图像，如</w:t>
      </w:r>
      <w:r>
        <w:fldChar w:fldCharType="begin"/>
      </w:r>
      <w:r>
        <w:instrText xml:space="preserve"> </w:instrText>
      </w:r>
      <w:r>
        <w:rPr>
          <w:rFonts w:hint="eastAsia"/>
        </w:rPr>
        <w:instrText>REF _Ref54533352 \h</w:instrText>
      </w:r>
      <w:r>
        <w:instrText xml:space="preserve"> </w:instrText>
      </w:r>
      <w:r>
        <w:fldChar w:fldCharType="separate"/>
      </w:r>
      <w:r>
        <w:t xml:space="preserve">图 </w:t>
      </w:r>
      <w:r>
        <w:rPr>
          <w:noProof/>
        </w:rPr>
        <w:t>9</w:t>
      </w:r>
      <w:r>
        <w:fldChar w:fldCharType="end"/>
      </w:r>
      <w:r>
        <w:rPr>
          <w:rFonts w:hint="eastAsia"/>
        </w:rPr>
        <w:t>所示，能够对目标中的斑马鱼幼鱼进行定位，对其轮廓使用最小包围矩形进行标注，同时滤除鱼身周围的灰尘干扰，预期效果如</w:t>
      </w:r>
      <w:r>
        <w:fldChar w:fldCharType="begin"/>
      </w:r>
      <w:r>
        <w:instrText xml:space="preserve"> </w:instrText>
      </w:r>
      <w:r>
        <w:rPr>
          <w:rFonts w:hint="eastAsia"/>
        </w:rPr>
        <w:instrText>REF _Ref54533375 \h</w:instrText>
      </w:r>
      <w:r>
        <w:instrText xml:space="preserve"> </w:instrText>
      </w:r>
      <w:r>
        <w:fldChar w:fldCharType="separate"/>
      </w:r>
      <w:r>
        <w:t xml:space="preserve">图 </w:t>
      </w:r>
      <w:r>
        <w:rPr>
          <w:noProof/>
        </w:rPr>
        <w:t>10</w:t>
      </w:r>
      <w:r>
        <w:fldChar w:fldCharType="end"/>
      </w:r>
      <w:r>
        <w:rPr>
          <w:rFonts w:hint="eastAsia"/>
        </w:rPr>
        <w:t>所示。</w:t>
      </w:r>
    </w:p>
    <w:p w:rsidR="0097683E" w:rsidRDefault="0097683E" w:rsidP="0097683E">
      <w:pPr>
        <w:keepNext/>
        <w:jc w:val="center"/>
      </w:pPr>
      <w:r w:rsidRPr="00937117">
        <w:drawing>
          <wp:inline distT="0" distB="0" distL="0" distR="0" wp14:anchorId="277E7913" wp14:editId="39F79336">
            <wp:extent cx="1911350" cy="15262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626" t="5555" r="2097" b="9524"/>
                    <a:stretch/>
                  </pic:blipFill>
                  <pic:spPr bwMode="auto">
                    <a:xfrm>
                      <a:off x="0" y="0"/>
                      <a:ext cx="1921509" cy="1534339"/>
                    </a:xfrm>
                    <a:prstGeom prst="rect">
                      <a:avLst/>
                    </a:prstGeom>
                    <a:ln>
                      <a:noFill/>
                    </a:ln>
                    <a:extLst>
                      <a:ext uri="{53640926-AAD7-44D8-BBD7-CCE9431645EC}">
                        <a14:shadowObscured xmlns:a14="http://schemas.microsoft.com/office/drawing/2010/main"/>
                      </a:ext>
                    </a:extLst>
                  </pic:spPr>
                </pic:pic>
              </a:graphicData>
            </a:graphic>
          </wp:inline>
        </w:drawing>
      </w:r>
    </w:p>
    <w:p w:rsidR="0097683E" w:rsidRDefault="0097683E" w:rsidP="0097683E">
      <w:pPr>
        <w:pStyle w:val="a6"/>
        <w:jc w:val="center"/>
      </w:pPr>
      <w:bookmarkStart w:id="0" w:name="_Ref54533352"/>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bookmarkEnd w:id="0"/>
      <w:r>
        <w:t xml:space="preserve"> </w:t>
      </w:r>
      <w:r w:rsidRPr="00946831">
        <w:rPr>
          <w:rFonts w:hint="eastAsia"/>
        </w:rPr>
        <w:t>输入图像</w:t>
      </w:r>
    </w:p>
    <w:p w:rsidR="0097683E" w:rsidRDefault="0097683E" w:rsidP="0097683E">
      <w:pPr>
        <w:keepNext/>
        <w:jc w:val="center"/>
      </w:pPr>
      <w:r>
        <w:rPr>
          <w:noProof/>
        </w:rPr>
        <w:lastRenderedPageBreak/>
        <w:drawing>
          <wp:inline distT="0" distB="0" distL="0" distR="0">
            <wp:extent cx="2710815" cy="2190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740" b="4364"/>
                    <a:stretch/>
                  </pic:blipFill>
                  <pic:spPr bwMode="auto">
                    <a:xfrm>
                      <a:off x="0" y="0"/>
                      <a:ext cx="2720441" cy="2198529"/>
                    </a:xfrm>
                    <a:prstGeom prst="rect">
                      <a:avLst/>
                    </a:prstGeom>
                    <a:noFill/>
                    <a:ln>
                      <a:noFill/>
                    </a:ln>
                    <a:extLst>
                      <a:ext uri="{53640926-AAD7-44D8-BBD7-CCE9431645EC}">
                        <a14:shadowObscured xmlns:a14="http://schemas.microsoft.com/office/drawing/2010/main"/>
                      </a:ext>
                    </a:extLst>
                  </pic:spPr>
                </pic:pic>
              </a:graphicData>
            </a:graphic>
          </wp:inline>
        </w:drawing>
      </w:r>
    </w:p>
    <w:p w:rsidR="0097683E" w:rsidRDefault="0097683E" w:rsidP="0097683E">
      <w:pPr>
        <w:pStyle w:val="a6"/>
        <w:jc w:val="center"/>
      </w:pPr>
      <w:bookmarkStart w:id="1" w:name="_Ref54533375"/>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bookmarkEnd w:id="1"/>
      <w:r>
        <w:t xml:space="preserve"> </w:t>
      </w:r>
      <w:r w:rsidRPr="0040050D">
        <w:rPr>
          <w:rFonts w:hint="eastAsia"/>
        </w:rPr>
        <w:t>期望输出图像</w:t>
      </w:r>
    </w:p>
    <w:p w:rsidR="0097683E" w:rsidRPr="00700E82" w:rsidRDefault="0097683E" w:rsidP="0097683E">
      <w:r w:rsidRPr="00700E82">
        <w:rPr>
          <w:rFonts w:hint="eastAsia"/>
        </w:rPr>
        <w:t>实验报告</w:t>
      </w:r>
      <w:r w:rsidRPr="00700E82">
        <w:t>需要涵盖如下内容</w:t>
      </w:r>
    </w:p>
    <w:p w:rsidR="00B17277" w:rsidRPr="00700E82" w:rsidRDefault="0097683E" w:rsidP="00700E82">
      <w:pPr>
        <w:pStyle w:val="a3"/>
        <w:numPr>
          <w:ilvl w:val="0"/>
          <w:numId w:val="2"/>
        </w:numPr>
        <w:ind w:firstLineChars="0"/>
      </w:pPr>
      <w:r w:rsidRPr="00700E82">
        <w:t>对于所示图像处理的每一个步骤的理论内容进行补充，并添加必要的公式。</w:t>
      </w:r>
    </w:p>
    <w:p w:rsidR="0097683E" w:rsidRPr="00700E82" w:rsidRDefault="0097683E" w:rsidP="00700E82">
      <w:pPr>
        <w:pStyle w:val="a3"/>
        <w:numPr>
          <w:ilvl w:val="0"/>
          <w:numId w:val="2"/>
        </w:numPr>
        <w:ind w:firstLineChars="0"/>
      </w:pPr>
      <w:r w:rsidRPr="00700E82">
        <w:t>对比不同高斯滤波卷积</w:t>
      </w:r>
      <w:proofErr w:type="gramStart"/>
      <w:r w:rsidRPr="00700E82">
        <w:t>核处理</w:t>
      </w:r>
      <w:proofErr w:type="gramEnd"/>
      <w:r w:rsidRPr="00700E82">
        <w:t>后的图像差异</w:t>
      </w:r>
      <w:r w:rsidR="00700E82" w:rsidRPr="00700E82">
        <w:t>，包含理论解释，效果图对比，所用高斯滤波参数，以及不同参数对最终目标定位的影响</w:t>
      </w:r>
    </w:p>
    <w:p w:rsidR="0097683E" w:rsidRPr="00700E82" w:rsidRDefault="0097683E" w:rsidP="00700E82">
      <w:pPr>
        <w:pStyle w:val="a3"/>
        <w:numPr>
          <w:ilvl w:val="0"/>
          <w:numId w:val="2"/>
        </w:numPr>
        <w:ind w:firstLineChars="0"/>
      </w:pPr>
      <w:r w:rsidRPr="00700E82">
        <w:t>对比全局阈值和自适应阈值</w:t>
      </w:r>
      <w:proofErr w:type="gramStart"/>
      <w:r w:rsidRPr="00700E82">
        <w:t>二值化方法</w:t>
      </w:r>
      <w:proofErr w:type="gramEnd"/>
      <w:r w:rsidRPr="00700E82">
        <w:t>的效果差异</w:t>
      </w:r>
      <w:r w:rsidR="00700E82" w:rsidRPr="00700E82">
        <w:t>，</w:t>
      </w:r>
      <w:r w:rsidR="00700E82" w:rsidRPr="00700E82">
        <w:rPr>
          <w:rFonts w:hint="eastAsia"/>
        </w:rPr>
        <w:t>包含</w:t>
      </w:r>
      <w:r w:rsidR="00700E82" w:rsidRPr="00700E82">
        <w:t>理论解释，效果图对比，所用阈值分割的参数。</w:t>
      </w:r>
    </w:p>
    <w:p w:rsidR="0097683E" w:rsidRDefault="0097683E" w:rsidP="00700E82">
      <w:pPr>
        <w:pStyle w:val="a3"/>
        <w:numPr>
          <w:ilvl w:val="0"/>
          <w:numId w:val="2"/>
        </w:numPr>
        <w:ind w:firstLineChars="0"/>
      </w:pPr>
      <w:r w:rsidRPr="00700E82">
        <w:t>对比不同形态学操作后图像的</w:t>
      </w:r>
      <w:r w:rsidR="00700E82" w:rsidRPr="00700E82">
        <w:t>差异，详述如何在去除噪声干扰的情况下较好地保留幼鱼轮廓的步骤，比较不同形态学操作和不同参数对最终结果的影响，并附上效果图和参数。</w:t>
      </w:r>
    </w:p>
    <w:p w:rsidR="00700E82" w:rsidRPr="00700E82" w:rsidRDefault="00700E82" w:rsidP="00700E82">
      <w:pPr>
        <w:pStyle w:val="a3"/>
        <w:numPr>
          <w:ilvl w:val="0"/>
          <w:numId w:val="2"/>
        </w:numPr>
        <w:ind w:firstLineChars="0"/>
      </w:pPr>
      <w:r>
        <w:rPr>
          <w:rFonts w:hint="eastAsia"/>
        </w:rPr>
        <w:t>简述本次实验后对于显微操作目标定位过程的感想。</w:t>
      </w:r>
      <w:bookmarkStart w:id="2" w:name="_GoBack"/>
      <w:bookmarkEnd w:id="2"/>
    </w:p>
    <w:sectPr w:rsidR="00700E82" w:rsidRPr="00700E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7100"/>
    <w:multiLevelType w:val="hybridMultilevel"/>
    <w:tmpl w:val="D818B350"/>
    <w:lvl w:ilvl="0" w:tplc="608E90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835FCB"/>
    <w:multiLevelType w:val="multilevel"/>
    <w:tmpl w:val="48427C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wMDE0MLEwMjU2NrRU0lEKTi0uzszPAykwrAUAgsuOCywAAAA="/>
  </w:docVars>
  <w:rsids>
    <w:rsidRoot w:val="0072196E"/>
    <w:rsid w:val="00213B2E"/>
    <w:rsid w:val="003B0900"/>
    <w:rsid w:val="00591BC2"/>
    <w:rsid w:val="00700E82"/>
    <w:rsid w:val="0072196E"/>
    <w:rsid w:val="00761C1A"/>
    <w:rsid w:val="007A0A41"/>
    <w:rsid w:val="008E32BD"/>
    <w:rsid w:val="00937117"/>
    <w:rsid w:val="0097683E"/>
    <w:rsid w:val="00A12B0D"/>
    <w:rsid w:val="00B17277"/>
    <w:rsid w:val="00BE6E4F"/>
    <w:rsid w:val="00F11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A30F"/>
  <w15:chartTrackingRefBased/>
  <w15:docId w15:val="{213C59D5-8399-48E6-AC2C-F4AD27B7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C1A"/>
    <w:pPr>
      <w:ind w:firstLineChars="200" w:firstLine="420"/>
    </w:pPr>
  </w:style>
  <w:style w:type="character" w:customStyle="1" w:styleId="fontstyle01">
    <w:name w:val="fontstyle01"/>
    <w:basedOn w:val="a0"/>
    <w:rsid w:val="00761C1A"/>
    <w:rPr>
      <w:rFonts w:ascii="楷体_GB2312" w:eastAsia="楷体_GB2312" w:hint="eastAsia"/>
      <w:b w:val="0"/>
      <w:bCs w:val="0"/>
      <w:i w:val="0"/>
      <w:iCs w:val="0"/>
      <w:color w:val="000000"/>
      <w:sz w:val="28"/>
      <w:szCs w:val="28"/>
    </w:rPr>
  </w:style>
  <w:style w:type="character" w:styleId="a4">
    <w:name w:val="Hyperlink"/>
    <w:basedOn w:val="a0"/>
    <w:uiPriority w:val="99"/>
    <w:unhideWhenUsed/>
    <w:rsid w:val="00BE6E4F"/>
    <w:rPr>
      <w:color w:val="0563C1" w:themeColor="hyperlink"/>
      <w:u w:val="single"/>
    </w:rPr>
  </w:style>
  <w:style w:type="character" w:styleId="a5">
    <w:name w:val="FollowedHyperlink"/>
    <w:basedOn w:val="a0"/>
    <w:uiPriority w:val="99"/>
    <w:semiHidden/>
    <w:unhideWhenUsed/>
    <w:rsid w:val="008E32BD"/>
    <w:rPr>
      <w:color w:val="954F72" w:themeColor="followedHyperlink"/>
      <w:u w:val="single"/>
    </w:rPr>
  </w:style>
  <w:style w:type="paragraph" w:styleId="a6">
    <w:name w:val="caption"/>
    <w:basedOn w:val="a"/>
    <w:next w:val="a"/>
    <w:uiPriority w:val="35"/>
    <w:unhideWhenUsed/>
    <w:qFormat/>
    <w:rsid w:val="009768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zhu_hongji/article/details/81480400"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blog.csdn.net/lvquanye9483/article/details/81592574" TargetMode="Externa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ianshen.com/article/60211370311/"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weixin_41722450/article/details/104258193" TargetMode="External"/><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liqun</dc:creator>
  <cp:keywords/>
  <dc:description/>
  <cp:lastModifiedBy>wangjeff</cp:lastModifiedBy>
  <cp:revision>2</cp:revision>
  <dcterms:created xsi:type="dcterms:W3CDTF">2020-10-25T07:58:00Z</dcterms:created>
  <dcterms:modified xsi:type="dcterms:W3CDTF">2020-10-25T07:58:00Z</dcterms:modified>
</cp:coreProperties>
</file>