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85E234" w14:textId="77777777" w:rsidR="005B5924" w:rsidRDefault="00000000" w:rsidP="008506E9">
      <w:pPr>
        <w:pStyle w:val="71e7dc79-1ff7-45e8-997d-0ebda3762b91"/>
        <w:rPr>
          <w:rFonts w:ascii="楷体_GB2312" w:eastAsia="楷体_GB2312"/>
          <w:sz w:val="48"/>
        </w:rPr>
      </w:pPr>
      <w:r>
        <w:pict w14:anchorId="5F725F09">
          <v:group id="_x0000_s2050" style="position:absolute;margin-left:306pt;margin-top:-15.6pt;width:108pt;height:39pt;z-index:1" coordorigin="8277,1128" coordsize="2520,780">
            <v:line id="_x0000_s2051" style="position:absolute" from="9193,1128" to="9193,1908">
              <v:stroke joinstyle="miter"/>
            </v:line>
            <v:rect id="_x0000_s2052" style="position:absolute;left:8277;top:1128;width:2520;height:780">
              <v:textbox>
                <w:txbxContent>
                  <w:p w14:paraId="707C890F" w14:textId="77777777" w:rsidR="005B5924" w:rsidRDefault="00000000">
                    <w:pPr>
                      <w:rPr>
                        <w:rFonts w:ascii="楷体_GB2312" w:eastAsia="楷体_GB2312"/>
                        <w:b/>
                        <w:sz w:val="28"/>
                        <w:szCs w:val="28"/>
                      </w:rPr>
                    </w:pPr>
                    <w:r>
                      <w:rPr>
                        <w:rFonts w:ascii="楷体_GB2312" w:eastAsia="楷体_GB2312" w:hint="eastAsia"/>
                        <w:b/>
                        <w:sz w:val="28"/>
                        <w:szCs w:val="28"/>
                      </w:rPr>
                      <w:t>成绩</w:t>
                    </w:r>
                    <w:r>
                      <w:rPr>
                        <w:rFonts w:ascii="楷体_GB2312" w:eastAsia="楷体_GB2312"/>
                        <w:b/>
                        <w:sz w:val="28"/>
                        <w:szCs w:val="28"/>
                      </w:rPr>
                      <w:t xml:space="preserve"> </w:t>
                    </w:r>
                  </w:p>
                  <w:p w14:paraId="4E4D1F7E" w14:textId="77777777" w:rsidR="005B5924" w:rsidRDefault="005B5924"/>
                </w:txbxContent>
              </v:textbox>
            </v:rect>
          </v:group>
        </w:pict>
      </w:r>
    </w:p>
    <w:p w14:paraId="46B90280" w14:textId="77777777" w:rsidR="005B5924" w:rsidRDefault="00DC1220">
      <w:pPr>
        <w:jc w:val="center"/>
        <w:rPr>
          <w:rFonts w:ascii="楷体_GB2312" w:eastAsia="楷体_GB2312" w:hAnsi="Gulim"/>
          <w:sz w:val="32"/>
          <w:szCs w:val="32"/>
        </w:rPr>
      </w:pPr>
      <w:r>
        <w:rPr>
          <w:rFonts w:ascii="宋体" w:hAnsi="宋体"/>
          <w:sz w:val="84"/>
        </w:rPr>
        <w:pict w14:anchorId="2AE9B6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8.15pt">
            <v:imagedata r:id="rId8" o:title=""/>
          </v:shape>
        </w:pict>
      </w:r>
    </w:p>
    <w:p w14:paraId="50E68A59" w14:textId="77777777" w:rsidR="005B5924" w:rsidRDefault="00000000">
      <w:pPr>
        <w:spacing w:line="360" w:lineRule="auto"/>
        <w:jc w:val="center"/>
        <w:rPr>
          <w:rFonts w:ascii="宋体" w:hAnsi="宋体" w:hint="eastAsia"/>
          <w:b/>
          <w:sz w:val="52"/>
          <w:szCs w:val="52"/>
        </w:rPr>
      </w:pPr>
      <w:r>
        <w:rPr>
          <w:rFonts w:ascii="宋体" w:hAnsi="宋体" w:hint="eastAsia"/>
          <w:b/>
          <w:sz w:val="52"/>
          <w:szCs w:val="52"/>
        </w:rPr>
        <w:t>《Web前端技术实训》</w:t>
      </w:r>
    </w:p>
    <w:p w14:paraId="2D501A06" w14:textId="77777777" w:rsidR="005B5924" w:rsidRDefault="00000000">
      <w:pPr>
        <w:spacing w:line="360" w:lineRule="auto"/>
        <w:jc w:val="center"/>
        <w:rPr>
          <w:rFonts w:ascii="宋体" w:hAnsi="宋体" w:hint="eastAsia"/>
          <w:b/>
          <w:sz w:val="52"/>
          <w:szCs w:val="52"/>
        </w:rPr>
      </w:pPr>
      <w:r>
        <w:rPr>
          <w:rFonts w:ascii="宋体" w:hAnsi="宋体" w:hint="eastAsia"/>
          <w:b/>
          <w:sz w:val="52"/>
          <w:szCs w:val="52"/>
        </w:rPr>
        <w:t>课程设计报告</w:t>
      </w:r>
    </w:p>
    <w:p w14:paraId="65D48080" w14:textId="77777777" w:rsidR="005B5924" w:rsidRDefault="00DC1220">
      <w:pPr>
        <w:spacing w:line="360" w:lineRule="auto"/>
        <w:jc w:val="center"/>
        <w:rPr>
          <w:rFonts w:ascii="宋体" w:hAnsi="宋体" w:hint="eastAsia"/>
          <w:b/>
          <w:sz w:val="52"/>
          <w:szCs w:val="52"/>
        </w:rPr>
      </w:pPr>
      <w:r>
        <w:rPr>
          <w:rFonts w:ascii="宋体" w:hAnsi="宋体"/>
          <w:sz w:val="52"/>
        </w:rPr>
        <w:pict w14:anchorId="05835370">
          <v:shape id="_x0000_i1026" type="#_x0000_t75" style="width:96pt;height:96.9pt">
            <v:imagedata r:id="rId9" o:title=""/>
          </v:shape>
        </w:pict>
      </w:r>
    </w:p>
    <w:p w14:paraId="62D700FB" w14:textId="77777777" w:rsidR="005B5924" w:rsidRDefault="005B5924">
      <w:pPr>
        <w:spacing w:line="360" w:lineRule="auto"/>
        <w:jc w:val="center"/>
        <w:rPr>
          <w:sz w:val="32"/>
          <w:szCs w:val="32"/>
        </w:rPr>
      </w:pPr>
    </w:p>
    <w:p w14:paraId="7B7F15E5" w14:textId="77777777" w:rsidR="005B5924" w:rsidRDefault="00000000">
      <w:pPr>
        <w:spacing w:line="360" w:lineRule="auto"/>
        <w:ind w:firstLineChars="500" w:firstLine="1600"/>
        <w:rPr>
          <w:sz w:val="32"/>
          <w:szCs w:val="32"/>
          <w:u w:val="single"/>
        </w:rPr>
      </w:pPr>
      <w:r>
        <w:rPr>
          <w:rFonts w:hint="eastAsia"/>
          <w:sz w:val="32"/>
          <w:szCs w:val="32"/>
        </w:rPr>
        <w:t>题</w:t>
      </w:r>
      <w:r>
        <w:rPr>
          <w:rFonts w:hint="eastAsia"/>
          <w:sz w:val="32"/>
          <w:szCs w:val="32"/>
        </w:rPr>
        <w:t xml:space="preserve">    </w:t>
      </w:r>
      <w:r>
        <w:rPr>
          <w:sz w:val="32"/>
          <w:szCs w:val="32"/>
        </w:rPr>
        <w:t xml:space="preserve">   </w:t>
      </w:r>
      <w:r>
        <w:rPr>
          <w:rFonts w:hint="eastAsia"/>
          <w:sz w:val="32"/>
          <w:szCs w:val="32"/>
        </w:rPr>
        <w:t>目</w:t>
      </w:r>
      <w:r>
        <w:rPr>
          <w:rFonts w:hint="eastAsia"/>
          <w:sz w:val="32"/>
          <w:szCs w:val="32"/>
          <w:u w:val="single"/>
        </w:rPr>
        <w:t xml:space="preserve">    </w:t>
      </w:r>
      <w:r>
        <w:rPr>
          <w:rFonts w:hint="eastAsia"/>
          <w:sz w:val="32"/>
          <w:szCs w:val="32"/>
          <w:u w:val="single"/>
        </w:rPr>
        <w:t>电商平台客户端与后台实现</w:t>
      </w:r>
      <w:r>
        <w:rPr>
          <w:rFonts w:hint="eastAsia"/>
          <w:sz w:val="32"/>
          <w:szCs w:val="32"/>
          <w:u w:val="single"/>
        </w:rPr>
        <w:t xml:space="preserve">  </w:t>
      </w:r>
    </w:p>
    <w:p w14:paraId="6765E44C" w14:textId="77777777" w:rsidR="005B5924" w:rsidRDefault="00000000">
      <w:pPr>
        <w:spacing w:line="360" w:lineRule="auto"/>
        <w:ind w:leftChars="800" w:left="1680" w:firstLineChars="500" w:firstLine="1600"/>
        <w:rPr>
          <w:sz w:val="32"/>
          <w:szCs w:val="32"/>
          <w:u w:val="single"/>
        </w:rPr>
      </w:pP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78BC93BA" w14:textId="77777777" w:rsidR="005B5924" w:rsidRDefault="00000000">
      <w:pPr>
        <w:spacing w:line="360" w:lineRule="auto"/>
        <w:ind w:firstLine="1620"/>
        <w:rPr>
          <w:kern w:val="0"/>
          <w:sz w:val="32"/>
          <w:szCs w:val="32"/>
          <w:u w:val="single"/>
        </w:rPr>
      </w:pPr>
      <w:r>
        <w:rPr>
          <w:rFonts w:hint="eastAsia"/>
          <w:kern w:val="0"/>
          <w:sz w:val="32"/>
          <w:szCs w:val="32"/>
        </w:rPr>
        <w:t>课</w:t>
      </w:r>
      <w:r>
        <w:rPr>
          <w:rFonts w:hint="eastAsia"/>
          <w:kern w:val="0"/>
          <w:sz w:val="32"/>
          <w:szCs w:val="32"/>
        </w:rPr>
        <w:t xml:space="preserve"> </w:t>
      </w:r>
      <w:r>
        <w:rPr>
          <w:rFonts w:hint="eastAsia"/>
          <w:kern w:val="0"/>
          <w:sz w:val="32"/>
          <w:szCs w:val="32"/>
        </w:rPr>
        <w:t>程</w:t>
      </w:r>
      <w:r>
        <w:rPr>
          <w:rFonts w:hint="eastAsia"/>
          <w:kern w:val="0"/>
          <w:sz w:val="32"/>
          <w:szCs w:val="32"/>
        </w:rPr>
        <w:t xml:space="preserve"> </w:t>
      </w:r>
      <w:r>
        <w:rPr>
          <w:rFonts w:hint="eastAsia"/>
          <w:kern w:val="0"/>
          <w:sz w:val="32"/>
          <w:szCs w:val="32"/>
        </w:rPr>
        <w:t>名</w:t>
      </w:r>
      <w:r>
        <w:rPr>
          <w:rFonts w:hint="eastAsia"/>
          <w:kern w:val="0"/>
          <w:sz w:val="32"/>
          <w:szCs w:val="32"/>
        </w:rPr>
        <w:t xml:space="preserve"> </w:t>
      </w:r>
      <w:r>
        <w:rPr>
          <w:rFonts w:hint="eastAsia"/>
          <w:kern w:val="0"/>
          <w:sz w:val="32"/>
          <w:szCs w:val="32"/>
        </w:rPr>
        <w:t>称</w:t>
      </w:r>
      <w:r>
        <w:rPr>
          <w:rFonts w:hint="eastAsia"/>
          <w:kern w:val="0"/>
          <w:sz w:val="32"/>
          <w:szCs w:val="32"/>
          <w:u w:val="single"/>
        </w:rPr>
        <w:t xml:space="preserve">   </w:t>
      </w:r>
      <w:r>
        <w:rPr>
          <w:kern w:val="0"/>
          <w:sz w:val="32"/>
          <w:szCs w:val="32"/>
          <w:u w:val="single"/>
        </w:rPr>
        <w:t xml:space="preserve">  </w:t>
      </w:r>
      <w:r>
        <w:rPr>
          <w:rFonts w:hint="eastAsia"/>
          <w:kern w:val="0"/>
          <w:sz w:val="32"/>
          <w:szCs w:val="32"/>
          <w:u w:val="single"/>
        </w:rPr>
        <w:t xml:space="preserve">  Web</w:t>
      </w:r>
      <w:r>
        <w:rPr>
          <w:rFonts w:hint="eastAsia"/>
          <w:kern w:val="0"/>
          <w:sz w:val="32"/>
          <w:szCs w:val="32"/>
          <w:u w:val="single"/>
        </w:rPr>
        <w:t>前端技术实训</w:t>
      </w:r>
      <w:r>
        <w:rPr>
          <w:rFonts w:hint="eastAsia"/>
          <w:kern w:val="0"/>
          <w:sz w:val="32"/>
          <w:szCs w:val="32"/>
          <w:u w:val="single"/>
        </w:rPr>
        <w:t xml:space="preserve">   </w:t>
      </w:r>
      <w:r>
        <w:rPr>
          <w:kern w:val="0"/>
          <w:sz w:val="32"/>
          <w:szCs w:val="32"/>
          <w:u w:val="single"/>
        </w:rPr>
        <w:t xml:space="preserve"> </w:t>
      </w:r>
      <w:r>
        <w:rPr>
          <w:rFonts w:hint="eastAsia"/>
          <w:kern w:val="0"/>
          <w:sz w:val="32"/>
          <w:szCs w:val="32"/>
          <w:u w:val="single"/>
        </w:rPr>
        <w:t xml:space="preserve">   </w:t>
      </w:r>
    </w:p>
    <w:p w14:paraId="5A359B22" w14:textId="77777777" w:rsidR="005B5924" w:rsidRDefault="00000000">
      <w:pPr>
        <w:spacing w:line="360" w:lineRule="auto"/>
        <w:ind w:firstLine="1620"/>
        <w:rPr>
          <w:sz w:val="32"/>
          <w:szCs w:val="32"/>
          <w:u w:val="single"/>
        </w:rPr>
      </w:pPr>
      <w:r>
        <w:rPr>
          <w:rFonts w:hint="eastAsia"/>
          <w:sz w:val="32"/>
          <w:szCs w:val="32"/>
        </w:rPr>
        <w:t>学</w:t>
      </w:r>
      <w:r>
        <w:rPr>
          <w:rFonts w:hint="eastAsia"/>
          <w:sz w:val="32"/>
          <w:szCs w:val="32"/>
        </w:rPr>
        <w:t xml:space="preserve"> </w:t>
      </w:r>
      <w:r>
        <w:rPr>
          <w:rFonts w:hint="eastAsia"/>
          <w:sz w:val="32"/>
          <w:szCs w:val="32"/>
        </w:rPr>
        <w:t>生</w:t>
      </w:r>
      <w:r>
        <w:rPr>
          <w:rFonts w:hint="eastAsia"/>
          <w:sz w:val="32"/>
          <w:szCs w:val="32"/>
        </w:rPr>
        <w:t xml:space="preserve"> </w:t>
      </w:r>
      <w:r>
        <w:rPr>
          <w:rFonts w:hint="eastAsia"/>
          <w:sz w:val="32"/>
          <w:szCs w:val="32"/>
        </w:rPr>
        <w:t>学</w:t>
      </w:r>
      <w:r>
        <w:rPr>
          <w:rFonts w:hint="eastAsia"/>
          <w:sz w:val="32"/>
          <w:szCs w:val="32"/>
        </w:rPr>
        <w:t xml:space="preserve"> </w:t>
      </w:r>
      <w:r>
        <w:rPr>
          <w:rFonts w:hint="eastAsia"/>
          <w:sz w:val="32"/>
          <w:szCs w:val="32"/>
        </w:rPr>
        <w:t>号</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0C473325" w14:textId="77777777" w:rsidR="005B5924" w:rsidRDefault="00000000">
      <w:pPr>
        <w:spacing w:line="360" w:lineRule="auto"/>
        <w:ind w:firstLine="1620"/>
        <w:rPr>
          <w:sz w:val="32"/>
          <w:szCs w:val="32"/>
          <w:u w:val="single"/>
        </w:rPr>
      </w:pPr>
      <w:r>
        <w:rPr>
          <w:rFonts w:hint="eastAsia"/>
          <w:sz w:val="32"/>
          <w:szCs w:val="32"/>
        </w:rPr>
        <w:t>学</w:t>
      </w:r>
      <w:r>
        <w:rPr>
          <w:rFonts w:hint="eastAsia"/>
          <w:sz w:val="32"/>
          <w:szCs w:val="32"/>
        </w:rPr>
        <w:t xml:space="preserve"> </w:t>
      </w:r>
      <w:r>
        <w:rPr>
          <w:rFonts w:hint="eastAsia"/>
          <w:sz w:val="32"/>
          <w:szCs w:val="32"/>
        </w:rPr>
        <w:t>生</w:t>
      </w:r>
      <w:r>
        <w:rPr>
          <w:rFonts w:hint="eastAsia"/>
          <w:sz w:val="32"/>
          <w:szCs w:val="32"/>
        </w:rPr>
        <w:t xml:space="preserve"> </w:t>
      </w:r>
      <w:r>
        <w:rPr>
          <w:rFonts w:hint="eastAsia"/>
          <w:sz w:val="32"/>
          <w:szCs w:val="32"/>
        </w:rPr>
        <w:t>姓</w:t>
      </w:r>
      <w:r>
        <w:rPr>
          <w:rFonts w:hint="eastAsia"/>
          <w:sz w:val="32"/>
          <w:szCs w:val="32"/>
        </w:rPr>
        <w:t xml:space="preserve"> </w:t>
      </w:r>
      <w:r>
        <w:rPr>
          <w:rFonts w:hint="eastAsia"/>
          <w:sz w:val="32"/>
          <w:szCs w:val="32"/>
        </w:rPr>
        <w:t>名</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6F85313B" w14:textId="5B888C18" w:rsidR="005B5924" w:rsidRDefault="00000000">
      <w:pPr>
        <w:spacing w:line="360" w:lineRule="auto"/>
        <w:ind w:firstLine="1620"/>
        <w:rPr>
          <w:sz w:val="32"/>
          <w:szCs w:val="32"/>
          <w:u w:val="single"/>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r>
        <w:rPr>
          <w:rFonts w:hint="eastAsia"/>
          <w:sz w:val="32"/>
          <w:szCs w:val="32"/>
          <w:u w:val="single"/>
        </w:rPr>
        <w:t xml:space="preserve">     </w:t>
      </w:r>
      <w:r w:rsidR="00955508">
        <w:rPr>
          <w:rFonts w:hint="eastAsia"/>
          <w:sz w:val="32"/>
          <w:szCs w:val="32"/>
          <w:u w:val="single"/>
        </w:rPr>
        <w:t xml:space="preserve">   </w:t>
      </w:r>
      <w:r>
        <w:rPr>
          <w:rFonts w:hint="eastAsia"/>
          <w:sz w:val="32"/>
          <w:szCs w:val="32"/>
          <w:u w:val="single"/>
        </w:rPr>
        <w:t>12024052D</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2C3A7F9E" w14:textId="77777777" w:rsidR="005B5924" w:rsidRDefault="00000000">
      <w:pPr>
        <w:spacing w:line="360" w:lineRule="auto"/>
        <w:ind w:firstLine="1620"/>
        <w:rPr>
          <w:sz w:val="32"/>
          <w:szCs w:val="32"/>
          <w:u w:val="single"/>
        </w:rPr>
      </w:pPr>
      <w:r>
        <w:rPr>
          <w:rFonts w:hint="eastAsia"/>
          <w:sz w:val="32"/>
          <w:szCs w:val="32"/>
        </w:rPr>
        <w:t>指</w:t>
      </w:r>
      <w:r>
        <w:rPr>
          <w:rFonts w:hint="eastAsia"/>
          <w:sz w:val="32"/>
          <w:szCs w:val="32"/>
        </w:rPr>
        <w:t xml:space="preserve"> </w:t>
      </w:r>
      <w:r>
        <w:rPr>
          <w:rFonts w:hint="eastAsia"/>
          <w:sz w:val="32"/>
          <w:szCs w:val="32"/>
        </w:rPr>
        <w:t>导</w:t>
      </w:r>
      <w:r>
        <w:rPr>
          <w:rFonts w:hint="eastAsia"/>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顾问</w:t>
      </w:r>
      <w:r>
        <w:rPr>
          <w:rFonts w:hint="eastAsia"/>
          <w:sz w:val="32"/>
          <w:szCs w:val="32"/>
          <w:u w:val="single"/>
        </w:rPr>
        <w:t xml:space="preserve">            </w:t>
      </w:r>
    </w:p>
    <w:p w14:paraId="636B53B6" w14:textId="77777777" w:rsidR="005B5924" w:rsidRDefault="00000000">
      <w:pPr>
        <w:spacing w:line="360" w:lineRule="auto"/>
        <w:ind w:firstLine="1620"/>
        <w:rPr>
          <w:sz w:val="32"/>
          <w:szCs w:val="32"/>
        </w:rPr>
      </w:pPr>
      <w:r>
        <w:rPr>
          <w:rFonts w:hint="eastAsia"/>
          <w:sz w:val="32"/>
          <w:szCs w:val="32"/>
        </w:rPr>
        <w:t>起</w:t>
      </w:r>
      <w:r>
        <w:rPr>
          <w:rFonts w:hint="eastAsia"/>
          <w:sz w:val="32"/>
          <w:szCs w:val="32"/>
        </w:rPr>
        <w:t xml:space="preserve"> </w:t>
      </w:r>
      <w:r>
        <w:rPr>
          <w:rFonts w:hint="eastAsia"/>
          <w:sz w:val="32"/>
          <w:szCs w:val="32"/>
        </w:rPr>
        <w:t>止</w:t>
      </w:r>
      <w:r>
        <w:rPr>
          <w:rFonts w:hint="eastAsia"/>
          <w:sz w:val="32"/>
          <w:szCs w:val="32"/>
        </w:rPr>
        <w:t xml:space="preserve"> </w:t>
      </w:r>
      <w:r>
        <w:rPr>
          <w:rFonts w:hint="eastAsia"/>
          <w:sz w:val="32"/>
          <w:szCs w:val="32"/>
        </w:rPr>
        <w:t>时</w:t>
      </w:r>
      <w:r>
        <w:rPr>
          <w:rFonts w:hint="eastAsia"/>
          <w:sz w:val="32"/>
          <w:szCs w:val="32"/>
        </w:rPr>
        <w:t xml:space="preserve"> </w:t>
      </w:r>
      <w:r>
        <w:rPr>
          <w:rFonts w:hint="eastAsia"/>
          <w:sz w:val="32"/>
          <w:szCs w:val="32"/>
        </w:rPr>
        <w:t>间</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rPr>
        <w:t xml:space="preserve"> </w:t>
      </w:r>
    </w:p>
    <w:p w14:paraId="1C8BC66F" w14:textId="77777777" w:rsidR="005B5924" w:rsidRDefault="005B5924">
      <w:pPr>
        <w:spacing w:line="360" w:lineRule="auto"/>
        <w:ind w:firstLine="1620"/>
        <w:rPr>
          <w:sz w:val="32"/>
          <w:szCs w:val="32"/>
        </w:rPr>
      </w:pPr>
    </w:p>
    <w:p w14:paraId="3DE905FC" w14:textId="77777777" w:rsidR="005B5924" w:rsidRDefault="005B5924">
      <w:pPr>
        <w:spacing w:line="360" w:lineRule="auto"/>
        <w:ind w:firstLine="1620"/>
        <w:rPr>
          <w:sz w:val="32"/>
          <w:szCs w:val="32"/>
        </w:rPr>
      </w:pPr>
    </w:p>
    <w:p w14:paraId="7901333E" w14:textId="77777777" w:rsidR="005B5924" w:rsidRDefault="005B5924">
      <w:pPr>
        <w:spacing w:line="360" w:lineRule="auto"/>
        <w:ind w:firstLine="1620"/>
        <w:rPr>
          <w:sz w:val="32"/>
          <w:szCs w:val="32"/>
        </w:rPr>
      </w:pPr>
    </w:p>
    <w:p w14:paraId="7E3206DE" w14:textId="77777777" w:rsidR="005B5924" w:rsidRDefault="00000000">
      <w:pPr>
        <w:spacing w:line="360" w:lineRule="auto"/>
        <w:jc w:val="center"/>
        <w:rPr>
          <w:rFonts w:ascii="黑体" w:eastAsia="黑体" w:hAnsi="黑体" w:hint="eastAsia"/>
          <w:spacing w:val="70"/>
          <w:sz w:val="36"/>
          <w:szCs w:val="36"/>
        </w:rPr>
      </w:pPr>
      <w:r>
        <w:rPr>
          <w:rFonts w:ascii="黑体" w:eastAsia="黑体" w:hAnsi="黑体" w:hint="eastAsia"/>
          <w:spacing w:val="70"/>
          <w:sz w:val="36"/>
          <w:szCs w:val="36"/>
        </w:rPr>
        <w:t>计算机科学与工程学院</w:t>
      </w:r>
    </w:p>
    <w:p w14:paraId="47866DCD" w14:textId="77777777" w:rsidR="005B5924" w:rsidRDefault="00000000">
      <w:pPr>
        <w:pStyle w:val="TOC10"/>
        <w:jc w:val="center"/>
        <w:rPr>
          <w:rFonts w:ascii="黑体" w:eastAsia="黑体" w:hAnsi="黑体" w:hint="eastAsia"/>
          <w:color w:val="000000"/>
          <w:lang w:val="zh-CN"/>
        </w:rPr>
      </w:pPr>
      <w:r>
        <w:rPr>
          <w:rFonts w:ascii="黑体" w:eastAsia="黑体" w:hAnsi="黑体"/>
          <w:color w:val="000000"/>
          <w:lang w:val="zh-CN"/>
        </w:rPr>
        <w:lastRenderedPageBreak/>
        <w:t>目</w:t>
      </w:r>
      <w:r>
        <w:rPr>
          <w:rFonts w:ascii="黑体" w:eastAsia="黑体" w:hAnsi="黑体" w:hint="eastAsia"/>
          <w:color w:val="000000"/>
          <w:lang w:val="zh-CN"/>
        </w:rPr>
        <w:t xml:space="preserve"> </w:t>
      </w:r>
      <w:r>
        <w:rPr>
          <w:rFonts w:ascii="黑体" w:eastAsia="黑体" w:hAnsi="黑体"/>
          <w:color w:val="000000"/>
          <w:lang w:val="zh-CN"/>
        </w:rPr>
        <w:t xml:space="preserve"> 录</w:t>
      </w:r>
    </w:p>
    <w:p w14:paraId="38C74308" w14:textId="77777777" w:rsidR="005B5924" w:rsidRDefault="005B5924">
      <w:pPr>
        <w:rPr>
          <w:lang w:val="zh-CN"/>
        </w:rPr>
      </w:pPr>
    </w:p>
    <w:p w14:paraId="5EC462DC" w14:textId="77777777" w:rsidR="005B5924" w:rsidRDefault="00000000">
      <w:pPr>
        <w:pStyle w:val="TOC1"/>
        <w:rPr>
          <w:rFonts w:ascii="等线" w:eastAsia="等线" w:hAnsi="等线" w:hint="eastAsia"/>
          <w:sz w:val="21"/>
          <w:szCs w:val="22"/>
        </w:rPr>
      </w:pPr>
      <w:r>
        <w:fldChar w:fldCharType="begin"/>
      </w:r>
      <w:r>
        <w:instrText xml:space="preserve"> TOC \o "1-3" \h \z \u </w:instrText>
      </w:r>
      <w:r>
        <w:fldChar w:fldCharType="separate"/>
      </w:r>
      <w:hyperlink w:anchor="_Toc104814050" w:history="1">
        <w:r w:rsidR="005B5924">
          <w:rPr>
            <w:rFonts w:ascii="黑体" w:eastAsia="黑体" w:hAnsi="黑体"/>
          </w:rPr>
          <w:t>第一章 绪论</w:t>
        </w:r>
        <w:r w:rsidR="005B5924">
          <w:tab/>
        </w:r>
        <w:r w:rsidR="005B5924">
          <w:fldChar w:fldCharType="begin"/>
        </w:r>
        <w:r w:rsidR="005B5924">
          <w:instrText xml:space="preserve"> PAGEREF _Toc104814050 \h </w:instrText>
        </w:r>
        <w:r w:rsidR="005B5924">
          <w:fldChar w:fldCharType="separate"/>
        </w:r>
        <w:r w:rsidR="005B5924">
          <w:t>1</w:t>
        </w:r>
        <w:r w:rsidR="005B5924">
          <w:fldChar w:fldCharType="end"/>
        </w:r>
      </w:hyperlink>
    </w:p>
    <w:p w14:paraId="3DC874CE" w14:textId="77777777" w:rsidR="005B5924" w:rsidRDefault="005B5924">
      <w:pPr>
        <w:pStyle w:val="TOC2"/>
        <w:rPr>
          <w:rFonts w:ascii="等线" w:eastAsia="等线" w:hAnsi="等线" w:hint="eastAsia"/>
          <w:sz w:val="21"/>
          <w:szCs w:val="22"/>
        </w:rPr>
      </w:pPr>
      <w:hyperlink w:anchor="_Toc104814051" w:history="1">
        <w:r>
          <w:rPr>
            <w:rFonts w:ascii="黑体" w:eastAsia="黑体" w:hAnsi="黑体"/>
          </w:rPr>
          <w:t>1.1 项目背景</w:t>
        </w:r>
        <w:r>
          <w:tab/>
        </w:r>
        <w:r>
          <w:fldChar w:fldCharType="begin"/>
        </w:r>
        <w:r>
          <w:instrText xml:space="preserve"> PAGEREF _Toc104814051 \h </w:instrText>
        </w:r>
        <w:r>
          <w:fldChar w:fldCharType="separate"/>
        </w:r>
        <w:r>
          <w:t>1</w:t>
        </w:r>
        <w:r>
          <w:fldChar w:fldCharType="end"/>
        </w:r>
      </w:hyperlink>
    </w:p>
    <w:p w14:paraId="24AC5810" w14:textId="77777777" w:rsidR="005B5924" w:rsidRDefault="005B5924">
      <w:pPr>
        <w:pStyle w:val="TOC2"/>
        <w:rPr>
          <w:rFonts w:ascii="等线" w:eastAsia="等线" w:hAnsi="等线" w:hint="eastAsia"/>
          <w:sz w:val="21"/>
          <w:szCs w:val="22"/>
        </w:rPr>
      </w:pPr>
      <w:hyperlink w:anchor="_Toc104814052" w:history="1">
        <w:r>
          <w:rPr>
            <w:rFonts w:ascii="黑体" w:eastAsia="黑体" w:hAnsi="黑体"/>
          </w:rPr>
          <w:t>1.2 项目开发意义</w:t>
        </w:r>
        <w:r>
          <w:tab/>
        </w:r>
        <w:r>
          <w:fldChar w:fldCharType="begin"/>
        </w:r>
        <w:r>
          <w:instrText xml:space="preserve"> PAGEREF _Toc104814052 \h </w:instrText>
        </w:r>
        <w:r>
          <w:fldChar w:fldCharType="separate"/>
        </w:r>
        <w:r>
          <w:t>1</w:t>
        </w:r>
        <w:r>
          <w:fldChar w:fldCharType="end"/>
        </w:r>
      </w:hyperlink>
    </w:p>
    <w:p w14:paraId="6558F9A1" w14:textId="77777777" w:rsidR="005B5924" w:rsidRDefault="005B5924">
      <w:pPr>
        <w:pStyle w:val="TOC1"/>
        <w:rPr>
          <w:rFonts w:ascii="等线" w:eastAsia="等线" w:hAnsi="等线" w:hint="eastAsia"/>
          <w:sz w:val="21"/>
          <w:szCs w:val="22"/>
        </w:rPr>
      </w:pPr>
      <w:hyperlink w:anchor="_Toc104814053" w:history="1">
        <w:r>
          <w:rPr>
            <w:rFonts w:ascii="黑体" w:eastAsia="黑体" w:hAnsi="黑体"/>
          </w:rPr>
          <w:t>第二章  系统分析与设计</w:t>
        </w:r>
        <w:r>
          <w:tab/>
        </w:r>
        <w:r>
          <w:fldChar w:fldCharType="begin"/>
        </w:r>
        <w:r>
          <w:instrText xml:space="preserve"> PAGEREF _Toc104814053 \h </w:instrText>
        </w:r>
        <w:r>
          <w:fldChar w:fldCharType="separate"/>
        </w:r>
        <w:r>
          <w:t>2</w:t>
        </w:r>
        <w:r>
          <w:fldChar w:fldCharType="end"/>
        </w:r>
      </w:hyperlink>
    </w:p>
    <w:p w14:paraId="16E5EA5B" w14:textId="77777777" w:rsidR="005B5924" w:rsidRDefault="005B5924">
      <w:pPr>
        <w:pStyle w:val="TOC2"/>
        <w:rPr>
          <w:rFonts w:ascii="等线" w:eastAsia="等线" w:hAnsi="等线" w:hint="eastAsia"/>
          <w:sz w:val="21"/>
          <w:szCs w:val="22"/>
        </w:rPr>
      </w:pPr>
      <w:hyperlink w:anchor="_Toc104814054" w:history="1">
        <w:r>
          <w:rPr>
            <w:rFonts w:ascii="黑体" w:eastAsia="黑体" w:hAnsi="黑体"/>
          </w:rPr>
          <w:t>2.1 需求分析</w:t>
        </w:r>
        <w:r>
          <w:tab/>
        </w:r>
        <w:r>
          <w:fldChar w:fldCharType="begin"/>
        </w:r>
        <w:r>
          <w:instrText xml:space="preserve"> PAGEREF _Toc104814054 \h </w:instrText>
        </w:r>
        <w:r>
          <w:fldChar w:fldCharType="separate"/>
        </w:r>
        <w:r>
          <w:t>2</w:t>
        </w:r>
        <w:r>
          <w:fldChar w:fldCharType="end"/>
        </w:r>
      </w:hyperlink>
    </w:p>
    <w:p w14:paraId="5334C636" w14:textId="77777777" w:rsidR="005B5924" w:rsidRDefault="005B5924">
      <w:pPr>
        <w:pStyle w:val="TOC3"/>
        <w:rPr>
          <w:rFonts w:ascii="等线" w:eastAsia="等线" w:hAnsi="等线" w:hint="eastAsia"/>
          <w:sz w:val="21"/>
          <w:szCs w:val="22"/>
        </w:rPr>
      </w:pPr>
      <w:hyperlink w:anchor="_Toc104814055" w:history="1">
        <w:r>
          <w:rPr>
            <w:rFonts w:ascii="黑体" w:eastAsia="黑体" w:hAnsi="黑体"/>
          </w:rPr>
          <w:t>2.1.1 功能需求</w:t>
        </w:r>
        <w:r>
          <w:tab/>
        </w:r>
        <w:r>
          <w:fldChar w:fldCharType="begin"/>
        </w:r>
        <w:r>
          <w:instrText xml:space="preserve"> PAGEREF _Toc104814055 \h </w:instrText>
        </w:r>
        <w:r>
          <w:fldChar w:fldCharType="separate"/>
        </w:r>
        <w:r>
          <w:t>2</w:t>
        </w:r>
        <w:r>
          <w:fldChar w:fldCharType="end"/>
        </w:r>
      </w:hyperlink>
    </w:p>
    <w:p w14:paraId="706BE110" w14:textId="77777777" w:rsidR="005B5924" w:rsidRDefault="005B5924">
      <w:pPr>
        <w:pStyle w:val="TOC3"/>
        <w:rPr>
          <w:rFonts w:ascii="等线" w:eastAsia="等线" w:hAnsi="等线" w:hint="eastAsia"/>
          <w:sz w:val="21"/>
          <w:szCs w:val="22"/>
        </w:rPr>
      </w:pPr>
      <w:hyperlink w:anchor="_Toc104814056" w:history="1">
        <w:r>
          <w:rPr>
            <w:rFonts w:ascii="黑体" w:eastAsia="黑体" w:hAnsi="黑体"/>
          </w:rPr>
          <w:t>2.1.1 非功能性需求</w:t>
        </w:r>
        <w:r>
          <w:tab/>
        </w:r>
        <w:r>
          <w:fldChar w:fldCharType="begin"/>
        </w:r>
        <w:r>
          <w:instrText xml:space="preserve"> PAGEREF _Toc104814056 \h </w:instrText>
        </w:r>
        <w:r>
          <w:fldChar w:fldCharType="separate"/>
        </w:r>
        <w:r>
          <w:t>2</w:t>
        </w:r>
        <w:r>
          <w:fldChar w:fldCharType="end"/>
        </w:r>
      </w:hyperlink>
    </w:p>
    <w:p w14:paraId="2D1F6BCD" w14:textId="77777777" w:rsidR="005B5924" w:rsidRDefault="005B5924">
      <w:pPr>
        <w:pStyle w:val="TOC2"/>
        <w:rPr>
          <w:rFonts w:ascii="等线" w:eastAsia="等线" w:hAnsi="等线" w:hint="eastAsia"/>
          <w:sz w:val="21"/>
          <w:szCs w:val="22"/>
        </w:rPr>
      </w:pPr>
      <w:hyperlink w:anchor="_Toc104814057" w:history="1">
        <w:r>
          <w:rPr>
            <w:rFonts w:ascii="黑体" w:eastAsia="黑体" w:hAnsi="黑体"/>
          </w:rPr>
          <w:t>2.2 系统设计</w:t>
        </w:r>
        <w:r>
          <w:tab/>
        </w:r>
        <w:r>
          <w:fldChar w:fldCharType="begin"/>
        </w:r>
        <w:r>
          <w:instrText xml:space="preserve"> PAGEREF _Toc104814057 \h </w:instrText>
        </w:r>
        <w:r>
          <w:fldChar w:fldCharType="separate"/>
        </w:r>
        <w:r>
          <w:t>2</w:t>
        </w:r>
        <w:r>
          <w:fldChar w:fldCharType="end"/>
        </w:r>
      </w:hyperlink>
    </w:p>
    <w:p w14:paraId="3534FCCE" w14:textId="77777777" w:rsidR="005B5924" w:rsidRDefault="005B5924">
      <w:pPr>
        <w:pStyle w:val="TOC1"/>
        <w:rPr>
          <w:rFonts w:ascii="等线" w:eastAsia="等线" w:hAnsi="等线" w:hint="eastAsia"/>
          <w:sz w:val="21"/>
          <w:szCs w:val="22"/>
        </w:rPr>
      </w:pPr>
      <w:hyperlink w:anchor="_Toc104814058" w:history="1">
        <w:r>
          <w:rPr>
            <w:rFonts w:ascii="黑体" w:eastAsia="黑体" w:hAnsi="黑体"/>
          </w:rPr>
          <w:t>第三章  系统实现与测试</w:t>
        </w:r>
        <w:r>
          <w:tab/>
        </w:r>
        <w:r>
          <w:fldChar w:fldCharType="begin"/>
        </w:r>
        <w:r>
          <w:instrText xml:space="preserve"> PAGEREF _Toc104814058 \h </w:instrText>
        </w:r>
        <w:r>
          <w:fldChar w:fldCharType="separate"/>
        </w:r>
        <w:r>
          <w:t>4</w:t>
        </w:r>
        <w:r>
          <w:fldChar w:fldCharType="end"/>
        </w:r>
      </w:hyperlink>
    </w:p>
    <w:p w14:paraId="440D3EDC" w14:textId="77777777" w:rsidR="005B5924" w:rsidRDefault="005B5924">
      <w:pPr>
        <w:pStyle w:val="TOC2"/>
        <w:rPr>
          <w:rFonts w:ascii="等线" w:eastAsia="等线" w:hAnsi="等线" w:hint="eastAsia"/>
          <w:sz w:val="21"/>
          <w:szCs w:val="22"/>
        </w:rPr>
      </w:pPr>
      <w:hyperlink w:anchor="_Toc104814059" w:history="1">
        <w:r>
          <w:rPr>
            <w:rFonts w:ascii="黑体" w:eastAsia="黑体" w:hAnsi="黑体"/>
          </w:rPr>
          <w:t>3.1 系统实现</w:t>
        </w:r>
        <w:r>
          <w:tab/>
        </w:r>
        <w:r>
          <w:fldChar w:fldCharType="begin"/>
        </w:r>
        <w:r>
          <w:instrText xml:space="preserve"> PAGEREF _Toc104814059 \h </w:instrText>
        </w:r>
        <w:r>
          <w:fldChar w:fldCharType="separate"/>
        </w:r>
        <w:r>
          <w:t>4</w:t>
        </w:r>
        <w:r>
          <w:fldChar w:fldCharType="end"/>
        </w:r>
      </w:hyperlink>
    </w:p>
    <w:p w14:paraId="662015E4" w14:textId="77777777" w:rsidR="005B5924" w:rsidRDefault="005B5924">
      <w:pPr>
        <w:pStyle w:val="TOC2"/>
        <w:rPr>
          <w:rFonts w:ascii="等线" w:eastAsia="等线" w:hAnsi="等线" w:hint="eastAsia"/>
          <w:sz w:val="21"/>
          <w:szCs w:val="22"/>
        </w:rPr>
      </w:pPr>
      <w:hyperlink w:anchor="_Toc104814060" w:history="1">
        <w:r>
          <w:rPr>
            <w:rFonts w:ascii="黑体" w:eastAsia="黑体" w:hAnsi="黑体"/>
          </w:rPr>
          <w:t>3.2 系统测试</w:t>
        </w:r>
        <w:r>
          <w:tab/>
        </w:r>
        <w:r>
          <w:fldChar w:fldCharType="begin"/>
        </w:r>
        <w:r>
          <w:instrText xml:space="preserve"> PAGEREF _Toc104814060 \h </w:instrText>
        </w:r>
        <w:r>
          <w:fldChar w:fldCharType="separate"/>
        </w:r>
        <w:r>
          <w:t>4</w:t>
        </w:r>
        <w:r>
          <w:fldChar w:fldCharType="end"/>
        </w:r>
      </w:hyperlink>
    </w:p>
    <w:p w14:paraId="242630DD" w14:textId="77777777" w:rsidR="005B5924" w:rsidRDefault="005B5924">
      <w:pPr>
        <w:pStyle w:val="TOC1"/>
        <w:rPr>
          <w:rFonts w:ascii="等线" w:eastAsia="等线" w:hAnsi="等线" w:hint="eastAsia"/>
          <w:sz w:val="21"/>
          <w:szCs w:val="22"/>
        </w:rPr>
      </w:pPr>
      <w:hyperlink w:anchor="_Toc104814061" w:history="1">
        <w:r>
          <w:rPr>
            <w:rFonts w:ascii="黑体" w:eastAsia="黑体" w:hAnsi="黑体"/>
          </w:rPr>
          <w:t>第四章  总结与展望</w:t>
        </w:r>
        <w:r>
          <w:tab/>
        </w:r>
        <w:r>
          <w:fldChar w:fldCharType="begin"/>
        </w:r>
        <w:r>
          <w:instrText xml:space="preserve"> PAGEREF _Toc104814061 \h </w:instrText>
        </w:r>
        <w:r>
          <w:fldChar w:fldCharType="separate"/>
        </w:r>
        <w:r>
          <w:t>5</w:t>
        </w:r>
        <w:r>
          <w:fldChar w:fldCharType="end"/>
        </w:r>
      </w:hyperlink>
    </w:p>
    <w:p w14:paraId="61F6ECFD" w14:textId="77777777" w:rsidR="005B5924" w:rsidRDefault="005B5924">
      <w:pPr>
        <w:pStyle w:val="TOC2"/>
        <w:rPr>
          <w:rFonts w:ascii="等线" w:eastAsia="等线" w:hAnsi="等线" w:hint="eastAsia"/>
          <w:sz w:val="21"/>
          <w:szCs w:val="22"/>
        </w:rPr>
      </w:pPr>
      <w:hyperlink w:anchor="_Toc104814062" w:history="1">
        <w:r>
          <w:rPr>
            <w:rFonts w:ascii="黑体" w:eastAsia="黑体" w:hAnsi="黑体"/>
          </w:rPr>
          <w:t>4.1 总结</w:t>
        </w:r>
        <w:r>
          <w:tab/>
        </w:r>
        <w:r>
          <w:fldChar w:fldCharType="begin"/>
        </w:r>
        <w:r>
          <w:instrText xml:space="preserve"> PAGEREF _Toc104814062 \h </w:instrText>
        </w:r>
        <w:r>
          <w:fldChar w:fldCharType="separate"/>
        </w:r>
        <w:r>
          <w:t>5</w:t>
        </w:r>
        <w:r>
          <w:fldChar w:fldCharType="end"/>
        </w:r>
      </w:hyperlink>
    </w:p>
    <w:p w14:paraId="17866BB4" w14:textId="77777777" w:rsidR="005B5924" w:rsidRDefault="005B5924">
      <w:pPr>
        <w:pStyle w:val="TOC2"/>
        <w:rPr>
          <w:rFonts w:ascii="等线" w:eastAsia="等线" w:hAnsi="等线" w:hint="eastAsia"/>
          <w:sz w:val="21"/>
          <w:szCs w:val="22"/>
        </w:rPr>
      </w:pPr>
      <w:hyperlink w:anchor="_Toc104814063" w:history="1">
        <w:r>
          <w:rPr>
            <w:rFonts w:ascii="黑体" w:eastAsia="黑体" w:hAnsi="黑体"/>
          </w:rPr>
          <w:t>4.2 展望</w:t>
        </w:r>
        <w:r>
          <w:tab/>
        </w:r>
        <w:r>
          <w:fldChar w:fldCharType="begin"/>
        </w:r>
        <w:r>
          <w:instrText xml:space="preserve"> PAGEREF _Toc104814063 \h </w:instrText>
        </w:r>
        <w:r>
          <w:fldChar w:fldCharType="separate"/>
        </w:r>
        <w:r>
          <w:t>5</w:t>
        </w:r>
        <w:r>
          <w:fldChar w:fldCharType="end"/>
        </w:r>
      </w:hyperlink>
    </w:p>
    <w:p w14:paraId="4D356D21" w14:textId="77777777" w:rsidR="005B5924" w:rsidRDefault="00000000">
      <w:pPr>
        <w:spacing w:after="100" w:line="259" w:lineRule="auto"/>
        <w:sectPr w:rsidR="005B5924">
          <w:headerReference w:type="even" r:id="rId10"/>
          <w:headerReference w:type="default" r:id="rId11"/>
          <w:footerReference w:type="even" r:id="rId12"/>
          <w:footerReference w:type="default" r:id="rId13"/>
          <w:headerReference w:type="first" r:id="rId14"/>
          <w:footerReference w:type="first" r:id="rId15"/>
          <w:pgSz w:w="11906" w:h="16838"/>
          <w:pgMar w:top="1134" w:right="1701" w:bottom="1134" w:left="1701" w:header="851" w:footer="850" w:gutter="0"/>
          <w:cols w:space="425"/>
          <w:titlePg/>
          <w:docGrid w:type="lines" w:linePitch="312"/>
        </w:sectPr>
      </w:pPr>
      <w:r>
        <w:rPr>
          <w:rFonts w:ascii="宋体" w:hAnsi="宋体"/>
          <w:sz w:val="28"/>
          <w:szCs w:val="28"/>
        </w:rPr>
        <w:fldChar w:fldCharType="end"/>
      </w:r>
    </w:p>
    <w:p w14:paraId="4060191B" w14:textId="77777777" w:rsidR="005B5924" w:rsidRPr="002454DA" w:rsidRDefault="00000000" w:rsidP="00AF3BC7">
      <w:pPr>
        <w:pStyle w:val="ad"/>
        <w:pageBreakBefore/>
        <w:rPr>
          <w:rFonts w:ascii="黑体" w:eastAsia="黑体" w:hAnsi="黑体" w:hint="eastAsia"/>
          <w:b w:val="0"/>
          <w:bCs w:val="0"/>
          <w:sz w:val="30"/>
          <w:szCs w:val="30"/>
        </w:rPr>
      </w:pPr>
      <w:r w:rsidRPr="002454DA">
        <w:rPr>
          <w:rFonts w:ascii="黑体" w:eastAsia="黑体" w:hAnsi="黑体" w:hint="eastAsia"/>
          <w:b w:val="0"/>
          <w:bCs w:val="0"/>
          <w:sz w:val="30"/>
          <w:szCs w:val="30"/>
        </w:rPr>
        <w:lastRenderedPageBreak/>
        <w:t>第一章</w:t>
      </w:r>
      <w:r w:rsidRPr="002454DA">
        <w:rPr>
          <w:rFonts w:ascii="黑体" w:eastAsia="黑体" w:hAnsi="黑体"/>
          <w:b w:val="0"/>
          <w:bCs w:val="0"/>
          <w:sz w:val="30"/>
          <w:szCs w:val="30"/>
        </w:rPr>
        <w:t xml:space="preserve"> </w:t>
      </w:r>
      <w:r w:rsidRPr="002454DA">
        <w:rPr>
          <w:rFonts w:ascii="黑体" w:eastAsia="黑体" w:hAnsi="黑体" w:hint="eastAsia"/>
          <w:b w:val="0"/>
          <w:bCs w:val="0"/>
          <w:sz w:val="30"/>
          <w:szCs w:val="30"/>
        </w:rPr>
        <w:t>绪论</w:t>
      </w:r>
    </w:p>
    <w:p w14:paraId="7AFC4201" w14:textId="77777777" w:rsidR="005B5924" w:rsidRPr="001F36CD" w:rsidRDefault="00000000" w:rsidP="001F36CD">
      <w:pPr>
        <w:pStyle w:val="2"/>
        <w:rPr>
          <w:rFonts w:ascii="黑体" w:eastAsia="黑体" w:hAnsi="黑体" w:hint="eastAsia"/>
          <w:sz w:val="28"/>
          <w:szCs w:val="28"/>
        </w:rPr>
      </w:pPr>
      <w:r w:rsidRPr="001F36CD">
        <w:rPr>
          <w:rFonts w:ascii="黑体" w:eastAsia="黑体" w:hAnsi="黑体"/>
          <w:sz w:val="28"/>
          <w:szCs w:val="28"/>
        </w:rPr>
        <w:t xml:space="preserve"> 1.1、项目背景  </w:t>
      </w:r>
    </w:p>
    <w:p w14:paraId="4577E204" w14:textId="77777777" w:rsidR="005B5924" w:rsidRDefault="005B5924">
      <w:pPr>
        <w:spacing w:line="360" w:lineRule="auto"/>
      </w:pPr>
    </w:p>
    <w:p w14:paraId="406151CD" w14:textId="77777777" w:rsidR="005B5924" w:rsidRDefault="00000000">
      <w:pPr>
        <w:numPr>
          <w:ilvl w:val="0"/>
          <w:numId w:val="1"/>
        </w:numPr>
        <w:spacing w:line="360" w:lineRule="auto"/>
        <w:rPr>
          <w:rFonts w:ascii="宋体" w:hAnsi="宋体" w:cs="宋体" w:hint="eastAsia"/>
          <w:sz w:val="24"/>
        </w:rPr>
      </w:pPr>
      <w:r>
        <w:t xml:space="preserve"> </w:t>
      </w:r>
      <w:r>
        <w:rPr>
          <w:sz w:val="24"/>
        </w:rPr>
        <w:t xml:space="preserve"> </w:t>
      </w:r>
      <w:r>
        <w:rPr>
          <w:rFonts w:ascii="宋体" w:hAnsi="宋体" w:cs="宋体"/>
          <w:sz w:val="24"/>
        </w:rPr>
        <w:t>随着互联网技术的快速发展和电子商务的普及，网络购物已成为人们日常生活中不可或缺的一部分。</w:t>
      </w:r>
      <w:proofErr w:type="gramStart"/>
      <w:r>
        <w:rPr>
          <w:rFonts w:ascii="宋体" w:hAnsi="宋体" w:cs="宋体"/>
          <w:sz w:val="24"/>
        </w:rPr>
        <w:t>淘宝作为</w:t>
      </w:r>
      <w:proofErr w:type="gramEnd"/>
      <w:r>
        <w:rPr>
          <w:rFonts w:ascii="宋体" w:hAnsi="宋体" w:cs="宋体"/>
          <w:sz w:val="24"/>
        </w:rPr>
        <w:t xml:space="preserve">中国最大的电子商务平台之一，拥有海量的商品和庞大的用户群体。购物车作为电商平台的核心功能之一，直接影响用户的购物体验和平台的转化率。购物车不仅承担着临时存储用户选中商品的功能，还提供了价格计算、促销活动展示、批量结算等多项服务，是连接商品浏览与订单支付的关键环节。  </w:t>
      </w:r>
    </w:p>
    <w:p w14:paraId="1932CE0C" w14:textId="77777777" w:rsidR="005B5924" w:rsidRDefault="00000000">
      <w:pPr>
        <w:numPr>
          <w:ilvl w:val="0"/>
          <w:numId w:val="1"/>
        </w:numPr>
        <w:spacing w:line="360" w:lineRule="auto"/>
        <w:rPr>
          <w:rFonts w:ascii="宋体" w:hAnsi="宋体" w:cs="宋体" w:hint="eastAsia"/>
          <w:sz w:val="24"/>
        </w:rPr>
      </w:pPr>
      <w:r>
        <w:rPr>
          <w:rFonts w:ascii="宋体" w:hAnsi="宋体" w:cs="宋体"/>
          <w:sz w:val="24"/>
        </w:rPr>
        <w:t xml:space="preserve">  然而，传统的购物车设计往往与商品详情页分离，用户在查看商品详情后需要返回列表页或通过其他入口才能将商品加入购物车，操作路径较长，容易造成用户流失。此外，在移动端设备上，由于屏幕尺寸的限制，频繁的页面跳转会进一步降低用户体验。因此，如何优化购物车的交互流程，减少用户操作步骤，提升购物效率，成为电商平台亟需解决的问题。  </w:t>
      </w:r>
    </w:p>
    <w:p w14:paraId="1D3AE0E0" w14:textId="77777777" w:rsidR="005B5924" w:rsidRDefault="00000000">
      <w:pPr>
        <w:numPr>
          <w:ilvl w:val="0"/>
          <w:numId w:val="1"/>
        </w:numPr>
        <w:spacing w:line="360" w:lineRule="auto"/>
      </w:pPr>
      <w:r>
        <w:rPr>
          <w:rFonts w:ascii="宋体" w:hAnsi="宋体" w:cs="宋体"/>
          <w:sz w:val="24"/>
        </w:rPr>
        <w:t xml:space="preserve">  本项目旨在设计并实现一个</w:t>
      </w:r>
      <w:proofErr w:type="gramStart"/>
      <w:r>
        <w:rPr>
          <w:rFonts w:ascii="宋体" w:hAnsi="宋体" w:cs="宋体"/>
          <w:sz w:val="24"/>
        </w:rPr>
        <w:t>模仿淘宝购物</w:t>
      </w:r>
      <w:proofErr w:type="gramEnd"/>
      <w:r>
        <w:rPr>
          <w:rFonts w:ascii="宋体" w:hAnsi="宋体" w:cs="宋体"/>
          <w:sz w:val="24"/>
        </w:rPr>
        <w:t xml:space="preserve">车的系统，并结合商品详情页的功能，探索更高效的交互模式。通过将购物车功能嵌入商品详情页，用户可以快速完成商品的添加、修改和结算，减少页面跳转，提升购物体验。同时，该系统还将支持多种促销活动的展示与计算，如满减、折扣、优惠券等，以满足不同用户的购物需求。  </w:t>
      </w:r>
    </w:p>
    <w:p w14:paraId="41E64480" w14:textId="77777777" w:rsidR="005B5924" w:rsidRPr="001F36CD" w:rsidRDefault="00000000" w:rsidP="001F36CD">
      <w:pPr>
        <w:pStyle w:val="2"/>
        <w:rPr>
          <w:rFonts w:ascii="黑体" w:eastAsia="黑体" w:hAnsi="黑体" w:hint="eastAsia"/>
          <w:sz w:val="28"/>
          <w:szCs w:val="28"/>
        </w:rPr>
      </w:pPr>
      <w:r w:rsidRPr="001F36CD">
        <w:rPr>
          <w:rFonts w:ascii="黑体" w:eastAsia="黑体" w:hAnsi="黑体"/>
          <w:sz w:val="28"/>
          <w:szCs w:val="28"/>
        </w:rPr>
        <w:t xml:space="preserve"> 1.2、现状分析  </w:t>
      </w:r>
    </w:p>
    <w:p w14:paraId="281FFB81" w14:textId="77777777" w:rsidR="005B5924" w:rsidRDefault="00000000">
      <w:pPr>
        <w:numPr>
          <w:ilvl w:val="0"/>
          <w:numId w:val="2"/>
        </w:numPr>
        <w:spacing w:line="360" w:lineRule="auto"/>
        <w:rPr>
          <w:rFonts w:ascii="宋体" w:hAnsi="宋体" w:cs="宋体" w:hint="eastAsia"/>
          <w:sz w:val="24"/>
        </w:rPr>
      </w:pPr>
      <w:r>
        <w:rPr>
          <w:rFonts w:ascii="宋体" w:hAnsi="宋体" w:cs="宋体"/>
          <w:sz w:val="24"/>
        </w:rPr>
        <w:t xml:space="preserve">  当前，</w:t>
      </w:r>
      <w:proofErr w:type="gramStart"/>
      <w:r>
        <w:rPr>
          <w:rFonts w:ascii="宋体" w:hAnsi="宋体" w:cs="宋体"/>
          <w:sz w:val="24"/>
        </w:rPr>
        <w:t>主流电</w:t>
      </w:r>
      <w:proofErr w:type="gramEnd"/>
      <w:r>
        <w:rPr>
          <w:rFonts w:ascii="宋体" w:hAnsi="宋体" w:cs="宋体"/>
          <w:sz w:val="24"/>
        </w:rPr>
        <w:t>商平台的购物车功能已相对成熟，但仍存在一些共性问题。</w:t>
      </w:r>
      <w:proofErr w:type="gramStart"/>
      <w:r>
        <w:rPr>
          <w:rFonts w:ascii="宋体" w:hAnsi="宋体" w:cs="宋体"/>
          <w:sz w:val="24"/>
        </w:rPr>
        <w:t>以淘宝为例</w:t>
      </w:r>
      <w:proofErr w:type="gramEnd"/>
      <w:r>
        <w:rPr>
          <w:rFonts w:ascii="宋体" w:hAnsi="宋体" w:cs="宋体"/>
          <w:sz w:val="24"/>
        </w:rPr>
        <w:t xml:space="preserve">，其购物车功能虽然强大，但在某些场景下仍存在优化空间：  </w:t>
      </w:r>
    </w:p>
    <w:p w14:paraId="5B3BB8B3" w14:textId="77777777" w:rsidR="005B5924" w:rsidRDefault="00000000">
      <w:pPr>
        <w:pStyle w:val="3"/>
        <w:spacing w:line="360" w:lineRule="auto"/>
        <w:rPr>
          <w:rFonts w:ascii="宋体" w:hAnsi="宋体" w:cs="宋体" w:hint="eastAsia"/>
          <w:b w:val="0"/>
          <w:sz w:val="24"/>
        </w:rPr>
      </w:pPr>
      <w:r>
        <w:rPr>
          <w:rFonts w:ascii="宋体" w:hAnsi="宋体" w:cs="宋体"/>
          <w:b w:val="0"/>
          <w:sz w:val="24"/>
        </w:rPr>
        <w:lastRenderedPageBreak/>
        <w:t xml:space="preserve">1. 操作路径较长：用户在商品详情页选择商品后，需点击“加入购物车”按钮，随后跳转至购物车页面才能查看已选商品或进行结算。这一过程涉及多次页面跳转，尤其在移动端可能影响用户体验。  </w:t>
      </w:r>
    </w:p>
    <w:p w14:paraId="2FBDCC22" w14:textId="77777777" w:rsidR="005B5924" w:rsidRDefault="00000000">
      <w:pPr>
        <w:pStyle w:val="3"/>
        <w:spacing w:line="360" w:lineRule="auto"/>
        <w:rPr>
          <w:rFonts w:ascii="宋体" w:hAnsi="宋体" w:cs="宋体" w:hint="eastAsia"/>
          <w:b w:val="0"/>
          <w:sz w:val="24"/>
        </w:rPr>
      </w:pPr>
      <w:r>
        <w:rPr>
          <w:rFonts w:ascii="宋体" w:hAnsi="宋体" w:cs="宋体"/>
          <w:b w:val="0"/>
          <w:sz w:val="24"/>
        </w:rPr>
        <w:t>2.促销信息展示不够直观：购物车中的促销活动（如满减、</w:t>
      </w:r>
      <w:proofErr w:type="gramStart"/>
      <w:r>
        <w:rPr>
          <w:rFonts w:ascii="宋体" w:hAnsi="宋体" w:cs="宋体"/>
          <w:b w:val="0"/>
          <w:sz w:val="24"/>
        </w:rPr>
        <w:t>跨店优惠</w:t>
      </w:r>
      <w:proofErr w:type="gramEnd"/>
      <w:r>
        <w:rPr>
          <w:rFonts w:ascii="宋体" w:hAnsi="宋体" w:cs="宋体"/>
          <w:b w:val="0"/>
          <w:sz w:val="24"/>
        </w:rPr>
        <w:t xml:space="preserve">）通常以文字形式展示，用户需要手动计算优惠金额，缺乏直观的视觉反馈。  </w:t>
      </w:r>
    </w:p>
    <w:p w14:paraId="3B0ED787" w14:textId="77777777" w:rsidR="005B5924" w:rsidRDefault="00000000">
      <w:pPr>
        <w:pStyle w:val="3"/>
        <w:spacing w:line="360" w:lineRule="auto"/>
        <w:rPr>
          <w:rFonts w:ascii="宋体" w:hAnsi="宋体" w:cs="宋体" w:hint="eastAsia"/>
          <w:b w:val="0"/>
          <w:sz w:val="24"/>
        </w:rPr>
      </w:pPr>
      <w:r>
        <w:rPr>
          <w:rFonts w:ascii="宋体" w:hAnsi="宋体" w:cs="宋体"/>
          <w:b w:val="0"/>
          <w:sz w:val="24"/>
        </w:rPr>
        <w:t>3. 实时性不足：当商品库存或价格发生变化时，部分平台的购物车未能实时更新，导致用户结算时才发现商品已售罄或价格变动，影响购物体验。</w:t>
      </w:r>
    </w:p>
    <w:p w14:paraId="4A44A449" w14:textId="77777777" w:rsidR="005B5924" w:rsidRDefault="00000000">
      <w:pPr>
        <w:pStyle w:val="3"/>
        <w:spacing w:line="360" w:lineRule="auto"/>
        <w:rPr>
          <w:rFonts w:ascii="宋体" w:hAnsi="宋体" w:cs="宋体" w:hint="eastAsia"/>
          <w:sz w:val="24"/>
        </w:rPr>
      </w:pPr>
      <w:r>
        <w:rPr>
          <w:rFonts w:ascii="宋体" w:hAnsi="宋体" w:cs="宋体"/>
          <w:b w:val="0"/>
          <w:sz w:val="24"/>
        </w:rPr>
        <w:t>4. 多设备同步问题：部分用户反馈，在不同设备（如手机和电脑）登录同一账号时，购物</w:t>
      </w:r>
      <w:proofErr w:type="gramStart"/>
      <w:r>
        <w:rPr>
          <w:rFonts w:ascii="宋体" w:hAnsi="宋体" w:cs="宋体"/>
          <w:b w:val="0"/>
          <w:sz w:val="24"/>
        </w:rPr>
        <w:t>车内容</w:t>
      </w:r>
      <w:proofErr w:type="gramEnd"/>
      <w:r>
        <w:rPr>
          <w:rFonts w:ascii="宋体" w:hAnsi="宋体" w:cs="宋体"/>
          <w:b w:val="0"/>
          <w:sz w:val="24"/>
        </w:rPr>
        <w:t xml:space="preserve">可能出现同步延迟，导致重复添加或遗漏商品。 </w:t>
      </w:r>
      <w:r>
        <w:rPr>
          <w:rFonts w:ascii="宋体" w:hAnsi="宋体" w:cs="宋体"/>
          <w:sz w:val="24"/>
        </w:rPr>
        <w:t xml:space="preserve"> </w:t>
      </w:r>
    </w:p>
    <w:p w14:paraId="4F809325" w14:textId="77777777" w:rsidR="005B5924" w:rsidRDefault="00000000">
      <w:pPr>
        <w:pStyle w:val="3"/>
        <w:spacing w:line="360" w:lineRule="auto"/>
        <w:rPr>
          <w:rFonts w:ascii="宋体" w:hAnsi="宋体" w:cs="宋体" w:hint="eastAsia"/>
          <w:spacing w:val="-12"/>
          <w:sz w:val="24"/>
        </w:rPr>
      </w:pPr>
      <w:r>
        <w:rPr>
          <w:rFonts w:ascii="宋体" w:hAnsi="宋体" w:cs="宋体"/>
          <w:b w:val="0"/>
          <w:sz w:val="24"/>
        </w:rPr>
        <w:t xml:space="preserve">5. 此外，随着用户对购物体验要求的提高，传统的购物车设计已难以满足个性化需求。例如，部分用户希望购物车能根据历史购买记录推荐相关商品，或提供更灵活的商品组合优惠。因此，如何结合商品详情页的功能，优化购物车的交互逻辑和数据处理能力，成为当前电商系统开发的重要研究方向。  </w:t>
      </w:r>
    </w:p>
    <w:p w14:paraId="70CCE070" w14:textId="77777777" w:rsidR="005B5924" w:rsidRPr="001F36CD" w:rsidRDefault="00000000" w:rsidP="001F36CD">
      <w:pPr>
        <w:pStyle w:val="2"/>
        <w:rPr>
          <w:rFonts w:ascii="黑体" w:eastAsia="黑体" w:hAnsi="黑体" w:hint="eastAsia"/>
          <w:sz w:val="28"/>
          <w:szCs w:val="28"/>
        </w:rPr>
      </w:pPr>
      <w:r w:rsidRPr="001F36CD">
        <w:rPr>
          <w:rFonts w:ascii="黑体" w:eastAsia="黑体" w:hAnsi="黑体"/>
          <w:sz w:val="28"/>
          <w:szCs w:val="28"/>
        </w:rPr>
        <w:t xml:space="preserve"> 1.3、系统开发的意义  </w:t>
      </w:r>
    </w:p>
    <w:p w14:paraId="21E6AD94" w14:textId="77777777" w:rsidR="00A12804" w:rsidRDefault="00000000" w:rsidP="00A12804">
      <w:pPr>
        <w:spacing w:line="360" w:lineRule="auto"/>
        <w:rPr>
          <w:rFonts w:ascii="宋体" w:hAnsi="宋体" w:cs="宋体" w:hint="eastAsia"/>
          <w:sz w:val="24"/>
        </w:rPr>
      </w:pPr>
      <w:r>
        <w:rPr>
          <w:rFonts w:ascii="宋体" w:hAnsi="宋体" w:cs="宋体"/>
          <w:sz w:val="24"/>
        </w:rPr>
        <w:t xml:space="preserve">  本系统的开发具有重要的理论价值和实践意义，主要体现在以下几个方面：  </w:t>
      </w:r>
    </w:p>
    <w:p w14:paraId="74DFED74" w14:textId="299DC0E9" w:rsidR="00A12804" w:rsidRDefault="00000000" w:rsidP="00A12804">
      <w:pPr>
        <w:spacing w:line="360" w:lineRule="auto"/>
        <w:ind w:firstLineChars="100" w:firstLine="240"/>
        <w:rPr>
          <w:rFonts w:ascii="宋体" w:hAnsi="宋体" w:cs="宋体" w:hint="eastAsia"/>
          <w:sz w:val="24"/>
        </w:rPr>
      </w:pPr>
      <w:r>
        <w:rPr>
          <w:rFonts w:ascii="宋体" w:hAnsi="宋体" w:cs="宋体"/>
          <w:sz w:val="24"/>
        </w:rPr>
        <w:t>1. 提升用户体验：通过将购物车功能与商品详情页深度整合，减少用户操作步骤，实现“所见即所得”的购物体验。用户可以在商品详情</w:t>
      </w:r>
      <w:proofErr w:type="gramStart"/>
      <w:r>
        <w:rPr>
          <w:rFonts w:ascii="宋体" w:hAnsi="宋体" w:cs="宋体"/>
          <w:sz w:val="24"/>
        </w:rPr>
        <w:t>页直接</w:t>
      </w:r>
      <w:proofErr w:type="gramEnd"/>
      <w:r>
        <w:rPr>
          <w:rFonts w:ascii="宋体" w:hAnsi="宋体" w:cs="宋体"/>
          <w:sz w:val="24"/>
        </w:rPr>
        <w:t xml:space="preserve">调整数量、查看优惠信息，并快速完成结算，从而提高购物效率。  </w:t>
      </w:r>
    </w:p>
    <w:p w14:paraId="6E6430DB" w14:textId="77777777" w:rsidR="00A12804" w:rsidRDefault="00000000" w:rsidP="00A12804">
      <w:pPr>
        <w:spacing w:line="360" w:lineRule="auto"/>
        <w:ind w:firstLineChars="100" w:firstLine="240"/>
        <w:rPr>
          <w:rFonts w:ascii="宋体" w:hAnsi="宋体" w:cs="宋体" w:hint="eastAsia"/>
          <w:sz w:val="24"/>
        </w:rPr>
      </w:pPr>
      <w:r>
        <w:rPr>
          <w:rFonts w:ascii="宋体" w:hAnsi="宋体" w:cs="宋体"/>
          <w:sz w:val="24"/>
        </w:rPr>
        <w:t xml:space="preserve">2. 优化促销策略展示：系统将支持动态计算促销活动（如满减、折扣、赠品等），并以可视化方式展示优惠金额，帮助用户更直观地了解购物车的实际支付价格，增强购买意愿。  </w:t>
      </w:r>
    </w:p>
    <w:p w14:paraId="4642AFCF" w14:textId="77777777" w:rsidR="00A12804" w:rsidRDefault="00000000" w:rsidP="00A12804">
      <w:pPr>
        <w:spacing w:line="360" w:lineRule="auto"/>
        <w:ind w:firstLineChars="100" w:firstLine="240"/>
        <w:rPr>
          <w:rFonts w:ascii="宋体" w:hAnsi="宋体" w:cs="宋体" w:hint="eastAsia"/>
          <w:sz w:val="24"/>
        </w:rPr>
      </w:pPr>
      <w:r>
        <w:rPr>
          <w:rFonts w:ascii="宋体" w:hAnsi="宋体" w:cs="宋体"/>
          <w:sz w:val="24"/>
        </w:rPr>
        <w:t xml:space="preserve">3. 增强系统的实时性与稳定性：通过引入高效的数据同步机制，确保购物车中的商品信息（如库存、价格）实时更新，避免因信息滞后导致的结算失败问题。同时，支持多端数据同步，提升用户在不同设备上使用购物车的连贯性。  </w:t>
      </w:r>
    </w:p>
    <w:p w14:paraId="619A9E12" w14:textId="38DB0B06" w:rsidR="005B5924" w:rsidRDefault="00000000" w:rsidP="00A12804">
      <w:pPr>
        <w:spacing w:line="360" w:lineRule="auto"/>
        <w:ind w:firstLineChars="100" w:firstLine="240"/>
        <w:rPr>
          <w:rFonts w:ascii="宋体" w:hAnsi="宋体" w:cs="宋体" w:hint="eastAsia"/>
          <w:sz w:val="24"/>
        </w:rPr>
      </w:pPr>
      <w:r>
        <w:rPr>
          <w:rFonts w:ascii="宋体" w:hAnsi="宋体" w:cs="宋体"/>
          <w:sz w:val="24"/>
        </w:rPr>
        <w:t>4. 为电商平台提供可扩展的技术方案：本系统的设计不仅适用于</w:t>
      </w:r>
      <w:proofErr w:type="gramStart"/>
      <w:r>
        <w:rPr>
          <w:rFonts w:ascii="宋体" w:hAnsi="宋体" w:cs="宋体"/>
          <w:sz w:val="24"/>
        </w:rPr>
        <w:t>模仿淘宝的</w:t>
      </w:r>
      <w:proofErr w:type="gramEnd"/>
      <w:r>
        <w:rPr>
          <w:rFonts w:ascii="宋体" w:hAnsi="宋体" w:cs="宋体"/>
          <w:sz w:val="24"/>
        </w:rPr>
        <w:t xml:space="preserve">购物车功能，还可为其他电商平台提供参考。通过模块化开发，系统可以灵活支持不同类型的促销活动和交互模式，满足平台的个性化需求。  </w:t>
      </w:r>
    </w:p>
    <w:p w14:paraId="31C93A5D" w14:textId="77777777" w:rsidR="005B5924" w:rsidRDefault="00000000">
      <w:pPr>
        <w:spacing w:line="360" w:lineRule="auto"/>
      </w:pPr>
      <w:r>
        <w:lastRenderedPageBreak/>
        <w:t>综上所述，本项目通过优化购物车与商品详情页的交互逻辑，旨在为用户提供更流畅、高效的购物体验，同时为电商平台的系统开发提供新的技术思路和实践例。</w:t>
      </w:r>
    </w:p>
    <w:p w14:paraId="250A2F7D" w14:textId="77777777" w:rsidR="005B5924" w:rsidRDefault="005B5924">
      <w:pPr>
        <w:spacing w:line="360" w:lineRule="auto"/>
        <w:outlineLvl w:val="0"/>
        <w:rPr>
          <w:rFonts w:ascii="宋体" w:hAnsi="宋体" w:cs="宋体" w:hint="eastAsia"/>
          <w:sz w:val="24"/>
        </w:rPr>
      </w:pPr>
    </w:p>
    <w:p w14:paraId="09A62975" w14:textId="77777777" w:rsidR="005B5924" w:rsidRPr="001F36CD" w:rsidRDefault="00000000" w:rsidP="001F36CD">
      <w:pPr>
        <w:pStyle w:val="2"/>
        <w:rPr>
          <w:rFonts w:ascii="黑体" w:eastAsia="黑体" w:hAnsi="黑体" w:hint="eastAsia"/>
          <w:sz w:val="28"/>
          <w:szCs w:val="28"/>
        </w:rPr>
      </w:pPr>
      <w:bookmarkStart w:id="0" w:name="_Toc482654400"/>
      <w:r w:rsidRPr="001F36CD">
        <w:rPr>
          <w:rFonts w:ascii="黑体" w:eastAsia="黑体" w:hAnsi="黑体"/>
          <w:sz w:val="28"/>
          <w:szCs w:val="28"/>
        </w:rPr>
        <w:t>1.4论文组织结构</w:t>
      </w:r>
      <w:bookmarkEnd w:id="0"/>
    </w:p>
    <w:p w14:paraId="50F6BBAA" w14:textId="77777777" w:rsidR="005B5924" w:rsidRDefault="00000000" w:rsidP="00A12804">
      <w:pPr>
        <w:tabs>
          <w:tab w:val="left" w:pos="5202"/>
        </w:tabs>
        <w:spacing w:line="360" w:lineRule="auto"/>
        <w:rPr>
          <w:rFonts w:ascii="宋体" w:hAnsi="宋体" w:cs="宋体" w:hint="eastAsia"/>
          <w:sz w:val="24"/>
        </w:rPr>
      </w:pPr>
      <w:r>
        <w:rPr>
          <w:rFonts w:ascii="宋体" w:hAnsi="宋体" w:cs="宋体"/>
          <w:sz w:val="24"/>
        </w:rPr>
        <w:t>论文的组织结构安排如下：</w:t>
      </w:r>
    </w:p>
    <w:p w14:paraId="20B87874" w14:textId="77777777" w:rsidR="005B5924" w:rsidRDefault="00000000" w:rsidP="00A12804">
      <w:pPr>
        <w:tabs>
          <w:tab w:val="left" w:pos="5202"/>
        </w:tabs>
        <w:spacing w:line="360" w:lineRule="auto"/>
        <w:rPr>
          <w:rFonts w:ascii="宋体" w:hAnsi="宋体" w:cs="宋体" w:hint="eastAsia"/>
          <w:sz w:val="24"/>
        </w:rPr>
      </w:pPr>
      <w:r>
        <w:rPr>
          <w:rFonts w:ascii="宋体" w:hAnsi="宋体" w:cs="宋体" w:hint="eastAsia"/>
          <w:sz w:val="24"/>
        </w:rPr>
        <w:t>第一章</w:t>
      </w:r>
      <w:r>
        <w:rPr>
          <w:rFonts w:ascii="宋体" w:hAnsi="宋体" w:cs="宋体"/>
          <w:sz w:val="24"/>
        </w:rPr>
        <w:t>为绪论，</w:t>
      </w:r>
      <w:r>
        <w:rPr>
          <w:rFonts w:ascii="宋体" w:hAnsi="宋体" w:cs="宋体" w:hint="eastAsia"/>
          <w:sz w:val="24"/>
        </w:rPr>
        <w:t>主要</w:t>
      </w:r>
      <w:r>
        <w:rPr>
          <w:rFonts w:ascii="宋体" w:hAnsi="宋体" w:cs="宋体"/>
          <w:sz w:val="24"/>
        </w:rPr>
        <w:t>介绍物流签收系统的项目背景、电商行业和电商平台发展现状以及研究系统开发的意义。</w:t>
      </w:r>
    </w:p>
    <w:p w14:paraId="5A68DA23" w14:textId="77777777" w:rsidR="005B5924" w:rsidRDefault="00000000" w:rsidP="00A12804">
      <w:pPr>
        <w:tabs>
          <w:tab w:val="left" w:pos="5202"/>
        </w:tabs>
        <w:spacing w:line="360" w:lineRule="auto"/>
        <w:rPr>
          <w:rFonts w:ascii="宋体" w:hAnsi="宋体" w:cs="宋体" w:hint="eastAsia"/>
          <w:sz w:val="24"/>
        </w:rPr>
      </w:pPr>
      <w:r>
        <w:rPr>
          <w:rFonts w:ascii="宋体" w:hAnsi="宋体" w:cs="宋体" w:hint="eastAsia"/>
          <w:sz w:val="24"/>
        </w:rPr>
        <w:t>第二章</w:t>
      </w:r>
      <w:r>
        <w:rPr>
          <w:rFonts w:ascii="宋体" w:hAnsi="宋体" w:cs="宋体"/>
          <w:sz w:val="24"/>
        </w:rPr>
        <w:t>介绍相关技术</w:t>
      </w:r>
      <w:r>
        <w:rPr>
          <w:rFonts w:ascii="宋体" w:hAnsi="宋体" w:cs="宋体" w:hint="eastAsia"/>
          <w:sz w:val="24"/>
        </w:rPr>
        <w:t>：HTML</w:t>
      </w:r>
      <w:r>
        <w:rPr>
          <w:rFonts w:ascii="宋体" w:hAnsi="宋体" w:cs="宋体"/>
          <w:sz w:val="24"/>
        </w:rPr>
        <w:t>5、CSS、JavaScript、jQuery</w:t>
      </w:r>
      <w:r>
        <w:rPr>
          <w:rFonts w:ascii="宋体" w:hAnsi="宋体" w:cs="宋体" w:hint="eastAsia"/>
          <w:sz w:val="24"/>
        </w:rPr>
        <w:t>和</w:t>
      </w:r>
      <w:r>
        <w:rPr>
          <w:rFonts w:ascii="宋体" w:hAnsi="宋体" w:cs="宋体"/>
          <w:sz w:val="24"/>
        </w:rPr>
        <w:t>设计原则。</w:t>
      </w:r>
    </w:p>
    <w:p w14:paraId="7D33CC23" w14:textId="77777777" w:rsidR="005B5924" w:rsidRDefault="00000000" w:rsidP="00A12804">
      <w:pPr>
        <w:tabs>
          <w:tab w:val="left" w:pos="5202"/>
        </w:tabs>
        <w:spacing w:line="360" w:lineRule="auto"/>
        <w:rPr>
          <w:rFonts w:ascii="宋体" w:hAnsi="宋体" w:cs="宋体" w:hint="eastAsia"/>
          <w:sz w:val="24"/>
        </w:rPr>
      </w:pPr>
      <w:r>
        <w:rPr>
          <w:rFonts w:ascii="宋体" w:hAnsi="宋体" w:cs="宋体" w:hint="eastAsia"/>
          <w:sz w:val="24"/>
        </w:rPr>
        <w:t>第三章</w:t>
      </w:r>
      <w:r>
        <w:rPr>
          <w:rFonts w:ascii="宋体" w:hAnsi="宋体" w:cs="宋体"/>
          <w:sz w:val="24"/>
        </w:rPr>
        <w:t>系统分析，包括</w:t>
      </w:r>
      <w:r>
        <w:rPr>
          <w:rFonts w:ascii="宋体" w:hAnsi="宋体" w:cs="宋体" w:hint="eastAsia"/>
          <w:sz w:val="24"/>
        </w:rPr>
        <w:t>可行性</w:t>
      </w:r>
      <w:r>
        <w:rPr>
          <w:rFonts w:ascii="宋体" w:hAnsi="宋体" w:cs="宋体"/>
          <w:sz w:val="24"/>
        </w:rPr>
        <w:t>分析、需求分析（</w:t>
      </w:r>
      <w:r>
        <w:rPr>
          <w:rFonts w:ascii="宋体" w:hAnsi="宋体" w:cs="宋体" w:hint="eastAsia"/>
          <w:sz w:val="24"/>
        </w:rPr>
        <w:t>功能</w:t>
      </w:r>
      <w:r>
        <w:rPr>
          <w:rFonts w:ascii="宋体" w:hAnsi="宋体" w:cs="宋体"/>
          <w:sz w:val="24"/>
        </w:rPr>
        <w:t>、</w:t>
      </w:r>
      <w:r>
        <w:rPr>
          <w:rFonts w:ascii="宋体" w:hAnsi="宋体" w:cs="宋体" w:hint="eastAsia"/>
          <w:sz w:val="24"/>
        </w:rPr>
        <w:t>性能</w:t>
      </w:r>
      <w:r>
        <w:rPr>
          <w:rFonts w:ascii="宋体" w:hAnsi="宋体" w:cs="宋体"/>
          <w:sz w:val="24"/>
        </w:rPr>
        <w:t>、</w:t>
      </w:r>
      <w:r>
        <w:rPr>
          <w:rFonts w:ascii="宋体" w:hAnsi="宋体" w:cs="宋体" w:hint="eastAsia"/>
          <w:sz w:val="24"/>
        </w:rPr>
        <w:t>安全性</w:t>
      </w:r>
      <w:r>
        <w:rPr>
          <w:rFonts w:ascii="宋体" w:hAnsi="宋体" w:cs="宋体"/>
          <w:sz w:val="24"/>
        </w:rPr>
        <w:t>）、数据分析、系统功能设计与数据库设计。</w:t>
      </w:r>
    </w:p>
    <w:p w14:paraId="26B59705" w14:textId="77777777" w:rsidR="005B5924" w:rsidRDefault="00000000" w:rsidP="00A12804">
      <w:pPr>
        <w:tabs>
          <w:tab w:val="left" w:pos="5202"/>
        </w:tabs>
        <w:spacing w:line="360" w:lineRule="auto"/>
        <w:rPr>
          <w:rFonts w:ascii="宋体" w:hAnsi="宋体" w:cs="宋体" w:hint="eastAsia"/>
          <w:sz w:val="24"/>
        </w:rPr>
      </w:pPr>
      <w:r>
        <w:rPr>
          <w:rFonts w:ascii="宋体" w:hAnsi="宋体" w:cs="宋体" w:hint="eastAsia"/>
          <w:sz w:val="24"/>
        </w:rPr>
        <w:t>第四章</w:t>
      </w:r>
      <w:r>
        <w:rPr>
          <w:rFonts w:ascii="宋体" w:hAnsi="宋体" w:cs="宋体"/>
          <w:sz w:val="24"/>
        </w:rPr>
        <w:t>是系统功能的实现，</w:t>
      </w:r>
      <w:r>
        <w:rPr>
          <w:rFonts w:ascii="宋体" w:hAnsi="宋体" w:cs="宋体" w:hint="eastAsia"/>
          <w:sz w:val="24"/>
        </w:rPr>
        <w:t>介绍</w:t>
      </w:r>
      <w:r>
        <w:rPr>
          <w:rFonts w:ascii="宋体" w:hAnsi="宋体" w:cs="宋体"/>
          <w:sz w:val="24"/>
        </w:rPr>
        <w:t>主要功能实现方法和页面效果展示。</w:t>
      </w:r>
    </w:p>
    <w:p w14:paraId="67D34A50" w14:textId="77777777" w:rsidR="005B5924" w:rsidRDefault="00000000" w:rsidP="00A12804">
      <w:pPr>
        <w:tabs>
          <w:tab w:val="left" w:pos="5202"/>
        </w:tabs>
        <w:spacing w:line="360" w:lineRule="auto"/>
        <w:rPr>
          <w:rFonts w:ascii="宋体" w:hAnsi="宋体" w:cs="宋体" w:hint="eastAsia"/>
          <w:sz w:val="24"/>
        </w:rPr>
      </w:pPr>
      <w:r>
        <w:rPr>
          <w:rFonts w:ascii="宋体" w:hAnsi="宋体" w:cs="宋体"/>
          <w:sz w:val="24"/>
        </w:rPr>
        <w:t>第五章是系统测试包括功能测试和性能测试。</w:t>
      </w:r>
    </w:p>
    <w:p w14:paraId="2CCB4ABB" w14:textId="77777777" w:rsidR="005B5924" w:rsidRDefault="005B5924" w:rsidP="00A12804">
      <w:pPr>
        <w:spacing w:line="360" w:lineRule="auto"/>
        <w:outlineLvl w:val="0"/>
        <w:rPr>
          <w:rFonts w:ascii="宋体" w:hAnsi="宋体" w:cs="宋体" w:hint="eastAsia"/>
          <w:sz w:val="24"/>
        </w:rPr>
      </w:pPr>
    </w:p>
    <w:p w14:paraId="2A9FD93D" w14:textId="77777777" w:rsidR="005B5924" w:rsidRPr="00955508" w:rsidRDefault="00000000" w:rsidP="00A12804">
      <w:pPr>
        <w:pStyle w:val="1"/>
        <w:spacing w:line="360" w:lineRule="auto"/>
        <w:rPr>
          <w:rFonts w:ascii="黑体" w:eastAsia="黑体" w:hAnsi="黑体" w:hint="eastAsia"/>
          <w:sz w:val="30"/>
          <w:szCs w:val="30"/>
        </w:rPr>
      </w:pPr>
      <w:r>
        <w:br w:type="page"/>
      </w:r>
      <w:bookmarkStart w:id="1" w:name="_Toc104814053"/>
      <w:r w:rsidRPr="00955508">
        <w:rPr>
          <w:rFonts w:ascii="黑体" w:eastAsia="黑体" w:hAnsi="黑体"/>
          <w:sz w:val="30"/>
          <w:szCs w:val="30"/>
        </w:rPr>
        <w:lastRenderedPageBreak/>
        <w:t>第二章  系统分析与设计</w:t>
      </w:r>
      <w:bookmarkEnd w:id="1"/>
    </w:p>
    <w:p w14:paraId="5B6A805C" w14:textId="77777777" w:rsidR="005B5924" w:rsidRPr="001F36CD" w:rsidRDefault="00000000" w:rsidP="001F36CD">
      <w:pPr>
        <w:pStyle w:val="2"/>
        <w:rPr>
          <w:rFonts w:ascii="黑体" w:eastAsia="黑体" w:hAnsi="黑体" w:hint="eastAsia"/>
          <w:sz w:val="28"/>
          <w:szCs w:val="28"/>
        </w:rPr>
      </w:pPr>
      <w:bookmarkStart w:id="2" w:name="_Toc104814054"/>
      <w:bookmarkStart w:id="3" w:name="_Toc534327481"/>
      <w:r w:rsidRPr="001F36CD">
        <w:rPr>
          <w:rFonts w:ascii="黑体" w:eastAsia="黑体" w:hAnsi="黑体" w:hint="eastAsia"/>
          <w:sz w:val="28"/>
          <w:szCs w:val="28"/>
        </w:rPr>
        <w:t>2.1</w:t>
      </w:r>
      <w:r w:rsidRPr="001F36CD">
        <w:rPr>
          <w:rFonts w:ascii="黑体" w:eastAsia="黑体" w:hAnsi="黑体"/>
          <w:sz w:val="28"/>
          <w:szCs w:val="28"/>
        </w:rPr>
        <w:t xml:space="preserve"> </w:t>
      </w:r>
      <w:r w:rsidRPr="001F36CD">
        <w:rPr>
          <w:rFonts w:ascii="黑体" w:eastAsia="黑体" w:hAnsi="黑体" w:hint="eastAsia"/>
          <w:sz w:val="28"/>
          <w:szCs w:val="28"/>
        </w:rPr>
        <w:t>需求分析</w:t>
      </w:r>
      <w:bookmarkEnd w:id="2"/>
      <w:bookmarkEnd w:id="3"/>
    </w:p>
    <w:p w14:paraId="135B444D" w14:textId="77777777" w:rsidR="005B5924" w:rsidRPr="002454DA" w:rsidRDefault="00000000" w:rsidP="002454DA">
      <w:pPr>
        <w:pStyle w:val="3"/>
        <w:rPr>
          <w:rFonts w:ascii="黑体" w:eastAsia="黑体" w:hAnsi="黑体" w:hint="eastAsia"/>
          <w:b w:val="0"/>
          <w:bCs w:val="0"/>
          <w:sz w:val="28"/>
          <w:szCs w:val="28"/>
        </w:rPr>
      </w:pPr>
      <w:bookmarkStart w:id="4" w:name="_Toc104814055"/>
      <w:r w:rsidRPr="002454DA">
        <w:rPr>
          <w:rFonts w:ascii="黑体" w:eastAsia="黑体" w:hAnsi="黑体" w:hint="eastAsia"/>
          <w:b w:val="0"/>
          <w:bCs w:val="0"/>
          <w:sz w:val="28"/>
          <w:szCs w:val="28"/>
        </w:rPr>
        <w:t>2.</w:t>
      </w:r>
      <w:r w:rsidRPr="002454DA">
        <w:rPr>
          <w:rFonts w:ascii="黑体" w:eastAsia="黑体" w:hAnsi="黑体"/>
          <w:b w:val="0"/>
          <w:bCs w:val="0"/>
          <w:sz w:val="28"/>
          <w:szCs w:val="28"/>
        </w:rPr>
        <w:t>1</w:t>
      </w:r>
      <w:r w:rsidRPr="002454DA">
        <w:rPr>
          <w:rFonts w:ascii="黑体" w:eastAsia="黑体" w:hAnsi="黑体" w:hint="eastAsia"/>
          <w:b w:val="0"/>
          <w:bCs w:val="0"/>
          <w:sz w:val="28"/>
          <w:szCs w:val="28"/>
        </w:rPr>
        <w:t>.1 功能需求</w:t>
      </w:r>
      <w:bookmarkEnd w:id="4"/>
    </w:p>
    <w:p w14:paraId="7BDBD5D9" w14:textId="13A552FB" w:rsidR="005B5924" w:rsidRDefault="00DC1220">
      <w:r>
        <w:pict w14:anchorId="0CEA609C">
          <v:shape id="_x0000_i1044" type="#_x0000_t75" style="width:498.45pt;height:295.4pt">
            <v:imagedata r:id="rId16" o:title="电商系统思维导图"/>
          </v:shape>
        </w:pict>
      </w:r>
    </w:p>
    <w:p w14:paraId="5490243A" w14:textId="77777777" w:rsidR="005B5924" w:rsidRDefault="005B5924"/>
    <w:p w14:paraId="0C7DC475" w14:textId="77777777" w:rsidR="005B5924" w:rsidRDefault="00000000">
      <w:r>
        <w:rPr>
          <w:rFonts w:hint="eastAsia"/>
        </w:rPr>
        <w:t>思维导图</w:t>
      </w:r>
    </w:p>
    <w:p w14:paraId="1104B9AB" w14:textId="77777777" w:rsidR="005B5924" w:rsidRDefault="005B5924"/>
    <w:p w14:paraId="17993161" w14:textId="77777777" w:rsidR="005B5924" w:rsidRDefault="005B5924"/>
    <w:p w14:paraId="4A428CC1" w14:textId="77777777" w:rsidR="005B5924" w:rsidRPr="002454DA" w:rsidRDefault="00000000" w:rsidP="002454DA">
      <w:pPr>
        <w:pStyle w:val="3"/>
        <w:rPr>
          <w:rFonts w:ascii="黑体" w:eastAsia="黑体" w:hAnsi="黑体" w:hint="eastAsia"/>
          <w:b w:val="0"/>
          <w:bCs w:val="0"/>
          <w:sz w:val="28"/>
          <w:szCs w:val="28"/>
        </w:rPr>
      </w:pPr>
      <w:bookmarkStart w:id="5" w:name="_Toc104814056"/>
      <w:r w:rsidRPr="002454DA">
        <w:rPr>
          <w:rFonts w:ascii="黑体" w:eastAsia="黑体" w:hAnsi="黑体" w:hint="eastAsia"/>
          <w:b w:val="0"/>
          <w:bCs w:val="0"/>
          <w:sz w:val="28"/>
          <w:szCs w:val="28"/>
        </w:rPr>
        <w:t>2.</w:t>
      </w:r>
      <w:r w:rsidRPr="002454DA">
        <w:rPr>
          <w:rFonts w:ascii="黑体" w:eastAsia="黑体" w:hAnsi="黑体"/>
          <w:b w:val="0"/>
          <w:bCs w:val="0"/>
          <w:sz w:val="28"/>
          <w:szCs w:val="28"/>
        </w:rPr>
        <w:t>1</w:t>
      </w:r>
      <w:r w:rsidRPr="002454DA">
        <w:rPr>
          <w:rFonts w:ascii="黑体" w:eastAsia="黑体" w:hAnsi="黑体" w:hint="eastAsia"/>
          <w:b w:val="0"/>
          <w:bCs w:val="0"/>
          <w:sz w:val="28"/>
          <w:szCs w:val="28"/>
        </w:rPr>
        <w:t>.1 非功能性需求</w:t>
      </w:r>
      <w:bookmarkEnd w:id="5"/>
    </w:p>
    <w:p w14:paraId="06573AD2" w14:textId="77777777" w:rsidR="005B5924" w:rsidRDefault="00000000" w:rsidP="00DC1220">
      <w:pPr>
        <w:spacing w:line="360" w:lineRule="auto"/>
        <w:ind w:firstLineChars="200" w:firstLine="480"/>
        <w:rPr>
          <w:rFonts w:ascii="宋体" w:hAnsi="宋体" w:hint="eastAsia"/>
          <w:sz w:val="24"/>
        </w:rPr>
      </w:pPr>
      <w:r>
        <w:rPr>
          <w:rFonts w:ascii="宋体" w:hAnsi="宋体" w:hint="eastAsia"/>
          <w:sz w:val="24"/>
        </w:rPr>
        <w:t>兼容性</w:t>
      </w:r>
    </w:p>
    <w:p w14:paraId="2323F93C" w14:textId="1BD95A58" w:rsidR="005B5924" w:rsidRPr="00DC1220" w:rsidRDefault="00DC1220" w:rsidP="00DC1220">
      <w:pPr>
        <w:spacing w:line="360" w:lineRule="auto"/>
        <w:ind w:firstLine="200"/>
        <w:rPr>
          <w:rFonts w:ascii="宋体" w:hAnsi="宋体" w:hint="eastAsia"/>
          <w:sz w:val="24"/>
        </w:rPr>
      </w:pPr>
      <w:r>
        <w:rPr>
          <w:rFonts w:ascii="宋体" w:hAnsi="宋体" w:hint="eastAsia"/>
          <w:sz w:val="24"/>
        </w:rPr>
        <w:t>网站在大多数主流浏览器、操作系统和设备上兼容性良好，功能和显示基本正常。</w:t>
      </w:r>
    </w:p>
    <w:p w14:paraId="5018A5C7" w14:textId="77777777" w:rsidR="005B5924" w:rsidRPr="001F36CD" w:rsidRDefault="00000000" w:rsidP="001F36CD">
      <w:pPr>
        <w:pStyle w:val="2"/>
        <w:rPr>
          <w:rFonts w:ascii="黑体" w:eastAsia="黑体" w:hAnsi="黑体" w:hint="eastAsia"/>
          <w:sz w:val="28"/>
          <w:szCs w:val="28"/>
        </w:rPr>
      </w:pPr>
      <w:bookmarkStart w:id="6" w:name="_Toc104814057"/>
      <w:r w:rsidRPr="001F36CD">
        <w:rPr>
          <w:rFonts w:ascii="黑体" w:eastAsia="黑体" w:hAnsi="黑体" w:hint="eastAsia"/>
          <w:sz w:val="28"/>
          <w:szCs w:val="28"/>
        </w:rPr>
        <w:t>2.</w:t>
      </w:r>
      <w:r w:rsidRPr="001F36CD">
        <w:rPr>
          <w:rFonts w:ascii="黑体" w:eastAsia="黑体" w:hAnsi="黑体"/>
          <w:sz w:val="28"/>
          <w:szCs w:val="28"/>
        </w:rPr>
        <w:t xml:space="preserve">2 </w:t>
      </w:r>
      <w:r w:rsidRPr="001F36CD">
        <w:rPr>
          <w:rFonts w:ascii="黑体" w:eastAsia="黑体" w:hAnsi="黑体" w:hint="eastAsia"/>
          <w:sz w:val="28"/>
          <w:szCs w:val="28"/>
        </w:rPr>
        <w:t>系统设计</w:t>
      </w:r>
      <w:bookmarkEnd w:id="6"/>
    </w:p>
    <w:p w14:paraId="021A01A2" w14:textId="77777777" w:rsidR="005B5924" w:rsidRDefault="00000000">
      <w:pPr>
        <w:spacing w:line="300" w:lineRule="auto"/>
        <w:ind w:firstLineChars="200" w:firstLine="480"/>
        <w:rPr>
          <w:rFonts w:ascii="宋体" w:hAnsi="宋体" w:hint="eastAsia"/>
          <w:sz w:val="24"/>
        </w:rPr>
      </w:pPr>
      <w:r>
        <w:rPr>
          <w:rFonts w:ascii="宋体" w:hAnsi="宋体" w:hint="eastAsia"/>
          <w:sz w:val="24"/>
        </w:rPr>
        <w:t>（1）功能结构图</w:t>
      </w:r>
    </w:p>
    <w:p w14:paraId="3559E710" w14:textId="77777777" w:rsidR="005B5924" w:rsidRDefault="005B5924">
      <w:pPr>
        <w:spacing w:line="300" w:lineRule="auto"/>
        <w:ind w:firstLineChars="200" w:firstLine="480"/>
        <w:rPr>
          <w:rFonts w:ascii="宋体" w:hAnsi="宋体" w:hint="eastAsia"/>
          <w:sz w:val="24"/>
        </w:rPr>
      </w:pPr>
    </w:p>
    <w:p w14:paraId="102C4A45" w14:textId="77777777" w:rsidR="005B5924" w:rsidRDefault="005B5924">
      <w:bookmarkStart w:id="7" w:name="_Toc534327495"/>
    </w:p>
    <w:p w14:paraId="7A2BA034" w14:textId="77777777" w:rsidR="005B5924" w:rsidRDefault="005B5924"/>
    <w:p w14:paraId="7D56C5AF" w14:textId="77777777" w:rsidR="005B5924" w:rsidRDefault="005B5924"/>
    <w:p w14:paraId="662097C9" w14:textId="39653626" w:rsidR="005B5924" w:rsidRDefault="00C20897">
      <w:r>
        <w:pict w14:anchorId="5BD3B3DA">
          <v:shape id="_x0000_i1099" type="#_x0000_t75" style="width:476.75pt;height:280.15pt">
            <v:imagedata r:id="rId17" o:title="电商系统思维导图1"/>
          </v:shape>
        </w:pict>
      </w:r>
    </w:p>
    <w:p w14:paraId="45048EAC" w14:textId="77777777" w:rsidR="00C20897" w:rsidRDefault="00C20897"/>
    <w:p w14:paraId="357886BC" w14:textId="09CF80F0" w:rsidR="00C20897" w:rsidRDefault="00C20897">
      <w:pPr>
        <w:rPr>
          <w:rFonts w:hint="eastAsia"/>
        </w:rPr>
      </w:pPr>
      <w:r>
        <w:rPr>
          <w:rFonts w:hint="eastAsia"/>
        </w:rPr>
        <w:pict w14:anchorId="0146EA90">
          <v:shape id="_x0000_i1104" type="#_x0000_t75" style="width:467.55pt;height:256.6pt">
            <v:imagedata r:id="rId18" o:title="二、后台管理者视角（管理系统）"/>
          </v:shape>
        </w:pict>
      </w:r>
    </w:p>
    <w:p w14:paraId="25A8E7A3" w14:textId="77777777" w:rsidR="005B5924" w:rsidRDefault="005B5924"/>
    <w:p w14:paraId="00B79E18" w14:textId="77777777" w:rsidR="005B5924" w:rsidRDefault="00000000">
      <w:pPr>
        <w:spacing w:line="300" w:lineRule="auto"/>
        <w:ind w:firstLineChars="200" w:firstLine="480"/>
        <w:rPr>
          <w:rFonts w:ascii="宋体" w:hAnsi="宋体" w:hint="eastAsia"/>
          <w:sz w:val="24"/>
        </w:rPr>
      </w:pPr>
      <w:r>
        <w:rPr>
          <w:rFonts w:ascii="宋体" w:hAnsi="宋体" w:hint="eastAsia"/>
          <w:sz w:val="24"/>
        </w:rPr>
        <w:t>（2）流程图</w:t>
      </w:r>
    </w:p>
    <w:p w14:paraId="201589DB" w14:textId="77777777" w:rsidR="005B5924" w:rsidRDefault="005B5924">
      <w:pPr>
        <w:spacing w:line="300" w:lineRule="auto"/>
        <w:ind w:firstLineChars="200" w:firstLine="420"/>
        <w:rPr>
          <w:rFonts w:ascii="宋体" w:hAnsi="宋体" w:hint="eastAsia"/>
          <w:sz w:val="24"/>
        </w:rPr>
      </w:pPr>
      <w:hyperlink r:id="rId19" w:history="1">
        <w:r>
          <w:rPr>
            <w:rStyle w:val="af2"/>
            <w:rFonts w:ascii="宋体" w:hAnsi="宋体"/>
            <w:sz w:val="24"/>
          </w:rPr>
          <w:t>https://baike.baidu.com/item/%E7%A8%8B%E5%BA%8F%E6%B5%81%E7%A8%8B%E5%9B%BE/8996271?fr=aladdin</w:t>
        </w:r>
      </w:hyperlink>
    </w:p>
    <w:p w14:paraId="4CD8FD0B" w14:textId="77777777" w:rsidR="00DC1220" w:rsidRDefault="00000000" w:rsidP="00DC1220">
      <w:pPr>
        <w:spacing w:line="300" w:lineRule="auto"/>
        <w:ind w:firstLineChars="200" w:firstLine="420"/>
        <w:jc w:val="center"/>
        <w:rPr>
          <w:rFonts w:ascii="宋体" w:hAnsi="宋体"/>
          <w:sz w:val="24"/>
        </w:rPr>
      </w:pPr>
      <w:r>
        <w:lastRenderedPageBreak/>
        <w:fldChar w:fldCharType="begin"/>
      </w:r>
      <w:r>
        <w:instrText xml:space="preserve"> INCLUDEPICTURE "https://bkimg.cdn.bcebos.com/pic/ac6eddc451da81cb04fe38375c66d0160924312b?x-bce-process=image/resize,m_lfit,w_440,limit_1/format,f_auto" \* MERGEFORMATINET </w:instrText>
      </w:r>
      <w:r>
        <w:fldChar w:fldCharType="separate"/>
      </w:r>
      <w:r>
        <w:fldChar w:fldCharType="begin"/>
      </w:r>
      <w:r>
        <w:instrText xml:space="preserve"> INCLUDEPICTURE  "https://bkimg.cdn.bcebos.com/pic/ac6eddc451da81cb04fe38375c66d0160924312b?x-bce-process=image/resize,m_lfit,w_440,limit_1/format,f_auto" \* MERGEFORMATINET </w:instrText>
      </w:r>
      <w:r>
        <w:fldChar w:fldCharType="separate"/>
      </w:r>
      <w:r>
        <w:fldChar w:fldCharType="begin"/>
      </w:r>
      <w:r>
        <w:instrText xml:space="preserve"> INCLUDEPICTURE  "https://bkimg.cdn.bcebos.com/pic/ac6eddc451da81cb04fe38375c66d0160924312b?x-bce-process=image/resize,m_lfit,w_440,limit_1/format,f_auto" \* MERGEFORMATINET </w:instrText>
      </w:r>
      <w:r>
        <w:fldChar w:fldCharType="separate"/>
      </w:r>
      <w:r>
        <w:fldChar w:fldCharType="begin"/>
      </w:r>
      <w:r>
        <w:instrText xml:space="preserve"> INCLUDEPICTURE  "https://bkimg.cdn.bcebos.com/pic/ac6eddc451da81cb04fe38375c66d0160924312b?x-bce-process=image/resize,m_lfit,w_440,limit_1/format,f_auto" \* MERGEFORMATINET </w:instrText>
      </w:r>
      <w:r>
        <w:fldChar w:fldCharType="separate"/>
      </w:r>
      <w:r>
        <w:fldChar w:fldCharType="begin"/>
      </w:r>
      <w:r>
        <w:instrText xml:space="preserve"> INCLUDEPICTURE  "https://bkimg.cdn.bcebos.com/pic/ac6eddc451da81cb04fe38375c66d0160924312b?x-bce-process=image/resize,m_lfit,w_440,limit_1/format,f_auto" \* MERGEFORMATINET </w:instrText>
      </w:r>
      <w:r>
        <w:fldChar w:fldCharType="separate"/>
      </w:r>
      <w:r w:rsidR="00DC1220">
        <w:pict w14:anchorId="344EAD49">
          <v:shape id="_x0000_i1098" type="#_x0000_t75" style="width:182.3pt;height:305.1pt">
            <v:imagedata r:id="rId20" r:href="rId21"/>
          </v:shape>
        </w:pict>
      </w:r>
      <w:r>
        <w:fldChar w:fldCharType="end"/>
      </w:r>
      <w:r>
        <w:fldChar w:fldCharType="end"/>
      </w:r>
      <w:r>
        <w:fldChar w:fldCharType="end"/>
      </w:r>
      <w:r>
        <w:fldChar w:fldCharType="end"/>
      </w:r>
      <w:r>
        <w:fldChar w:fldCharType="end"/>
      </w:r>
    </w:p>
    <w:p w14:paraId="3540BEB2" w14:textId="4867B008" w:rsidR="005B5924" w:rsidRPr="00AF3BC7" w:rsidRDefault="00000000" w:rsidP="00DC1220">
      <w:pPr>
        <w:spacing w:line="300" w:lineRule="auto"/>
        <w:ind w:firstLineChars="200" w:firstLine="480"/>
        <w:jc w:val="center"/>
        <w:rPr>
          <w:rFonts w:ascii="宋体" w:hAnsi="宋体" w:hint="eastAsia"/>
          <w:sz w:val="24"/>
        </w:rPr>
      </w:pPr>
      <w:r>
        <w:rPr>
          <w:rFonts w:ascii="宋体" w:hAnsi="宋体" w:hint="eastAsia"/>
          <w:sz w:val="24"/>
        </w:rPr>
        <w:t>（2）系统原型设计</w:t>
      </w:r>
    </w:p>
    <w:p w14:paraId="150D1E45" w14:textId="108D0C44" w:rsidR="005B5924" w:rsidRPr="00DC1220" w:rsidRDefault="00000000" w:rsidP="00DC1220">
      <w:pPr>
        <w:pStyle w:val="1"/>
        <w:rPr>
          <w:rFonts w:ascii="黑体" w:eastAsia="黑体" w:hAnsi="黑体" w:hint="eastAsia"/>
          <w:sz w:val="30"/>
          <w:szCs w:val="30"/>
        </w:rPr>
      </w:pPr>
      <w:r w:rsidRPr="00955508">
        <w:br w:type="page"/>
      </w:r>
      <w:bookmarkStart w:id="8" w:name="_Toc104814058"/>
      <w:r w:rsidRPr="00DC1220">
        <w:rPr>
          <w:rFonts w:ascii="黑体" w:eastAsia="黑体" w:hAnsi="黑体" w:hint="eastAsia"/>
          <w:sz w:val="30"/>
          <w:szCs w:val="30"/>
        </w:rPr>
        <w:lastRenderedPageBreak/>
        <w:t xml:space="preserve">第三章  </w:t>
      </w:r>
      <w:bookmarkEnd w:id="7"/>
      <w:r w:rsidRPr="00DC1220">
        <w:rPr>
          <w:rFonts w:ascii="黑体" w:eastAsia="黑体" w:hAnsi="黑体" w:hint="eastAsia"/>
          <w:sz w:val="30"/>
          <w:szCs w:val="30"/>
        </w:rPr>
        <w:t>系统实现与测试</w:t>
      </w:r>
      <w:bookmarkEnd w:id="8"/>
    </w:p>
    <w:p w14:paraId="474704BF" w14:textId="77777777" w:rsidR="005B5924" w:rsidRPr="001F36CD" w:rsidRDefault="00000000" w:rsidP="001F36CD">
      <w:pPr>
        <w:pStyle w:val="2"/>
        <w:rPr>
          <w:rFonts w:ascii="黑体" w:eastAsia="黑体" w:hAnsi="黑体" w:hint="eastAsia"/>
          <w:sz w:val="28"/>
          <w:szCs w:val="28"/>
        </w:rPr>
      </w:pPr>
      <w:bookmarkStart w:id="9" w:name="_Toc534327496"/>
      <w:bookmarkStart w:id="10" w:name="_Toc104814059"/>
      <w:r w:rsidRPr="001F36CD">
        <w:rPr>
          <w:rFonts w:ascii="黑体" w:eastAsia="黑体" w:hAnsi="黑体"/>
          <w:sz w:val="28"/>
          <w:szCs w:val="28"/>
        </w:rPr>
        <w:t>3.1</w:t>
      </w:r>
      <w:bookmarkEnd w:id="9"/>
      <w:r w:rsidRPr="001F36CD">
        <w:rPr>
          <w:rFonts w:ascii="黑体" w:eastAsia="黑体" w:hAnsi="黑体"/>
          <w:sz w:val="28"/>
          <w:szCs w:val="28"/>
        </w:rPr>
        <w:t xml:space="preserve"> </w:t>
      </w:r>
      <w:r w:rsidRPr="001F36CD">
        <w:rPr>
          <w:rFonts w:ascii="黑体" w:eastAsia="黑体" w:hAnsi="黑体" w:hint="eastAsia"/>
          <w:sz w:val="28"/>
          <w:szCs w:val="28"/>
        </w:rPr>
        <w:t>系统实现</w:t>
      </w:r>
      <w:bookmarkEnd w:id="10"/>
    </w:p>
    <w:p w14:paraId="0FC7EAF2" w14:textId="77777777" w:rsidR="005B5924" w:rsidRPr="002454DA" w:rsidRDefault="00000000" w:rsidP="002454DA">
      <w:pPr>
        <w:pStyle w:val="3"/>
        <w:rPr>
          <w:rFonts w:ascii="黑体" w:eastAsia="黑体" w:hAnsi="黑体" w:hint="eastAsia"/>
          <w:b w:val="0"/>
          <w:bCs w:val="0"/>
          <w:sz w:val="28"/>
          <w:szCs w:val="28"/>
        </w:rPr>
      </w:pPr>
      <w:r w:rsidRPr="002454DA">
        <w:rPr>
          <w:rFonts w:ascii="黑体" w:eastAsia="黑体" w:hAnsi="黑体" w:hint="eastAsia"/>
          <w:b w:val="0"/>
          <w:bCs w:val="0"/>
          <w:sz w:val="28"/>
          <w:szCs w:val="28"/>
        </w:rPr>
        <w:t>3.1.1首页商品</w:t>
      </w:r>
      <w:proofErr w:type="gramStart"/>
      <w:r w:rsidRPr="002454DA">
        <w:rPr>
          <w:rFonts w:ascii="黑体" w:eastAsia="黑体" w:hAnsi="黑体" w:hint="eastAsia"/>
          <w:b w:val="0"/>
          <w:bCs w:val="0"/>
          <w:sz w:val="28"/>
          <w:szCs w:val="28"/>
        </w:rPr>
        <w:t>轮播图</w:t>
      </w:r>
      <w:proofErr w:type="gramEnd"/>
    </w:p>
    <w:p w14:paraId="3C91E5D7" w14:textId="77777777" w:rsidR="005B5924" w:rsidRDefault="00000000">
      <w:pPr>
        <w:tabs>
          <w:tab w:val="left" w:pos="2160"/>
        </w:tabs>
        <w:spacing w:line="300" w:lineRule="auto"/>
        <w:outlineLvl w:val="1"/>
        <w:rPr>
          <w:rFonts w:ascii="黑体" w:eastAsia="黑体" w:hAnsi="黑体" w:hint="eastAsia"/>
          <w:sz w:val="24"/>
        </w:rPr>
      </w:pPr>
      <w:r>
        <w:rPr>
          <w:rFonts w:ascii="黑体" w:eastAsia="黑体" w:hAnsi="黑体" w:hint="eastAsia"/>
          <w:sz w:val="28"/>
          <w:szCs w:val="28"/>
        </w:rPr>
        <w:t xml:space="preserve">  </w:t>
      </w:r>
      <w:r>
        <w:rPr>
          <w:rFonts w:ascii="黑体" w:eastAsia="黑体" w:hAnsi="黑体" w:hint="eastAsia"/>
          <w:sz w:val="24"/>
        </w:rPr>
        <w:t>用户可以通过图片</w:t>
      </w:r>
      <w:proofErr w:type="gramStart"/>
      <w:r>
        <w:rPr>
          <w:rFonts w:ascii="黑体" w:eastAsia="黑体" w:hAnsi="黑体" w:hint="eastAsia"/>
          <w:sz w:val="24"/>
        </w:rPr>
        <w:t>轮播图</w:t>
      </w:r>
      <w:proofErr w:type="gramEnd"/>
      <w:r>
        <w:rPr>
          <w:rFonts w:ascii="黑体" w:eastAsia="黑体" w:hAnsi="黑体" w:hint="eastAsia"/>
          <w:sz w:val="24"/>
        </w:rPr>
        <w:t>提前了解自己所感兴趣的商品，吸引顾客对网站商品的后续购物欲望</w:t>
      </w:r>
    </w:p>
    <w:p w14:paraId="65762776" w14:textId="77777777" w:rsidR="005B5924" w:rsidRPr="001F36CD" w:rsidRDefault="00DC1220" w:rsidP="001F36CD">
      <w:pPr>
        <w:pStyle w:val="2"/>
        <w:rPr>
          <w:rFonts w:ascii="黑体" w:eastAsia="黑体" w:hAnsi="黑体" w:hint="eastAsia"/>
          <w:sz w:val="28"/>
          <w:szCs w:val="28"/>
        </w:rPr>
      </w:pPr>
      <w:r>
        <w:rPr>
          <w:rFonts w:ascii="黑体" w:eastAsia="黑体" w:hAnsi="黑体"/>
          <w:sz w:val="28"/>
          <w:szCs w:val="28"/>
        </w:rPr>
        <w:pict w14:anchorId="447135E7">
          <v:shape id="_x0000_i1030" type="#_x0000_t75" style="width:468pt;height:130.6pt">
            <v:imagedata r:id="rId22" o:title=""/>
          </v:shape>
        </w:pict>
      </w:r>
    </w:p>
    <w:p w14:paraId="658A466A" w14:textId="77777777" w:rsidR="005B5924" w:rsidRPr="001F36CD" w:rsidRDefault="00DC1220" w:rsidP="001F36CD">
      <w:pPr>
        <w:pStyle w:val="2"/>
        <w:rPr>
          <w:rFonts w:ascii="黑体" w:eastAsia="黑体" w:hAnsi="黑体" w:hint="eastAsia"/>
          <w:sz w:val="28"/>
          <w:szCs w:val="28"/>
        </w:rPr>
      </w:pPr>
      <w:r>
        <w:rPr>
          <w:rFonts w:ascii="黑体" w:eastAsia="黑体" w:hAnsi="黑体"/>
          <w:sz w:val="28"/>
          <w:szCs w:val="28"/>
        </w:rPr>
        <w:pict w14:anchorId="11C15081">
          <v:shape id="_x0000_i1031" type="#_x0000_t75" style="width:492pt;height:215.55pt">
            <v:imagedata r:id="rId23" o:title=""/>
          </v:shape>
        </w:pict>
      </w:r>
    </w:p>
    <w:p w14:paraId="1549CB5E" w14:textId="77777777" w:rsidR="005B5924" w:rsidRPr="002454DA" w:rsidRDefault="00000000" w:rsidP="002454DA">
      <w:pPr>
        <w:pStyle w:val="3"/>
        <w:rPr>
          <w:rFonts w:ascii="黑体" w:eastAsia="黑体" w:hAnsi="黑体" w:hint="eastAsia"/>
          <w:b w:val="0"/>
          <w:bCs w:val="0"/>
          <w:sz w:val="28"/>
          <w:szCs w:val="28"/>
        </w:rPr>
      </w:pPr>
      <w:r w:rsidRPr="002454DA">
        <w:rPr>
          <w:rFonts w:ascii="黑体" w:eastAsia="黑体" w:hAnsi="黑体" w:hint="eastAsia"/>
          <w:b w:val="0"/>
          <w:bCs w:val="0"/>
          <w:sz w:val="28"/>
          <w:szCs w:val="28"/>
        </w:rPr>
        <w:t>3.1.2 购物车的实时修改和自动小计</w:t>
      </w:r>
    </w:p>
    <w:p w14:paraId="191C2406" w14:textId="77777777" w:rsidR="005B5924" w:rsidRDefault="00000000">
      <w:pPr>
        <w:tabs>
          <w:tab w:val="left" w:pos="2160"/>
        </w:tabs>
        <w:spacing w:line="300" w:lineRule="auto"/>
        <w:ind w:firstLineChars="200" w:firstLine="480"/>
        <w:outlineLvl w:val="1"/>
        <w:rPr>
          <w:rFonts w:ascii="黑体" w:eastAsia="黑体" w:hAnsi="黑体" w:hint="eastAsia"/>
          <w:sz w:val="24"/>
        </w:rPr>
      </w:pPr>
      <w:r>
        <w:rPr>
          <w:rFonts w:ascii="黑体" w:eastAsia="黑体" w:hAnsi="黑体" w:hint="eastAsia"/>
          <w:sz w:val="24"/>
        </w:rPr>
        <w:t>当顾客选择到心仪的</w:t>
      </w:r>
      <w:proofErr w:type="gramStart"/>
      <w:r>
        <w:rPr>
          <w:rFonts w:ascii="黑体" w:eastAsia="黑体" w:hAnsi="黑体" w:hint="eastAsia"/>
          <w:sz w:val="24"/>
        </w:rPr>
        <w:t>的</w:t>
      </w:r>
      <w:proofErr w:type="gramEnd"/>
      <w:r>
        <w:rPr>
          <w:rFonts w:ascii="黑体" w:eastAsia="黑体" w:hAnsi="黑体" w:hint="eastAsia"/>
          <w:sz w:val="24"/>
        </w:rPr>
        <w:t>商品后，可以通过点击“加入购物车</w:t>
      </w:r>
      <w:r>
        <w:rPr>
          <w:rFonts w:ascii="黑体" w:eastAsia="黑体" w:hAnsi="黑体"/>
          <w:sz w:val="24"/>
        </w:rPr>
        <w:t>”</w:t>
      </w:r>
      <w:r>
        <w:rPr>
          <w:rFonts w:ascii="黑体" w:eastAsia="黑体" w:hAnsi="黑体" w:hint="eastAsia"/>
          <w:sz w:val="24"/>
        </w:rPr>
        <w:t>按钮，将选那种商品暂存于购物车中，在最后所有商品挑选完毕后，将所有商品进行总和，明晰顾客所挑选的商品种类以及各种商品的购买数量，以便于顾客最后的付款，以</w:t>
      </w:r>
      <w:r>
        <w:rPr>
          <w:rFonts w:ascii="黑体" w:eastAsia="黑体" w:hAnsi="黑体" w:hint="eastAsia"/>
          <w:sz w:val="24"/>
        </w:rPr>
        <w:lastRenderedPageBreak/>
        <w:t>此提升顾客购物体验感。</w:t>
      </w:r>
      <w:r w:rsidR="00DC1220">
        <w:rPr>
          <w:rFonts w:ascii="黑体" w:eastAsia="黑体" w:hAnsi="黑体"/>
          <w:sz w:val="24"/>
        </w:rPr>
        <w:pict w14:anchorId="0D9DF927">
          <v:shape id="_x0000_i1032" type="#_x0000_t75" style="width:424.15pt;height:132pt">
            <v:imagedata r:id="rId24" o:title=""/>
          </v:shape>
        </w:pict>
      </w:r>
    </w:p>
    <w:p w14:paraId="6D46E408" w14:textId="77777777" w:rsidR="005B5924" w:rsidRPr="001F36CD" w:rsidRDefault="00DC1220" w:rsidP="00955508">
      <w:r>
        <w:pict w14:anchorId="796A42DA">
          <v:shape id="_x0000_i1033" type="#_x0000_t75" style="width:425.1pt;height:273.7pt">
            <v:imagedata r:id="rId25" o:title=""/>
          </v:shape>
        </w:pict>
      </w:r>
    </w:p>
    <w:p w14:paraId="1388964A" w14:textId="77777777" w:rsidR="005B5924" w:rsidRPr="001F36CD" w:rsidRDefault="00DC1220" w:rsidP="00955508">
      <w:r>
        <w:pict w14:anchorId="01471610">
          <v:shape id="_x0000_i1034" type="#_x0000_t75" style="width:424.6pt;height:166.6pt">
            <v:imagedata r:id="rId26" o:title=""/>
          </v:shape>
        </w:pict>
      </w:r>
    </w:p>
    <w:p w14:paraId="0FE96091" w14:textId="77777777" w:rsidR="005B5924" w:rsidRPr="002454DA" w:rsidRDefault="00000000" w:rsidP="002454DA">
      <w:pPr>
        <w:pStyle w:val="3"/>
        <w:rPr>
          <w:rFonts w:ascii="黑体" w:eastAsia="黑体" w:hAnsi="黑体" w:hint="eastAsia"/>
          <w:b w:val="0"/>
          <w:bCs w:val="0"/>
          <w:sz w:val="28"/>
          <w:szCs w:val="28"/>
        </w:rPr>
      </w:pPr>
      <w:r w:rsidRPr="002454DA">
        <w:rPr>
          <w:rFonts w:ascii="黑体" w:eastAsia="黑体" w:hAnsi="黑体" w:hint="eastAsia"/>
          <w:b w:val="0"/>
          <w:bCs w:val="0"/>
          <w:sz w:val="28"/>
          <w:szCs w:val="28"/>
        </w:rPr>
        <w:lastRenderedPageBreak/>
        <w:t>3.1.3支付弹窗</w:t>
      </w:r>
    </w:p>
    <w:p w14:paraId="01F13264" w14:textId="77777777" w:rsidR="005B5924" w:rsidRPr="002454DA" w:rsidRDefault="00000000" w:rsidP="002454DA">
      <w:pPr>
        <w:pStyle w:val="3"/>
        <w:rPr>
          <w:rFonts w:ascii="黑体" w:eastAsia="黑体" w:hAnsi="黑体" w:hint="eastAsia"/>
          <w:b w:val="0"/>
          <w:bCs w:val="0"/>
        </w:rPr>
      </w:pPr>
      <w:r>
        <w:rPr>
          <w:rFonts w:hint="eastAsia"/>
        </w:rPr>
        <w:t xml:space="preserve">  </w:t>
      </w:r>
      <w:r>
        <w:rPr>
          <w:rFonts w:hint="eastAsia"/>
        </w:rPr>
        <w:t>在顾客确定挑选完商品后，可以点击“支付</w:t>
      </w:r>
      <w:r>
        <w:t>”</w:t>
      </w:r>
      <w:r>
        <w:rPr>
          <w:rFonts w:hint="eastAsia"/>
        </w:rPr>
        <w:t>按钮</w:t>
      </w:r>
      <w:r>
        <w:rPr>
          <w:rFonts w:hint="eastAsia"/>
        </w:rPr>
        <w:t>,</w:t>
      </w:r>
      <w:r>
        <w:rPr>
          <w:rFonts w:hint="eastAsia"/>
        </w:rPr>
        <w:t>将会出现弹窗，</w:t>
      </w:r>
      <w:proofErr w:type="gramStart"/>
      <w:r>
        <w:rPr>
          <w:rFonts w:hint="eastAsia"/>
        </w:rPr>
        <w:t>弹窗中将</w:t>
      </w:r>
      <w:proofErr w:type="gramEnd"/>
      <w:r>
        <w:rPr>
          <w:rFonts w:hint="eastAsia"/>
        </w:rPr>
        <w:t>提供多种支付方式，以及商品合计订单金额。</w:t>
      </w:r>
    </w:p>
    <w:p w14:paraId="751197D6" w14:textId="77777777" w:rsidR="005B5924" w:rsidRPr="002454DA" w:rsidRDefault="00DC1220" w:rsidP="002454DA">
      <w:pPr>
        <w:pStyle w:val="3"/>
        <w:rPr>
          <w:rFonts w:ascii="黑体" w:eastAsia="黑体" w:hAnsi="黑体" w:hint="eastAsia"/>
          <w:b w:val="0"/>
          <w:bCs w:val="0"/>
          <w:sz w:val="28"/>
          <w:szCs w:val="28"/>
        </w:rPr>
      </w:pPr>
      <w:r>
        <w:rPr>
          <w:rFonts w:ascii="黑体" w:eastAsia="黑体" w:hAnsi="黑体"/>
          <w:b w:val="0"/>
          <w:bCs w:val="0"/>
          <w:sz w:val="28"/>
          <w:szCs w:val="28"/>
        </w:rPr>
        <w:pict w14:anchorId="686EF367">
          <v:shape id="_x0000_i1035" type="#_x0000_t75" style="width:425.1pt;height:333.25pt">
            <v:imagedata r:id="rId27" o:title=""/>
          </v:shape>
        </w:pict>
      </w:r>
    </w:p>
    <w:p w14:paraId="1C848FA8" w14:textId="77777777" w:rsidR="005B5924" w:rsidRPr="002454DA" w:rsidRDefault="00DC1220" w:rsidP="002454DA">
      <w:pPr>
        <w:pStyle w:val="3"/>
        <w:rPr>
          <w:rFonts w:ascii="黑体" w:eastAsia="黑体" w:hAnsi="黑体" w:hint="eastAsia"/>
          <w:b w:val="0"/>
          <w:bCs w:val="0"/>
          <w:sz w:val="28"/>
          <w:szCs w:val="28"/>
        </w:rPr>
      </w:pPr>
      <w:r>
        <w:rPr>
          <w:rFonts w:ascii="黑体" w:eastAsia="黑体" w:hAnsi="黑体"/>
          <w:b w:val="0"/>
          <w:bCs w:val="0"/>
          <w:sz w:val="28"/>
          <w:szCs w:val="28"/>
        </w:rPr>
        <w:pict w14:anchorId="7A9FF881">
          <v:shape id="_x0000_i1036" type="#_x0000_t75" style="width:179.1pt;height:200.75pt">
            <v:imagedata r:id="rId28" o:title=""/>
          </v:shape>
        </w:pict>
      </w:r>
      <w:r>
        <w:rPr>
          <w:rFonts w:ascii="黑体" w:eastAsia="黑体" w:hAnsi="黑体"/>
          <w:b w:val="0"/>
          <w:bCs w:val="0"/>
          <w:sz w:val="28"/>
          <w:szCs w:val="28"/>
        </w:rPr>
        <w:pict w14:anchorId="3AC1DEA5">
          <v:shape id="_x0000_i1037" type="#_x0000_t75" style="width:234pt;height:150pt">
            <v:imagedata r:id="rId29" o:title=""/>
          </v:shape>
        </w:pict>
      </w:r>
    </w:p>
    <w:p w14:paraId="736E2376" w14:textId="77777777" w:rsidR="005B5924" w:rsidRPr="002454DA" w:rsidRDefault="00000000" w:rsidP="002454DA">
      <w:pPr>
        <w:pStyle w:val="3"/>
        <w:rPr>
          <w:rFonts w:ascii="黑体" w:eastAsia="黑体" w:hAnsi="黑体" w:hint="eastAsia"/>
          <w:b w:val="0"/>
          <w:bCs w:val="0"/>
          <w:sz w:val="28"/>
          <w:szCs w:val="28"/>
        </w:rPr>
      </w:pPr>
      <w:r w:rsidRPr="002454DA">
        <w:rPr>
          <w:rFonts w:ascii="黑体" w:eastAsia="黑体" w:hAnsi="黑体" w:hint="eastAsia"/>
          <w:b w:val="0"/>
          <w:bCs w:val="0"/>
          <w:sz w:val="28"/>
          <w:szCs w:val="28"/>
        </w:rPr>
        <w:lastRenderedPageBreak/>
        <w:t>3.1.4网站后台设计</w:t>
      </w:r>
    </w:p>
    <w:p w14:paraId="4C6A2B0B" w14:textId="77777777" w:rsidR="005B5924" w:rsidRDefault="00000000">
      <w:pPr>
        <w:tabs>
          <w:tab w:val="left" w:pos="2160"/>
        </w:tabs>
        <w:spacing w:line="300" w:lineRule="auto"/>
        <w:outlineLvl w:val="1"/>
        <w:rPr>
          <w:rFonts w:ascii="黑体" w:eastAsia="黑体" w:hAnsi="黑体" w:hint="eastAsia"/>
          <w:sz w:val="24"/>
        </w:rPr>
      </w:pPr>
      <w:r>
        <w:rPr>
          <w:rFonts w:ascii="黑体" w:eastAsia="黑体" w:hAnsi="黑体" w:hint="eastAsia"/>
          <w:sz w:val="24"/>
        </w:rPr>
        <w:t>（1）设计完整的系统以便将长时段的商品统计。</w:t>
      </w:r>
    </w:p>
    <w:p w14:paraId="72F758E5" w14:textId="77777777" w:rsidR="005B5924" w:rsidRDefault="00000000">
      <w:pPr>
        <w:tabs>
          <w:tab w:val="left" w:pos="2160"/>
        </w:tabs>
        <w:spacing w:line="300" w:lineRule="auto"/>
        <w:outlineLvl w:val="1"/>
        <w:rPr>
          <w:rFonts w:ascii="黑体" w:eastAsia="黑体" w:hAnsi="黑体" w:hint="eastAsia"/>
          <w:sz w:val="24"/>
        </w:rPr>
      </w:pPr>
      <w:r>
        <w:rPr>
          <w:rFonts w:ascii="黑体" w:eastAsia="黑体" w:hAnsi="黑体" w:hint="eastAsia"/>
          <w:sz w:val="24"/>
        </w:rPr>
        <w:t xml:space="preserve">  通过柱状图，形象地体现出商品销量和收益总和，并体现出各时间节点的销量趋势</w:t>
      </w:r>
    </w:p>
    <w:p w14:paraId="72AB83EB" w14:textId="77777777" w:rsidR="005B5924" w:rsidRDefault="00DC1220">
      <w:pPr>
        <w:tabs>
          <w:tab w:val="left" w:pos="2160"/>
        </w:tabs>
        <w:spacing w:line="300" w:lineRule="auto"/>
        <w:outlineLvl w:val="1"/>
        <w:rPr>
          <w:rFonts w:ascii="黑体" w:eastAsia="黑体" w:hAnsi="黑体" w:hint="eastAsia"/>
          <w:sz w:val="24"/>
        </w:rPr>
      </w:pPr>
      <w:r>
        <w:rPr>
          <w:rFonts w:ascii="黑体" w:eastAsia="黑体" w:hAnsi="黑体"/>
          <w:sz w:val="24"/>
        </w:rPr>
        <w:pict w14:anchorId="4F98BBEE">
          <v:shape id="_x0000_i1038" type="#_x0000_t75" style="width:429.25pt;height:243.25pt">
            <v:imagedata r:id="rId30" o:title=""/>
          </v:shape>
        </w:pict>
      </w:r>
    </w:p>
    <w:p w14:paraId="1A70F084" w14:textId="77777777" w:rsidR="005B5924" w:rsidRDefault="00DC1220">
      <w:pPr>
        <w:tabs>
          <w:tab w:val="left" w:pos="2160"/>
        </w:tabs>
        <w:spacing w:line="300" w:lineRule="auto"/>
        <w:outlineLvl w:val="1"/>
        <w:rPr>
          <w:rFonts w:ascii="黑体" w:eastAsia="黑体" w:hAnsi="黑体" w:hint="eastAsia"/>
          <w:sz w:val="24"/>
        </w:rPr>
      </w:pPr>
      <w:r>
        <w:rPr>
          <w:rFonts w:ascii="黑体" w:eastAsia="黑体" w:hAnsi="黑体"/>
          <w:sz w:val="24"/>
        </w:rPr>
        <w:pict w14:anchorId="35A5BF3A">
          <v:shape id="_x0000_i1039" type="#_x0000_t75" style="width:425.1pt;height:358.6pt">
            <v:imagedata r:id="rId31" o:title=""/>
          </v:shape>
        </w:pict>
      </w:r>
    </w:p>
    <w:p w14:paraId="155277BB" w14:textId="77777777" w:rsidR="005B5924" w:rsidRDefault="00000000">
      <w:pPr>
        <w:tabs>
          <w:tab w:val="left" w:pos="2160"/>
        </w:tabs>
        <w:spacing w:line="300" w:lineRule="auto"/>
        <w:outlineLvl w:val="1"/>
        <w:rPr>
          <w:rFonts w:ascii="黑体" w:eastAsia="黑体" w:hAnsi="黑体" w:hint="eastAsia"/>
          <w:sz w:val="24"/>
        </w:rPr>
      </w:pPr>
      <w:r>
        <w:rPr>
          <w:rFonts w:ascii="黑体" w:eastAsia="黑体" w:hAnsi="黑体" w:hint="eastAsia"/>
          <w:sz w:val="24"/>
        </w:rPr>
        <w:lastRenderedPageBreak/>
        <w:t>（2）对商品的添加和编辑商品信息部分进行处理</w:t>
      </w:r>
    </w:p>
    <w:p w14:paraId="4AC04413" w14:textId="77777777" w:rsidR="005B5924" w:rsidRDefault="00DC1220">
      <w:pPr>
        <w:tabs>
          <w:tab w:val="left" w:pos="2160"/>
        </w:tabs>
        <w:spacing w:line="300" w:lineRule="auto"/>
        <w:outlineLvl w:val="1"/>
        <w:rPr>
          <w:rFonts w:ascii="黑体" w:eastAsia="黑体" w:hAnsi="黑体" w:hint="eastAsia"/>
          <w:sz w:val="24"/>
        </w:rPr>
      </w:pPr>
      <w:r>
        <w:rPr>
          <w:rFonts w:ascii="黑体" w:eastAsia="黑体" w:hAnsi="黑体"/>
          <w:sz w:val="24"/>
        </w:rPr>
        <w:pict w14:anchorId="03EDA929">
          <v:shape id="_x0000_i1040" type="#_x0000_t75" style="width:424.6pt;height:429.7pt">
            <v:imagedata r:id="rId32" o:title=""/>
          </v:shape>
        </w:pict>
      </w:r>
    </w:p>
    <w:p w14:paraId="552D34B2" w14:textId="77777777" w:rsidR="005B5924" w:rsidRDefault="00DC1220">
      <w:pPr>
        <w:tabs>
          <w:tab w:val="left" w:pos="2160"/>
        </w:tabs>
        <w:spacing w:line="300" w:lineRule="auto"/>
        <w:outlineLvl w:val="1"/>
        <w:rPr>
          <w:rFonts w:ascii="黑体" w:eastAsia="黑体" w:hAnsi="黑体" w:hint="eastAsia"/>
          <w:sz w:val="24"/>
        </w:rPr>
      </w:pPr>
      <w:r>
        <w:rPr>
          <w:rFonts w:ascii="黑体" w:eastAsia="黑体" w:hAnsi="黑体"/>
          <w:sz w:val="24"/>
        </w:rPr>
        <w:pict w14:anchorId="528A38EA">
          <v:shape id="_x0000_i1041" type="#_x0000_t75" style="width:424.6pt;height:215.1pt">
            <v:imagedata r:id="rId33" o:title=""/>
          </v:shape>
        </w:pict>
      </w:r>
    </w:p>
    <w:p w14:paraId="20794978" w14:textId="77777777" w:rsidR="005B5924" w:rsidRDefault="00000000">
      <w:pPr>
        <w:tabs>
          <w:tab w:val="left" w:pos="2160"/>
        </w:tabs>
        <w:spacing w:line="300" w:lineRule="auto"/>
        <w:outlineLvl w:val="1"/>
        <w:rPr>
          <w:rFonts w:ascii="黑体" w:eastAsia="黑体" w:hAnsi="黑体" w:hint="eastAsia"/>
          <w:sz w:val="24"/>
        </w:rPr>
      </w:pPr>
      <w:r>
        <w:rPr>
          <w:rFonts w:ascii="黑体" w:eastAsia="黑体" w:hAnsi="黑体" w:hint="eastAsia"/>
          <w:sz w:val="24"/>
        </w:rPr>
        <w:t>（3）动态更新商品列表</w:t>
      </w:r>
    </w:p>
    <w:p w14:paraId="776C1005" w14:textId="77777777" w:rsidR="005B5924" w:rsidRDefault="00DC1220">
      <w:pPr>
        <w:tabs>
          <w:tab w:val="left" w:pos="2160"/>
        </w:tabs>
        <w:spacing w:line="300" w:lineRule="auto"/>
        <w:outlineLvl w:val="1"/>
        <w:rPr>
          <w:rFonts w:ascii="黑体" w:eastAsia="黑体" w:hAnsi="黑体" w:hint="eastAsia"/>
          <w:sz w:val="24"/>
        </w:rPr>
      </w:pPr>
      <w:r>
        <w:rPr>
          <w:rFonts w:ascii="黑体" w:eastAsia="黑体" w:hAnsi="黑体"/>
          <w:sz w:val="24"/>
        </w:rPr>
        <w:lastRenderedPageBreak/>
        <w:pict w14:anchorId="163E9F62">
          <v:shape id="_x0000_i1042" type="#_x0000_t75" style="width:425.1pt;height:161.55pt">
            <v:imagedata r:id="rId34" o:title=""/>
          </v:shape>
        </w:pict>
      </w:r>
    </w:p>
    <w:p w14:paraId="25EFCCC1" w14:textId="77777777" w:rsidR="005B5924" w:rsidRDefault="00DC1220">
      <w:pPr>
        <w:tabs>
          <w:tab w:val="left" w:pos="2160"/>
        </w:tabs>
        <w:spacing w:line="300" w:lineRule="auto"/>
        <w:outlineLvl w:val="1"/>
        <w:rPr>
          <w:rFonts w:ascii="黑体" w:eastAsia="黑体" w:hAnsi="黑体" w:hint="eastAsia"/>
          <w:sz w:val="24"/>
        </w:rPr>
      </w:pPr>
      <w:r>
        <w:rPr>
          <w:rFonts w:ascii="黑体" w:eastAsia="黑体" w:hAnsi="黑体"/>
          <w:sz w:val="24"/>
        </w:rPr>
        <w:pict w14:anchorId="7ED9D5A2">
          <v:shape id="_x0000_i1043" type="#_x0000_t75" style="width:424.6pt;height:169.85pt">
            <v:imagedata r:id="rId35" o:title=""/>
          </v:shape>
        </w:pict>
      </w:r>
    </w:p>
    <w:p w14:paraId="3121D8A1" w14:textId="77777777" w:rsidR="005B5924" w:rsidRPr="002454DA" w:rsidRDefault="00000000" w:rsidP="002454DA">
      <w:pPr>
        <w:pStyle w:val="2"/>
        <w:rPr>
          <w:rFonts w:ascii="黑体" w:eastAsia="黑体" w:hAnsi="黑体" w:hint="eastAsia"/>
          <w:sz w:val="28"/>
          <w:szCs w:val="28"/>
        </w:rPr>
      </w:pPr>
      <w:bookmarkStart w:id="11" w:name="_Toc534327501"/>
      <w:bookmarkStart w:id="12" w:name="_Toc104814060"/>
      <w:r w:rsidRPr="002454DA">
        <w:rPr>
          <w:rFonts w:ascii="黑体" w:eastAsia="黑体" w:hAnsi="黑体"/>
          <w:sz w:val="28"/>
          <w:szCs w:val="28"/>
        </w:rPr>
        <w:t>3.2</w:t>
      </w:r>
      <w:bookmarkEnd w:id="11"/>
      <w:r w:rsidRPr="002454DA">
        <w:rPr>
          <w:rFonts w:ascii="黑体" w:eastAsia="黑体" w:hAnsi="黑体"/>
          <w:sz w:val="28"/>
          <w:szCs w:val="28"/>
        </w:rPr>
        <w:t xml:space="preserve"> </w:t>
      </w:r>
      <w:r w:rsidRPr="002454DA">
        <w:rPr>
          <w:rFonts w:ascii="黑体" w:eastAsia="黑体" w:hAnsi="黑体" w:hint="eastAsia"/>
          <w:sz w:val="28"/>
          <w:szCs w:val="28"/>
        </w:rPr>
        <w:t>系统测试</w:t>
      </w:r>
      <w:bookmarkEnd w:id="12"/>
    </w:p>
    <w:p w14:paraId="44FA5693" w14:textId="77777777" w:rsidR="005B5924" w:rsidRPr="002454DA" w:rsidRDefault="00000000" w:rsidP="002454DA">
      <w:pPr>
        <w:pStyle w:val="3"/>
        <w:rPr>
          <w:rFonts w:ascii="黑体" w:eastAsia="黑体" w:hAnsi="黑体" w:hint="eastAsia"/>
          <w:b w:val="0"/>
          <w:bCs w:val="0"/>
          <w:sz w:val="28"/>
          <w:szCs w:val="28"/>
        </w:rPr>
      </w:pPr>
      <w:r w:rsidRPr="002454DA">
        <w:rPr>
          <w:rFonts w:ascii="黑体" w:eastAsia="黑体" w:hAnsi="黑体" w:hint="eastAsia"/>
          <w:b w:val="0"/>
          <w:bCs w:val="0"/>
          <w:sz w:val="28"/>
          <w:szCs w:val="28"/>
        </w:rPr>
        <w:t>3.2.1功能性测试</w:t>
      </w:r>
    </w:p>
    <w:p w14:paraId="2B0402AB" w14:textId="77777777" w:rsidR="005B5924" w:rsidRDefault="00000000">
      <w:pPr>
        <w:spacing w:line="300" w:lineRule="auto"/>
        <w:ind w:firstLineChars="200" w:firstLine="480"/>
        <w:rPr>
          <w:rFonts w:ascii="宋体" w:hAnsi="宋体" w:hint="eastAsia"/>
          <w:sz w:val="24"/>
        </w:rPr>
      </w:pPr>
      <w:r>
        <w:rPr>
          <w:rFonts w:ascii="宋体" w:hAnsi="宋体" w:hint="eastAsia"/>
          <w:sz w:val="24"/>
        </w:rPr>
        <w:t>一、测试概述</w:t>
      </w:r>
    </w:p>
    <w:p w14:paraId="35252602" w14:textId="77777777" w:rsidR="005B5924" w:rsidRDefault="00000000">
      <w:pPr>
        <w:spacing w:line="300" w:lineRule="auto"/>
        <w:ind w:firstLineChars="200" w:firstLine="480"/>
        <w:rPr>
          <w:rFonts w:ascii="宋体" w:hAnsi="宋体" w:hint="eastAsia"/>
          <w:sz w:val="24"/>
        </w:rPr>
      </w:pPr>
      <w:r>
        <w:rPr>
          <w:rFonts w:ascii="宋体" w:hAnsi="宋体" w:hint="eastAsia"/>
          <w:sz w:val="24"/>
        </w:rPr>
        <w:t>本次测试针对网站首页</w:t>
      </w:r>
      <w:proofErr w:type="gramStart"/>
      <w:r>
        <w:rPr>
          <w:rFonts w:ascii="宋体" w:hAnsi="宋体" w:hint="eastAsia"/>
          <w:sz w:val="24"/>
        </w:rPr>
        <w:t>轮播图</w:t>
      </w:r>
      <w:proofErr w:type="gramEnd"/>
      <w:r>
        <w:rPr>
          <w:rFonts w:ascii="宋体" w:hAnsi="宋体" w:hint="eastAsia"/>
          <w:sz w:val="24"/>
        </w:rPr>
        <w:t>、购物车模块、合集支付、后台统计和修改功能进行全面功能性测试，旨在验证各功能模块是否满足设计需求，确保用户操作流畅、数据准确。测试环境</w:t>
      </w:r>
      <w:proofErr w:type="gramStart"/>
      <w:r>
        <w:rPr>
          <w:rFonts w:ascii="宋体" w:hAnsi="宋体" w:hint="eastAsia"/>
          <w:sz w:val="24"/>
        </w:rPr>
        <w:t>基于[</w:t>
      </w:r>
      <w:proofErr w:type="gramEnd"/>
      <w:r>
        <w:rPr>
          <w:rFonts w:ascii="宋体" w:hAnsi="宋体" w:hint="eastAsia"/>
          <w:sz w:val="24"/>
        </w:rPr>
        <w:t xml:space="preserve">具体浏览器及版本，如Chrome 120]、[操作系统，如Windows 11]。 </w:t>
      </w:r>
    </w:p>
    <w:p w14:paraId="0A5E7632" w14:textId="77777777" w:rsidR="005B5924" w:rsidRDefault="00000000">
      <w:pPr>
        <w:spacing w:line="300" w:lineRule="auto"/>
        <w:ind w:firstLineChars="200" w:firstLine="480"/>
        <w:rPr>
          <w:rFonts w:ascii="宋体" w:hAnsi="宋体" w:hint="eastAsia"/>
          <w:sz w:val="24"/>
        </w:rPr>
      </w:pPr>
      <w:r>
        <w:rPr>
          <w:rFonts w:ascii="宋体" w:hAnsi="宋体" w:hint="eastAsia"/>
          <w:sz w:val="24"/>
        </w:rPr>
        <w:t>二、测试内容及结果</w:t>
      </w:r>
    </w:p>
    <w:p w14:paraId="070447E6" w14:textId="77777777" w:rsidR="005B5924" w:rsidRDefault="00000000">
      <w:pPr>
        <w:spacing w:line="300" w:lineRule="auto"/>
        <w:ind w:firstLineChars="200" w:firstLine="480"/>
        <w:rPr>
          <w:rFonts w:ascii="宋体" w:hAnsi="宋体" w:hint="eastAsia"/>
          <w:sz w:val="24"/>
        </w:rPr>
      </w:pPr>
      <w:r>
        <w:rPr>
          <w:rFonts w:ascii="宋体" w:hAnsi="宋体" w:hint="eastAsia"/>
          <w:sz w:val="24"/>
        </w:rPr>
        <w:t>1. 首页</w:t>
      </w:r>
      <w:proofErr w:type="gramStart"/>
      <w:r>
        <w:rPr>
          <w:rFonts w:ascii="宋体" w:hAnsi="宋体" w:hint="eastAsia"/>
          <w:sz w:val="24"/>
        </w:rPr>
        <w:t>轮播图</w:t>
      </w:r>
      <w:proofErr w:type="gramEnd"/>
    </w:p>
    <w:p w14:paraId="36D876E0"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测试项 测试步骤 预期结果 实际结果 状态 </w:t>
      </w:r>
    </w:p>
    <w:p w14:paraId="33BE75BD" w14:textId="77777777" w:rsidR="005B5924" w:rsidRDefault="00000000">
      <w:pPr>
        <w:spacing w:line="300" w:lineRule="auto"/>
        <w:ind w:firstLineChars="200" w:firstLine="480"/>
        <w:rPr>
          <w:rFonts w:ascii="宋体" w:hAnsi="宋体" w:hint="eastAsia"/>
          <w:sz w:val="24"/>
        </w:rPr>
      </w:pPr>
      <w:proofErr w:type="gramStart"/>
      <w:r>
        <w:rPr>
          <w:rFonts w:ascii="宋体" w:hAnsi="宋体" w:hint="eastAsia"/>
          <w:sz w:val="24"/>
        </w:rPr>
        <w:t>轮播图</w:t>
      </w:r>
      <w:proofErr w:type="gramEnd"/>
      <w:r>
        <w:rPr>
          <w:rFonts w:ascii="宋体" w:hAnsi="宋体" w:hint="eastAsia"/>
          <w:sz w:val="24"/>
        </w:rPr>
        <w:t>自动播放 进入首页，等待</w:t>
      </w:r>
      <w:proofErr w:type="gramStart"/>
      <w:r>
        <w:rPr>
          <w:rFonts w:ascii="宋体" w:hAnsi="宋体" w:hint="eastAsia"/>
          <w:sz w:val="24"/>
        </w:rPr>
        <w:t>轮播图</w:t>
      </w:r>
      <w:proofErr w:type="gramEnd"/>
      <w:r>
        <w:rPr>
          <w:rFonts w:ascii="宋体" w:hAnsi="宋体" w:hint="eastAsia"/>
          <w:sz w:val="24"/>
        </w:rPr>
        <w:t xml:space="preserve">自动切换 图片按设定时间（如5秒）自动切换 切换正常，无卡顿 通过 </w:t>
      </w:r>
    </w:p>
    <w:p w14:paraId="4B0B6B41" w14:textId="77777777" w:rsidR="005B5924" w:rsidRDefault="00000000">
      <w:pPr>
        <w:spacing w:line="300" w:lineRule="auto"/>
        <w:ind w:firstLineChars="200" w:firstLine="480"/>
        <w:rPr>
          <w:rFonts w:ascii="宋体" w:hAnsi="宋体" w:hint="eastAsia"/>
          <w:sz w:val="24"/>
        </w:rPr>
      </w:pPr>
      <w:r>
        <w:rPr>
          <w:rFonts w:ascii="宋体" w:hAnsi="宋体" w:hint="eastAsia"/>
          <w:sz w:val="24"/>
        </w:rPr>
        <w:t>手动切换 点击</w:t>
      </w:r>
      <w:proofErr w:type="gramStart"/>
      <w:r>
        <w:rPr>
          <w:rFonts w:ascii="宋体" w:hAnsi="宋体" w:hint="eastAsia"/>
          <w:sz w:val="24"/>
        </w:rPr>
        <w:t>轮播图左右</w:t>
      </w:r>
      <w:proofErr w:type="gramEnd"/>
      <w:r>
        <w:rPr>
          <w:rFonts w:ascii="宋体" w:hAnsi="宋体" w:hint="eastAsia"/>
          <w:sz w:val="24"/>
        </w:rPr>
        <w:t xml:space="preserve">箭头或小圆点 图片立即切换至对应页面 切换响应迅速，无错位 通过 </w:t>
      </w:r>
    </w:p>
    <w:p w14:paraId="43AEE090" w14:textId="77777777" w:rsidR="005B5924" w:rsidRDefault="00000000">
      <w:pPr>
        <w:spacing w:line="300" w:lineRule="auto"/>
        <w:ind w:firstLineChars="200" w:firstLine="480"/>
        <w:rPr>
          <w:rFonts w:ascii="宋体" w:hAnsi="宋体" w:hint="eastAsia"/>
          <w:sz w:val="24"/>
        </w:rPr>
      </w:pPr>
      <w:r>
        <w:rPr>
          <w:rFonts w:ascii="宋体" w:hAnsi="宋体" w:hint="eastAsia"/>
          <w:sz w:val="24"/>
        </w:rPr>
        <w:t>问题说明：无</w:t>
      </w:r>
    </w:p>
    <w:p w14:paraId="4FCA0D1F" w14:textId="77777777" w:rsidR="005B5924" w:rsidRDefault="00000000">
      <w:pPr>
        <w:spacing w:line="300" w:lineRule="auto"/>
        <w:ind w:firstLineChars="200" w:firstLine="480"/>
        <w:rPr>
          <w:rFonts w:ascii="宋体" w:hAnsi="宋体" w:hint="eastAsia"/>
          <w:sz w:val="24"/>
        </w:rPr>
      </w:pPr>
      <w:r>
        <w:rPr>
          <w:rFonts w:ascii="宋体" w:hAnsi="宋体" w:hint="eastAsia"/>
          <w:sz w:val="24"/>
        </w:rPr>
        <w:lastRenderedPageBreak/>
        <w:t>2. 购物车模块</w:t>
      </w:r>
    </w:p>
    <w:p w14:paraId="4011C31C"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测试项 测试步骤 预期结果 实际结果 状态 </w:t>
      </w:r>
    </w:p>
    <w:p w14:paraId="7CF04CF8" w14:textId="77777777" w:rsidR="005B5924" w:rsidRDefault="00000000">
      <w:pPr>
        <w:spacing w:line="300" w:lineRule="auto"/>
        <w:ind w:firstLineChars="200" w:firstLine="480"/>
      </w:pPr>
      <w:r>
        <w:rPr>
          <w:rFonts w:ascii="宋体" w:hAnsi="宋体" w:hint="eastAsia"/>
          <w:sz w:val="24"/>
        </w:rPr>
        <w:t xml:space="preserve">添加商品 选择商品，点击“加入购物车” 商品成功添加，数量显示正确 添加成功，数量同步更新 通过 </w:t>
      </w:r>
    </w:p>
    <w:p w14:paraId="4EE54753"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修改商品数量 在购物车中增减商品数量 总价按单价×数量实时计算更新 计算准确，总价动态刷新 通过 </w:t>
      </w:r>
    </w:p>
    <w:p w14:paraId="5CF247F9"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删除商品 点击商品删除按钮 商品从购物车移除，总价同步扣除 删除后页面刷新，总价更新正确 通过 </w:t>
      </w:r>
    </w:p>
    <w:p w14:paraId="7C1BC860" w14:textId="77777777" w:rsidR="005B5924" w:rsidRDefault="00000000">
      <w:pPr>
        <w:spacing w:line="300" w:lineRule="auto"/>
        <w:ind w:firstLineChars="200" w:firstLine="480"/>
        <w:rPr>
          <w:rFonts w:ascii="宋体" w:hAnsi="宋体" w:hint="eastAsia"/>
          <w:sz w:val="24"/>
        </w:rPr>
      </w:pPr>
      <w:proofErr w:type="gramStart"/>
      <w:r>
        <w:rPr>
          <w:rFonts w:ascii="宋体" w:hAnsi="宋体" w:hint="eastAsia"/>
          <w:sz w:val="24"/>
        </w:rPr>
        <w:t>全选与</w:t>
      </w:r>
      <w:proofErr w:type="gramEnd"/>
      <w:r>
        <w:rPr>
          <w:rFonts w:ascii="宋体" w:hAnsi="宋体" w:hint="eastAsia"/>
          <w:sz w:val="24"/>
        </w:rPr>
        <w:t xml:space="preserve">结算 </w:t>
      </w:r>
      <w:proofErr w:type="gramStart"/>
      <w:r>
        <w:rPr>
          <w:rFonts w:ascii="宋体" w:hAnsi="宋体" w:hint="eastAsia"/>
          <w:sz w:val="24"/>
        </w:rPr>
        <w:t>勾选全选</w:t>
      </w:r>
      <w:proofErr w:type="gramEnd"/>
      <w:r>
        <w:rPr>
          <w:rFonts w:ascii="宋体" w:hAnsi="宋体" w:hint="eastAsia"/>
          <w:sz w:val="24"/>
        </w:rPr>
        <w:t xml:space="preserve">框，点击“结算” 跳转至支付页面，显示所选商品总价 跳转正常，但部分优惠券未自动抵扣 失败 </w:t>
      </w:r>
    </w:p>
    <w:p w14:paraId="14078D5F" w14:textId="77777777" w:rsidR="005B5924" w:rsidRDefault="00000000">
      <w:pPr>
        <w:spacing w:line="300" w:lineRule="auto"/>
        <w:ind w:firstLineChars="200" w:firstLine="480"/>
        <w:rPr>
          <w:rFonts w:ascii="宋体" w:hAnsi="宋体" w:hint="eastAsia"/>
          <w:sz w:val="24"/>
        </w:rPr>
      </w:pPr>
      <w:r>
        <w:rPr>
          <w:rFonts w:ascii="宋体" w:hAnsi="宋体" w:hint="eastAsia"/>
          <w:sz w:val="24"/>
        </w:rPr>
        <w:t>问题说明：无</w:t>
      </w:r>
    </w:p>
    <w:p w14:paraId="3726DEEF" w14:textId="77777777" w:rsidR="005B5924" w:rsidRDefault="00000000">
      <w:pPr>
        <w:spacing w:line="300" w:lineRule="auto"/>
        <w:ind w:firstLineChars="200" w:firstLine="480"/>
        <w:rPr>
          <w:rFonts w:ascii="宋体" w:hAnsi="宋体" w:hint="eastAsia"/>
          <w:sz w:val="24"/>
        </w:rPr>
      </w:pPr>
      <w:r>
        <w:rPr>
          <w:rFonts w:ascii="宋体" w:hAnsi="宋体" w:hint="eastAsia"/>
          <w:sz w:val="24"/>
        </w:rPr>
        <w:t>3. 合集支付</w:t>
      </w:r>
    </w:p>
    <w:p w14:paraId="1F21DE41"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测试项 测试步骤 预期结果 实际结果 状态 </w:t>
      </w:r>
    </w:p>
    <w:p w14:paraId="0CB847A4" w14:textId="77777777" w:rsidR="005B5924" w:rsidRDefault="00000000">
      <w:pPr>
        <w:spacing w:line="300" w:lineRule="auto"/>
        <w:ind w:firstLineChars="200" w:firstLine="480"/>
        <w:rPr>
          <w:rFonts w:ascii="宋体" w:hAnsi="宋体" w:hint="eastAsia"/>
          <w:sz w:val="24"/>
        </w:rPr>
      </w:pPr>
      <w:r>
        <w:rPr>
          <w:rFonts w:ascii="宋体" w:hAnsi="宋体" w:hint="eastAsia"/>
          <w:sz w:val="24"/>
        </w:rPr>
        <w:t>多商品合集支付 选择多个商品，点击“结算” 合并显示商品清单及总金额，支持主流支付方式 清单与金额正确，</w:t>
      </w:r>
      <w:proofErr w:type="gramStart"/>
      <w:r>
        <w:rPr>
          <w:rFonts w:ascii="宋体" w:hAnsi="宋体" w:hint="eastAsia"/>
          <w:sz w:val="24"/>
        </w:rPr>
        <w:t>微信</w:t>
      </w:r>
      <w:proofErr w:type="gramEnd"/>
      <w:r>
        <w:rPr>
          <w:rFonts w:ascii="宋体" w:hAnsi="宋体" w:hint="eastAsia"/>
          <w:sz w:val="24"/>
        </w:rPr>
        <w:t>/支付</w:t>
      </w:r>
      <w:proofErr w:type="gramStart"/>
      <w:r>
        <w:rPr>
          <w:rFonts w:ascii="宋体" w:hAnsi="宋体" w:hint="eastAsia"/>
          <w:sz w:val="24"/>
        </w:rPr>
        <w:t>宝支付</w:t>
      </w:r>
      <w:proofErr w:type="gramEnd"/>
      <w:r>
        <w:rPr>
          <w:rFonts w:ascii="宋体" w:hAnsi="宋体" w:hint="eastAsia"/>
          <w:sz w:val="24"/>
        </w:rPr>
        <w:t xml:space="preserve">成功 通过 </w:t>
      </w:r>
    </w:p>
    <w:p w14:paraId="2DAEAED9" w14:textId="77777777" w:rsidR="005B5924" w:rsidRDefault="00000000">
      <w:pPr>
        <w:spacing w:line="300" w:lineRule="auto"/>
        <w:ind w:firstLineChars="200" w:firstLine="480"/>
        <w:rPr>
          <w:rFonts w:ascii="宋体" w:hAnsi="宋体" w:hint="eastAsia"/>
          <w:sz w:val="24"/>
        </w:rPr>
      </w:pPr>
      <w:r>
        <w:rPr>
          <w:rFonts w:ascii="宋体" w:hAnsi="宋体" w:hint="eastAsia"/>
          <w:sz w:val="24"/>
        </w:rPr>
        <w:t>问题说明：无</w:t>
      </w:r>
    </w:p>
    <w:p w14:paraId="4F8CDD46" w14:textId="77777777" w:rsidR="005B5924" w:rsidRDefault="00000000">
      <w:pPr>
        <w:spacing w:line="300" w:lineRule="auto"/>
        <w:ind w:firstLineChars="200" w:firstLine="480"/>
        <w:rPr>
          <w:rFonts w:ascii="宋体" w:hAnsi="宋体" w:hint="eastAsia"/>
          <w:sz w:val="24"/>
        </w:rPr>
      </w:pPr>
      <w:r>
        <w:rPr>
          <w:rFonts w:ascii="宋体" w:hAnsi="宋体" w:hint="eastAsia"/>
          <w:sz w:val="24"/>
        </w:rPr>
        <w:t>4. 后台统计</w:t>
      </w:r>
    </w:p>
    <w:p w14:paraId="1095083A"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测试项 测试步骤 预期结果 实际结果 状态 </w:t>
      </w:r>
    </w:p>
    <w:p w14:paraId="636954BD" w14:textId="77777777" w:rsidR="005B5924" w:rsidRDefault="00000000">
      <w:pPr>
        <w:spacing w:line="300" w:lineRule="auto"/>
        <w:ind w:firstLineChars="200" w:firstLine="480"/>
        <w:rPr>
          <w:rFonts w:ascii="宋体" w:hAnsi="宋体" w:hint="eastAsia"/>
          <w:sz w:val="24"/>
        </w:rPr>
      </w:pPr>
      <w:r>
        <w:rPr>
          <w:rFonts w:ascii="宋体" w:hAnsi="宋体" w:hint="eastAsia"/>
          <w:sz w:val="24"/>
        </w:rPr>
        <w:t>数据统计（日/周/月） 选择统计周期，查看销售/流量数据 按时</w:t>
      </w:r>
      <w:proofErr w:type="gramStart"/>
      <w:r>
        <w:rPr>
          <w:rFonts w:ascii="宋体" w:hAnsi="宋体" w:hint="eastAsia"/>
          <w:sz w:val="24"/>
        </w:rPr>
        <w:t>间维度展示</w:t>
      </w:r>
      <w:proofErr w:type="gramEnd"/>
      <w:r>
        <w:rPr>
          <w:rFonts w:ascii="宋体" w:hAnsi="宋体" w:hint="eastAsia"/>
          <w:sz w:val="24"/>
        </w:rPr>
        <w:t xml:space="preserve">准确数据图表 数据与数据库一致，图表可视化正常 通过 </w:t>
      </w:r>
    </w:p>
    <w:p w14:paraId="4B8F8D27"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筛选查询 按商品类别/用户ID筛选数据 仅展示符合条件的统计结果 筛选结果准确，无数据遗漏 通过 </w:t>
      </w:r>
    </w:p>
    <w:p w14:paraId="170030C0"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数据导出 点击“导出报表”按钮 生成Excel/CSV文件，数据格式正确 导出文件可正常打开，数据无误 通过 </w:t>
      </w:r>
    </w:p>
    <w:p w14:paraId="2FC64BB3" w14:textId="77777777" w:rsidR="005B5924" w:rsidRDefault="00000000">
      <w:pPr>
        <w:spacing w:line="300" w:lineRule="auto"/>
        <w:ind w:firstLineChars="200" w:firstLine="480"/>
        <w:rPr>
          <w:rFonts w:ascii="宋体" w:hAnsi="宋体" w:hint="eastAsia"/>
          <w:sz w:val="24"/>
        </w:rPr>
      </w:pPr>
      <w:r>
        <w:rPr>
          <w:rFonts w:ascii="宋体" w:hAnsi="宋体" w:hint="eastAsia"/>
          <w:sz w:val="24"/>
        </w:rPr>
        <w:t>问题说明：无</w:t>
      </w:r>
    </w:p>
    <w:p w14:paraId="775F6098" w14:textId="77777777" w:rsidR="005B5924" w:rsidRDefault="00000000">
      <w:pPr>
        <w:spacing w:line="300" w:lineRule="auto"/>
        <w:ind w:firstLineChars="200" w:firstLine="480"/>
        <w:rPr>
          <w:rFonts w:ascii="宋体" w:hAnsi="宋体" w:hint="eastAsia"/>
          <w:sz w:val="24"/>
        </w:rPr>
      </w:pPr>
      <w:r>
        <w:rPr>
          <w:rFonts w:ascii="宋体" w:hAnsi="宋体" w:hint="eastAsia"/>
          <w:sz w:val="24"/>
        </w:rPr>
        <w:t>5. 后台修改</w:t>
      </w:r>
    </w:p>
    <w:p w14:paraId="24915817"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测试项 测试步骤 预期结果 实际结果 状态 </w:t>
      </w:r>
    </w:p>
    <w:p w14:paraId="3951F84D"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商品信息修改 修改商品名称、价格等字段，保存延迟 通过 </w:t>
      </w:r>
    </w:p>
    <w:p w14:paraId="735214B9" w14:textId="77777777" w:rsidR="005B5924" w:rsidRDefault="00000000">
      <w:pPr>
        <w:spacing w:line="300" w:lineRule="auto"/>
        <w:ind w:firstLineChars="200" w:firstLine="480"/>
        <w:rPr>
          <w:rFonts w:ascii="宋体" w:hAnsi="宋体" w:hint="eastAsia"/>
          <w:sz w:val="24"/>
        </w:rPr>
      </w:pPr>
      <w:r>
        <w:rPr>
          <w:rFonts w:ascii="宋体" w:hAnsi="宋体" w:hint="eastAsia"/>
          <w:sz w:val="24"/>
        </w:rPr>
        <w:t xml:space="preserve">异常修改（非法字符） 输入特殊字符或超长文本 提示输入错误，数据未保存 系统拦截非法输入，报错提示明确 通过 </w:t>
      </w:r>
    </w:p>
    <w:p w14:paraId="2A1DEAAE" w14:textId="77777777" w:rsidR="005B5924" w:rsidRDefault="00000000">
      <w:pPr>
        <w:spacing w:line="300" w:lineRule="auto"/>
        <w:ind w:firstLineChars="200" w:firstLine="480"/>
        <w:rPr>
          <w:rFonts w:ascii="宋体" w:hAnsi="宋体" w:hint="eastAsia"/>
          <w:sz w:val="24"/>
        </w:rPr>
      </w:pPr>
      <w:r>
        <w:rPr>
          <w:rFonts w:ascii="宋体" w:hAnsi="宋体" w:hint="eastAsia"/>
          <w:sz w:val="24"/>
        </w:rPr>
        <w:t>问题说明：无</w:t>
      </w:r>
    </w:p>
    <w:p w14:paraId="31D2852D" w14:textId="30F832FF" w:rsidR="005B5924" w:rsidRPr="002454DA" w:rsidRDefault="00000000" w:rsidP="002454DA">
      <w:pPr>
        <w:pStyle w:val="3"/>
        <w:rPr>
          <w:rFonts w:ascii="黑体" w:eastAsia="黑体" w:hAnsi="黑体" w:hint="eastAsia"/>
          <w:b w:val="0"/>
          <w:bCs w:val="0"/>
          <w:sz w:val="28"/>
          <w:szCs w:val="28"/>
        </w:rPr>
      </w:pPr>
      <w:bookmarkStart w:id="13" w:name="_Toc534327522"/>
      <w:r w:rsidRPr="002454DA">
        <w:rPr>
          <w:rFonts w:ascii="黑体" w:eastAsia="黑体" w:hAnsi="黑体" w:hint="eastAsia"/>
          <w:b w:val="0"/>
          <w:bCs w:val="0"/>
          <w:sz w:val="28"/>
          <w:szCs w:val="28"/>
        </w:rPr>
        <w:t>3.2.</w:t>
      </w:r>
      <w:r w:rsidR="002454DA" w:rsidRPr="002454DA">
        <w:rPr>
          <w:rFonts w:ascii="黑体" w:eastAsia="黑体" w:hAnsi="黑体" w:hint="eastAsia"/>
          <w:b w:val="0"/>
          <w:bCs w:val="0"/>
          <w:sz w:val="28"/>
          <w:szCs w:val="28"/>
        </w:rPr>
        <w:t>2</w:t>
      </w:r>
      <w:r w:rsidRPr="002454DA">
        <w:rPr>
          <w:rFonts w:ascii="黑体" w:eastAsia="黑体" w:hAnsi="黑体" w:hint="eastAsia"/>
          <w:b w:val="0"/>
          <w:bCs w:val="0"/>
          <w:sz w:val="28"/>
          <w:szCs w:val="28"/>
        </w:rPr>
        <w:t>兼容性测试</w:t>
      </w:r>
    </w:p>
    <w:p w14:paraId="6F691170" w14:textId="77777777" w:rsidR="005B5924" w:rsidRDefault="00000000">
      <w:pPr>
        <w:spacing w:line="300" w:lineRule="auto"/>
        <w:ind w:firstLine="200"/>
        <w:rPr>
          <w:rFonts w:ascii="宋体" w:hAnsi="宋体" w:hint="eastAsia"/>
          <w:sz w:val="24"/>
        </w:rPr>
      </w:pPr>
      <w:r>
        <w:rPr>
          <w:rFonts w:ascii="宋体" w:hAnsi="宋体" w:hint="eastAsia"/>
          <w:sz w:val="24"/>
        </w:rPr>
        <w:t>一、测试概述</w:t>
      </w:r>
    </w:p>
    <w:p w14:paraId="32A7AFC5" w14:textId="77777777" w:rsidR="005B5924" w:rsidRDefault="00000000">
      <w:pPr>
        <w:spacing w:line="300" w:lineRule="auto"/>
        <w:ind w:firstLine="200"/>
        <w:rPr>
          <w:rFonts w:ascii="宋体" w:hAnsi="宋体" w:hint="eastAsia"/>
          <w:sz w:val="24"/>
        </w:rPr>
      </w:pPr>
      <w:r>
        <w:rPr>
          <w:rFonts w:ascii="宋体" w:hAnsi="宋体" w:hint="eastAsia"/>
          <w:sz w:val="24"/>
        </w:rPr>
        <w:lastRenderedPageBreak/>
        <w:t>本次兼容性测试旨在评估网站在不同浏览器、操作系统和设备上的显示和功能是否正常，确保用户在各种环境下都能获得一致的体验。测试覆盖了主流的浏览器、操作系统和设备类型，采用自动化测试工具结合手动测试的方式进行。</w:t>
      </w:r>
    </w:p>
    <w:p w14:paraId="19AF6356" w14:textId="77777777" w:rsidR="005B5924" w:rsidRDefault="00000000">
      <w:pPr>
        <w:spacing w:line="300" w:lineRule="auto"/>
        <w:ind w:firstLine="200"/>
        <w:rPr>
          <w:rFonts w:ascii="宋体" w:hAnsi="宋体" w:hint="eastAsia"/>
          <w:sz w:val="24"/>
        </w:rPr>
      </w:pPr>
      <w:r>
        <w:rPr>
          <w:rFonts w:ascii="宋体" w:hAnsi="宋体" w:hint="eastAsia"/>
          <w:sz w:val="24"/>
        </w:rPr>
        <w:t>二、测试环境</w:t>
      </w:r>
    </w:p>
    <w:p w14:paraId="35493827" w14:textId="77777777" w:rsidR="005B5924" w:rsidRDefault="00000000">
      <w:pPr>
        <w:spacing w:line="300" w:lineRule="auto"/>
        <w:ind w:firstLine="200"/>
        <w:rPr>
          <w:rFonts w:ascii="宋体" w:hAnsi="宋体" w:hint="eastAsia"/>
          <w:sz w:val="24"/>
        </w:rPr>
      </w:pPr>
      <w:r>
        <w:rPr>
          <w:rFonts w:ascii="宋体" w:hAnsi="宋体" w:hint="eastAsia"/>
          <w:sz w:val="24"/>
        </w:rPr>
        <w:t>• 浏览器：Chrome最新版、Firefox最新版、Safari最新版、Edge最新版、IE 11。</w:t>
      </w:r>
    </w:p>
    <w:p w14:paraId="56381E8C" w14:textId="77777777" w:rsidR="005B5924" w:rsidRDefault="00000000">
      <w:pPr>
        <w:spacing w:line="300" w:lineRule="auto"/>
        <w:ind w:firstLine="200"/>
        <w:rPr>
          <w:rFonts w:ascii="宋体" w:hAnsi="宋体" w:hint="eastAsia"/>
          <w:sz w:val="24"/>
        </w:rPr>
      </w:pPr>
      <w:r>
        <w:rPr>
          <w:rFonts w:ascii="宋体" w:hAnsi="宋体" w:hint="eastAsia"/>
          <w:sz w:val="24"/>
        </w:rPr>
        <w:t>• 操作系统：Windows 10、Windows 11、macOS最新版、iOS最新版、Android最新版。</w:t>
      </w:r>
    </w:p>
    <w:p w14:paraId="1A928041" w14:textId="77777777" w:rsidR="005B5924" w:rsidRDefault="00000000">
      <w:pPr>
        <w:spacing w:line="300" w:lineRule="auto"/>
        <w:ind w:firstLine="200"/>
        <w:rPr>
          <w:rFonts w:ascii="宋体" w:hAnsi="宋体" w:hint="eastAsia"/>
          <w:sz w:val="24"/>
        </w:rPr>
      </w:pPr>
      <w:r>
        <w:rPr>
          <w:rFonts w:ascii="宋体" w:hAnsi="宋体" w:hint="eastAsia"/>
          <w:sz w:val="24"/>
        </w:rPr>
        <w:t>• 设备：台式机、笔记本电脑、平板电脑（iPad、华为</w:t>
      </w:r>
      <w:proofErr w:type="spellStart"/>
      <w:r>
        <w:rPr>
          <w:rFonts w:ascii="宋体" w:hAnsi="宋体" w:hint="eastAsia"/>
          <w:sz w:val="24"/>
        </w:rPr>
        <w:t>MatePad</w:t>
      </w:r>
      <w:proofErr w:type="spellEnd"/>
      <w:r>
        <w:rPr>
          <w:rFonts w:ascii="宋体" w:hAnsi="宋体" w:hint="eastAsia"/>
          <w:sz w:val="24"/>
        </w:rPr>
        <w:t>）</w:t>
      </w:r>
    </w:p>
    <w:p w14:paraId="0EEFFA6D" w14:textId="77777777" w:rsidR="005B5924" w:rsidRDefault="00000000">
      <w:pPr>
        <w:spacing w:line="300" w:lineRule="auto"/>
        <w:ind w:firstLine="200"/>
        <w:rPr>
          <w:rFonts w:ascii="宋体" w:hAnsi="宋体" w:hint="eastAsia"/>
          <w:sz w:val="24"/>
        </w:rPr>
      </w:pPr>
      <w:r>
        <w:rPr>
          <w:rFonts w:ascii="宋体" w:hAnsi="宋体" w:hint="eastAsia"/>
          <w:sz w:val="24"/>
        </w:rPr>
        <w:t>三、</w:t>
      </w:r>
      <w:proofErr w:type="gramStart"/>
      <w:r>
        <w:rPr>
          <w:rFonts w:ascii="宋体" w:hAnsi="宋体" w:hint="eastAsia"/>
          <w:sz w:val="24"/>
        </w:rPr>
        <w:t>试内容</w:t>
      </w:r>
      <w:proofErr w:type="gramEnd"/>
      <w:r>
        <w:rPr>
          <w:rFonts w:ascii="宋体" w:hAnsi="宋体" w:hint="eastAsia"/>
          <w:sz w:val="24"/>
        </w:rPr>
        <w:t>及结果</w:t>
      </w:r>
    </w:p>
    <w:p w14:paraId="1E5B44C3" w14:textId="77777777" w:rsidR="005B5924" w:rsidRDefault="00000000">
      <w:pPr>
        <w:spacing w:line="300" w:lineRule="auto"/>
        <w:ind w:firstLine="200"/>
        <w:rPr>
          <w:rFonts w:ascii="宋体" w:hAnsi="宋体" w:hint="eastAsia"/>
          <w:sz w:val="24"/>
        </w:rPr>
      </w:pPr>
      <w:r>
        <w:rPr>
          <w:rFonts w:ascii="宋体" w:hAnsi="宋体" w:hint="eastAsia"/>
          <w:sz w:val="24"/>
        </w:rPr>
        <w:t>（一）浏览器兼容性</w:t>
      </w:r>
    </w:p>
    <w:p w14:paraId="5A12E3B0" w14:textId="77777777" w:rsidR="005B5924" w:rsidRDefault="00000000">
      <w:pPr>
        <w:spacing w:line="300" w:lineRule="auto"/>
        <w:ind w:firstLine="200"/>
        <w:rPr>
          <w:rFonts w:ascii="宋体" w:hAnsi="宋体" w:hint="eastAsia"/>
          <w:sz w:val="24"/>
        </w:rPr>
      </w:pPr>
      <w:r>
        <w:rPr>
          <w:rFonts w:ascii="宋体" w:hAnsi="宋体" w:hint="eastAsia"/>
          <w:sz w:val="24"/>
        </w:rPr>
        <w:t xml:space="preserve">浏览器 测试项 预期结果 实际结果 状态 </w:t>
      </w:r>
    </w:p>
    <w:p w14:paraId="4522DA24" w14:textId="77777777" w:rsidR="005B5924" w:rsidRDefault="00000000">
      <w:pPr>
        <w:spacing w:line="300" w:lineRule="auto"/>
        <w:ind w:firstLine="200"/>
        <w:rPr>
          <w:rFonts w:ascii="宋体" w:hAnsi="宋体" w:hint="eastAsia"/>
          <w:sz w:val="24"/>
        </w:rPr>
      </w:pPr>
      <w:r>
        <w:rPr>
          <w:rFonts w:ascii="宋体" w:hAnsi="宋体" w:hint="eastAsia"/>
          <w:sz w:val="24"/>
        </w:rPr>
        <w:t xml:space="preserve">Chrome 页面布局、功能按钮、交互效果 显示正常，功能无异常 页面加载迅速，布局完美，功能均正常 通过 </w:t>
      </w:r>
    </w:p>
    <w:p w14:paraId="532E6696" w14:textId="77777777" w:rsidR="005B5924" w:rsidRDefault="00000000">
      <w:pPr>
        <w:spacing w:line="300" w:lineRule="auto"/>
        <w:ind w:firstLine="200"/>
        <w:rPr>
          <w:rFonts w:ascii="宋体" w:hAnsi="宋体" w:hint="eastAsia"/>
          <w:sz w:val="24"/>
        </w:rPr>
      </w:pPr>
      <w:r>
        <w:rPr>
          <w:rFonts w:ascii="宋体" w:hAnsi="宋体" w:hint="eastAsia"/>
          <w:sz w:val="24"/>
        </w:rPr>
        <w:t xml:space="preserve">Firefox 页面布局、功能按钮、交互效果 显示正常，功能无异常 页面显示略有差异，部分字体渲染不同，但不影响功能 通过 </w:t>
      </w:r>
    </w:p>
    <w:p w14:paraId="6B9FA3C6" w14:textId="77777777" w:rsidR="005B5924" w:rsidRDefault="00000000">
      <w:pPr>
        <w:spacing w:line="300" w:lineRule="auto"/>
        <w:ind w:firstLine="200"/>
        <w:rPr>
          <w:rFonts w:ascii="宋体" w:hAnsi="宋体" w:hint="eastAsia"/>
          <w:sz w:val="24"/>
        </w:rPr>
      </w:pPr>
      <w:r>
        <w:rPr>
          <w:rFonts w:ascii="宋体" w:hAnsi="宋体" w:hint="eastAsia"/>
          <w:sz w:val="24"/>
        </w:rPr>
        <w:t xml:space="preserve">Safari 页面布局、功能按钮、交互效果 显示正常，功能无异常 页面显示和功能均正常 通过 </w:t>
      </w:r>
    </w:p>
    <w:p w14:paraId="219FEDB8" w14:textId="77777777" w:rsidR="005B5924" w:rsidRDefault="00000000">
      <w:pPr>
        <w:spacing w:line="300" w:lineRule="auto"/>
        <w:ind w:firstLine="200"/>
        <w:rPr>
          <w:rFonts w:ascii="宋体" w:hAnsi="宋体" w:hint="eastAsia"/>
          <w:sz w:val="24"/>
        </w:rPr>
      </w:pPr>
      <w:r>
        <w:rPr>
          <w:rFonts w:ascii="宋体" w:hAnsi="宋体" w:hint="eastAsia"/>
          <w:sz w:val="24"/>
        </w:rPr>
        <w:t xml:space="preserve">Edge 页面布局、功能按钮、交互效果 显示正常，功能无异常 页面加载及功能正常，与Chrome表现相似 通过  </w:t>
      </w:r>
    </w:p>
    <w:p w14:paraId="373C46AE" w14:textId="77777777" w:rsidR="005B5924" w:rsidRDefault="00000000">
      <w:pPr>
        <w:spacing w:line="300" w:lineRule="auto"/>
        <w:ind w:firstLine="200"/>
        <w:rPr>
          <w:rFonts w:ascii="宋体" w:hAnsi="宋体" w:hint="eastAsia"/>
          <w:sz w:val="24"/>
        </w:rPr>
      </w:pPr>
      <w:r>
        <w:rPr>
          <w:rFonts w:ascii="宋体" w:hAnsi="宋体" w:hint="eastAsia"/>
          <w:sz w:val="24"/>
        </w:rPr>
        <w:t>（二）操作系统兼容性</w:t>
      </w:r>
    </w:p>
    <w:p w14:paraId="5201A54E" w14:textId="77777777" w:rsidR="005B5924" w:rsidRDefault="00000000">
      <w:pPr>
        <w:spacing w:line="300" w:lineRule="auto"/>
        <w:ind w:firstLine="200"/>
        <w:rPr>
          <w:rFonts w:ascii="宋体" w:hAnsi="宋体" w:hint="eastAsia"/>
          <w:sz w:val="24"/>
        </w:rPr>
      </w:pPr>
      <w:r>
        <w:rPr>
          <w:rFonts w:ascii="宋体" w:hAnsi="宋体" w:hint="eastAsia"/>
          <w:sz w:val="24"/>
        </w:rPr>
        <w:t xml:space="preserve">操作系统 测试项 预期结果 实际结果 状态 </w:t>
      </w:r>
    </w:p>
    <w:p w14:paraId="089D3DC6" w14:textId="77777777" w:rsidR="005B5924" w:rsidRDefault="00000000">
      <w:pPr>
        <w:spacing w:line="300" w:lineRule="auto"/>
        <w:ind w:firstLine="200"/>
        <w:rPr>
          <w:rFonts w:ascii="宋体" w:hAnsi="宋体" w:hint="eastAsia"/>
          <w:sz w:val="24"/>
        </w:rPr>
      </w:pPr>
      <w:r>
        <w:rPr>
          <w:rFonts w:ascii="宋体" w:hAnsi="宋体" w:hint="eastAsia"/>
          <w:sz w:val="24"/>
        </w:rPr>
        <w:t xml:space="preserve">Windows 10 浏览器兼容性、软件集成（如有） 网站在各浏览器上显示和功能正常，与本地软件集成无问题 符合预期，各浏览器下网站运行良好，无集成问题 通过 </w:t>
      </w:r>
    </w:p>
    <w:p w14:paraId="423F4110" w14:textId="77777777" w:rsidR="005B5924" w:rsidRDefault="00000000">
      <w:pPr>
        <w:spacing w:line="300" w:lineRule="auto"/>
        <w:ind w:firstLine="200"/>
        <w:rPr>
          <w:rFonts w:ascii="宋体" w:hAnsi="宋体" w:hint="eastAsia"/>
          <w:sz w:val="24"/>
        </w:rPr>
      </w:pPr>
      <w:r>
        <w:rPr>
          <w:rFonts w:ascii="宋体" w:hAnsi="宋体" w:hint="eastAsia"/>
          <w:sz w:val="24"/>
        </w:rPr>
        <w:t xml:space="preserve">Windows 11 浏览器兼容性、软件集成（如有） 网站在各浏览器上显示和功能正常，与本地软件集成无问题 网站在Chrome、Edge等浏览器上运行正常，与Windows 11自带软件集成良好 通过 </w:t>
      </w:r>
    </w:p>
    <w:p w14:paraId="1D435198" w14:textId="77777777" w:rsidR="005B5924" w:rsidRDefault="00000000">
      <w:pPr>
        <w:spacing w:line="300" w:lineRule="auto"/>
        <w:ind w:firstLine="200"/>
        <w:rPr>
          <w:rFonts w:ascii="宋体" w:hAnsi="宋体" w:hint="eastAsia"/>
          <w:sz w:val="24"/>
        </w:rPr>
      </w:pPr>
      <w:r>
        <w:rPr>
          <w:rFonts w:ascii="宋体" w:hAnsi="宋体" w:hint="eastAsia"/>
          <w:sz w:val="24"/>
        </w:rPr>
        <w:t xml:space="preserve">macOS 浏览器兼容性、软件集成（如有） 网站在各浏览器上显示和功能正常，与本地软件集成无问题 Safari浏览器中网站显示和功能正常，与Mac系统软件无冲突 通过 </w:t>
      </w:r>
    </w:p>
    <w:p w14:paraId="1076B385" w14:textId="77777777" w:rsidR="005B5924" w:rsidRDefault="00000000">
      <w:pPr>
        <w:spacing w:line="300" w:lineRule="auto"/>
        <w:ind w:firstLine="200"/>
        <w:rPr>
          <w:rFonts w:ascii="宋体" w:hAnsi="宋体" w:hint="eastAsia"/>
          <w:sz w:val="24"/>
        </w:rPr>
      </w:pPr>
      <w:r>
        <w:rPr>
          <w:rFonts w:ascii="宋体" w:hAnsi="宋体" w:hint="eastAsia"/>
          <w:sz w:val="24"/>
        </w:rPr>
        <w:t xml:space="preserve">iOS 浏览器兼容,网站在Safari及其他主流浏览器中显示和功能正常，功能无异常，无集成问题 通过 </w:t>
      </w:r>
    </w:p>
    <w:p w14:paraId="02944C87" w14:textId="77777777" w:rsidR="005B5924" w:rsidRDefault="00000000">
      <w:pPr>
        <w:spacing w:line="300" w:lineRule="auto"/>
        <w:ind w:firstLine="200"/>
        <w:rPr>
          <w:rFonts w:ascii="宋体" w:hAnsi="宋体" w:hint="eastAsia"/>
          <w:sz w:val="24"/>
        </w:rPr>
      </w:pPr>
      <w:r>
        <w:rPr>
          <w:rFonts w:ascii="宋体" w:hAnsi="宋体" w:hint="eastAsia"/>
          <w:sz w:val="24"/>
        </w:rPr>
        <w:t xml:space="preserve">A </w:t>
      </w:r>
    </w:p>
    <w:p w14:paraId="084CB1E7" w14:textId="77777777" w:rsidR="005B5924" w:rsidRDefault="00000000">
      <w:pPr>
        <w:spacing w:line="300" w:lineRule="auto"/>
        <w:ind w:firstLine="200"/>
        <w:rPr>
          <w:rFonts w:ascii="宋体" w:hAnsi="宋体" w:hint="eastAsia"/>
          <w:sz w:val="24"/>
        </w:rPr>
      </w:pPr>
      <w:r>
        <w:rPr>
          <w:rFonts w:ascii="宋体" w:hAnsi="宋体" w:hint="eastAsia"/>
          <w:sz w:val="24"/>
        </w:rPr>
        <w:t>（三）设备兼容性</w:t>
      </w:r>
    </w:p>
    <w:p w14:paraId="65370EC9" w14:textId="77777777" w:rsidR="005B5924" w:rsidRDefault="00000000">
      <w:pPr>
        <w:spacing w:line="300" w:lineRule="auto"/>
        <w:ind w:firstLine="200"/>
        <w:rPr>
          <w:rFonts w:ascii="宋体" w:hAnsi="宋体" w:hint="eastAsia"/>
          <w:sz w:val="24"/>
        </w:rPr>
      </w:pPr>
      <w:r>
        <w:rPr>
          <w:rFonts w:ascii="宋体" w:hAnsi="宋体" w:hint="eastAsia"/>
          <w:sz w:val="24"/>
        </w:rPr>
        <w:t xml:space="preserve">设备类型 测试项 预期结果 实际结果 状态 </w:t>
      </w:r>
    </w:p>
    <w:p w14:paraId="6073C165" w14:textId="77777777" w:rsidR="005B5924" w:rsidRDefault="00000000">
      <w:pPr>
        <w:spacing w:line="300" w:lineRule="auto"/>
        <w:ind w:firstLine="200"/>
        <w:rPr>
          <w:rFonts w:ascii="宋体" w:hAnsi="宋体" w:hint="eastAsia"/>
          <w:sz w:val="24"/>
        </w:rPr>
      </w:pPr>
      <w:r>
        <w:rPr>
          <w:rFonts w:ascii="宋体" w:hAnsi="宋体" w:hint="eastAsia"/>
          <w:sz w:val="24"/>
        </w:rPr>
        <w:lastRenderedPageBreak/>
        <w:t xml:space="preserve">台式机 浏览器兼容性、分辨率适配 网站在不同浏览器上显示和功能正常，能适应不同分辨率 在1920×1080及其他常见分辨率下，网站显示和功能正常 通过 </w:t>
      </w:r>
    </w:p>
    <w:p w14:paraId="7E0572B6" w14:textId="77777777" w:rsidR="005B5924" w:rsidRDefault="00000000">
      <w:pPr>
        <w:spacing w:line="300" w:lineRule="auto"/>
        <w:ind w:firstLine="200"/>
        <w:rPr>
          <w:rFonts w:ascii="宋体" w:hAnsi="宋体" w:hint="eastAsia"/>
          <w:sz w:val="24"/>
        </w:rPr>
      </w:pPr>
      <w:r>
        <w:rPr>
          <w:rFonts w:ascii="宋体" w:hAnsi="宋体" w:hint="eastAsia"/>
          <w:sz w:val="24"/>
        </w:rPr>
        <w:t xml:space="preserve">笔记本电脑 浏览器兼容性、分辨率适配 网站在不同浏览器上显示和功能正常，能适应不同分辨率 在各种笔记本电脑的不同分辨率下，网站显示和功能正常 通过 </w:t>
      </w:r>
    </w:p>
    <w:p w14:paraId="26EDD4F9" w14:textId="77777777" w:rsidR="005B5924" w:rsidRDefault="00000000">
      <w:pPr>
        <w:spacing w:line="300" w:lineRule="auto"/>
        <w:ind w:firstLine="200"/>
        <w:rPr>
          <w:rFonts w:ascii="宋体" w:hAnsi="宋体" w:hint="eastAsia"/>
          <w:sz w:val="24"/>
        </w:rPr>
      </w:pPr>
      <w:r>
        <w:rPr>
          <w:rFonts w:ascii="宋体" w:hAnsi="宋体" w:hint="eastAsia"/>
          <w:sz w:val="24"/>
        </w:rPr>
        <w:t>四、测试结论</w:t>
      </w:r>
    </w:p>
    <w:p w14:paraId="303FF6A6" w14:textId="77777777" w:rsidR="005B5924" w:rsidRDefault="00000000">
      <w:pPr>
        <w:spacing w:line="300" w:lineRule="auto"/>
        <w:ind w:firstLine="200"/>
        <w:rPr>
          <w:rFonts w:ascii="宋体" w:hAnsi="宋体" w:hint="eastAsia"/>
          <w:sz w:val="24"/>
        </w:rPr>
      </w:pPr>
      <w:r>
        <w:rPr>
          <w:rFonts w:ascii="宋体" w:hAnsi="宋体" w:hint="eastAsia"/>
          <w:sz w:val="24"/>
        </w:rPr>
        <w:t>1. 网站在大多数主流浏览器、操作系统和设备上兼容性良好，功能和显示基本正常。</w:t>
      </w:r>
    </w:p>
    <w:p w14:paraId="179DEF0B" w14:textId="77777777" w:rsidR="005B5924" w:rsidRDefault="00000000">
      <w:pPr>
        <w:spacing w:line="300" w:lineRule="auto"/>
        <w:ind w:firstLine="200"/>
        <w:rPr>
          <w:rFonts w:ascii="宋体" w:hAnsi="宋体" w:hint="eastAsia"/>
          <w:sz w:val="24"/>
        </w:rPr>
      </w:pPr>
      <w:r>
        <w:rPr>
          <w:rFonts w:ascii="宋体" w:hAnsi="宋体" w:hint="eastAsia"/>
          <w:sz w:val="24"/>
        </w:rPr>
        <w:t>2. 在IE 11浏览器上存在明显的兼容性问题，需对CSS样式和JavaScript代码进行针对性修复。</w:t>
      </w:r>
    </w:p>
    <w:p w14:paraId="7EC3BFE7" w14:textId="77777777" w:rsidR="005B5924" w:rsidRDefault="005B5924" w:rsidP="002454DA">
      <w:pPr>
        <w:spacing w:line="300" w:lineRule="auto"/>
        <w:ind w:firstLine="200"/>
        <w:jc w:val="center"/>
        <w:outlineLvl w:val="0"/>
        <w:rPr>
          <w:rFonts w:ascii="宋体" w:hAnsi="宋体" w:hint="eastAsia"/>
          <w:sz w:val="24"/>
        </w:rPr>
      </w:pPr>
      <w:bookmarkStart w:id="14" w:name="_Toc104814061"/>
    </w:p>
    <w:p w14:paraId="618D276A" w14:textId="77777777" w:rsidR="005B5924" w:rsidRPr="002454DA" w:rsidRDefault="00000000" w:rsidP="00AF3BC7">
      <w:pPr>
        <w:pStyle w:val="ad"/>
        <w:pageBreakBefore/>
        <w:rPr>
          <w:rFonts w:ascii="黑体" w:eastAsia="黑体" w:hAnsi="黑体" w:hint="eastAsia"/>
          <w:b w:val="0"/>
          <w:bCs w:val="0"/>
          <w:sz w:val="30"/>
          <w:szCs w:val="30"/>
        </w:rPr>
      </w:pPr>
      <w:r w:rsidRPr="002454DA">
        <w:rPr>
          <w:rFonts w:ascii="黑体" w:eastAsia="黑体" w:hAnsi="黑体" w:hint="eastAsia"/>
          <w:b w:val="0"/>
          <w:bCs w:val="0"/>
          <w:sz w:val="30"/>
          <w:szCs w:val="30"/>
        </w:rPr>
        <w:lastRenderedPageBreak/>
        <w:t xml:space="preserve">第四章 </w:t>
      </w:r>
      <w:r w:rsidRPr="002454DA">
        <w:rPr>
          <w:rFonts w:ascii="黑体" w:eastAsia="黑体" w:hAnsi="黑体"/>
          <w:b w:val="0"/>
          <w:bCs w:val="0"/>
          <w:sz w:val="30"/>
          <w:szCs w:val="30"/>
        </w:rPr>
        <w:t xml:space="preserve"> </w:t>
      </w:r>
      <w:bookmarkEnd w:id="13"/>
      <w:r w:rsidRPr="002454DA">
        <w:rPr>
          <w:rFonts w:ascii="黑体" w:eastAsia="黑体" w:hAnsi="黑体" w:hint="eastAsia"/>
          <w:b w:val="0"/>
          <w:bCs w:val="0"/>
          <w:sz w:val="30"/>
          <w:szCs w:val="30"/>
        </w:rPr>
        <w:t>总结与展望</w:t>
      </w:r>
      <w:bookmarkEnd w:id="14"/>
    </w:p>
    <w:p w14:paraId="31EA745F" w14:textId="77777777" w:rsidR="005B5924" w:rsidRPr="002454DA" w:rsidRDefault="00000000" w:rsidP="002454DA">
      <w:pPr>
        <w:pStyle w:val="2"/>
        <w:rPr>
          <w:rFonts w:ascii="黑体" w:eastAsia="黑体" w:hAnsi="黑体" w:hint="eastAsia"/>
          <w:sz w:val="28"/>
          <w:szCs w:val="28"/>
        </w:rPr>
      </w:pPr>
      <w:bookmarkStart w:id="15" w:name="_Toc104814062"/>
      <w:r w:rsidRPr="002454DA">
        <w:rPr>
          <w:rFonts w:ascii="黑体" w:eastAsia="黑体" w:hAnsi="黑体"/>
          <w:sz w:val="28"/>
          <w:szCs w:val="28"/>
        </w:rPr>
        <w:t xml:space="preserve">4.1 </w:t>
      </w:r>
      <w:r w:rsidRPr="002454DA">
        <w:rPr>
          <w:rFonts w:ascii="黑体" w:eastAsia="黑体" w:hAnsi="黑体" w:hint="eastAsia"/>
          <w:sz w:val="28"/>
          <w:szCs w:val="28"/>
        </w:rPr>
        <w:t>总结</w:t>
      </w:r>
      <w:bookmarkEnd w:id="15"/>
    </w:p>
    <w:p w14:paraId="14AE4B6C" w14:textId="77777777" w:rsidR="005B5924" w:rsidRDefault="00000000" w:rsidP="002454DA">
      <w:pPr>
        <w:tabs>
          <w:tab w:val="left" w:pos="2160"/>
        </w:tabs>
        <w:spacing w:line="360" w:lineRule="auto"/>
        <w:ind w:firstLineChars="100" w:firstLine="240"/>
        <w:outlineLvl w:val="1"/>
        <w:rPr>
          <w:rFonts w:ascii="宋体" w:hAnsi="宋体" w:hint="eastAsia"/>
          <w:sz w:val="24"/>
        </w:rPr>
      </w:pPr>
      <w:r>
        <w:rPr>
          <w:rFonts w:ascii="宋体" w:hAnsi="宋体" w:hint="eastAsia"/>
          <w:sz w:val="24"/>
        </w:rPr>
        <w:t>总结</w:t>
      </w:r>
      <w:r>
        <w:rPr>
          <w:rFonts w:ascii="宋体" w:hAnsi="宋体"/>
          <w:sz w:val="24"/>
        </w:rPr>
        <w:t>这次开发</w:t>
      </w:r>
      <w:r>
        <w:rPr>
          <w:rFonts w:ascii="宋体" w:hAnsi="宋体" w:hint="eastAsia"/>
          <w:sz w:val="24"/>
        </w:rPr>
        <w:t>，真正体验到git合作开发，</w:t>
      </w:r>
      <w:r>
        <w:rPr>
          <w:rFonts w:ascii="宋体" w:hAnsi="宋体"/>
          <w:sz w:val="24"/>
        </w:rPr>
        <w:t>实现了一个功能相对完整的电商系统，涵盖了电商平台的主要功能模块。虽然在技术选型和某些功能实现上还有提升空间，但整体上已经达到了预期的开发目标。</w:t>
      </w:r>
    </w:p>
    <w:p w14:paraId="0B451E54" w14:textId="0C0118C9" w:rsidR="002454DA" w:rsidRDefault="00000000" w:rsidP="00AF3BC7">
      <w:pPr>
        <w:pStyle w:val="2"/>
        <w:keepNext w:val="0"/>
        <w:keepLines w:val="0"/>
        <w:rPr>
          <w:rFonts w:ascii="黑体" w:eastAsia="黑体" w:hAnsi="黑体" w:hint="eastAsia"/>
          <w:sz w:val="28"/>
          <w:szCs w:val="28"/>
        </w:rPr>
      </w:pPr>
      <w:bookmarkStart w:id="16" w:name="_Toc104814063"/>
      <w:r w:rsidRPr="002454DA">
        <w:rPr>
          <w:rFonts w:ascii="黑体" w:eastAsia="黑体" w:hAnsi="黑体"/>
          <w:sz w:val="28"/>
          <w:szCs w:val="28"/>
        </w:rPr>
        <w:t>4.</w:t>
      </w:r>
      <w:r w:rsidRPr="002454DA">
        <w:rPr>
          <w:rFonts w:ascii="黑体" w:eastAsia="黑体" w:hAnsi="黑体" w:hint="eastAsia"/>
          <w:sz w:val="28"/>
          <w:szCs w:val="28"/>
        </w:rPr>
        <w:t>2</w:t>
      </w:r>
      <w:r w:rsidRPr="002454DA">
        <w:rPr>
          <w:rFonts w:ascii="黑体" w:eastAsia="黑体" w:hAnsi="黑体"/>
          <w:sz w:val="28"/>
          <w:szCs w:val="28"/>
        </w:rPr>
        <w:t xml:space="preserve"> </w:t>
      </w:r>
      <w:r w:rsidRPr="002454DA">
        <w:rPr>
          <w:rFonts w:ascii="黑体" w:eastAsia="黑体" w:hAnsi="黑体" w:hint="eastAsia"/>
          <w:sz w:val="28"/>
          <w:szCs w:val="28"/>
        </w:rPr>
        <w:t>展望</w:t>
      </w:r>
      <w:bookmarkEnd w:id="16"/>
    </w:p>
    <w:p w14:paraId="574638C7" w14:textId="77777777" w:rsidR="00AF3BC7" w:rsidRPr="009E50CD" w:rsidRDefault="00AF3BC7" w:rsidP="00AF3BC7">
      <w:pPr>
        <w:tabs>
          <w:tab w:val="left" w:pos="2160"/>
        </w:tabs>
        <w:spacing w:line="300" w:lineRule="auto"/>
        <w:outlineLvl w:val="1"/>
        <w:rPr>
          <w:rFonts w:ascii="宋体" w:hAnsi="宋体" w:hint="eastAsia"/>
          <w:sz w:val="24"/>
        </w:rPr>
      </w:pPr>
      <w:r w:rsidRPr="009E50CD">
        <w:rPr>
          <w:rFonts w:ascii="宋体" w:hAnsi="宋体"/>
          <w:b/>
          <w:bCs/>
          <w:sz w:val="24"/>
        </w:rPr>
        <w:t>项目展望</w:t>
      </w:r>
    </w:p>
    <w:p w14:paraId="3BFD1CA2" w14:textId="77777777" w:rsidR="00AF3BC7" w:rsidRPr="009E50CD" w:rsidRDefault="00AF3BC7" w:rsidP="00AF3BC7">
      <w:pPr>
        <w:widowControl w:val="0"/>
        <w:numPr>
          <w:ilvl w:val="0"/>
          <w:numId w:val="3"/>
        </w:numPr>
        <w:tabs>
          <w:tab w:val="num" w:pos="720"/>
          <w:tab w:val="left" w:pos="2160"/>
        </w:tabs>
        <w:spacing w:line="360" w:lineRule="auto"/>
        <w:jc w:val="both"/>
        <w:outlineLvl w:val="1"/>
        <w:rPr>
          <w:rFonts w:ascii="宋体" w:hAnsi="宋体" w:hint="eastAsia"/>
          <w:sz w:val="24"/>
        </w:rPr>
      </w:pPr>
      <w:r w:rsidRPr="009E50CD">
        <w:rPr>
          <w:rFonts w:ascii="宋体" w:hAnsi="宋体"/>
          <w:b/>
          <w:bCs/>
          <w:sz w:val="24"/>
        </w:rPr>
        <w:t>技术升级建议</w:t>
      </w:r>
    </w:p>
    <w:p w14:paraId="784053BB" w14:textId="77777777" w:rsidR="00AF3BC7" w:rsidRPr="009E50CD" w:rsidRDefault="00AF3BC7" w:rsidP="00AF3BC7">
      <w:pPr>
        <w:widowControl w:val="0"/>
        <w:numPr>
          <w:ilvl w:val="0"/>
          <w:numId w:val="4"/>
        </w:numPr>
        <w:tabs>
          <w:tab w:val="num" w:pos="720"/>
          <w:tab w:val="left" w:pos="2160"/>
        </w:tabs>
        <w:spacing w:line="360" w:lineRule="auto"/>
        <w:jc w:val="both"/>
        <w:outlineLvl w:val="1"/>
        <w:rPr>
          <w:rFonts w:ascii="宋体" w:hAnsi="宋体" w:hint="eastAsia"/>
          <w:sz w:val="24"/>
        </w:rPr>
      </w:pPr>
      <w:r w:rsidRPr="009E50CD">
        <w:rPr>
          <w:rFonts w:ascii="宋体" w:hAnsi="宋体"/>
          <w:sz w:val="24"/>
        </w:rPr>
        <w:t>考虑升级到现代前端框架（如 Vue.js 或 React）</w:t>
      </w:r>
    </w:p>
    <w:p w14:paraId="56D927D1" w14:textId="77777777" w:rsidR="00AF3BC7" w:rsidRPr="009E50CD" w:rsidRDefault="00AF3BC7" w:rsidP="00AF3BC7">
      <w:pPr>
        <w:widowControl w:val="0"/>
        <w:numPr>
          <w:ilvl w:val="0"/>
          <w:numId w:val="5"/>
        </w:numPr>
        <w:tabs>
          <w:tab w:val="num" w:pos="720"/>
          <w:tab w:val="left" w:pos="2160"/>
        </w:tabs>
        <w:spacing w:line="360" w:lineRule="auto"/>
        <w:jc w:val="both"/>
        <w:outlineLvl w:val="1"/>
        <w:rPr>
          <w:rFonts w:ascii="宋体" w:hAnsi="宋体" w:hint="eastAsia"/>
          <w:sz w:val="24"/>
        </w:rPr>
      </w:pPr>
      <w:r w:rsidRPr="009E50CD">
        <w:rPr>
          <w:rFonts w:ascii="宋体" w:hAnsi="宋体"/>
          <w:sz w:val="24"/>
        </w:rPr>
        <w:t>引入构建工具优化资源加载</w:t>
      </w:r>
    </w:p>
    <w:p w14:paraId="63D95291" w14:textId="77777777" w:rsidR="00AF3BC7" w:rsidRPr="009E50CD" w:rsidRDefault="00AF3BC7" w:rsidP="00AF3BC7">
      <w:pPr>
        <w:widowControl w:val="0"/>
        <w:numPr>
          <w:ilvl w:val="0"/>
          <w:numId w:val="6"/>
        </w:numPr>
        <w:tabs>
          <w:tab w:val="num" w:pos="720"/>
          <w:tab w:val="left" w:pos="2160"/>
        </w:tabs>
        <w:spacing w:line="360" w:lineRule="auto"/>
        <w:jc w:val="both"/>
        <w:outlineLvl w:val="1"/>
        <w:rPr>
          <w:rFonts w:ascii="宋体" w:hAnsi="宋体" w:hint="eastAsia"/>
          <w:sz w:val="24"/>
        </w:rPr>
      </w:pPr>
      <w:r w:rsidRPr="009E50CD">
        <w:rPr>
          <w:rFonts w:ascii="宋体" w:hAnsi="宋体"/>
          <w:sz w:val="24"/>
        </w:rPr>
        <w:t>考虑使用SAS</w:t>
      </w:r>
      <w:r w:rsidRPr="009E50CD">
        <w:rPr>
          <w:rFonts w:ascii="宋体" w:hAnsi="宋体" w:hint="eastAsia"/>
          <w:sz w:val="24"/>
        </w:rPr>
        <w:t>S</w:t>
      </w:r>
      <w:r w:rsidRPr="009E50CD">
        <w:rPr>
          <w:rFonts w:ascii="宋体" w:hAnsi="宋体"/>
          <w:sz w:val="24"/>
        </w:rPr>
        <w:t>提升样式管理效率</w:t>
      </w:r>
      <w:r w:rsidRPr="009E50CD">
        <w:rPr>
          <w:rFonts w:ascii="宋体" w:hAnsi="宋体" w:hint="eastAsia"/>
          <w:sz w:val="24"/>
        </w:rPr>
        <w:t>，增强可读性。</w:t>
      </w:r>
    </w:p>
    <w:p w14:paraId="2341761F" w14:textId="77777777" w:rsidR="00AF3BC7" w:rsidRPr="009E50CD" w:rsidRDefault="00AF3BC7" w:rsidP="00AF3BC7">
      <w:pPr>
        <w:widowControl w:val="0"/>
        <w:numPr>
          <w:ilvl w:val="0"/>
          <w:numId w:val="7"/>
        </w:numPr>
        <w:tabs>
          <w:tab w:val="num" w:pos="720"/>
          <w:tab w:val="left" w:pos="2160"/>
        </w:tabs>
        <w:spacing w:line="360" w:lineRule="auto"/>
        <w:jc w:val="both"/>
        <w:outlineLvl w:val="1"/>
        <w:rPr>
          <w:rFonts w:ascii="宋体" w:hAnsi="宋体" w:hint="eastAsia"/>
          <w:sz w:val="24"/>
        </w:rPr>
      </w:pPr>
      <w:r w:rsidRPr="009E50CD">
        <w:rPr>
          <w:rFonts w:ascii="宋体" w:hAnsi="宋体"/>
          <w:b/>
          <w:bCs/>
          <w:sz w:val="24"/>
        </w:rPr>
        <w:t>功能扩展建议</w:t>
      </w:r>
    </w:p>
    <w:p w14:paraId="215D36E4" w14:textId="77777777" w:rsidR="00AF3BC7" w:rsidRPr="009E50CD" w:rsidRDefault="00AF3BC7" w:rsidP="00AF3BC7">
      <w:pPr>
        <w:widowControl w:val="0"/>
        <w:numPr>
          <w:ilvl w:val="0"/>
          <w:numId w:val="8"/>
        </w:numPr>
        <w:tabs>
          <w:tab w:val="num" w:pos="720"/>
          <w:tab w:val="left" w:pos="2160"/>
        </w:tabs>
        <w:spacing w:line="360" w:lineRule="auto"/>
        <w:jc w:val="both"/>
        <w:outlineLvl w:val="1"/>
        <w:rPr>
          <w:rFonts w:ascii="宋体" w:hAnsi="宋体" w:hint="eastAsia"/>
          <w:sz w:val="24"/>
        </w:rPr>
      </w:pPr>
      <w:r w:rsidRPr="009E50CD">
        <w:rPr>
          <w:rFonts w:ascii="宋体" w:hAnsi="宋体"/>
          <w:sz w:val="24"/>
        </w:rPr>
        <w:t>增加</w:t>
      </w:r>
      <w:r w:rsidRPr="009E50CD">
        <w:rPr>
          <w:rFonts w:ascii="宋体" w:hAnsi="宋体" w:hint="eastAsia"/>
          <w:sz w:val="24"/>
        </w:rPr>
        <w:t>更多</w:t>
      </w:r>
      <w:r w:rsidRPr="009E50CD">
        <w:rPr>
          <w:rFonts w:ascii="宋体" w:hAnsi="宋体"/>
          <w:sz w:val="24"/>
        </w:rPr>
        <w:t>响应式设计，提升移动端体验</w:t>
      </w:r>
    </w:p>
    <w:p w14:paraId="100F8214" w14:textId="77777777" w:rsidR="00AF3BC7" w:rsidRPr="009E50CD" w:rsidRDefault="00AF3BC7" w:rsidP="00AF3BC7">
      <w:pPr>
        <w:widowControl w:val="0"/>
        <w:numPr>
          <w:ilvl w:val="0"/>
          <w:numId w:val="9"/>
        </w:numPr>
        <w:tabs>
          <w:tab w:val="num" w:pos="720"/>
          <w:tab w:val="left" w:pos="2160"/>
        </w:tabs>
        <w:spacing w:line="360" w:lineRule="auto"/>
        <w:jc w:val="both"/>
        <w:outlineLvl w:val="1"/>
        <w:rPr>
          <w:rFonts w:ascii="宋体" w:hAnsi="宋体" w:hint="eastAsia"/>
          <w:sz w:val="24"/>
        </w:rPr>
      </w:pPr>
      <w:r w:rsidRPr="009E50CD">
        <w:rPr>
          <w:rFonts w:ascii="宋体" w:hAnsi="宋体"/>
          <w:sz w:val="24"/>
        </w:rPr>
        <w:t>集成支付系统</w:t>
      </w:r>
    </w:p>
    <w:p w14:paraId="3DFDE40D" w14:textId="77777777" w:rsidR="00AF3BC7" w:rsidRPr="009E50CD" w:rsidRDefault="00AF3BC7" w:rsidP="00AF3BC7">
      <w:pPr>
        <w:widowControl w:val="0"/>
        <w:numPr>
          <w:ilvl w:val="0"/>
          <w:numId w:val="10"/>
        </w:numPr>
        <w:tabs>
          <w:tab w:val="num" w:pos="720"/>
          <w:tab w:val="left" w:pos="2160"/>
        </w:tabs>
        <w:spacing w:line="360" w:lineRule="auto"/>
        <w:jc w:val="both"/>
        <w:outlineLvl w:val="1"/>
        <w:rPr>
          <w:rFonts w:ascii="宋体" w:hAnsi="宋体" w:hint="eastAsia"/>
          <w:sz w:val="24"/>
        </w:rPr>
      </w:pPr>
      <w:r w:rsidRPr="009E50CD">
        <w:rPr>
          <w:rFonts w:ascii="宋体" w:hAnsi="宋体"/>
          <w:b/>
          <w:bCs/>
          <w:sz w:val="24"/>
        </w:rPr>
        <w:t>性能优化建议</w:t>
      </w:r>
    </w:p>
    <w:p w14:paraId="502295B2" w14:textId="77777777" w:rsidR="00AF3BC7" w:rsidRPr="009E50CD" w:rsidRDefault="00AF3BC7" w:rsidP="00AF3BC7">
      <w:pPr>
        <w:widowControl w:val="0"/>
        <w:numPr>
          <w:ilvl w:val="0"/>
          <w:numId w:val="11"/>
        </w:numPr>
        <w:tabs>
          <w:tab w:val="num" w:pos="720"/>
          <w:tab w:val="left" w:pos="2160"/>
        </w:tabs>
        <w:spacing w:line="360" w:lineRule="auto"/>
        <w:jc w:val="both"/>
        <w:outlineLvl w:val="1"/>
        <w:rPr>
          <w:rFonts w:ascii="宋体" w:hAnsi="宋体" w:hint="eastAsia"/>
          <w:sz w:val="24"/>
        </w:rPr>
      </w:pPr>
      <w:r w:rsidRPr="009E50CD">
        <w:rPr>
          <w:rFonts w:ascii="宋体" w:hAnsi="宋体"/>
          <w:sz w:val="24"/>
        </w:rPr>
        <w:t>优化图片资源加载</w:t>
      </w:r>
    </w:p>
    <w:p w14:paraId="59D5B8BC" w14:textId="77777777" w:rsidR="00AF3BC7" w:rsidRPr="009E50CD" w:rsidRDefault="00AF3BC7" w:rsidP="00AF3BC7">
      <w:pPr>
        <w:widowControl w:val="0"/>
        <w:numPr>
          <w:ilvl w:val="0"/>
          <w:numId w:val="12"/>
        </w:numPr>
        <w:tabs>
          <w:tab w:val="num" w:pos="720"/>
          <w:tab w:val="left" w:pos="2160"/>
        </w:tabs>
        <w:spacing w:line="360" w:lineRule="auto"/>
        <w:jc w:val="both"/>
        <w:outlineLvl w:val="1"/>
        <w:rPr>
          <w:rFonts w:ascii="宋体" w:hAnsi="宋体" w:hint="eastAsia"/>
          <w:sz w:val="24"/>
        </w:rPr>
      </w:pPr>
      <w:r w:rsidRPr="009E50CD">
        <w:rPr>
          <w:rFonts w:ascii="宋体" w:hAnsi="宋体"/>
          <w:sz w:val="24"/>
        </w:rPr>
        <w:t>添加缓存机制</w:t>
      </w:r>
    </w:p>
    <w:p w14:paraId="771CF3CA" w14:textId="77777777" w:rsidR="00AF3BC7" w:rsidRPr="009E50CD" w:rsidRDefault="00AF3BC7" w:rsidP="00AF3BC7">
      <w:pPr>
        <w:widowControl w:val="0"/>
        <w:numPr>
          <w:ilvl w:val="0"/>
          <w:numId w:val="13"/>
        </w:numPr>
        <w:tabs>
          <w:tab w:val="num" w:pos="720"/>
          <w:tab w:val="left" w:pos="2160"/>
        </w:tabs>
        <w:spacing w:line="360" w:lineRule="auto"/>
        <w:jc w:val="both"/>
        <w:outlineLvl w:val="1"/>
        <w:rPr>
          <w:rFonts w:ascii="宋体" w:hAnsi="宋体" w:hint="eastAsia"/>
          <w:sz w:val="24"/>
        </w:rPr>
      </w:pPr>
      <w:r w:rsidRPr="009E50CD">
        <w:rPr>
          <w:rFonts w:ascii="宋体" w:hAnsi="宋体"/>
          <w:b/>
          <w:bCs/>
          <w:sz w:val="24"/>
        </w:rPr>
        <w:t>安全性建议</w:t>
      </w:r>
    </w:p>
    <w:p w14:paraId="2CC17103" w14:textId="77777777" w:rsidR="00AF3BC7" w:rsidRPr="009E50CD" w:rsidRDefault="00AF3BC7" w:rsidP="00AF3BC7">
      <w:pPr>
        <w:widowControl w:val="0"/>
        <w:numPr>
          <w:ilvl w:val="0"/>
          <w:numId w:val="14"/>
        </w:numPr>
        <w:tabs>
          <w:tab w:val="num" w:pos="720"/>
          <w:tab w:val="left" w:pos="2160"/>
        </w:tabs>
        <w:spacing w:line="360" w:lineRule="auto"/>
        <w:jc w:val="both"/>
        <w:outlineLvl w:val="1"/>
        <w:rPr>
          <w:rFonts w:ascii="宋体" w:hAnsi="宋体" w:hint="eastAsia"/>
          <w:sz w:val="24"/>
        </w:rPr>
      </w:pPr>
      <w:r w:rsidRPr="009E50CD">
        <w:rPr>
          <w:rFonts w:ascii="宋体" w:hAnsi="宋体"/>
          <w:sz w:val="24"/>
        </w:rPr>
        <w:t>加强用户认证和授权机制</w:t>
      </w:r>
    </w:p>
    <w:p w14:paraId="141957D5" w14:textId="77777777" w:rsidR="00AF3BC7" w:rsidRPr="009E50CD" w:rsidRDefault="00AF3BC7" w:rsidP="00AF3BC7">
      <w:pPr>
        <w:widowControl w:val="0"/>
        <w:numPr>
          <w:ilvl w:val="0"/>
          <w:numId w:val="15"/>
        </w:numPr>
        <w:tabs>
          <w:tab w:val="num" w:pos="720"/>
          <w:tab w:val="left" w:pos="2160"/>
        </w:tabs>
        <w:spacing w:line="360" w:lineRule="auto"/>
        <w:jc w:val="both"/>
        <w:outlineLvl w:val="1"/>
        <w:rPr>
          <w:rFonts w:ascii="宋体" w:hAnsi="宋体" w:hint="eastAsia"/>
          <w:sz w:val="24"/>
        </w:rPr>
      </w:pPr>
      <w:r w:rsidRPr="009E50CD">
        <w:rPr>
          <w:rFonts w:ascii="宋体" w:hAnsi="宋体"/>
          <w:sz w:val="24"/>
        </w:rPr>
        <w:t>实现数据加密传</w:t>
      </w:r>
      <w:r w:rsidRPr="009E50CD">
        <w:rPr>
          <w:rFonts w:ascii="宋体" w:hAnsi="宋体" w:hint="eastAsia"/>
          <w:sz w:val="24"/>
        </w:rPr>
        <w:t>输</w:t>
      </w:r>
    </w:p>
    <w:p w14:paraId="4E3B62B2" w14:textId="77777777" w:rsidR="00AF3BC7" w:rsidRPr="00AF3BC7" w:rsidRDefault="00AF3BC7" w:rsidP="00AF3BC7"/>
    <w:p w14:paraId="00954119" w14:textId="599D86B1" w:rsidR="005B5924" w:rsidRDefault="00000000" w:rsidP="00AF3BC7">
      <w:pPr>
        <w:spacing w:line="360" w:lineRule="auto"/>
        <w:rPr>
          <w:rFonts w:ascii="黑体" w:eastAsia="黑体" w:hAnsi="黑体" w:hint="eastAsia"/>
          <w:sz w:val="32"/>
          <w:szCs w:val="32"/>
        </w:rPr>
      </w:pPr>
      <w:r w:rsidRPr="002454DA">
        <w:rPr>
          <w:rFonts w:ascii="宋体" w:hAnsi="宋体"/>
          <w:sz w:val="24"/>
        </w:rPr>
        <w:br w:type="page"/>
      </w:r>
      <w:r>
        <w:rPr>
          <w:rFonts w:ascii="黑体" w:eastAsia="黑体" w:hAnsi="黑体" w:hint="eastAsia"/>
          <w:sz w:val="32"/>
          <w:szCs w:val="32"/>
        </w:rPr>
        <w:lastRenderedPageBreak/>
        <w:t>成 绩 评 定（教师填写）</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992"/>
        <w:gridCol w:w="1418"/>
        <w:gridCol w:w="850"/>
        <w:gridCol w:w="851"/>
        <w:gridCol w:w="1701"/>
        <w:gridCol w:w="860"/>
        <w:gridCol w:w="1124"/>
      </w:tblGrid>
      <w:tr w:rsidR="005B5924" w14:paraId="04F7BD40" w14:textId="77777777">
        <w:tc>
          <w:tcPr>
            <w:tcW w:w="9322" w:type="dxa"/>
            <w:gridSpan w:val="8"/>
          </w:tcPr>
          <w:p w14:paraId="2AE540D5" w14:textId="77777777" w:rsidR="005B5924" w:rsidRDefault="00000000">
            <w:pPr>
              <w:spacing w:line="540" w:lineRule="exact"/>
              <w:rPr>
                <w:rFonts w:ascii="楷体_GB2312" w:eastAsia="楷体_GB2312"/>
                <w:sz w:val="24"/>
              </w:rPr>
            </w:pPr>
            <w:r>
              <w:rPr>
                <w:rFonts w:ascii="楷体_GB2312" w:eastAsia="楷体_GB2312" w:hint="eastAsia"/>
                <w:sz w:val="24"/>
              </w:rPr>
              <w:t>1、成绩考核</w:t>
            </w:r>
          </w:p>
        </w:tc>
      </w:tr>
      <w:tr w:rsidR="005B5924" w14:paraId="7540D366" w14:textId="77777777">
        <w:trPr>
          <w:trHeight w:val="6754"/>
        </w:trPr>
        <w:tc>
          <w:tcPr>
            <w:tcW w:w="9322" w:type="dxa"/>
            <w:gridSpan w:val="8"/>
          </w:tcPr>
          <w:p w14:paraId="713D5C25" w14:textId="77777777" w:rsidR="005B5924" w:rsidRDefault="00000000">
            <w:pPr>
              <w:spacing w:line="540" w:lineRule="exact"/>
              <w:rPr>
                <w:rFonts w:ascii="楷体_GB2312" w:eastAsia="楷体_GB2312"/>
                <w:sz w:val="24"/>
              </w:rPr>
            </w:pPr>
            <w:r>
              <w:rPr>
                <w:rFonts w:ascii="楷体_GB2312" w:eastAsia="楷体_GB2312" w:hint="eastAsia"/>
                <w:sz w:val="24"/>
              </w:rPr>
              <w:t>总体评价：</w:t>
            </w:r>
          </w:p>
          <w:p w14:paraId="1F00FB93" w14:textId="77777777" w:rsidR="005B5924" w:rsidRDefault="00000000">
            <w:pPr>
              <w:spacing w:line="300" w:lineRule="auto"/>
              <w:ind w:firstLineChars="200" w:firstLine="480"/>
              <w:rPr>
                <w:rFonts w:ascii="宋体" w:hAnsi="宋体" w:hint="eastAsia"/>
                <w:sz w:val="24"/>
              </w:rPr>
            </w:pPr>
            <w:r>
              <w:rPr>
                <w:rFonts w:ascii="宋体" w:hAnsi="宋体" w:hint="eastAsia"/>
                <w:sz w:val="24"/>
              </w:rPr>
              <w:t>本组同学较好地完成了外</w:t>
            </w:r>
            <w:proofErr w:type="gramStart"/>
            <w:r>
              <w:rPr>
                <w:rFonts w:ascii="宋体" w:hAnsi="宋体" w:hint="eastAsia"/>
                <w:sz w:val="24"/>
              </w:rPr>
              <w:t>卖点餐类电子商务</w:t>
            </w:r>
            <w:proofErr w:type="gramEnd"/>
            <w:r>
              <w:rPr>
                <w:rFonts w:ascii="宋体" w:hAnsi="宋体" w:hint="eastAsia"/>
                <w:sz w:val="24"/>
              </w:rPr>
              <w:t>系统的页面，布局清晰、有条理，利用</w:t>
            </w:r>
            <w:r>
              <w:rPr>
                <w:rFonts w:ascii="宋体" w:hAnsi="宋体"/>
                <w:sz w:val="24"/>
              </w:rPr>
              <w:t>jQuery</w:t>
            </w:r>
            <w:r>
              <w:rPr>
                <w:rFonts w:ascii="宋体" w:hAnsi="宋体" w:hint="eastAsia"/>
                <w:sz w:val="24"/>
              </w:rPr>
              <w:t>实现了用户名规则检验、确认密码校验等交互效果，在登录页面利用AJAX技术与服务端进行了异步通信。页面原型设计与编码良好，课程设计文档基本规范，现场答辩时回答问题正确。综合评定成绩为良好。</w:t>
            </w:r>
          </w:p>
          <w:p w14:paraId="77190DD1" w14:textId="77777777" w:rsidR="005B5924" w:rsidRDefault="00000000">
            <w:pPr>
              <w:spacing w:line="540" w:lineRule="exact"/>
              <w:rPr>
                <w:rFonts w:ascii="楷体_GB2312" w:eastAsia="楷体_GB2312"/>
                <w:sz w:val="24"/>
              </w:rPr>
            </w:pPr>
            <w:r>
              <w:rPr>
                <w:rFonts w:ascii="楷体_GB2312" w:eastAsia="楷体_GB2312" w:hint="eastAsia"/>
                <w:sz w:val="24"/>
              </w:rPr>
              <w:t>存在问题：</w:t>
            </w:r>
          </w:p>
          <w:p w14:paraId="56468ADD" w14:textId="77777777" w:rsidR="005B5924" w:rsidRDefault="00000000">
            <w:pPr>
              <w:spacing w:line="300" w:lineRule="auto"/>
              <w:ind w:firstLineChars="200" w:firstLine="480"/>
              <w:rPr>
                <w:rFonts w:ascii="宋体" w:hAnsi="宋体" w:hint="eastAsia"/>
                <w:sz w:val="24"/>
              </w:rPr>
            </w:pPr>
            <w:r>
              <w:rPr>
                <w:rFonts w:ascii="宋体" w:hAnsi="宋体" w:hint="eastAsia"/>
                <w:sz w:val="24"/>
              </w:rPr>
              <w:t>站点规划不利于后期维护，且部分页面自适应效果存在缺陷。</w:t>
            </w:r>
          </w:p>
          <w:p w14:paraId="214C5843" w14:textId="77777777" w:rsidR="005B5924" w:rsidRDefault="00000000">
            <w:pPr>
              <w:spacing w:line="540" w:lineRule="exact"/>
              <w:rPr>
                <w:rFonts w:ascii="楷体_GB2312" w:eastAsia="楷体_GB2312"/>
                <w:sz w:val="24"/>
              </w:rPr>
            </w:pPr>
            <w:r>
              <w:rPr>
                <w:rFonts w:ascii="楷体_GB2312" w:eastAsia="楷体_GB2312" w:hint="eastAsia"/>
                <w:sz w:val="24"/>
              </w:rPr>
              <w:t>考核指标：</w:t>
            </w:r>
          </w:p>
          <w:tbl>
            <w:tblPr>
              <w:tblW w:w="0" w:type="auto"/>
              <w:jc w:val="center"/>
              <w:tblLayout w:type="fixed"/>
              <w:tblLook w:val="04A0" w:firstRow="1" w:lastRow="0" w:firstColumn="1" w:lastColumn="0" w:noHBand="0" w:noVBand="1"/>
            </w:tblPr>
            <w:tblGrid>
              <w:gridCol w:w="1429"/>
              <w:gridCol w:w="1701"/>
              <w:gridCol w:w="708"/>
              <w:gridCol w:w="5005"/>
            </w:tblGrid>
            <w:tr w:rsidR="005B5924" w14:paraId="63AB1B02" w14:textId="77777777">
              <w:trPr>
                <w:jc w:val="center"/>
              </w:trPr>
              <w:tc>
                <w:tcPr>
                  <w:tcW w:w="1429" w:type="dxa"/>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6644B29B" w14:textId="77777777" w:rsidR="005B5924" w:rsidRDefault="00000000">
                  <w:pPr>
                    <w:spacing w:line="400" w:lineRule="exact"/>
                    <w:jc w:val="center"/>
                    <w:rPr>
                      <w:rFonts w:ascii="宋体"/>
                      <w:b/>
                      <w:bCs/>
                      <w:kern w:val="0"/>
                    </w:rPr>
                  </w:pPr>
                  <w:r>
                    <w:rPr>
                      <w:rFonts w:ascii="宋体" w:hAnsi="宋体" w:cs="宋体" w:hint="eastAsia"/>
                      <w:b/>
                      <w:bCs/>
                      <w:kern w:val="0"/>
                    </w:rPr>
                    <w:t>成绩组成</w:t>
                  </w:r>
                </w:p>
              </w:tc>
              <w:tc>
                <w:tcPr>
                  <w:tcW w:w="1701" w:type="dxa"/>
                  <w:tcBorders>
                    <w:top w:val="single" w:sz="4" w:space="0" w:color="000000"/>
                    <w:left w:val="nil"/>
                    <w:bottom w:val="single" w:sz="4" w:space="0" w:color="000000"/>
                    <w:right w:val="single" w:sz="4" w:space="0" w:color="000000"/>
                  </w:tcBorders>
                  <w:vAlign w:val="center"/>
                </w:tcPr>
                <w:p w14:paraId="07F28B08" w14:textId="77777777" w:rsidR="005B5924" w:rsidRDefault="00000000">
                  <w:pPr>
                    <w:spacing w:line="400" w:lineRule="exact"/>
                    <w:jc w:val="center"/>
                    <w:rPr>
                      <w:rFonts w:ascii="宋体"/>
                      <w:b/>
                      <w:bCs/>
                      <w:kern w:val="0"/>
                    </w:rPr>
                  </w:pPr>
                  <w:r>
                    <w:rPr>
                      <w:rFonts w:ascii="宋体" w:hAnsi="宋体" w:cs="宋体" w:hint="eastAsia"/>
                      <w:b/>
                      <w:bCs/>
                      <w:kern w:val="0"/>
                    </w:rPr>
                    <w:t>考核</w:t>
                  </w:r>
                  <w:r>
                    <w:rPr>
                      <w:rFonts w:ascii="宋体" w:hAnsi="宋体" w:cs="宋体"/>
                      <w:b/>
                      <w:bCs/>
                      <w:kern w:val="0"/>
                    </w:rPr>
                    <w:t>/</w:t>
                  </w:r>
                  <w:r>
                    <w:rPr>
                      <w:rFonts w:ascii="宋体" w:hAnsi="宋体" w:cs="宋体" w:hint="eastAsia"/>
                      <w:b/>
                      <w:bCs/>
                      <w:kern w:val="0"/>
                    </w:rPr>
                    <w:t>评价环节</w:t>
                  </w:r>
                </w:p>
              </w:tc>
              <w:tc>
                <w:tcPr>
                  <w:tcW w:w="708" w:type="dxa"/>
                  <w:tcBorders>
                    <w:top w:val="single" w:sz="4" w:space="0" w:color="000000"/>
                    <w:left w:val="nil"/>
                    <w:bottom w:val="single" w:sz="4" w:space="0" w:color="000000"/>
                    <w:right w:val="single" w:sz="4" w:space="0" w:color="000000"/>
                  </w:tcBorders>
                  <w:vAlign w:val="center"/>
                </w:tcPr>
                <w:p w14:paraId="1781706D" w14:textId="77777777" w:rsidR="005B5924" w:rsidRDefault="00000000">
                  <w:pPr>
                    <w:spacing w:line="400" w:lineRule="exact"/>
                    <w:jc w:val="center"/>
                    <w:rPr>
                      <w:rFonts w:ascii="宋体"/>
                      <w:b/>
                      <w:bCs/>
                      <w:kern w:val="0"/>
                    </w:rPr>
                  </w:pPr>
                  <w:r>
                    <w:rPr>
                      <w:rFonts w:ascii="宋体" w:hAnsi="宋体" w:cs="宋体" w:hint="eastAsia"/>
                      <w:b/>
                      <w:bCs/>
                      <w:kern w:val="0"/>
                    </w:rPr>
                    <w:t>分值</w:t>
                  </w:r>
                </w:p>
              </w:tc>
              <w:tc>
                <w:tcPr>
                  <w:tcW w:w="5005" w:type="dxa"/>
                  <w:tcBorders>
                    <w:top w:val="single" w:sz="4" w:space="0" w:color="000000"/>
                    <w:left w:val="nil"/>
                    <w:bottom w:val="single" w:sz="4" w:space="0" w:color="000000"/>
                    <w:right w:val="single" w:sz="4" w:space="0" w:color="000000"/>
                  </w:tcBorders>
                  <w:vAlign w:val="center"/>
                </w:tcPr>
                <w:p w14:paraId="3724FE3F" w14:textId="77777777" w:rsidR="005B5924" w:rsidRDefault="00000000">
                  <w:pPr>
                    <w:spacing w:line="400" w:lineRule="exact"/>
                    <w:jc w:val="center"/>
                    <w:rPr>
                      <w:rFonts w:ascii="宋体"/>
                      <w:b/>
                      <w:bCs/>
                      <w:kern w:val="0"/>
                    </w:rPr>
                  </w:pPr>
                  <w:r>
                    <w:rPr>
                      <w:rFonts w:ascii="宋体" w:hAnsi="宋体" w:cs="宋体" w:hint="eastAsia"/>
                      <w:b/>
                      <w:bCs/>
                      <w:kern w:val="0"/>
                    </w:rPr>
                    <w:t>考核</w:t>
                  </w:r>
                  <w:r>
                    <w:rPr>
                      <w:rFonts w:ascii="宋体" w:hAnsi="宋体" w:cs="宋体"/>
                      <w:b/>
                      <w:bCs/>
                      <w:kern w:val="0"/>
                    </w:rPr>
                    <w:t>/</w:t>
                  </w:r>
                  <w:r>
                    <w:rPr>
                      <w:rFonts w:ascii="宋体" w:hAnsi="宋体" w:cs="宋体" w:hint="eastAsia"/>
                      <w:b/>
                      <w:bCs/>
                      <w:kern w:val="0"/>
                    </w:rPr>
                    <w:t>评价细则</w:t>
                  </w:r>
                </w:p>
              </w:tc>
            </w:tr>
            <w:tr w:rsidR="005B5924" w14:paraId="15991664" w14:textId="77777777">
              <w:trPr>
                <w:jc w:val="center"/>
              </w:trPr>
              <w:tc>
                <w:tcPr>
                  <w:tcW w:w="1429" w:type="dxa"/>
                  <w:vMerge w:val="restart"/>
                  <w:tcBorders>
                    <w:top w:val="single" w:sz="4" w:space="0" w:color="000000"/>
                    <w:left w:val="single" w:sz="4" w:space="0" w:color="000000"/>
                    <w:bottom w:val="single" w:sz="4" w:space="0" w:color="000000"/>
                    <w:right w:val="single" w:sz="4" w:space="0" w:color="000000"/>
                  </w:tcBorders>
                  <w:tcMar>
                    <w:top w:w="0" w:type="dxa"/>
                    <w:left w:w="57" w:type="dxa"/>
                    <w:bottom w:w="0" w:type="dxa"/>
                    <w:right w:w="57" w:type="dxa"/>
                  </w:tcMar>
                  <w:vAlign w:val="center"/>
                </w:tcPr>
                <w:p w14:paraId="603727A2"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学生个人得分</w:t>
                  </w:r>
                </w:p>
                <w:p w14:paraId="7C99D459" w14:textId="77777777" w:rsidR="005B5924" w:rsidRDefault="00000000">
                  <w:pPr>
                    <w:spacing w:line="400" w:lineRule="exact"/>
                    <w:rPr>
                      <w:rFonts w:ascii="宋体" w:hAnsi="宋体" w:hint="eastAsia"/>
                      <w:kern w:val="0"/>
                      <w:sz w:val="18"/>
                    </w:rPr>
                  </w:pPr>
                  <w:r>
                    <w:rPr>
                      <w:rFonts w:ascii="宋体" w:hAnsi="宋体" w:hint="eastAsia"/>
                      <w:kern w:val="0"/>
                      <w:sz w:val="18"/>
                    </w:rPr>
                    <w:t>（4</w:t>
                  </w:r>
                  <w:r>
                    <w:rPr>
                      <w:rFonts w:ascii="宋体" w:hAnsi="宋体"/>
                      <w:kern w:val="0"/>
                      <w:sz w:val="18"/>
                    </w:rPr>
                    <w:t>0分</w:t>
                  </w:r>
                  <w:r>
                    <w:rPr>
                      <w:rFonts w:ascii="宋体" w:hAnsi="宋体" w:hint="eastAsia"/>
                      <w:kern w:val="0"/>
                      <w:sz w:val="18"/>
                    </w:rPr>
                    <w:t>）</w:t>
                  </w:r>
                </w:p>
              </w:tc>
              <w:tc>
                <w:tcPr>
                  <w:tcW w:w="1701" w:type="dxa"/>
                  <w:tcBorders>
                    <w:top w:val="single" w:sz="4" w:space="0" w:color="000000"/>
                    <w:left w:val="nil"/>
                    <w:bottom w:val="single" w:sz="4" w:space="0" w:color="000000"/>
                    <w:right w:val="single" w:sz="4" w:space="0" w:color="000000"/>
                  </w:tcBorders>
                  <w:vAlign w:val="center"/>
                </w:tcPr>
                <w:p w14:paraId="5670D251"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模块设计</w:t>
                  </w:r>
                </w:p>
              </w:tc>
              <w:tc>
                <w:tcPr>
                  <w:tcW w:w="708" w:type="dxa"/>
                  <w:tcBorders>
                    <w:top w:val="single" w:sz="4" w:space="0" w:color="000000"/>
                    <w:left w:val="nil"/>
                    <w:bottom w:val="single" w:sz="4" w:space="0" w:color="000000"/>
                    <w:right w:val="single" w:sz="4" w:space="0" w:color="000000"/>
                  </w:tcBorders>
                  <w:vAlign w:val="center"/>
                </w:tcPr>
                <w:p w14:paraId="10D4A11A"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20</w:t>
                  </w:r>
                </w:p>
              </w:tc>
              <w:tc>
                <w:tcPr>
                  <w:tcW w:w="5005" w:type="dxa"/>
                  <w:tcBorders>
                    <w:top w:val="single" w:sz="4" w:space="0" w:color="000000"/>
                    <w:left w:val="nil"/>
                    <w:bottom w:val="single" w:sz="4" w:space="0" w:color="000000"/>
                    <w:right w:val="single" w:sz="4" w:space="0" w:color="000000"/>
                  </w:tcBorders>
                  <w:vAlign w:val="center"/>
                </w:tcPr>
                <w:p w14:paraId="752140E9" w14:textId="77777777" w:rsidR="005B5924" w:rsidRDefault="00000000">
                  <w:pPr>
                    <w:rPr>
                      <w:rFonts w:ascii="宋体" w:hAnsi="宋体" w:hint="eastAsia"/>
                      <w:kern w:val="0"/>
                      <w:sz w:val="18"/>
                    </w:rPr>
                  </w:pPr>
                  <w:r>
                    <w:rPr>
                      <w:rFonts w:ascii="宋体" w:hAnsi="宋体" w:hint="eastAsia"/>
                      <w:kern w:val="0"/>
                      <w:sz w:val="18"/>
                    </w:rPr>
                    <w:t>在项目开发中所承担的工作量及重要程度；对所学知识的掌握运用程度和调试程序的能力。</w:t>
                  </w:r>
                </w:p>
              </w:tc>
            </w:tr>
            <w:tr w:rsidR="005B5924" w14:paraId="2E31A747" w14:textId="77777777">
              <w:trPr>
                <w:jc w:val="center"/>
              </w:trPr>
              <w:tc>
                <w:tcPr>
                  <w:tcW w:w="1429" w:type="dxa"/>
                  <w:vMerge/>
                  <w:tcBorders>
                    <w:left w:val="single" w:sz="4" w:space="0" w:color="000000"/>
                    <w:bottom w:val="single" w:sz="4" w:space="0" w:color="000000"/>
                    <w:right w:val="single" w:sz="4" w:space="0" w:color="000000"/>
                  </w:tcBorders>
                  <w:tcMar>
                    <w:top w:w="0" w:type="dxa"/>
                    <w:left w:w="57" w:type="dxa"/>
                    <w:bottom w:w="0" w:type="dxa"/>
                    <w:right w:w="57" w:type="dxa"/>
                  </w:tcMar>
                  <w:vAlign w:val="center"/>
                </w:tcPr>
                <w:p w14:paraId="604AB342" w14:textId="77777777" w:rsidR="005B5924" w:rsidRDefault="005B5924">
                  <w:pPr>
                    <w:spacing w:line="400" w:lineRule="exact"/>
                    <w:rPr>
                      <w:rFonts w:ascii="宋体" w:hAnsi="宋体" w:hint="eastAsia"/>
                      <w:kern w:val="0"/>
                      <w:sz w:val="18"/>
                    </w:rPr>
                  </w:pPr>
                </w:p>
              </w:tc>
              <w:tc>
                <w:tcPr>
                  <w:tcW w:w="1701" w:type="dxa"/>
                  <w:tcBorders>
                    <w:top w:val="single" w:sz="4" w:space="0" w:color="000000"/>
                    <w:left w:val="nil"/>
                    <w:bottom w:val="single" w:sz="4" w:space="0" w:color="000000"/>
                    <w:right w:val="single" w:sz="4" w:space="0" w:color="000000"/>
                  </w:tcBorders>
                  <w:vAlign w:val="center"/>
                </w:tcPr>
                <w:p w14:paraId="494C40DB"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出勤</w:t>
                  </w:r>
                </w:p>
              </w:tc>
              <w:tc>
                <w:tcPr>
                  <w:tcW w:w="708" w:type="dxa"/>
                  <w:tcBorders>
                    <w:top w:val="single" w:sz="4" w:space="0" w:color="000000"/>
                    <w:left w:val="nil"/>
                    <w:bottom w:val="single" w:sz="4" w:space="0" w:color="000000"/>
                    <w:right w:val="single" w:sz="4" w:space="0" w:color="000000"/>
                  </w:tcBorders>
                  <w:vAlign w:val="center"/>
                </w:tcPr>
                <w:p w14:paraId="69A730AC" w14:textId="77777777" w:rsidR="005B5924" w:rsidRDefault="00000000">
                  <w:pPr>
                    <w:spacing w:line="400" w:lineRule="exact"/>
                    <w:jc w:val="center"/>
                    <w:rPr>
                      <w:rFonts w:ascii="宋体" w:hAnsi="宋体" w:hint="eastAsia"/>
                      <w:kern w:val="0"/>
                      <w:sz w:val="18"/>
                    </w:rPr>
                  </w:pPr>
                  <w:r>
                    <w:rPr>
                      <w:rFonts w:ascii="宋体" w:hAnsi="宋体"/>
                      <w:kern w:val="0"/>
                      <w:sz w:val="18"/>
                    </w:rPr>
                    <w:t>1</w:t>
                  </w:r>
                  <w:r>
                    <w:rPr>
                      <w:rFonts w:ascii="宋体" w:hAnsi="宋体" w:hint="eastAsia"/>
                      <w:kern w:val="0"/>
                      <w:sz w:val="18"/>
                    </w:rPr>
                    <w:t>0</w:t>
                  </w:r>
                </w:p>
              </w:tc>
              <w:tc>
                <w:tcPr>
                  <w:tcW w:w="5005" w:type="dxa"/>
                  <w:tcBorders>
                    <w:top w:val="single" w:sz="4" w:space="0" w:color="000000"/>
                    <w:left w:val="nil"/>
                    <w:bottom w:val="single" w:sz="4" w:space="0" w:color="000000"/>
                    <w:right w:val="single" w:sz="4" w:space="0" w:color="000000"/>
                  </w:tcBorders>
                  <w:vAlign w:val="center"/>
                </w:tcPr>
                <w:p w14:paraId="224E37A6" w14:textId="77777777" w:rsidR="005B5924" w:rsidRDefault="00000000">
                  <w:pPr>
                    <w:rPr>
                      <w:rFonts w:ascii="宋体" w:hAnsi="宋体" w:hint="eastAsia"/>
                      <w:kern w:val="0"/>
                      <w:sz w:val="18"/>
                    </w:rPr>
                  </w:pPr>
                  <w:r>
                    <w:rPr>
                      <w:rFonts w:ascii="宋体" w:hAnsi="宋体" w:hint="eastAsia"/>
                      <w:kern w:val="0"/>
                      <w:sz w:val="18"/>
                    </w:rPr>
                    <w:t>缺勤3次及以上，此项成绩为0。</w:t>
                  </w:r>
                </w:p>
              </w:tc>
            </w:tr>
            <w:tr w:rsidR="005B5924" w14:paraId="62E5DFC8" w14:textId="77777777">
              <w:trPr>
                <w:jc w:val="center"/>
              </w:trPr>
              <w:tc>
                <w:tcPr>
                  <w:tcW w:w="1429" w:type="dxa"/>
                  <w:vMerge/>
                  <w:tcBorders>
                    <w:left w:val="single" w:sz="4" w:space="0" w:color="000000"/>
                    <w:bottom w:val="single" w:sz="4" w:space="0" w:color="000000"/>
                    <w:right w:val="single" w:sz="4" w:space="0" w:color="000000"/>
                  </w:tcBorders>
                  <w:tcMar>
                    <w:top w:w="0" w:type="dxa"/>
                    <w:left w:w="57" w:type="dxa"/>
                    <w:bottom w:w="0" w:type="dxa"/>
                    <w:right w:w="57" w:type="dxa"/>
                  </w:tcMar>
                  <w:vAlign w:val="center"/>
                </w:tcPr>
                <w:p w14:paraId="555A9A50" w14:textId="77777777" w:rsidR="005B5924" w:rsidRDefault="005B5924">
                  <w:pPr>
                    <w:spacing w:line="400" w:lineRule="exact"/>
                    <w:rPr>
                      <w:rFonts w:ascii="宋体" w:hAnsi="宋体" w:hint="eastAsia"/>
                      <w:kern w:val="0"/>
                      <w:sz w:val="18"/>
                    </w:rPr>
                  </w:pPr>
                </w:p>
              </w:tc>
              <w:tc>
                <w:tcPr>
                  <w:tcW w:w="1701" w:type="dxa"/>
                  <w:tcBorders>
                    <w:top w:val="single" w:sz="4" w:space="0" w:color="000000"/>
                    <w:left w:val="nil"/>
                    <w:bottom w:val="single" w:sz="4" w:space="0" w:color="000000"/>
                    <w:right w:val="single" w:sz="4" w:space="0" w:color="000000"/>
                  </w:tcBorders>
                  <w:vAlign w:val="center"/>
                </w:tcPr>
                <w:p w14:paraId="36BDDFAB"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答辩</w:t>
                  </w:r>
                </w:p>
              </w:tc>
              <w:tc>
                <w:tcPr>
                  <w:tcW w:w="708" w:type="dxa"/>
                  <w:tcBorders>
                    <w:top w:val="single" w:sz="4" w:space="0" w:color="000000"/>
                    <w:left w:val="nil"/>
                    <w:bottom w:val="single" w:sz="4" w:space="0" w:color="000000"/>
                    <w:right w:val="single" w:sz="4" w:space="0" w:color="000000"/>
                  </w:tcBorders>
                  <w:vAlign w:val="center"/>
                </w:tcPr>
                <w:p w14:paraId="38967FF7"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10</w:t>
                  </w:r>
                </w:p>
              </w:tc>
              <w:tc>
                <w:tcPr>
                  <w:tcW w:w="5005" w:type="dxa"/>
                  <w:tcBorders>
                    <w:top w:val="single" w:sz="4" w:space="0" w:color="000000"/>
                    <w:left w:val="nil"/>
                    <w:bottom w:val="single" w:sz="4" w:space="0" w:color="000000"/>
                    <w:right w:val="single" w:sz="4" w:space="0" w:color="000000"/>
                  </w:tcBorders>
                  <w:vAlign w:val="center"/>
                </w:tcPr>
                <w:p w14:paraId="6F4DF639" w14:textId="77777777" w:rsidR="005B5924" w:rsidRDefault="00000000">
                  <w:pPr>
                    <w:rPr>
                      <w:rFonts w:ascii="宋体" w:hAnsi="宋体" w:hint="eastAsia"/>
                      <w:kern w:val="0"/>
                      <w:sz w:val="18"/>
                    </w:rPr>
                  </w:pPr>
                  <w:r>
                    <w:rPr>
                      <w:rFonts w:ascii="宋体" w:hAnsi="宋体" w:hint="eastAsia"/>
                      <w:kern w:val="0"/>
                      <w:sz w:val="18"/>
                    </w:rPr>
                    <w:t>对项目的熟悉程度，</w:t>
                  </w:r>
                  <w:r>
                    <w:rPr>
                      <w:rFonts w:ascii="宋体" w:hAnsi="宋体" w:hint="eastAsia"/>
                      <w:sz w:val="18"/>
                    </w:rPr>
                    <w:t>回答问题的正确性。</w:t>
                  </w:r>
                </w:p>
              </w:tc>
            </w:tr>
            <w:tr w:rsidR="005B5924" w14:paraId="3AFDDB4E" w14:textId="77777777">
              <w:trPr>
                <w:jc w:val="center"/>
              </w:trPr>
              <w:tc>
                <w:tcPr>
                  <w:tcW w:w="1429" w:type="dxa"/>
                  <w:vMerge w:val="restart"/>
                  <w:tcBorders>
                    <w:top w:val="single" w:sz="4" w:space="0" w:color="000000"/>
                    <w:left w:val="single" w:sz="4" w:space="0" w:color="000000"/>
                    <w:right w:val="single" w:sz="4" w:space="0" w:color="000000"/>
                  </w:tcBorders>
                  <w:vAlign w:val="center"/>
                </w:tcPr>
                <w:p w14:paraId="673A4064" w14:textId="77777777" w:rsidR="005B5924" w:rsidRDefault="00000000">
                  <w:pPr>
                    <w:spacing w:line="400" w:lineRule="exact"/>
                    <w:rPr>
                      <w:rFonts w:ascii="宋体" w:hAnsi="宋体" w:hint="eastAsia"/>
                      <w:kern w:val="0"/>
                      <w:sz w:val="18"/>
                    </w:rPr>
                  </w:pPr>
                  <w:r>
                    <w:rPr>
                      <w:rFonts w:ascii="宋体" w:hAnsi="宋体" w:hint="eastAsia"/>
                      <w:kern w:val="0"/>
                      <w:sz w:val="18"/>
                    </w:rPr>
                    <w:t>项目整体得分</w:t>
                  </w:r>
                </w:p>
                <w:p w14:paraId="0E1B98DB" w14:textId="77777777" w:rsidR="005B5924" w:rsidRDefault="00000000">
                  <w:pPr>
                    <w:spacing w:line="400" w:lineRule="exact"/>
                    <w:rPr>
                      <w:rFonts w:ascii="宋体"/>
                      <w:kern w:val="0"/>
                      <w:sz w:val="18"/>
                    </w:rPr>
                  </w:pPr>
                  <w:r>
                    <w:rPr>
                      <w:rFonts w:ascii="宋体" w:hAnsi="宋体" w:hint="eastAsia"/>
                      <w:kern w:val="0"/>
                      <w:sz w:val="18"/>
                    </w:rPr>
                    <w:t>（6</w:t>
                  </w:r>
                  <w:r>
                    <w:rPr>
                      <w:rFonts w:ascii="宋体" w:hAnsi="宋体"/>
                      <w:kern w:val="0"/>
                      <w:sz w:val="18"/>
                    </w:rPr>
                    <w:t>0分</w:t>
                  </w:r>
                  <w:r>
                    <w:rPr>
                      <w:rFonts w:ascii="宋体" w:hAnsi="宋体" w:hint="eastAsia"/>
                      <w:kern w:val="0"/>
                      <w:sz w:val="18"/>
                    </w:rPr>
                    <w:t>）</w:t>
                  </w:r>
                </w:p>
              </w:tc>
              <w:tc>
                <w:tcPr>
                  <w:tcW w:w="1701" w:type="dxa"/>
                  <w:tcBorders>
                    <w:top w:val="single" w:sz="4" w:space="0" w:color="000000"/>
                    <w:left w:val="nil"/>
                    <w:bottom w:val="single" w:sz="4" w:space="0" w:color="000000"/>
                    <w:right w:val="single" w:sz="4" w:space="0" w:color="000000"/>
                  </w:tcBorders>
                  <w:vAlign w:val="center"/>
                </w:tcPr>
                <w:p w14:paraId="2B6D1632"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项目文档</w:t>
                  </w:r>
                </w:p>
              </w:tc>
              <w:tc>
                <w:tcPr>
                  <w:tcW w:w="708" w:type="dxa"/>
                  <w:tcBorders>
                    <w:top w:val="single" w:sz="4" w:space="0" w:color="000000"/>
                    <w:left w:val="nil"/>
                    <w:bottom w:val="single" w:sz="4" w:space="0" w:color="000000"/>
                    <w:right w:val="single" w:sz="4" w:space="0" w:color="000000"/>
                  </w:tcBorders>
                  <w:vAlign w:val="center"/>
                </w:tcPr>
                <w:p w14:paraId="0DC08708"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1</w:t>
                  </w:r>
                  <w:r>
                    <w:rPr>
                      <w:rFonts w:ascii="宋体" w:hAnsi="宋体"/>
                      <w:kern w:val="0"/>
                      <w:sz w:val="18"/>
                    </w:rPr>
                    <w:t>0</w:t>
                  </w:r>
                </w:p>
              </w:tc>
              <w:tc>
                <w:tcPr>
                  <w:tcW w:w="5005" w:type="dxa"/>
                  <w:tcBorders>
                    <w:top w:val="single" w:sz="4" w:space="0" w:color="000000"/>
                    <w:left w:val="nil"/>
                    <w:bottom w:val="single" w:sz="4" w:space="0" w:color="000000"/>
                    <w:right w:val="single" w:sz="4" w:space="0" w:color="000000"/>
                  </w:tcBorders>
                  <w:vAlign w:val="center"/>
                </w:tcPr>
                <w:p w14:paraId="3CF34CF4" w14:textId="77777777" w:rsidR="005B5924" w:rsidRDefault="00000000">
                  <w:pPr>
                    <w:rPr>
                      <w:rFonts w:ascii="宋体" w:hAnsi="宋体" w:hint="eastAsia"/>
                      <w:kern w:val="0"/>
                      <w:sz w:val="18"/>
                    </w:rPr>
                  </w:pPr>
                  <w:r>
                    <w:rPr>
                      <w:rFonts w:ascii="宋体" w:hAnsi="宋体" w:hint="eastAsia"/>
                      <w:kern w:val="0"/>
                      <w:sz w:val="18"/>
                    </w:rPr>
                    <w:t>项目开发文档是否齐全（源代码及清单、PPT、设计说明）。</w:t>
                  </w:r>
                </w:p>
              </w:tc>
            </w:tr>
            <w:tr w:rsidR="005B5924" w14:paraId="7737C5C2" w14:textId="77777777">
              <w:trPr>
                <w:jc w:val="center"/>
              </w:trPr>
              <w:tc>
                <w:tcPr>
                  <w:tcW w:w="1429" w:type="dxa"/>
                  <w:vMerge/>
                  <w:tcBorders>
                    <w:left w:val="single" w:sz="4" w:space="0" w:color="000000"/>
                    <w:right w:val="single" w:sz="4" w:space="0" w:color="000000"/>
                  </w:tcBorders>
                  <w:vAlign w:val="center"/>
                </w:tcPr>
                <w:p w14:paraId="69F88E63" w14:textId="77777777" w:rsidR="005B5924" w:rsidRDefault="005B5924">
                  <w:pPr>
                    <w:spacing w:line="400" w:lineRule="exact"/>
                    <w:rPr>
                      <w:rFonts w:ascii="宋体"/>
                      <w:kern w:val="0"/>
                      <w:sz w:val="18"/>
                    </w:rPr>
                  </w:pPr>
                </w:p>
              </w:tc>
              <w:tc>
                <w:tcPr>
                  <w:tcW w:w="1701" w:type="dxa"/>
                  <w:tcBorders>
                    <w:top w:val="single" w:sz="4" w:space="0" w:color="000000"/>
                    <w:left w:val="nil"/>
                    <w:bottom w:val="single" w:sz="4" w:space="0" w:color="000000"/>
                    <w:right w:val="single" w:sz="4" w:space="0" w:color="000000"/>
                  </w:tcBorders>
                  <w:vAlign w:val="center"/>
                </w:tcPr>
                <w:p w14:paraId="2446F9C2"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需求设计</w:t>
                  </w:r>
                </w:p>
              </w:tc>
              <w:tc>
                <w:tcPr>
                  <w:tcW w:w="708" w:type="dxa"/>
                  <w:tcBorders>
                    <w:top w:val="single" w:sz="4" w:space="0" w:color="000000"/>
                    <w:left w:val="nil"/>
                    <w:bottom w:val="single" w:sz="4" w:space="0" w:color="000000"/>
                    <w:right w:val="single" w:sz="4" w:space="0" w:color="000000"/>
                  </w:tcBorders>
                  <w:vAlign w:val="center"/>
                </w:tcPr>
                <w:p w14:paraId="73AF0C75"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2</w:t>
                  </w:r>
                  <w:r>
                    <w:rPr>
                      <w:rFonts w:ascii="宋体" w:hAnsi="宋体"/>
                      <w:kern w:val="0"/>
                      <w:sz w:val="18"/>
                    </w:rPr>
                    <w:t>0</w:t>
                  </w:r>
                </w:p>
              </w:tc>
              <w:tc>
                <w:tcPr>
                  <w:tcW w:w="5005" w:type="dxa"/>
                  <w:tcBorders>
                    <w:top w:val="single" w:sz="4" w:space="0" w:color="000000"/>
                    <w:left w:val="nil"/>
                    <w:bottom w:val="single" w:sz="4" w:space="0" w:color="000000"/>
                    <w:right w:val="single" w:sz="4" w:space="0" w:color="000000"/>
                  </w:tcBorders>
                  <w:vAlign w:val="center"/>
                </w:tcPr>
                <w:p w14:paraId="15B90E59" w14:textId="77777777" w:rsidR="005B5924" w:rsidRDefault="00000000">
                  <w:pPr>
                    <w:spacing w:line="400" w:lineRule="exact"/>
                    <w:rPr>
                      <w:rFonts w:ascii="宋体" w:hAnsi="宋体" w:hint="eastAsia"/>
                      <w:kern w:val="0"/>
                      <w:sz w:val="18"/>
                    </w:rPr>
                  </w:pPr>
                  <w:r>
                    <w:rPr>
                      <w:rFonts w:ascii="宋体" w:hAnsi="宋体" w:hint="eastAsia"/>
                      <w:kern w:val="0"/>
                      <w:sz w:val="18"/>
                    </w:rPr>
                    <w:t>项目总体介绍是否清晰，是否包括开发总结。</w:t>
                  </w:r>
                </w:p>
              </w:tc>
            </w:tr>
            <w:tr w:rsidR="005B5924" w14:paraId="2222B40D" w14:textId="77777777">
              <w:trPr>
                <w:jc w:val="center"/>
              </w:trPr>
              <w:tc>
                <w:tcPr>
                  <w:tcW w:w="1429" w:type="dxa"/>
                  <w:vMerge/>
                  <w:tcBorders>
                    <w:left w:val="single" w:sz="4" w:space="0" w:color="000000"/>
                    <w:right w:val="single" w:sz="4" w:space="0" w:color="000000"/>
                  </w:tcBorders>
                  <w:vAlign w:val="center"/>
                </w:tcPr>
                <w:p w14:paraId="6259B7B2" w14:textId="77777777" w:rsidR="005B5924" w:rsidRDefault="005B5924">
                  <w:pPr>
                    <w:spacing w:line="400" w:lineRule="exact"/>
                    <w:rPr>
                      <w:rFonts w:ascii="宋体"/>
                      <w:kern w:val="0"/>
                      <w:sz w:val="18"/>
                    </w:rPr>
                  </w:pPr>
                </w:p>
              </w:tc>
              <w:tc>
                <w:tcPr>
                  <w:tcW w:w="1701" w:type="dxa"/>
                  <w:tcBorders>
                    <w:top w:val="single" w:sz="4" w:space="0" w:color="000000"/>
                    <w:left w:val="nil"/>
                    <w:bottom w:val="single" w:sz="4" w:space="0" w:color="000000"/>
                    <w:right w:val="single" w:sz="4" w:space="0" w:color="000000"/>
                  </w:tcBorders>
                  <w:vAlign w:val="center"/>
                </w:tcPr>
                <w:p w14:paraId="4AC743F1"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功能实现</w:t>
                  </w:r>
                </w:p>
              </w:tc>
              <w:tc>
                <w:tcPr>
                  <w:tcW w:w="708" w:type="dxa"/>
                  <w:tcBorders>
                    <w:top w:val="single" w:sz="4" w:space="0" w:color="000000"/>
                    <w:left w:val="nil"/>
                    <w:bottom w:val="single" w:sz="4" w:space="0" w:color="000000"/>
                    <w:right w:val="single" w:sz="4" w:space="0" w:color="000000"/>
                  </w:tcBorders>
                  <w:vAlign w:val="center"/>
                </w:tcPr>
                <w:p w14:paraId="2B10C024"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20</w:t>
                  </w:r>
                </w:p>
              </w:tc>
              <w:tc>
                <w:tcPr>
                  <w:tcW w:w="5005" w:type="dxa"/>
                  <w:tcBorders>
                    <w:top w:val="single" w:sz="4" w:space="0" w:color="000000"/>
                    <w:left w:val="nil"/>
                    <w:bottom w:val="single" w:sz="4" w:space="0" w:color="000000"/>
                    <w:right w:val="single" w:sz="4" w:space="0" w:color="000000"/>
                  </w:tcBorders>
                  <w:vAlign w:val="center"/>
                </w:tcPr>
                <w:p w14:paraId="27FC7DF9" w14:textId="77777777" w:rsidR="005B5924" w:rsidRDefault="00000000">
                  <w:pPr>
                    <w:spacing w:line="400" w:lineRule="exact"/>
                    <w:rPr>
                      <w:rFonts w:ascii="宋体" w:hAnsi="宋体" w:hint="eastAsia"/>
                      <w:kern w:val="0"/>
                      <w:sz w:val="18"/>
                    </w:rPr>
                  </w:pPr>
                  <w:r>
                    <w:rPr>
                      <w:rFonts w:ascii="宋体" w:hAnsi="宋体" w:hint="eastAsia"/>
                      <w:kern w:val="0"/>
                      <w:sz w:val="18"/>
                    </w:rPr>
                    <w:t>项目功能是否全部实现，所用技术是否符合学习重点</w:t>
                  </w:r>
                </w:p>
              </w:tc>
            </w:tr>
            <w:tr w:rsidR="005B5924" w14:paraId="75ACD3A2" w14:textId="77777777">
              <w:trPr>
                <w:jc w:val="center"/>
              </w:trPr>
              <w:tc>
                <w:tcPr>
                  <w:tcW w:w="1429" w:type="dxa"/>
                  <w:vMerge/>
                  <w:tcBorders>
                    <w:left w:val="single" w:sz="4" w:space="0" w:color="000000"/>
                    <w:bottom w:val="single" w:sz="4" w:space="0" w:color="000000"/>
                    <w:right w:val="single" w:sz="4" w:space="0" w:color="000000"/>
                  </w:tcBorders>
                  <w:vAlign w:val="center"/>
                </w:tcPr>
                <w:p w14:paraId="0FF98E1D" w14:textId="77777777" w:rsidR="005B5924" w:rsidRDefault="005B5924">
                  <w:pPr>
                    <w:spacing w:line="400" w:lineRule="exact"/>
                    <w:rPr>
                      <w:rFonts w:ascii="宋体"/>
                      <w:kern w:val="0"/>
                      <w:sz w:val="18"/>
                    </w:rPr>
                  </w:pPr>
                </w:p>
              </w:tc>
              <w:tc>
                <w:tcPr>
                  <w:tcW w:w="1701" w:type="dxa"/>
                  <w:tcBorders>
                    <w:top w:val="single" w:sz="4" w:space="0" w:color="000000"/>
                    <w:left w:val="nil"/>
                    <w:bottom w:val="single" w:sz="4" w:space="0" w:color="000000"/>
                    <w:right w:val="single" w:sz="4" w:space="0" w:color="000000"/>
                  </w:tcBorders>
                  <w:vAlign w:val="center"/>
                </w:tcPr>
                <w:p w14:paraId="7CA64574"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界面美观</w:t>
                  </w:r>
                </w:p>
              </w:tc>
              <w:tc>
                <w:tcPr>
                  <w:tcW w:w="708" w:type="dxa"/>
                  <w:tcBorders>
                    <w:top w:val="single" w:sz="4" w:space="0" w:color="000000"/>
                    <w:left w:val="nil"/>
                    <w:bottom w:val="single" w:sz="4" w:space="0" w:color="000000"/>
                    <w:right w:val="single" w:sz="4" w:space="0" w:color="000000"/>
                  </w:tcBorders>
                  <w:vAlign w:val="center"/>
                </w:tcPr>
                <w:p w14:paraId="3ECD2C6C" w14:textId="77777777" w:rsidR="005B5924" w:rsidRDefault="00000000">
                  <w:pPr>
                    <w:spacing w:line="400" w:lineRule="exact"/>
                    <w:jc w:val="center"/>
                    <w:rPr>
                      <w:rFonts w:ascii="宋体" w:hAnsi="宋体" w:hint="eastAsia"/>
                      <w:kern w:val="0"/>
                      <w:sz w:val="18"/>
                    </w:rPr>
                  </w:pPr>
                  <w:r>
                    <w:rPr>
                      <w:rFonts w:ascii="宋体" w:hAnsi="宋体" w:hint="eastAsia"/>
                      <w:kern w:val="0"/>
                      <w:sz w:val="18"/>
                    </w:rPr>
                    <w:t>10</w:t>
                  </w:r>
                </w:p>
              </w:tc>
              <w:tc>
                <w:tcPr>
                  <w:tcW w:w="5005" w:type="dxa"/>
                  <w:tcBorders>
                    <w:top w:val="single" w:sz="4" w:space="0" w:color="000000"/>
                    <w:left w:val="nil"/>
                    <w:bottom w:val="single" w:sz="4" w:space="0" w:color="000000"/>
                    <w:right w:val="single" w:sz="4" w:space="0" w:color="000000"/>
                  </w:tcBorders>
                  <w:vAlign w:val="center"/>
                </w:tcPr>
                <w:p w14:paraId="31A48B20" w14:textId="77777777" w:rsidR="005B5924" w:rsidRDefault="00000000">
                  <w:pPr>
                    <w:spacing w:line="400" w:lineRule="exact"/>
                    <w:rPr>
                      <w:rFonts w:ascii="宋体" w:hAnsi="宋体" w:hint="eastAsia"/>
                      <w:kern w:val="0"/>
                      <w:sz w:val="18"/>
                    </w:rPr>
                  </w:pPr>
                  <w:r>
                    <w:rPr>
                      <w:rFonts w:ascii="宋体" w:hAnsi="宋体" w:hint="eastAsia"/>
                      <w:kern w:val="0"/>
                      <w:sz w:val="18"/>
                    </w:rPr>
                    <w:t>项目规范及美观程度</w:t>
                  </w:r>
                </w:p>
              </w:tc>
            </w:tr>
          </w:tbl>
          <w:p w14:paraId="7DD56259" w14:textId="77777777" w:rsidR="005B5924" w:rsidRDefault="005B5924">
            <w:pPr>
              <w:spacing w:line="540" w:lineRule="exact"/>
              <w:rPr>
                <w:rFonts w:ascii="楷体_GB2312" w:eastAsia="楷体_GB2312"/>
                <w:sz w:val="24"/>
              </w:rPr>
            </w:pPr>
          </w:p>
        </w:tc>
      </w:tr>
      <w:tr w:rsidR="005B5924" w14:paraId="276A1143" w14:textId="77777777">
        <w:tc>
          <w:tcPr>
            <w:tcW w:w="9322" w:type="dxa"/>
            <w:gridSpan w:val="8"/>
            <w:tcBorders>
              <w:bottom w:val="single" w:sz="4" w:space="0" w:color="000000"/>
            </w:tcBorders>
          </w:tcPr>
          <w:p w14:paraId="04D5D5F0" w14:textId="77777777" w:rsidR="005B5924" w:rsidRDefault="00000000">
            <w:pPr>
              <w:spacing w:line="540" w:lineRule="exact"/>
              <w:rPr>
                <w:rFonts w:ascii="楷体_GB2312" w:eastAsia="楷体_GB2312"/>
                <w:sz w:val="24"/>
              </w:rPr>
            </w:pPr>
            <w:r>
              <w:rPr>
                <w:rFonts w:ascii="楷体_GB2312" w:eastAsia="楷体_GB2312" w:hint="eastAsia"/>
                <w:sz w:val="24"/>
              </w:rPr>
              <w:t>2、学生成绩表（参考）</w:t>
            </w:r>
          </w:p>
        </w:tc>
      </w:tr>
      <w:tr w:rsidR="005B5924" w14:paraId="4F568467" w14:textId="77777777">
        <w:trPr>
          <w:trHeight w:val="454"/>
        </w:trPr>
        <w:tc>
          <w:tcPr>
            <w:tcW w:w="1526" w:type="dxa"/>
            <w:vMerge w:val="restart"/>
            <w:shd w:val="pct10" w:color="auto" w:fill="auto"/>
            <w:vAlign w:val="center"/>
          </w:tcPr>
          <w:p w14:paraId="59536579" w14:textId="77777777" w:rsidR="005B5924" w:rsidRDefault="00000000">
            <w:pPr>
              <w:spacing w:line="540" w:lineRule="exact"/>
              <w:jc w:val="center"/>
            </w:pPr>
            <w:r>
              <w:rPr>
                <w:rFonts w:hint="eastAsia"/>
              </w:rPr>
              <w:t>学号</w:t>
            </w:r>
          </w:p>
        </w:tc>
        <w:tc>
          <w:tcPr>
            <w:tcW w:w="992" w:type="dxa"/>
            <w:vMerge w:val="restart"/>
            <w:shd w:val="pct10" w:color="auto" w:fill="auto"/>
            <w:vAlign w:val="center"/>
          </w:tcPr>
          <w:p w14:paraId="2367CE9C" w14:textId="77777777" w:rsidR="005B5924" w:rsidRDefault="00000000">
            <w:pPr>
              <w:spacing w:line="540" w:lineRule="exact"/>
              <w:jc w:val="center"/>
            </w:pPr>
            <w:r>
              <w:rPr>
                <w:rFonts w:hint="eastAsia"/>
              </w:rPr>
              <w:t>姓名</w:t>
            </w:r>
          </w:p>
        </w:tc>
        <w:tc>
          <w:tcPr>
            <w:tcW w:w="3119" w:type="dxa"/>
            <w:gridSpan w:val="3"/>
            <w:shd w:val="pct10" w:color="auto" w:fill="auto"/>
            <w:vAlign w:val="center"/>
          </w:tcPr>
          <w:p w14:paraId="0D20A2AD" w14:textId="77777777" w:rsidR="005B5924" w:rsidRDefault="00000000">
            <w:pPr>
              <w:spacing w:line="540" w:lineRule="exact"/>
              <w:jc w:val="center"/>
              <w:rPr>
                <w:rFonts w:ascii="宋体" w:hAnsi="宋体" w:hint="eastAsia"/>
                <w:szCs w:val="21"/>
              </w:rPr>
            </w:pPr>
            <w:r>
              <w:rPr>
                <w:rFonts w:ascii="宋体" w:hAnsi="宋体" w:hint="eastAsia"/>
                <w:szCs w:val="21"/>
              </w:rPr>
              <w:t>个人成绩组成</w:t>
            </w:r>
          </w:p>
        </w:tc>
        <w:tc>
          <w:tcPr>
            <w:tcW w:w="1701" w:type="dxa"/>
            <w:vMerge w:val="restart"/>
            <w:shd w:val="pct10" w:color="auto" w:fill="auto"/>
            <w:vAlign w:val="center"/>
          </w:tcPr>
          <w:p w14:paraId="3E932510" w14:textId="77777777" w:rsidR="005B5924" w:rsidRDefault="00000000">
            <w:pPr>
              <w:spacing w:line="540" w:lineRule="exact"/>
              <w:jc w:val="center"/>
              <w:rPr>
                <w:rFonts w:ascii="宋体" w:hAnsi="宋体" w:hint="eastAsia"/>
                <w:kern w:val="0"/>
              </w:rPr>
            </w:pPr>
            <w:r>
              <w:rPr>
                <w:rFonts w:ascii="宋体" w:hAnsi="宋体" w:hint="eastAsia"/>
                <w:kern w:val="0"/>
              </w:rPr>
              <w:t>团队综合成绩</w:t>
            </w:r>
          </w:p>
        </w:tc>
        <w:tc>
          <w:tcPr>
            <w:tcW w:w="860" w:type="dxa"/>
            <w:vMerge w:val="restart"/>
            <w:shd w:val="pct10" w:color="auto" w:fill="auto"/>
            <w:vAlign w:val="center"/>
          </w:tcPr>
          <w:p w14:paraId="505DCC2C" w14:textId="77777777" w:rsidR="005B5924" w:rsidRDefault="00000000">
            <w:pPr>
              <w:spacing w:line="540" w:lineRule="exact"/>
              <w:jc w:val="center"/>
              <w:rPr>
                <w:rFonts w:ascii="宋体" w:hAnsi="宋体" w:hint="eastAsia"/>
                <w:kern w:val="0"/>
              </w:rPr>
            </w:pPr>
            <w:r>
              <w:rPr>
                <w:rFonts w:ascii="宋体" w:hAnsi="宋体" w:hint="eastAsia"/>
                <w:kern w:val="0"/>
              </w:rPr>
              <w:t>总成绩</w:t>
            </w:r>
          </w:p>
        </w:tc>
        <w:tc>
          <w:tcPr>
            <w:tcW w:w="1124" w:type="dxa"/>
            <w:vMerge w:val="restart"/>
            <w:shd w:val="pct10" w:color="auto" w:fill="auto"/>
            <w:vAlign w:val="center"/>
          </w:tcPr>
          <w:p w14:paraId="0332B997" w14:textId="77777777" w:rsidR="005B5924" w:rsidRDefault="00000000">
            <w:pPr>
              <w:spacing w:line="540" w:lineRule="exact"/>
              <w:jc w:val="center"/>
              <w:rPr>
                <w:rFonts w:ascii="宋体" w:hAnsi="宋体" w:hint="eastAsia"/>
                <w:kern w:val="0"/>
              </w:rPr>
            </w:pPr>
            <w:r>
              <w:rPr>
                <w:rFonts w:ascii="宋体" w:hAnsi="宋体" w:hint="eastAsia"/>
                <w:kern w:val="0"/>
              </w:rPr>
              <w:t>等级</w:t>
            </w:r>
          </w:p>
        </w:tc>
      </w:tr>
      <w:tr w:rsidR="005B5924" w14:paraId="4FC280D9" w14:textId="77777777">
        <w:trPr>
          <w:trHeight w:val="454"/>
        </w:trPr>
        <w:tc>
          <w:tcPr>
            <w:tcW w:w="1526" w:type="dxa"/>
            <w:vMerge/>
          </w:tcPr>
          <w:p w14:paraId="0243739C" w14:textId="77777777" w:rsidR="005B5924" w:rsidRDefault="005B5924">
            <w:pPr>
              <w:spacing w:line="540" w:lineRule="exact"/>
              <w:jc w:val="center"/>
              <w:rPr>
                <w:rFonts w:ascii="楷体_GB2312" w:eastAsia="楷体_GB2312"/>
                <w:sz w:val="18"/>
                <w:szCs w:val="18"/>
              </w:rPr>
            </w:pPr>
          </w:p>
        </w:tc>
        <w:tc>
          <w:tcPr>
            <w:tcW w:w="992" w:type="dxa"/>
            <w:vMerge/>
          </w:tcPr>
          <w:p w14:paraId="549811A4" w14:textId="77777777" w:rsidR="005B5924" w:rsidRDefault="005B5924">
            <w:pPr>
              <w:spacing w:line="540" w:lineRule="exact"/>
              <w:rPr>
                <w:rFonts w:ascii="楷体_GB2312" w:eastAsia="楷体_GB2312"/>
                <w:sz w:val="18"/>
                <w:szCs w:val="18"/>
              </w:rPr>
            </w:pPr>
          </w:p>
        </w:tc>
        <w:tc>
          <w:tcPr>
            <w:tcW w:w="1418" w:type="dxa"/>
            <w:vAlign w:val="center"/>
          </w:tcPr>
          <w:p w14:paraId="3E772E11" w14:textId="77777777" w:rsidR="005B5924" w:rsidRDefault="00000000">
            <w:pPr>
              <w:spacing w:line="540" w:lineRule="exact"/>
              <w:jc w:val="center"/>
            </w:pPr>
            <w:r>
              <w:rPr>
                <w:rFonts w:hint="eastAsia"/>
              </w:rPr>
              <w:t>模块设计</w:t>
            </w:r>
          </w:p>
        </w:tc>
        <w:tc>
          <w:tcPr>
            <w:tcW w:w="850" w:type="dxa"/>
            <w:vAlign w:val="center"/>
          </w:tcPr>
          <w:p w14:paraId="107F88A2" w14:textId="77777777" w:rsidR="005B5924" w:rsidRDefault="00000000">
            <w:pPr>
              <w:spacing w:line="540" w:lineRule="exact"/>
              <w:jc w:val="center"/>
            </w:pPr>
            <w:r>
              <w:rPr>
                <w:rFonts w:hint="eastAsia"/>
              </w:rPr>
              <w:t>出勤</w:t>
            </w:r>
          </w:p>
        </w:tc>
        <w:tc>
          <w:tcPr>
            <w:tcW w:w="851" w:type="dxa"/>
            <w:vAlign w:val="center"/>
          </w:tcPr>
          <w:p w14:paraId="1B521C58" w14:textId="77777777" w:rsidR="005B5924" w:rsidRDefault="00000000">
            <w:pPr>
              <w:spacing w:line="540" w:lineRule="exact"/>
              <w:jc w:val="center"/>
            </w:pPr>
            <w:r>
              <w:rPr>
                <w:rFonts w:hint="eastAsia"/>
              </w:rPr>
              <w:t>答辩</w:t>
            </w:r>
          </w:p>
        </w:tc>
        <w:tc>
          <w:tcPr>
            <w:tcW w:w="1701" w:type="dxa"/>
            <w:vMerge/>
          </w:tcPr>
          <w:p w14:paraId="256BB622" w14:textId="77777777" w:rsidR="005B5924" w:rsidRDefault="005B5924">
            <w:pPr>
              <w:spacing w:line="540" w:lineRule="exact"/>
              <w:jc w:val="center"/>
              <w:rPr>
                <w:rFonts w:ascii="宋体" w:hAnsi="宋体" w:hint="eastAsia"/>
                <w:kern w:val="0"/>
              </w:rPr>
            </w:pPr>
          </w:p>
        </w:tc>
        <w:tc>
          <w:tcPr>
            <w:tcW w:w="860" w:type="dxa"/>
            <w:vMerge/>
          </w:tcPr>
          <w:p w14:paraId="63D61190" w14:textId="77777777" w:rsidR="005B5924" w:rsidRDefault="005B5924">
            <w:pPr>
              <w:spacing w:line="540" w:lineRule="exact"/>
              <w:jc w:val="center"/>
              <w:rPr>
                <w:rFonts w:ascii="宋体" w:hAnsi="宋体" w:hint="eastAsia"/>
                <w:kern w:val="0"/>
              </w:rPr>
            </w:pPr>
          </w:p>
        </w:tc>
        <w:tc>
          <w:tcPr>
            <w:tcW w:w="1124" w:type="dxa"/>
            <w:vMerge/>
          </w:tcPr>
          <w:p w14:paraId="57E31473" w14:textId="77777777" w:rsidR="005B5924" w:rsidRDefault="005B5924">
            <w:pPr>
              <w:spacing w:line="540" w:lineRule="exact"/>
              <w:jc w:val="center"/>
              <w:rPr>
                <w:rFonts w:ascii="宋体" w:hAnsi="宋体" w:hint="eastAsia"/>
                <w:kern w:val="0"/>
              </w:rPr>
            </w:pPr>
          </w:p>
        </w:tc>
      </w:tr>
      <w:tr w:rsidR="005B5924" w14:paraId="62B0B655" w14:textId="77777777">
        <w:trPr>
          <w:trHeight w:val="454"/>
        </w:trPr>
        <w:tc>
          <w:tcPr>
            <w:tcW w:w="1526" w:type="dxa"/>
            <w:vAlign w:val="center"/>
          </w:tcPr>
          <w:p w14:paraId="01982EFC" w14:textId="77777777" w:rsidR="005B5924" w:rsidRDefault="005B5924"/>
        </w:tc>
        <w:tc>
          <w:tcPr>
            <w:tcW w:w="992" w:type="dxa"/>
            <w:vAlign w:val="center"/>
          </w:tcPr>
          <w:p w14:paraId="1B6BD615" w14:textId="77777777" w:rsidR="005B5924" w:rsidRDefault="005B5924"/>
        </w:tc>
        <w:tc>
          <w:tcPr>
            <w:tcW w:w="1418" w:type="dxa"/>
            <w:vAlign w:val="center"/>
          </w:tcPr>
          <w:p w14:paraId="37772456" w14:textId="77777777" w:rsidR="005B5924" w:rsidRDefault="005B5924">
            <w:pPr>
              <w:spacing w:line="540" w:lineRule="exact"/>
              <w:jc w:val="center"/>
              <w:rPr>
                <w:sz w:val="18"/>
                <w:szCs w:val="18"/>
              </w:rPr>
            </w:pPr>
          </w:p>
        </w:tc>
        <w:tc>
          <w:tcPr>
            <w:tcW w:w="850" w:type="dxa"/>
            <w:vAlign w:val="center"/>
          </w:tcPr>
          <w:p w14:paraId="160E3C59" w14:textId="77777777" w:rsidR="005B5924" w:rsidRDefault="005B5924">
            <w:pPr>
              <w:spacing w:line="540" w:lineRule="exact"/>
              <w:jc w:val="center"/>
              <w:rPr>
                <w:sz w:val="18"/>
                <w:szCs w:val="18"/>
              </w:rPr>
            </w:pPr>
          </w:p>
        </w:tc>
        <w:tc>
          <w:tcPr>
            <w:tcW w:w="851" w:type="dxa"/>
            <w:vAlign w:val="center"/>
          </w:tcPr>
          <w:p w14:paraId="017460D6" w14:textId="77777777" w:rsidR="005B5924" w:rsidRDefault="005B5924">
            <w:pPr>
              <w:spacing w:line="540" w:lineRule="exact"/>
              <w:jc w:val="center"/>
              <w:rPr>
                <w:sz w:val="18"/>
                <w:szCs w:val="18"/>
              </w:rPr>
            </w:pPr>
          </w:p>
        </w:tc>
        <w:tc>
          <w:tcPr>
            <w:tcW w:w="1701" w:type="dxa"/>
            <w:vMerge w:val="restart"/>
            <w:vAlign w:val="center"/>
          </w:tcPr>
          <w:p w14:paraId="5B8B3629" w14:textId="77777777" w:rsidR="005B5924" w:rsidRDefault="005B5924">
            <w:pPr>
              <w:spacing w:line="540" w:lineRule="exact"/>
              <w:jc w:val="center"/>
              <w:rPr>
                <w:sz w:val="18"/>
                <w:szCs w:val="18"/>
              </w:rPr>
            </w:pPr>
          </w:p>
        </w:tc>
        <w:tc>
          <w:tcPr>
            <w:tcW w:w="860" w:type="dxa"/>
            <w:vAlign w:val="center"/>
          </w:tcPr>
          <w:p w14:paraId="7934AD69" w14:textId="77777777" w:rsidR="005B5924" w:rsidRDefault="005B5924">
            <w:pPr>
              <w:spacing w:line="540" w:lineRule="exact"/>
              <w:jc w:val="center"/>
              <w:rPr>
                <w:sz w:val="18"/>
                <w:szCs w:val="18"/>
              </w:rPr>
            </w:pPr>
          </w:p>
        </w:tc>
        <w:tc>
          <w:tcPr>
            <w:tcW w:w="1124" w:type="dxa"/>
            <w:vAlign w:val="center"/>
          </w:tcPr>
          <w:p w14:paraId="500CB0F9" w14:textId="77777777" w:rsidR="005B5924" w:rsidRDefault="005B5924">
            <w:pPr>
              <w:spacing w:line="540" w:lineRule="exact"/>
              <w:jc w:val="center"/>
              <w:rPr>
                <w:sz w:val="18"/>
                <w:szCs w:val="18"/>
              </w:rPr>
            </w:pPr>
          </w:p>
        </w:tc>
      </w:tr>
      <w:tr w:rsidR="005B5924" w14:paraId="21167BAD" w14:textId="77777777">
        <w:trPr>
          <w:trHeight w:val="454"/>
        </w:trPr>
        <w:tc>
          <w:tcPr>
            <w:tcW w:w="1526" w:type="dxa"/>
            <w:vAlign w:val="center"/>
          </w:tcPr>
          <w:p w14:paraId="61ABA4CD" w14:textId="77777777" w:rsidR="005B5924" w:rsidRDefault="005B5924"/>
        </w:tc>
        <w:tc>
          <w:tcPr>
            <w:tcW w:w="992" w:type="dxa"/>
            <w:vAlign w:val="center"/>
          </w:tcPr>
          <w:p w14:paraId="41180482" w14:textId="77777777" w:rsidR="005B5924" w:rsidRDefault="005B5924"/>
        </w:tc>
        <w:tc>
          <w:tcPr>
            <w:tcW w:w="1418" w:type="dxa"/>
            <w:vAlign w:val="center"/>
          </w:tcPr>
          <w:p w14:paraId="7FA03F23" w14:textId="77777777" w:rsidR="005B5924" w:rsidRDefault="005B5924">
            <w:pPr>
              <w:spacing w:line="540" w:lineRule="exact"/>
              <w:jc w:val="center"/>
              <w:rPr>
                <w:sz w:val="18"/>
                <w:szCs w:val="18"/>
              </w:rPr>
            </w:pPr>
          </w:p>
        </w:tc>
        <w:tc>
          <w:tcPr>
            <w:tcW w:w="850" w:type="dxa"/>
            <w:vAlign w:val="center"/>
          </w:tcPr>
          <w:p w14:paraId="12A59731" w14:textId="77777777" w:rsidR="005B5924" w:rsidRDefault="005B5924">
            <w:pPr>
              <w:spacing w:line="540" w:lineRule="exact"/>
              <w:jc w:val="center"/>
              <w:rPr>
                <w:sz w:val="18"/>
                <w:szCs w:val="18"/>
              </w:rPr>
            </w:pPr>
          </w:p>
        </w:tc>
        <w:tc>
          <w:tcPr>
            <w:tcW w:w="851" w:type="dxa"/>
            <w:vAlign w:val="center"/>
          </w:tcPr>
          <w:p w14:paraId="72D884A9" w14:textId="77777777" w:rsidR="005B5924" w:rsidRDefault="005B5924">
            <w:pPr>
              <w:spacing w:line="540" w:lineRule="exact"/>
              <w:jc w:val="center"/>
              <w:rPr>
                <w:sz w:val="18"/>
                <w:szCs w:val="18"/>
              </w:rPr>
            </w:pPr>
          </w:p>
        </w:tc>
        <w:tc>
          <w:tcPr>
            <w:tcW w:w="1701" w:type="dxa"/>
            <w:vMerge/>
            <w:vAlign w:val="center"/>
          </w:tcPr>
          <w:p w14:paraId="533814EA" w14:textId="77777777" w:rsidR="005B5924" w:rsidRDefault="005B5924">
            <w:pPr>
              <w:spacing w:line="540" w:lineRule="exact"/>
              <w:jc w:val="center"/>
              <w:rPr>
                <w:sz w:val="18"/>
                <w:szCs w:val="18"/>
              </w:rPr>
            </w:pPr>
          </w:p>
        </w:tc>
        <w:tc>
          <w:tcPr>
            <w:tcW w:w="860" w:type="dxa"/>
            <w:vAlign w:val="center"/>
          </w:tcPr>
          <w:p w14:paraId="7C7335E2" w14:textId="77777777" w:rsidR="005B5924" w:rsidRDefault="005B5924">
            <w:pPr>
              <w:spacing w:line="540" w:lineRule="exact"/>
              <w:jc w:val="center"/>
              <w:rPr>
                <w:sz w:val="18"/>
                <w:szCs w:val="18"/>
              </w:rPr>
            </w:pPr>
          </w:p>
        </w:tc>
        <w:tc>
          <w:tcPr>
            <w:tcW w:w="1124" w:type="dxa"/>
            <w:vAlign w:val="center"/>
          </w:tcPr>
          <w:p w14:paraId="18A91DB0" w14:textId="77777777" w:rsidR="005B5924" w:rsidRDefault="005B5924">
            <w:pPr>
              <w:spacing w:line="540" w:lineRule="exact"/>
              <w:jc w:val="center"/>
              <w:rPr>
                <w:sz w:val="18"/>
                <w:szCs w:val="18"/>
              </w:rPr>
            </w:pPr>
          </w:p>
        </w:tc>
      </w:tr>
      <w:tr w:rsidR="005B5924" w14:paraId="22A09C67" w14:textId="77777777">
        <w:trPr>
          <w:trHeight w:val="454"/>
        </w:trPr>
        <w:tc>
          <w:tcPr>
            <w:tcW w:w="1526" w:type="dxa"/>
            <w:vAlign w:val="center"/>
          </w:tcPr>
          <w:p w14:paraId="4B05E5B2" w14:textId="77777777" w:rsidR="005B5924" w:rsidRDefault="005B5924"/>
        </w:tc>
        <w:tc>
          <w:tcPr>
            <w:tcW w:w="992" w:type="dxa"/>
            <w:vAlign w:val="center"/>
          </w:tcPr>
          <w:p w14:paraId="3CB2ABB9" w14:textId="77777777" w:rsidR="005B5924" w:rsidRDefault="005B5924"/>
        </w:tc>
        <w:tc>
          <w:tcPr>
            <w:tcW w:w="1418" w:type="dxa"/>
            <w:vAlign w:val="center"/>
          </w:tcPr>
          <w:p w14:paraId="7E6CA8C5" w14:textId="77777777" w:rsidR="005B5924" w:rsidRDefault="005B5924">
            <w:pPr>
              <w:spacing w:line="540" w:lineRule="exact"/>
              <w:jc w:val="center"/>
              <w:rPr>
                <w:sz w:val="18"/>
                <w:szCs w:val="18"/>
              </w:rPr>
            </w:pPr>
          </w:p>
        </w:tc>
        <w:tc>
          <w:tcPr>
            <w:tcW w:w="850" w:type="dxa"/>
            <w:vAlign w:val="center"/>
          </w:tcPr>
          <w:p w14:paraId="07DFD2AE" w14:textId="77777777" w:rsidR="005B5924" w:rsidRDefault="005B5924">
            <w:pPr>
              <w:spacing w:line="540" w:lineRule="exact"/>
              <w:jc w:val="center"/>
              <w:rPr>
                <w:sz w:val="18"/>
                <w:szCs w:val="18"/>
              </w:rPr>
            </w:pPr>
          </w:p>
        </w:tc>
        <w:tc>
          <w:tcPr>
            <w:tcW w:w="851" w:type="dxa"/>
            <w:vAlign w:val="center"/>
          </w:tcPr>
          <w:p w14:paraId="554ED40A" w14:textId="77777777" w:rsidR="005B5924" w:rsidRDefault="005B5924">
            <w:pPr>
              <w:spacing w:line="540" w:lineRule="exact"/>
              <w:jc w:val="center"/>
              <w:rPr>
                <w:sz w:val="18"/>
                <w:szCs w:val="18"/>
              </w:rPr>
            </w:pPr>
          </w:p>
        </w:tc>
        <w:tc>
          <w:tcPr>
            <w:tcW w:w="1701" w:type="dxa"/>
            <w:vMerge/>
            <w:vAlign w:val="center"/>
          </w:tcPr>
          <w:p w14:paraId="71A4C0BE" w14:textId="77777777" w:rsidR="005B5924" w:rsidRDefault="005B5924">
            <w:pPr>
              <w:spacing w:line="540" w:lineRule="exact"/>
              <w:jc w:val="center"/>
              <w:rPr>
                <w:sz w:val="18"/>
                <w:szCs w:val="18"/>
              </w:rPr>
            </w:pPr>
          </w:p>
        </w:tc>
        <w:tc>
          <w:tcPr>
            <w:tcW w:w="860" w:type="dxa"/>
            <w:vAlign w:val="center"/>
          </w:tcPr>
          <w:p w14:paraId="191630FA" w14:textId="77777777" w:rsidR="005B5924" w:rsidRDefault="005B5924">
            <w:pPr>
              <w:spacing w:line="540" w:lineRule="exact"/>
              <w:jc w:val="center"/>
              <w:rPr>
                <w:sz w:val="18"/>
                <w:szCs w:val="18"/>
              </w:rPr>
            </w:pPr>
          </w:p>
        </w:tc>
        <w:tc>
          <w:tcPr>
            <w:tcW w:w="1124" w:type="dxa"/>
            <w:vAlign w:val="center"/>
          </w:tcPr>
          <w:p w14:paraId="34EECAB3" w14:textId="77777777" w:rsidR="005B5924" w:rsidRDefault="005B5924">
            <w:pPr>
              <w:spacing w:line="540" w:lineRule="exact"/>
              <w:jc w:val="center"/>
              <w:rPr>
                <w:sz w:val="18"/>
                <w:szCs w:val="18"/>
              </w:rPr>
            </w:pPr>
          </w:p>
        </w:tc>
      </w:tr>
      <w:tr w:rsidR="005B5924" w14:paraId="7B7A7B68" w14:textId="77777777">
        <w:trPr>
          <w:trHeight w:val="454"/>
        </w:trPr>
        <w:tc>
          <w:tcPr>
            <w:tcW w:w="1526" w:type="dxa"/>
            <w:vAlign w:val="center"/>
          </w:tcPr>
          <w:p w14:paraId="61018FBE" w14:textId="77777777" w:rsidR="005B5924" w:rsidRDefault="005B5924"/>
        </w:tc>
        <w:tc>
          <w:tcPr>
            <w:tcW w:w="992" w:type="dxa"/>
            <w:vAlign w:val="center"/>
          </w:tcPr>
          <w:p w14:paraId="30AD912A" w14:textId="77777777" w:rsidR="005B5924" w:rsidRDefault="005B5924"/>
        </w:tc>
        <w:tc>
          <w:tcPr>
            <w:tcW w:w="1418" w:type="dxa"/>
            <w:vAlign w:val="center"/>
          </w:tcPr>
          <w:p w14:paraId="34550B2D" w14:textId="77777777" w:rsidR="005B5924" w:rsidRDefault="005B5924">
            <w:pPr>
              <w:spacing w:line="540" w:lineRule="exact"/>
              <w:jc w:val="center"/>
              <w:rPr>
                <w:sz w:val="18"/>
                <w:szCs w:val="18"/>
              </w:rPr>
            </w:pPr>
          </w:p>
        </w:tc>
        <w:tc>
          <w:tcPr>
            <w:tcW w:w="850" w:type="dxa"/>
            <w:vAlign w:val="center"/>
          </w:tcPr>
          <w:p w14:paraId="503C3565" w14:textId="77777777" w:rsidR="005B5924" w:rsidRDefault="005B5924">
            <w:pPr>
              <w:spacing w:line="540" w:lineRule="exact"/>
              <w:jc w:val="center"/>
              <w:rPr>
                <w:sz w:val="18"/>
                <w:szCs w:val="18"/>
              </w:rPr>
            </w:pPr>
          </w:p>
        </w:tc>
        <w:tc>
          <w:tcPr>
            <w:tcW w:w="851" w:type="dxa"/>
            <w:vAlign w:val="center"/>
          </w:tcPr>
          <w:p w14:paraId="75016CFD" w14:textId="77777777" w:rsidR="005B5924" w:rsidRDefault="005B5924">
            <w:pPr>
              <w:spacing w:line="540" w:lineRule="exact"/>
              <w:jc w:val="center"/>
              <w:rPr>
                <w:sz w:val="18"/>
                <w:szCs w:val="18"/>
              </w:rPr>
            </w:pPr>
          </w:p>
        </w:tc>
        <w:tc>
          <w:tcPr>
            <w:tcW w:w="1701" w:type="dxa"/>
            <w:vMerge/>
            <w:vAlign w:val="center"/>
          </w:tcPr>
          <w:p w14:paraId="1AB97F5D" w14:textId="77777777" w:rsidR="005B5924" w:rsidRDefault="005B5924">
            <w:pPr>
              <w:spacing w:line="540" w:lineRule="exact"/>
              <w:jc w:val="center"/>
              <w:rPr>
                <w:sz w:val="18"/>
                <w:szCs w:val="18"/>
              </w:rPr>
            </w:pPr>
          </w:p>
        </w:tc>
        <w:tc>
          <w:tcPr>
            <w:tcW w:w="860" w:type="dxa"/>
            <w:vAlign w:val="center"/>
          </w:tcPr>
          <w:p w14:paraId="103E49D0" w14:textId="77777777" w:rsidR="005B5924" w:rsidRDefault="005B5924">
            <w:pPr>
              <w:spacing w:line="540" w:lineRule="exact"/>
              <w:jc w:val="center"/>
              <w:rPr>
                <w:sz w:val="18"/>
                <w:szCs w:val="18"/>
              </w:rPr>
            </w:pPr>
          </w:p>
        </w:tc>
        <w:tc>
          <w:tcPr>
            <w:tcW w:w="1124" w:type="dxa"/>
            <w:vAlign w:val="center"/>
          </w:tcPr>
          <w:p w14:paraId="29EEB056" w14:textId="77777777" w:rsidR="005B5924" w:rsidRDefault="005B5924">
            <w:pPr>
              <w:spacing w:line="540" w:lineRule="exact"/>
              <w:jc w:val="center"/>
              <w:rPr>
                <w:sz w:val="18"/>
                <w:szCs w:val="18"/>
              </w:rPr>
            </w:pPr>
          </w:p>
        </w:tc>
      </w:tr>
      <w:tr w:rsidR="005B5924" w14:paraId="1C909A11" w14:textId="77777777">
        <w:trPr>
          <w:trHeight w:val="454"/>
        </w:trPr>
        <w:tc>
          <w:tcPr>
            <w:tcW w:w="1526" w:type="dxa"/>
            <w:vAlign w:val="center"/>
          </w:tcPr>
          <w:p w14:paraId="6F53A3D4" w14:textId="77777777" w:rsidR="005B5924" w:rsidRDefault="005B5924">
            <w:pPr>
              <w:spacing w:line="300" w:lineRule="auto"/>
              <w:jc w:val="center"/>
              <w:rPr>
                <w:rFonts w:eastAsia="黑体"/>
                <w:color w:val="000000"/>
                <w:sz w:val="18"/>
              </w:rPr>
            </w:pPr>
          </w:p>
        </w:tc>
        <w:tc>
          <w:tcPr>
            <w:tcW w:w="992" w:type="dxa"/>
            <w:vAlign w:val="center"/>
          </w:tcPr>
          <w:p w14:paraId="186FAC36" w14:textId="77777777" w:rsidR="005B5924" w:rsidRDefault="005B5924">
            <w:pPr>
              <w:spacing w:line="300" w:lineRule="auto"/>
              <w:jc w:val="center"/>
              <w:rPr>
                <w:rFonts w:ascii="宋体" w:hAnsi="宋体" w:hint="eastAsia"/>
                <w:color w:val="000000"/>
                <w:sz w:val="22"/>
              </w:rPr>
            </w:pPr>
          </w:p>
        </w:tc>
        <w:tc>
          <w:tcPr>
            <w:tcW w:w="1418" w:type="dxa"/>
            <w:vAlign w:val="center"/>
          </w:tcPr>
          <w:p w14:paraId="64D54E2F" w14:textId="77777777" w:rsidR="005B5924" w:rsidRDefault="005B5924">
            <w:pPr>
              <w:spacing w:line="540" w:lineRule="exact"/>
              <w:jc w:val="center"/>
              <w:rPr>
                <w:rFonts w:ascii="楷体_GB2312" w:eastAsia="楷体_GB2312"/>
                <w:sz w:val="18"/>
                <w:szCs w:val="18"/>
              </w:rPr>
            </w:pPr>
          </w:p>
        </w:tc>
        <w:tc>
          <w:tcPr>
            <w:tcW w:w="850" w:type="dxa"/>
            <w:vAlign w:val="center"/>
          </w:tcPr>
          <w:p w14:paraId="42069F91" w14:textId="77777777" w:rsidR="005B5924" w:rsidRDefault="005B5924">
            <w:pPr>
              <w:spacing w:line="540" w:lineRule="exact"/>
              <w:jc w:val="center"/>
              <w:rPr>
                <w:rFonts w:ascii="楷体_GB2312" w:eastAsia="楷体_GB2312"/>
                <w:sz w:val="18"/>
                <w:szCs w:val="18"/>
              </w:rPr>
            </w:pPr>
          </w:p>
        </w:tc>
        <w:tc>
          <w:tcPr>
            <w:tcW w:w="851" w:type="dxa"/>
            <w:vAlign w:val="center"/>
          </w:tcPr>
          <w:p w14:paraId="6AF1630A" w14:textId="77777777" w:rsidR="005B5924" w:rsidRDefault="005B5924">
            <w:pPr>
              <w:spacing w:line="540" w:lineRule="exact"/>
              <w:jc w:val="center"/>
              <w:rPr>
                <w:rFonts w:ascii="楷体_GB2312" w:eastAsia="楷体_GB2312"/>
                <w:sz w:val="18"/>
                <w:szCs w:val="18"/>
              </w:rPr>
            </w:pPr>
          </w:p>
        </w:tc>
        <w:tc>
          <w:tcPr>
            <w:tcW w:w="1701" w:type="dxa"/>
            <w:vMerge/>
            <w:vAlign w:val="center"/>
          </w:tcPr>
          <w:p w14:paraId="4CCD8285" w14:textId="77777777" w:rsidR="005B5924" w:rsidRDefault="005B5924">
            <w:pPr>
              <w:spacing w:line="540" w:lineRule="exact"/>
              <w:jc w:val="center"/>
              <w:rPr>
                <w:rFonts w:ascii="楷体_GB2312" w:eastAsia="楷体_GB2312"/>
                <w:sz w:val="18"/>
                <w:szCs w:val="18"/>
              </w:rPr>
            </w:pPr>
          </w:p>
        </w:tc>
        <w:tc>
          <w:tcPr>
            <w:tcW w:w="860" w:type="dxa"/>
            <w:vAlign w:val="center"/>
          </w:tcPr>
          <w:p w14:paraId="327065CA" w14:textId="77777777" w:rsidR="005B5924" w:rsidRDefault="005B5924">
            <w:pPr>
              <w:spacing w:line="540" w:lineRule="exact"/>
              <w:jc w:val="center"/>
              <w:rPr>
                <w:rFonts w:ascii="楷体_GB2312" w:eastAsia="楷体_GB2312"/>
                <w:sz w:val="18"/>
                <w:szCs w:val="18"/>
              </w:rPr>
            </w:pPr>
          </w:p>
        </w:tc>
        <w:tc>
          <w:tcPr>
            <w:tcW w:w="1124" w:type="dxa"/>
            <w:vAlign w:val="center"/>
          </w:tcPr>
          <w:p w14:paraId="56B28E27" w14:textId="77777777" w:rsidR="005B5924" w:rsidRDefault="005B5924">
            <w:pPr>
              <w:spacing w:line="540" w:lineRule="exact"/>
              <w:jc w:val="center"/>
              <w:rPr>
                <w:rFonts w:ascii="楷体_GB2312" w:eastAsia="楷体_GB2312"/>
                <w:sz w:val="18"/>
                <w:szCs w:val="18"/>
              </w:rPr>
            </w:pPr>
          </w:p>
        </w:tc>
      </w:tr>
      <w:tr w:rsidR="005B5924" w14:paraId="249DA09F" w14:textId="77777777">
        <w:trPr>
          <w:trHeight w:val="868"/>
        </w:trPr>
        <w:tc>
          <w:tcPr>
            <w:tcW w:w="9322" w:type="dxa"/>
            <w:gridSpan w:val="8"/>
          </w:tcPr>
          <w:p w14:paraId="440E0185" w14:textId="77777777" w:rsidR="005B5924" w:rsidRDefault="00000000">
            <w:pPr>
              <w:rPr>
                <w:rFonts w:ascii="楷体_GB2312" w:eastAsia="楷体_GB2312"/>
                <w:sz w:val="24"/>
              </w:rPr>
            </w:pPr>
            <w:r>
              <w:rPr>
                <w:rFonts w:ascii="宋体" w:hAnsi="宋体" w:hint="eastAsia"/>
                <w:b/>
                <w:sz w:val="20"/>
              </w:rPr>
              <w:t>等级说明：</w:t>
            </w:r>
            <w:r>
              <w:rPr>
                <w:rFonts w:ascii="宋体" w:hAnsi="宋体" w:hint="eastAsia"/>
                <w:sz w:val="20"/>
              </w:rPr>
              <w:t>0-59：不及格；60-69：及格；70-79：中等；80-89：良好；90-100：优秀</w:t>
            </w:r>
          </w:p>
          <w:p w14:paraId="4D9651FD" w14:textId="77777777" w:rsidR="005B5924" w:rsidRDefault="005B5924">
            <w:pPr>
              <w:ind w:firstLineChars="2400" w:firstLine="5760"/>
              <w:rPr>
                <w:rFonts w:ascii="宋体" w:hAnsi="宋体" w:hint="eastAsia"/>
                <w:sz w:val="24"/>
              </w:rPr>
            </w:pPr>
          </w:p>
          <w:p w14:paraId="1E2E0FB2" w14:textId="77777777" w:rsidR="005B5924" w:rsidRDefault="00000000">
            <w:pPr>
              <w:ind w:firstLineChars="2800" w:firstLine="6720"/>
              <w:rPr>
                <w:rFonts w:ascii="楷体_GB2312" w:eastAsia="楷体_GB2312"/>
                <w:sz w:val="24"/>
              </w:rPr>
            </w:pPr>
            <w:r>
              <w:rPr>
                <w:rFonts w:ascii="宋体" w:hAnsi="宋体" w:hint="eastAsia"/>
                <w:sz w:val="24"/>
              </w:rPr>
              <w:t>20</w:t>
            </w:r>
            <w:r>
              <w:rPr>
                <w:rFonts w:ascii="宋体" w:hAnsi="宋体"/>
                <w:sz w:val="24"/>
              </w:rPr>
              <w:t>24</w:t>
            </w:r>
            <w:r>
              <w:rPr>
                <w:rFonts w:ascii="宋体" w:hAnsi="宋体" w:hint="eastAsia"/>
                <w:sz w:val="24"/>
              </w:rPr>
              <w:t xml:space="preserve">年 </w:t>
            </w:r>
            <w:r>
              <w:rPr>
                <w:rFonts w:ascii="宋体" w:hAnsi="宋体"/>
                <w:sz w:val="24"/>
              </w:rPr>
              <w:t>6</w:t>
            </w:r>
            <w:r>
              <w:rPr>
                <w:rFonts w:ascii="宋体" w:hAnsi="宋体" w:hint="eastAsia"/>
                <w:sz w:val="24"/>
              </w:rPr>
              <w:t>月</w:t>
            </w:r>
            <w:r>
              <w:rPr>
                <w:rFonts w:ascii="宋体" w:hAnsi="宋体" w:hint="eastAsia"/>
                <w:color w:val="000000"/>
                <w:sz w:val="24"/>
              </w:rPr>
              <w:t xml:space="preserve"> </w:t>
            </w:r>
            <w:r>
              <w:rPr>
                <w:rFonts w:ascii="宋体" w:hAnsi="宋体"/>
                <w:color w:val="000000"/>
                <w:sz w:val="24"/>
              </w:rPr>
              <w:t>22</w:t>
            </w:r>
            <w:r>
              <w:rPr>
                <w:rFonts w:ascii="宋体" w:hAnsi="宋体" w:hint="eastAsia"/>
                <w:sz w:val="24"/>
              </w:rPr>
              <w:t>日</w:t>
            </w:r>
          </w:p>
        </w:tc>
      </w:tr>
    </w:tbl>
    <w:p w14:paraId="69327D30" w14:textId="77777777" w:rsidR="005B5924" w:rsidRDefault="005B5924"/>
    <w:sectPr w:rsidR="005B5924">
      <w:headerReference w:type="first" r:id="rId36"/>
      <w:pgSz w:w="11906" w:h="16838"/>
      <w:pgMar w:top="1134" w:right="1701" w:bottom="1134"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B8276" w14:textId="77777777" w:rsidR="006D1AD2" w:rsidRDefault="006D1AD2">
      <w:r>
        <w:separator/>
      </w:r>
    </w:p>
  </w:endnote>
  <w:endnote w:type="continuationSeparator" w:id="0">
    <w:p w14:paraId="2145875D" w14:textId="77777777" w:rsidR="006D1AD2" w:rsidRDefault="006D1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altName w:val="Georg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仿宋_GB2312">
    <w:altName w:val="Times New Roman"/>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default"/>
  </w:font>
  <w:font w:name="Gulim">
    <w:altName w:val="굴림"/>
    <w:panose1 w:val="020B0600000101010101"/>
    <w:charset w:val="81"/>
    <w:family w:val="swiss"/>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BC860" w14:textId="77777777" w:rsidR="00AF3BC7" w:rsidRDefault="00AF3BC7">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83E6D" w14:textId="77777777" w:rsidR="005B5924" w:rsidRDefault="00000000">
    <w:pPr>
      <w:pStyle w:val="aa"/>
      <w:jc w:val="center"/>
    </w:pPr>
    <w:r>
      <w:fldChar w:fldCharType="begin"/>
    </w:r>
    <w:r>
      <w:instrText>PAGE   \* MERGEFORMAT</w:instrText>
    </w:r>
    <w:r>
      <w:fldChar w:fldCharType="separate"/>
    </w:r>
    <w:r>
      <w:rPr>
        <w:lang w:val="zh-CN"/>
      </w:rPr>
      <w:t>7</w:t>
    </w:r>
    <w:r>
      <w:fldChar w:fldCharType="end"/>
    </w:r>
  </w:p>
  <w:p w14:paraId="69A341A0" w14:textId="77777777" w:rsidR="005B5924" w:rsidRDefault="005B5924">
    <w:pPr>
      <w:pStyle w:val="aa"/>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C72AB" w14:textId="77777777" w:rsidR="005B5924" w:rsidRDefault="005B5924">
    <w:pPr>
      <w:pStyle w:val="aa"/>
    </w:pPr>
  </w:p>
  <w:p w14:paraId="0F74343C" w14:textId="77777777" w:rsidR="005B5924" w:rsidRDefault="005B592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AE7E9" w14:textId="77777777" w:rsidR="006D1AD2" w:rsidRDefault="006D1AD2">
      <w:r>
        <w:separator/>
      </w:r>
    </w:p>
  </w:footnote>
  <w:footnote w:type="continuationSeparator" w:id="0">
    <w:p w14:paraId="4623A6B9" w14:textId="77777777" w:rsidR="006D1AD2" w:rsidRDefault="006D1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B4C" w14:textId="77777777" w:rsidR="00AF3BC7" w:rsidRDefault="00AF3BC7">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BA9BE" w14:textId="77777777" w:rsidR="00AF3BC7" w:rsidRDefault="00AF3BC7">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0BB05" w14:textId="77777777" w:rsidR="00AF3BC7" w:rsidRDefault="00AF3BC7">
    <w:pPr>
      <w:pStyle w:val="ac"/>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F5E68" w14:textId="77777777" w:rsidR="005B5924" w:rsidRDefault="005B59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3F78"/>
    <w:multiLevelType w:val="multilevel"/>
    <w:tmpl w:val="40D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47119"/>
    <w:multiLevelType w:val="multilevel"/>
    <w:tmpl w:val="2622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D4D5D"/>
    <w:multiLevelType w:val="multilevel"/>
    <w:tmpl w:val="37C0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41417"/>
    <w:multiLevelType w:val="multilevel"/>
    <w:tmpl w:val="CED2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670AA"/>
    <w:multiLevelType w:val="multilevel"/>
    <w:tmpl w:val="0574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27907"/>
    <w:multiLevelType w:val="multilevel"/>
    <w:tmpl w:val="A9E4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05AB6"/>
    <w:multiLevelType w:val="multilevel"/>
    <w:tmpl w:val="9442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42E5D"/>
    <w:multiLevelType w:val="multilevel"/>
    <w:tmpl w:val="C044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6126A"/>
    <w:multiLevelType w:val="multilevel"/>
    <w:tmpl w:val="432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05443"/>
    <w:multiLevelType w:val="multilevel"/>
    <w:tmpl w:val="93BAB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E2B0A"/>
    <w:multiLevelType w:val="multilevel"/>
    <w:tmpl w:val="BDD8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930C4"/>
    <w:multiLevelType w:val="multilevel"/>
    <w:tmpl w:val="066A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E657F"/>
    <w:multiLevelType w:val="multilevel"/>
    <w:tmpl w:val="1F2C4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953C7"/>
    <w:multiLevelType w:val="multilevel"/>
    <w:tmpl w:val="5DB6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C0237F"/>
    <w:multiLevelType w:val="multilevel"/>
    <w:tmpl w:val="27C0237F"/>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15" w15:restartNumberingAfterBreak="0">
    <w:nsid w:val="290E3FB0"/>
    <w:multiLevelType w:val="multilevel"/>
    <w:tmpl w:val="2938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F010C"/>
    <w:multiLevelType w:val="multilevel"/>
    <w:tmpl w:val="A310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0D0223"/>
    <w:multiLevelType w:val="multilevel"/>
    <w:tmpl w:val="340D0223"/>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18" w15:restartNumberingAfterBreak="0">
    <w:nsid w:val="37CA760E"/>
    <w:multiLevelType w:val="multilevel"/>
    <w:tmpl w:val="AA00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72252"/>
    <w:multiLevelType w:val="multilevel"/>
    <w:tmpl w:val="39472252"/>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20" w15:restartNumberingAfterBreak="0">
    <w:nsid w:val="3D2441F6"/>
    <w:multiLevelType w:val="multilevel"/>
    <w:tmpl w:val="6C6E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C3949"/>
    <w:multiLevelType w:val="multilevel"/>
    <w:tmpl w:val="C53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055B7D"/>
    <w:multiLevelType w:val="multilevel"/>
    <w:tmpl w:val="425E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F5374"/>
    <w:multiLevelType w:val="multilevel"/>
    <w:tmpl w:val="3F0F5374"/>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03322A4"/>
    <w:multiLevelType w:val="multilevel"/>
    <w:tmpl w:val="70CE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EB5E6A"/>
    <w:multiLevelType w:val="multilevel"/>
    <w:tmpl w:val="46EB5E6A"/>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26" w15:restartNumberingAfterBreak="0">
    <w:nsid w:val="47C5080D"/>
    <w:multiLevelType w:val="multilevel"/>
    <w:tmpl w:val="2CAE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366C8C"/>
    <w:multiLevelType w:val="multilevel"/>
    <w:tmpl w:val="2F38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6302B"/>
    <w:multiLevelType w:val="multilevel"/>
    <w:tmpl w:val="4E12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62047E"/>
    <w:multiLevelType w:val="multilevel"/>
    <w:tmpl w:val="0176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D123D0"/>
    <w:multiLevelType w:val="multilevel"/>
    <w:tmpl w:val="4A8C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850ED3"/>
    <w:multiLevelType w:val="multilevel"/>
    <w:tmpl w:val="AB9E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E4A8A"/>
    <w:multiLevelType w:val="multilevel"/>
    <w:tmpl w:val="9A3A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C2A26"/>
    <w:multiLevelType w:val="multilevel"/>
    <w:tmpl w:val="505C2A26"/>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34" w15:restartNumberingAfterBreak="0">
    <w:nsid w:val="530B112B"/>
    <w:multiLevelType w:val="multilevel"/>
    <w:tmpl w:val="875C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402410"/>
    <w:multiLevelType w:val="multilevel"/>
    <w:tmpl w:val="55A2A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1D2AFC"/>
    <w:multiLevelType w:val="multilevel"/>
    <w:tmpl w:val="5F1D2AFC"/>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1943A04"/>
    <w:multiLevelType w:val="multilevel"/>
    <w:tmpl w:val="F3F2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3C6FC9"/>
    <w:multiLevelType w:val="multilevel"/>
    <w:tmpl w:val="885C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73757F"/>
    <w:multiLevelType w:val="multilevel"/>
    <w:tmpl w:val="6373757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65430E01"/>
    <w:multiLevelType w:val="multilevel"/>
    <w:tmpl w:val="65430E01"/>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69936AA0"/>
    <w:multiLevelType w:val="multilevel"/>
    <w:tmpl w:val="9944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3656DF"/>
    <w:multiLevelType w:val="multilevel"/>
    <w:tmpl w:val="6A3656DF"/>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43" w15:restartNumberingAfterBreak="0">
    <w:nsid w:val="6B5E4C61"/>
    <w:multiLevelType w:val="multilevel"/>
    <w:tmpl w:val="BBE4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83CA1"/>
    <w:multiLevelType w:val="multilevel"/>
    <w:tmpl w:val="611E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764BF3"/>
    <w:multiLevelType w:val="multilevel"/>
    <w:tmpl w:val="C1D0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9860FD"/>
    <w:multiLevelType w:val="multilevel"/>
    <w:tmpl w:val="6F9860FD"/>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47" w15:restartNumberingAfterBreak="0">
    <w:nsid w:val="6FF611C1"/>
    <w:multiLevelType w:val="multilevel"/>
    <w:tmpl w:val="A9D27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116548"/>
    <w:multiLevelType w:val="multilevel"/>
    <w:tmpl w:val="7190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175AF8"/>
    <w:multiLevelType w:val="multilevel"/>
    <w:tmpl w:val="707EF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186B14"/>
    <w:multiLevelType w:val="multilevel"/>
    <w:tmpl w:val="39CC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8C4E12"/>
    <w:multiLevelType w:val="multilevel"/>
    <w:tmpl w:val="89A28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1C38C1"/>
    <w:multiLevelType w:val="multilevel"/>
    <w:tmpl w:val="FA7C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D1C2E"/>
    <w:multiLevelType w:val="multilevel"/>
    <w:tmpl w:val="9244E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8B7796"/>
    <w:multiLevelType w:val="multilevel"/>
    <w:tmpl w:val="768B7796"/>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55" w15:restartNumberingAfterBreak="0">
    <w:nsid w:val="7AF27085"/>
    <w:multiLevelType w:val="multilevel"/>
    <w:tmpl w:val="7AF27085"/>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56" w15:restartNumberingAfterBreak="0">
    <w:nsid w:val="7B7AE024"/>
    <w:multiLevelType w:val="multilevel"/>
    <w:tmpl w:val="7B7AE024"/>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56" w:hanging="336"/>
      </w:pPr>
      <w:rPr>
        <w:rFonts w:ascii="Wingdings" w:hAnsi="Wingdings" w:cs="Wingdings" w:hint="default"/>
      </w:rPr>
    </w:lvl>
    <w:lvl w:ilvl="2">
      <w:start w:val="1"/>
      <w:numFmt w:val="bullet"/>
      <w:lvlText w:val=""/>
      <w:lvlJc w:val="left"/>
      <w:pPr>
        <w:ind w:left="1176" w:hanging="336"/>
      </w:pPr>
      <w:rPr>
        <w:rFonts w:ascii="Wingdings" w:hAnsi="Wingdings" w:cs="Wingdings" w:hint="default"/>
      </w:rPr>
    </w:lvl>
    <w:lvl w:ilvl="3">
      <w:start w:val="1"/>
      <w:numFmt w:val="bullet"/>
      <w:lvlText w:val=""/>
      <w:lvlJc w:val="left"/>
      <w:pPr>
        <w:ind w:left="1596" w:hanging="336"/>
      </w:pPr>
      <w:rPr>
        <w:rFonts w:ascii="Wingdings" w:hAnsi="Wingdings" w:cs="Wingdings" w:hint="default"/>
      </w:rPr>
    </w:lvl>
    <w:lvl w:ilvl="4">
      <w:start w:val="1"/>
      <w:numFmt w:val="bullet"/>
      <w:lvlText w:val="¡"/>
      <w:lvlJc w:val="left"/>
      <w:pPr>
        <w:ind w:left="2016" w:hanging="336"/>
      </w:pPr>
      <w:rPr>
        <w:rFonts w:ascii="Wingdings" w:hAnsi="Wingdings" w:cs="Wingdings" w:hint="default"/>
      </w:rPr>
    </w:lvl>
    <w:lvl w:ilvl="5">
      <w:start w:val="1"/>
      <w:numFmt w:val="bullet"/>
      <w:lvlText w:val=""/>
      <w:lvlJc w:val="left"/>
      <w:pPr>
        <w:ind w:left="2436" w:hanging="336"/>
      </w:pPr>
      <w:rPr>
        <w:rFonts w:ascii="Wingdings" w:hAnsi="Wingdings" w:cs="Wingdings" w:hint="default"/>
      </w:rPr>
    </w:lvl>
    <w:lvl w:ilvl="6">
      <w:start w:val="1"/>
      <w:numFmt w:val="bullet"/>
      <w:lvlText w:val=""/>
      <w:lvlJc w:val="left"/>
      <w:pPr>
        <w:ind w:left="2856" w:hanging="336"/>
      </w:pPr>
      <w:rPr>
        <w:rFonts w:ascii="Wingdings" w:hAnsi="Wingdings" w:cs="Wingdings" w:hint="default"/>
      </w:rPr>
    </w:lvl>
    <w:lvl w:ilvl="7">
      <w:start w:val="1"/>
      <w:numFmt w:val="bullet"/>
      <w:lvlText w:val="¡"/>
      <w:lvlJc w:val="left"/>
      <w:pPr>
        <w:ind w:left="3276" w:hanging="336"/>
      </w:pPr>
      <w:rPr>
        <w:rFonts w:ascii="Wingdings" w:hAnsi="Wingdings" w:cs="Wingdings" w:hint="default"/>
      </w:rPr>
    </w:lvl>
    <w:lvl w:ilvl="8">
      <w:start w:val="1"/>
      <w:numFmt w:val="bullet"/>
      <w:lvlText w:val=""/>
      <w:lvlJc w:val="left"/>
      <w:pPr>
        <w:ind w:left="3696" w:hanging="336"/>
      </w:pPr>
      <w:rPr>
        <w:rFonts w:ascii="Wingdings" w:hAnsi="Wingdings" w:cs="Wingdings" w:hint="default"/>
      </w:rPr>
    </w:lvl>
  </w:abstractNum>
  <w:abstractNum w:abstractNumId="57" w15:restartNumberingAfterBreak="0">
    <w:nsid w:val="7D65627C"/>
    <w:multiLevelType w:val="multilevel"/>
    <w:tmpl w:val="1060A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7735AE"/>
    <w:multiLevelType w:val="multilevel"/>
    <w:tmpl w:val="7F7735AE"/>
    <w:lvl w:ilvl="0">
      <w:start w:val="1"/>
      <w:numFmt w:val="bullet"/>
      <w:lvlText w:val=""/>
      <w:lvlJc w:val="left"/>
      <w:pPr>
        <w:ind w:left="336" w:hanging="336"/>
      </w:pPr>
      <w:rPr>
        <w:rFonts w:ascii="Wingdings" w:hAnsi="Wingdings" w:cs="Wingdings" w:hint="default"/>
      </w:rPr>
    </w:lvl>
    <w:lvl w:ilvl="1">
      <w:start w:val="1"/>
      <w:numFmt w:val="bullet"/>
      <w:lvlText w:val="¡"/>
      <w:lvlJc w:val="left"/>
      <w:pPr>
        <w:ind w:left="756" w:hanging="336"/>
      </w:pPr>
      <w:rPr>
        <w:rFonts w:ascii="Wingdings" w:hAnsi="Wingdings" w:cs="Wingdings" w:hint="default"/>
      </w:rPr>
    </w:lvl>
    <w:lvl w:ilvl="2">
      <w:start w:val="1"/>
      <w:numFmt w:val="bullet"/>
      <w:lvlText w:val=""/>
      <w:lvlJc w:val="left"/>
      <w:pPr>
        <w:ind w:left="1176" w:hanging="336"/>
      </w:pPr>
      <w:rPr>
        <w:rFonts w:ascii="Wingdings" w:hAnsi="Wingdings" w:cs="Wingdings" w:hint="default"/>
      </w:rPr>
    </w:lvl>
    <w:lvl w:ilvl="3">
      <w:start w:val="1"/>
      <w:numFmt w:val="bullet"/>
      <w:lvlText w:val=""/>
      <w:lvlJc w:val="left"/>
      <w:pPr>
        <w:ind w:left="1596" w:hanging="336"/>
      </w:pPr>
      <w:rPr>
        <w:rFonts w:ascii="Wingdings" w:hAnsi="Wingdings" w:cs="Wingdings" w:hint="default"/>
      </w:rPr>
    </w:lvl>
    <w:lvl w:ilvl="4">
      <w:start w:val="1"/>
      <w:numFmt w:val="bullet"/>
      <w:lvlText w:val="¡"/>
      <w:lvlJc w:val="left"/>
      <w:pPr>
        <w:ind w:left="2016" w:hanging="336"/>
      </w:pPr>
      <w:rPr>
        <w:rFonts w:ascii="Wingdings" w:hAnsi="Wingdings" w:cs="Wingdings" w:hint="default"/>
      </w:rPr>
    </w:lvl>
    <w:lvl w:ilvl="5">
      <w:start w:val="1"/>
      <w:numFmt w:val="bullet"/>
      <w:lvlText w:val=""/>
      <w:lvlJc w:val="left"/>
      <w:pPr>
        <w:ind w:left="2436" w:hanging="336"/>
      </w:pPr>
      <w:rPr>
        <w:rFonts w:ascii="Wingdings" w:hAnsi="Wingdings" w:cs="Wingdings" w:hint="default"/>
      </w:rPr>
    </w:lvl>
    <w:lvl w:ilvl="6">
      <w:start w:val="1"/>
      <w:numFmt w:val="bullet"/>
      <w:lvlText w:val=""/>
      <w:lvlJc w:val="left"/>
      <w:pPr>
        <w:ind w:left="2856" w:hanging="336"/>
      </w:pPr>
      <w:rPr>
        <w:rFonts w:ascii="Wingdings" w:hAnsi="Wingdings" w:cs="Wingdings" w:hint="default"/>
      </w:rPr>
    </w:lvl>
    <w:lvl w:ilvl="7">
      <w:start w:val="1"/>
      <w:numFmt w:val="bullet"/>
      <w:lvlText w:val="¡"/>
      <w:lvlJc w:val="left"/>
      <w:pPr>
        <w:ind w:left="3276" w:hanging="336"/>
      </w:pPr>
      <w:rPr>
        <w:rFonts w:ascii="Wingdings" w:hAnsi="Wingdings" w:cs="Wingdings" w:hint="default"/>
      </w:rPr>
    </w:lvl>
    <w:lvl w:ilvl="8">
      <w:start w:val="1"/>
      <w:numFmt w:val="bullet"/>
      <w:lvlText w:val=""/>
      <w:lvlJc w:val="left"/>
      <w:pPr>
        <w:ind w:left="3696" w:hanging="336"/>
      </w:pPr>
      <w:rPr>
        <w:rFonts w:ascii="Wingdings" w:hAnsi="Wingdings" w:cs="Wingdings" w:hint="default"/>
      </w:rPr>
    </w:lvl>
  </w:abstractNum>
  <w:num w:numId="1" w16cid:durableId="808977332">
    <w:abstractNumId w:val="56"/>
  </w:num>
  <w:num w:numId="2" w16cid:durableId="1280801468">
    <w:abstractNumId w:val="58"/>
  </w:num>
  <w:num w:numId="3" w16cid:durableId="1503550895">
    <w:abstractNumId w:val="39"/>
    <w:lvlOverride w:ilvl="0">
      <w:startOverride w:val="1"/>
    </w:lvlOverride>
  </w:num>
  <w:num w:numId="4" w16cid:durableId="532230116">
    <w:abstractNumId w:val="42"/>
  </w:num>
  <w:num w:numId="5" w16cid:durableId="1614826159">
    <w:abstractNumId w:val="54"/>
  </w:num>
  <w:num w:numId="6" w16cid:durableId="173229095">
    <w:abstractNumId w:val="55"/>
  </w:num>
  <w:num w:numId="7" w16cid:durableId="2026593588">
    <w:abstractNumId w:val="36"/>
    <w:lvlOverride w:ilvl="0">
      <w:startOverride w:val="2"/>
    </w:lvlOverride>
  </w:num>
  <w:num w:numId="8" w16cid:durableId="554202512">
    <w:abstractNumId w:val="46"/>
  </w:num>
  <w:num w:numId="9" w16cid:durableId="761607584">
    <w:abstractNumId w:val="25"/>
  </w:num>
  <w:num w:numId="10" w16cid:durableId="1268391965">
    <w:abstractNumId w:val="40"/>
    <w:lvlOverride w:ilvl="0">
      <w:startOverride w:val="3"/>
    </w:lvlOverride>
  </w:num>
  <w:num w:numId="11" w16cid:durableId="1824543528">
    <w:abstractNumId w:val="14"/>
  </w:num>
  <w:num w:numId="12" w16cid:durableId="92942672">
    <w:abstractNumId w:val="19"/>
  </w:num>
  <w:num w:numId="13" w16cid:durableId="824781708">
    <w:abstractNumId w:val="23"/>
    <w:lvlOverride w:ilvl="0">
      <w:startOverride w:val="4"/>
    </w:lvlOverride>
  </w:num>
  <w:num w:numId="14" w16cid:durableId="588731413">
    <w:abstractNumId w:val="17"/>
  </w:num>
  <w:num w:numId="15" w16cid:durableId="1551309102">
    <w:abstractNumId w:val="33"/>
  </w:num>
  <w:num w:numId="16" w16cid:durableId="1207260040">
    <w:abstractNumId w:val="16"/>
    <w:lvlOverride w:ilvl="0">
      <w:startOverride w:val="1"/>
    </w:lvlOverride>
  </w:num>
  <w:num w:numId="17" w16cid:durableId="2130204289">
    <w:abstractNumId w:val="41"/>
  </w:num>
  <w:num w:numId="18" w16cid:durableId="1110202752">
    <w:abstractNumId w:val="32"/>
  </w:num>
  <w:num w:numId="19" w16cid:durableId="100760242">
    <w:abstractNumId w:val="22"/>
  </w:num>
  <w:num w:numId="20" w16cid:durableId="289019449">
    <w:abstractNumId w:val="26"/>
    <w:lvlOverride w:ilvl="0">
      <w:startOverride w:val="2"/>
    </w:lvlOverride>
  </w:num>
  <w:num w:numId="21" w16cid:durableId="45184410">
    <w:abstractNumId w:val="29"/>
  </w:num>
  <w:num w:numId="22" w16cid:durableId="1596330497">
    <w:abstractNumId w:val="53"/>
  </w:num>
  <w:num w:numId="23" w16cid:durableId="264851238">
    <w:abstractNumId w:val="37"/>
  </w:num>
  <w:num w:numId="24" w16cid:durableId="193614693">
    <w:abstractNumId w:val="20"/>
  </w:num>
  <w:num w:numId="25" w16cid:durableId="2072075950">
    <w:abstractNumId w:val="2"/>
  </w:num>
  <w:num w:numId="26" w16cid:durableId="46729945">
    <w:abstractNumId w:val="52"/>
    <w:lvlOverride w:ilvl="0">
      <w:startOverride w:val="3"/>
    </w:lvlOverride>
  </w:num>
  <w:num w:numId="27" w16cid:durableId="205068905">
    <w:abstractNumId w:val="28"/>
  </w:num>
  <w:num w:numId="28" w16cid:durableId="1856455706">
    <w:abstractNumId w:val="43"/>
  </w:num>
  <w:num w:numId="29" w16cid:durableId="260459244">
    <w:abstractNumId w:val="44"/>
  </w:num>
  <w:num w:numId="30" w16cid:durableId="1089737195">
    <w:abstractNumId w:val="3"/>
  </w:num>
  <w:num w:numId="31" w16cid:durableId="655452055">
    <w:abstractNumId w:val="4"/>
  </w:num>
  <w:num w:numId="32" w16cid:durableId="403340726">
    <w:abstractNumId w:val="31"/>
  </w:num>
  <w:num w:numId="33" w16cid:durableId="128284703">
    <w:abstractNumId w:val="7"/>
  </w:num>
  <w:num w:numId="34" w16cid:durableId="1413695662">
    <w:abstractNumId w:val="9"/>
  </w:num>
  <w:num w:numId="35" w16cid:durableId="543568545">
    <w:abstractNumId w:val="49"/>
    <w:lvlOverride w:ilvl="0">
      <w:startOverride w:val="4"/>
    </w:lvlOverride>
  </w:num>
  <w:num w:numId="36" w16cid:durableId="958679199">
    <w:abstractNumId w:val="50"/>
  </w:num>
  <w:num w:numId="37" w16cid:durableId="760640934">
    <w:abstractNumId w:val="27"/>
  </w:num>
  <w:num w:numId="38" w16cid:durableId="1696274370">
    <w:abstractNumId w:val="21"/>
  </w:num>
  <w:num w:numId="39" w16cid:durableId="1307473631">
    <w:abstractNumId w:val="8"/>
  </w:num>
  <w:num w:numId="40" w16cid:durableId="1901138214">
    <w:abstractNumId w:val="13"/>
    <w:lvlOverride w:ilvl="0">
      <w:startOverride w:val="5"/>
    </w:lvlOverride>
  </w:num>
  <w:num w:numId="41" w16cid:durableId="1752241110">
    <w:abstractNumId w:val="30"/>
  </w:num>
  <w:num w:numId="42" w16cid:durableId="946351126">
    <w:abstractNumId w:val="18"/>
  </w:num>
  <w:num w:numId="43" w16cid:durableId="2042050132">
    <w:abstractNumId w:val="0"/>
  </w:num>
  <w:num w:numId="44" w16cid:durableId="1177189673">
    <w:abstractNumId w:val="45"/>
  </w:num>
  <w:num w:numId="45" w16cid:durableId="1237976376">
    <w:abstractNumId w:val="47"/>
    <w:lvlOverride w:ilvl="0">
      <w:startOverride w:val="6"/>
    </w:lvlOverride>
  </w:num>
  <w:num w:numId="46" w16cid:durableId="1980500541">
    <w:abstractNumId w:val="11"/>
  </w:num>
  <w:num w:numId="47" w16cid:durableId="1590699618">
    <w:abstractNumId w:val="57"/>
  </w:num>
  <w:num w:numId="48" w16cid:durableId="542836275">
    <w:abstractNumId w:val="15"/>
  </w:num>
  <w:num w:numId="49" w16cid:durableId="1919556970">
    <w:abstractNumId w:val="6"/>
  </w:num>
  <w:num w:numId="50" w16cid:durableId="1749225428">
    <w:abstractNumId w:val="12"/>
    <w:lvlOverride w:ilvl="0">
      <w:startOverride w:val="7"/>
    </w:lvlOverride>
  </w:num>
  <w:num w:numId="51" w16cid:durableId="606548646">
    <w:abstractNumId w:val="51"/>
  </w:num>
  <w:num w:numId="52" w16cid:durableId="438599605">
    <w:abstractNumId w:val="24"/>
  </w:num>
  <w:num w:numId="53" w16cid:durableId="1966539471">
    <w:abstractNumId w:val="10"/>
  </w:num>
  <w:num w:numId="54" w16cid:durableId="246615009">
    <w:abstractNumId w:val="38"/>
  </w:num>
  <w:num w:numId="55" w16cid:durableId="799804245">
    <w:abstractNumId w:val="35"/>
    <w:lvlOverride w:ilvl="0">
      <w:startOverride w:val="8"/>
    </w:lvlOverride>
  </w:num>
  <w:num w:numId="56" w16cid:durableId="306592751">
    <w:abstractNumId w:val="1"/>
  </w:num>
  <w:num w:numId="57" w16cid:durableId="294800455">
    <w:abstractNumId w:val="48"/>
  </w:num>
  <w:num w:numId="58" w16cid:durableId="1393578354">
    <w:abstractNumId w:val="5"/>
  </w:num>
  <w:num w:numId="59" w16cid:durableId="1228897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bordersDoNotSurroundHeader/>
  <w:bordersDoNotSurroundFooter/>
  <w:proofState w:spelling="clean" w:grammar="clean"/>
  <w:doNotTrackMoves/>
  <w:defaultTabStop w:val="420"/>
  <w:displayHorizontalDrawingGridEvery w:val="0"/>
  <w:displayVerticalDrawingGridEvery w:val="2"/>
  <w:characterSpacingControl w:val="compressPunctuation"/>
  <w:hdrShapeDefaults>
    <o:shapedefaults v:ext="edit" spidmax="2053"/>
  </w:hdrShapeDefaults>
  <w:footnotePr>
    <w:footnote w:id="-1"/>
    <w:footnote w:id="0"/>
  </w:footnotePr>
  <w:endnotePr>
    <w:endnote w:id="-1"/>
    <w:endnote w:id="0"/>
  </w:endnotePr>
  <w:compat>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B5924"/>
    <w:rsid w:val="96F5E429"/>
    <w:rsid w:val="CFEA0A65"/>
    <w:rsid w:val="00016DBA"/>
    <w:rsid w:val="000321D5"/>
    <w:rsid w:val="00050040"/>
    <w:rsid w:val="00074068"/>
    <w:rsid w:val="00074A66"/>
    <w:rsid w:val="000813CE"/>
    <w:rsid w:val="0009677D"/>
    <w:rsid w:val="000E6ADE"/>
    <w:rsid w:val="000F7223"/>
    <w:rsid w:val="00106B2A"/>
    <w:rsid w:val="00162BE1"/>
    <w:rsid w:val="001B7E88"/>
    <w:rsid w:val="001D0174"/>
    <w:rsid w:val="001F2403"/>
    <w:rsid w:val="001F36CD"/>
    <w:rsid w:val="00215DE4"/>
    <w:rsid w:val="002454DA"/>
    <w:rsid w:val="002A1828"/>
    <w:rsid w:val="002C64B0"/>
    <w:rsid w:val="002F77BB"/>
    <w:rsid w:val="00306FBC"/>
    <w:rsid w:val="003325A1"/>
    <w:rsid w:val="00336C40"/>
    <w:rsid w:val="003A5AA1"/>
    <w:rsid w:val="003E7D73"/>
    <w:rsid w:val="00415D9C"/>
    <w:rsid w:val="00441734"/>
    <w:rsid w:val="00497545"/>
    <w:rsid w:val="004A37D0"/>
    <w:rsid w:val="004B2501"/>
    <w:rsid w:val="004B53F1"/>
    <w:rsid w:val="004C3A7F"/>
    <w:rsid w:val="004E1852"/>
    <w:rsid w:val="004F575D"/>
    <w:rsid w:val="00547369"/>
    <w:rsid w:val="005B5924"/>
    <w:rsid w:val="00602D86"/>
    <w:rsid w:val="0060626A"/>
    <w:rsid w:val="00611D40"/>
    <w:rsid w:val="00695430"/>
    <w:rsid w:val="006B21B8"/>
    <w:rsid w:val="006D1AD2"/>
    <w:rsid w:val="006D5555"/>
    <w:rsid w:val="00705C81"/>
    <w:rsid w:val="007507B3"/>
    <w:rsid w:val="00766161"/>
    <w:rsid w:val="00777586"/>
    <w:rsid w:val="007812AE"/>
    <w:rsid w:val="00794532"/>
    <w:rsid w:val="007E5C69"/>
    <w:rsid w:val="007E65A3"/>
    <w:rsid w:val="008506E9"/>
    <w:rsid w:val="00870652"/>
    <w:rsid w:val="00881431"/>
    <w:rsid w:val="008825A3"/>
    <w:rsid w:val="00884B28"/>
    <w:rsid w:val="008D3A61"/>
    <w:rsid w:val="008F1487"/>
    <w:rsid w:val="008F6588"/>
    <w:rsid w:val="008F7DD5"/>
    <w:rsid w:val="009272CF"/>
    <w:rsid w:val="009335BC"/>
    <w:rsid w:val="00946C32"/>
    <w:rsid w:val="00955508"/>
    <w:rsid w:val="00996E22"/>
    <w:rsid w:val="009A71CE"/>
    <w:rsid w:val="009B41B3"/>
    <w:rsid w:val="009E50CD"/>
    <w:rsid w:val="00A12804"/>
    <w:rsid w:val="00A34D43"/>
    <w:rsid w:val="00AC6801"/>
    <w:rsid w:val="00AF3BC7"/>
    <w:rsid w:val="00B513D2"/>
    <w:rsid w:val="00B935B4"/>
    <w:rsid w:val="00BF631A"/>
    <w:rsid w:val="00C106F8"/>
    <w:rsid w:val="00C20897"/>
    <w:rsid w:val="00C66D7C"/>
    <w:rsid w:val="00C96CB8"/>
    <w:rsid w:val="00CA492F"/>
    <w:rsid w:val="00CE4987"/>
    <w:rsid w:val="00D038D1"/>
    <w:rsid w:val="00D77600"/>
    <w:rsid w:val="00DA1EBD"/>
    <w:rsid w:val="00DC1220"/>
    <w:rsid w:val="00DD0C69"/>
    <w:rsid w:val="00DE4552"/>
    <w:rsid w:val="00DF09A4"/>
    <w:rsid w:val="00E30F30"/>
    <w:rsid w:val="00E37B9F"/>
    <w:rsid w:val="00EB6183"/>
    <w:rsid w:val="00F140B9"/>
    <w:rsid w:val="00F46A99"/>
    <w:rsid w:val="00FB2F95"/>
    <w:rsid w:val="00FD053A"/>
    <w:rsid w:val="00FD4D6E"/>
    <w:rsid w:val="00FD6D45"/>
    <w:rsid w:val="3BEE661C"/>
    <w:rsid w:val="7CDF0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2"/>
    </o:shapelayout>
  </w:shapeDefaults>
  <w:decimalSymbol w:val="."/>
  <w:listSeparator w:val=","/>
  <w14:docId w14:val="56245D15"/>
  <w15:docId w15:val="{B5C4172F-4D70-4532-80DE-B59F80593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kern w:val="2"/>
      <w:sz w:val="21"/>
      <w:szCs w:val="24"/>
    </w:rPr>
  </w:style>
  <w:style w:type="paragraph" w:styleId="1">
    <w:name w:val="heading 1"/>
    <w:basedOn w:val="a"/>
    <w:next w:val="a"/>
    <w:link w:val="10"/>
    <w:qFormat/>
    <w:pPr>
      <w:keepNext/>
      <w:spacing w:line="300" w:lineRule="auto"/>
      <w:jc w:val="center"/>
      <w:outlineLvl w:val="0"/>
    </w:pPr>
    <w:rPr>
      <w:b/>
      <w:bCs/>
      <w:sz w:val="32"/>
    </w:rPr>
  </w:style>
  <w:style w:type="paragraph" w:styleId="2">
    <w:name w:val="heading 2"/>
    <w:basedOn w:val="a"/>
    <w:next w:val="a"/>
    <w:link w:val="20"/>
    <w:uiPriority w:val="9"/>
    <w:qFormat/>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pPr>
      <w:keepNext/>
      <w:keepLines/>
      <w:spacing w:before="260" w:after="260" w:line="416" w:lineRule="auto"/>
      <w:outlineLvl w:val="2"/>
    </w:pPr>
    <w:rPr>
      <w:b/>
      <w:bCs/>
      <w:kern w:val="0"/>
      <w:sz w:val="32"/>
      <w:szCs w:val="32"/>
    </w:rPr>
  </w:style>
  <w:style w:type="paragraph" w:styleId="4">
    <w:name w:val="heading 4"/>
    <w:basedOn w:val="a"/>
    <w:next w:val="a"/>
    <w:link w:val="40"/>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rPr>
      <w:rFonts w:ascii="宋体"/>
      <w:sz w:val="18"/>
      <w:szCs w:val="18"/>
    </w:rPr>
  </w:style>
  <w:style w:type="paragraph" w:styleId="a5">
    <w:name w:val="Body Text"/>
    <w:basedOn w:val="a"/>
    <w:link w:val="a6"/>
    <w:pPr>
      <w:spacing w:after="120"/>
    </w:pPr>
  </w:style>
  <w:style w:type="paragraph" w:styleId="TOC3">
    <w:name w:val="toc 3"/>
    <w:basedOn w:val="a"/>
    <w:next w:val="a"/>
    <w:autoRedefine/>
    <w:uiPriority w:val="39"/>
    <w:pPr>
      <w:tabs>
        <w:tab w:val="right" w:leader="dot" w:pos="8494"/>
      </w:tabs>
      <w:spacing w:after="100" w:line="259" w:lineRule="auto"/>
      <w:ind w:left="442"/>
    </w:pPr>
    <w:rPr>
      <w:rFonts w:ascii="宋体" w:hAnsi="宋体"/>
      <w:sz w:val="24"/>
    </w:rPr>
  </w:style>
  <w:style w:type="paragraph" w:styleId="a7">
    <w:name w:val="Date"/>
    <w:basedOn w:val="a"/>
    <w:next w:val="a"/>
    <w:link w:val="a8"/>
    <w:pPr>
      <w:ind w:leftChars="2500" w:left="100"/>
    </w:pPr>
  </w:style>
  <w:style w:type="paragraph" w:styleId="a9">
    <w:name w:val="Balloon Text"/>
    <w:basedOn w:val="a"/>
    <w:semiHidden/>
    <w:rPr>
      <w:sz w:val="18"/>
      <w:szCs w:val="18"/>
    </w:rPr>
  </w:style>
  <w:style w:type="paragraph" w:styleId="aa">
    <w:name w:val="footer"/>
    <w:basedOn w:val="a"/>
    <w:link w:val="ab"/>
    <w:uiPriority w:val="99"/>
    <w:pPr>
      <w:tabs>
        <w:tab w:val="center" w:pos="4153"/>
        <w:tab w:val="right" w:pos="8306"/>
      </w:tabs>
    </w:pPr>
    <w:rPr>
      <w:sz w:val="18"/>
      <w:szCs w:val="18"/>
    </w:rPr>
  </w:style>
  <w:style w:type="paragraph" w:styleId="ac">
    <w:name w:val="header"/>
    <w:basedOn w:val="a"/>
    <w:pPr>
      <w:pBdr>
        <w:bottom w:val="single" w:sz="6" w:space="1" w:color="000000"/>
      </w:pBdr>
      <w:tabs>
        <w:tab w:val="center" w:pos="4153"/>
        <w:tab w:val="right" w:pos="8306"/>
      </w:tabs>
      <w:jc w:val="center"/>
    </w:pPr>
    <w:rPr>
      <w:sz w:val="18"/>
      <w:szCs w:val="18"/>
    </w:rPr>
  </w:style>
  <w:style w:type="paragraph" w:styleId="TOC1">
    <w:name w:val="toc 1"/>
    <w:basedOn w:val="a"/>
    <w:next w:val="a"/>
    <w:autoRedefine/>
    <w:uiPriority w:val="39"/>
    <w:pPr>
      <w:tabs>
        <w:tab w:val="right" w:leader="dot" w:pos="8494"/>
      </w:tabs>
    </w:pPr>
    <w:rPr>
      <w:rFonts w:ascii="宋体" w:hAnsi="宋体"/>
      <w:sz w:val="28"/>
      <w:szCs w:val="28"/>
    </w:rPr>
  </w:style>
  <w:style w:type="paragraph" w:styleId="TOC2">
    <w:name w:val="toc 2"/>
    <w:basedOn w:val="a"/>
    <w:next w:val="a"/>
    <w:autoRedefine/>
    <w:uiPriority w:val="39"/>
    <w:pPr>
      <w:tabs>
        <w:tab w:val="right" w:leader="dot" w:pos="8494"/>
      </w:tabs>
      <w:spacing w:after="100" w:line="259" w:lineRule="auto"/>
      <w:ind w:left="221"/>
    </w:pPr>
    <w:rPr>
      <w:rFonts w:ascii="宋体" w:hAnsi="宋体"/>
      <w:sz w:val="24"/>
    </w:rPr>
  </w:style>
  <w:style w:type="paragraph" w:styleId="TOC9">
    <w:name w:val="toc 9"/>
    <w:basedOn w:val="a"/>
    <w:next w:val="a"/>
    <w:autoRedefine/>
    <w:pPr>
      <w:ind w:leftChars="1600" w:left="3360"/>
    </w:pPr>
  </w:style>
  <w:style w:type="paragraph" w:styleId="ad">
    <w:name w:val="Title"/>
    <w:basedOn w:val="a"/>
    <w:link w:val="ae"/>
    <w:qFormat/>
    <w:pPr>
      <w:jc w:val="center"/>
    </w:pPr>
    <w:rPr>
      <w:b/>
      <w:bCs/>
      <w:sz w:val="32"/>
    </w:r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uiPriority w:val="22"/>
    <w:qFormat/>
    <w:rPr>
      <w:b/>
      <w:bCs/>
    </w:rPr>
  </w:style>
  <w:style w:type="character" w:styleId="af1">
    <w:name w:val="page number"/>
    <w:basedOn w:val="a0"/>
  </w:style>
  <w:style w:type="character" w:styleId="af2">
    <w:name w:val="Hyperlink"/>
    <w:uiPriority w:val="99"/>
    <w:unhideWhenUsed/>
    <w:rPr>
      <w:color w:val="0563C1"/>
      <w:u w:val="single"/>
    </w:rPr>
  </w:style>
  <w:style w:type="character" w:customStyle="1" w:styleId="30">
    <w:name w:val="标题 3 字符"/>
    <w:link w:val="3"/>
    <w:uiPriority w:val="9"/>
    <w:qFormat/>
    <w:rPr>
      <w:b/>
      <w:bCs/>
      <w:sz w:val="32"/>
      <w:szCs w:val="32"/>
    </w:rPr>
  </w:style>
  <w:style w:type="character" w:customStyle="1" w:styleId="a8">
    <w:name w:val="日期 字符"/>
    <w:link w:val="a7"/>
    <w:rPr>
      <w:kern w:val="2"/>
      <w:sz w:val="21"/>
      <w:szCs w:val="24"/>
    </w:rPr>
  </w:style>
  <w:style w:type="character" w:customStyle="1" w:styleId="ae">
    <w:name w:val="标题 字符"/>
    <w:link w:val="ad"/>
    <w:rPr>
      <w:b/>
      <w:bCs/>
      <w:kern w:val="2"/>
      <w:sz w:val="32"/>
      <w:szCs w:val="24"/>
    </w:rPr>
  </w:style>
  <w:style w:type="character" w:customStyle="1" w:styleId="ab">
    <w:name w:val="页脚 字符"/>
    <w:link w:val="aa"/>
    <w:uiPriority w:val="99"/>
    <w:rPr>
      <w:kern w:val="2"/>
      <w:sz w:val="18"/>
      <w:szCs w:val="18"/>
    </w:rPr>
  </w:style>
  <w:style w:type="character" w:customStyle="1" w:styleId="a4">
    <w:name w:val="文档结构图 字符"/>
    <w:link w:val="a3"/>
    <w:rPr>
      <w:rFonts w:ascii="宋体"/>
      <w:kern w:val="2"/>
      <w:sz w:val="18"/>
      <w:szCs w:val="18"/>
    </w:rPr>
  </w:style>
  <w:style w:type="paragraph" w:customStyle="1" w:styleId="CharChar">
    <w:name w:val="Char Char"/>
    <w:basedOn w:val="a3"/>
    <w:autoRedefine/>
    <w:pPr>
      <w:shd w:val="clear" w:color="auto" w:fill="000080"/>
    </w:pPr>
    <w:rPr>
      <w:rFonts w:ascii="Tahoma" w:eastAsia="仿宋_GB2312" w:hAnsi="Tahoma"/>
      <w:sz w:val="24"/>
      <w:szCs w:val="28"/>
    </w:rPr>
  </w:style>
  <w:style w:type="character" w:customStyle="1" w:styleId="a6">
    <w:name w:val="正文文本 字符"/>
    <w:link w:val="a5"/>
    <w:rPr>
      <w:kern w:val="2"/>
      <w:sz w:val="21"/>
      <w:szCs w:val="24"/>
    </w:rPr>
  </w:style>
  <w:style w:type="paragraph" w:customStyle="1" w:styleId="TOC10">
    <w:name w:val="TOC 标题1"/>
    <w:basedOn w:val="1"/>
    <w:next w:val="a"/>
    <w:uiPriority w:val="39"/>
    <w:unhideWhenUsed/>
    <w:qFormat/>
    <w:pPr>
      <w:keepLines/>
      <w:spacing w:before="240" w:line="259" w:lineRule="auto"/>
      <w:jc w:val="left"/>
      <w:outlineLvl w:val="9"/>
    </w:pPr>
    <w:rPr>
      <w:rFonts w:ascii="Calibri Light" w:hAnsi="Calibri Light"/>
      <w:b w:val="0"/>
      <w:bCs w:val="0"/>
      <w:color w:val="2E74B5"/>
      <w:kern w:val="0"/>
      <w:szCs w:val="32"/>
    </w:rPr>
  </w:style>
  <w:style w:type="character" w:customStyle="1" w:styleId="40">
    <w:name w:val="标题 4 字符"/>
    <w:link w:val="4"/>
    <w:rPr>
      <w:rFonts w:ascii="Calibri Light" w:eastAsia="宋体" w:hAnsi="Calibri Light" w:cs="Times New Roman"/>
      <w:b/>
      <w:bCs/>
      <w:kern w:val="2"/>
      <w:sz w:val="28"/>
      <w:szCs w:val="28"/>
    </w:rPr>
  </w:style>
  <w:style w:type="character" w:customStyle="1" w:styleId="10">
    <w:name w:val="标题 1 字符"/>
    <w:link w:val="1"/>
    <w:rPr>
      <w:b/>
      <w:bCs/>
      <w:kern w:val="2"/>
      <w:sz w:val="32"/>
      <w:szCs w:val="24"/>
    </w:rPr>
  </w:style>
  <w:style w:type="character" w:customStyle="1" w:styleId="20">
    <w:name w:val="标题 2 字符"/>
    <w:link w:val="2"/>
    <w:uiPriority w:val="9"/>
    <w:rPr>
      <w:rFonts w:ascii="Cambria" w:hAnsi="Cambria"/>
      <w:b/>
      <w:bCs/>
      <w:sz w:val="32"/>
      <w:szCs w:val="32"/>
    </w:rPr>
  </w:style>
  <w:style w:type="paragraph" w:customStyle="1" w:styleId="71e7dc79-1ff7-45e8-997d-0ebda3762b91">
    <w:name w:val="71e7dc79-1ff7-45e8-997d-0ebda3762b91"/>
    <w:basedOn w:val="2"/>
    <w:next w:val="acbfdd8b-e11b-4d36-88ff-6049b138f862"/>
    <w:link w:val="71e7dc79-1ff7-45e8-997d-0ebda3762b910"/>
    <w:rsid w:val="008506E9"/>
    <w:pPr>
      <w:adjustRightInd w:val="0"/>
      <w:spacing w:before="0" w:after="0" w:line="288" w:lineRule="auto"/>
    </w:pPr>
    <w:rPr>
      <w:rFonts w:ascii="微软雅黑" w:eastAsia="微软雅黑" w:hAnsi="微软雅黑"/>
      <w:color w:val="000000"/>
      <w:sz w:val="28"/>
    </w:rPr>
  </w:style>
  <w:style w:type="character" w:customStyle="1" w:styleId="71e7dc79-1ff7-45e8-997d-0ebda3762b910">
    <w:name w:val="71e7dc79-1ff7-45e8-997d-0ebda3762b91 字符"/>
    <w:link w:val="71e7dc79-1ff7-45e8-997d-0ebda3762b91"/>
    <w:rsid w:val="008506E9"/>
    <w:rPr>
      <w:rFonts w:ascii="微软雅黑" w:eastAsia="微软雅黑" w:hAnsi="微软雅黑"/>
      <w:b/>
      <w:bCs/>
      <w:color w:val="000000"/>
      <w:sz w:val="28"/>
      <w:szCs w:val="32"/>
    </w:rPr>
  </w:style>
  <w:style w:type="paragraph" w:customStyle="1" w:styleId="acbfdd8b-e11b-4d36-88ff-6049b138f862">
    <w:name w:val="acbfdd8b-e11b-4d36-88ff-6049b138f862"/>
    <w:basedOn w:val="a"/>
    <w:link w:val="acbfdd8b-e11b-4d36-88ff-6049b138f8620"/>
    <w:rsid w:val="008506E9"/>
    <w:pPr>
      <w:adjustRightInd w:val="0"/>
      <w:spacing w:line="288" w:lineRule="auto"/>
    </w:pPr>
    <w:rPr>
      <w:rFonts w:ascii="微软雅黑" w:eastAsia="微软雅黑" w:hAnsi="微软雅黑"/>
      <w:color w:val="000000"/>
      <w:sz w:val="22"/>
      <w:szCs w:val="32"/>
    </w:rPr>
  </w:style>
  <w:style w:type="character" w:customStyle="1" w:styleId="acbfdd8b-e11b-4d36-88ff-6049b138f8620">
    <w:name w:val="acbfdd8b-e11b-4d36-88ff-6049b138f862 字符"/>
    <w:link w:val="acbfdd8b-e11b-4d36-88ff-6049b138f862"/>
    <w:rsid w:val="008506E9"/>
    <w:rPr>
      <w:rFonts w:ascii="微软雅黑" w:eastAsia="微软雅黑" w:hAnsi="微软雅黑"/>
      <w:color w:val="000000"/>
      <w:kern w:val="2"/>
      <w:sz w:val="2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730058">
      <w:bodyDiv w:val="1"/>
      <w:marLeft w:val="0"/>
      <w:marRight w:val="0"/>
      <w:marTop w:val="0"/>
      <w:marBottom w:val="0"/>
      <w:divBdr>
        <w:top w:val="none" w:sz="0" w:space="0" w:color="auto"/>
        <w:left w:val="none" w:sz="0" w:space="0" w:color="auto"/>
        <w:bottom w:val="none" w:sz="0" w:space="0" w:color="auto"/>
        <w:right w:val="none" w:sz="0" w:space="0" w:color="auto"/>
      </w:divBdr>
    </w:div>
    <w:div w:id="684482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image" Target="https://bkimg.cdn.bcebos.com/pic/ac6eddc451da81cb04fe38375c66d0160924312b?x-bce-process=image/resize,m_lfit,w_440,limit_1/format,f_auto"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https://baike.baidu.com/item/%E7%A8%8B%E5%BA%8F%E6%B5%81%E7%A8%8B%E5%9B%BE/8996271?fr=aladdin"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19</Pages>
  <Words>3776</Words>
  <Characters>4116</Characters>
  <Application>Microsoft Office Word</Application>
  <DocSecurity>0</DocSecurity>
  <Lines>316</Lines>
  <Paragraphs>303</Paragraphs>
  <ScaleCrop>false</ScaleCrop>
  <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 sheng</cp:lastModifiedBy>
  <cp:revision>8</cp:revision>
  <dcterms:created xsi:type="dcterms:W3CDTF">2025-05-30T06:17:00Z</dcterms:created>
  <dcterms:modified xsi:type="dcterms:W3CDTF">2025-05-29T18:17:00Z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2052-12.9.0.21536</vt:lpwstr>
  </property>
  <property fmtid="{D5CDD505-2E9C-101B-9397-08002B2CF9AE}" pid="3" name="ICV">
    <vt:lpwstr>49232809B6627FF0058238681A364E10_43</vt:lpwstr>
  </property>
</Properties>
</file>