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D2F0" w14:textId="77777777" w:rsidR="000A5FD8" w:rsidRPr="00A07A68" w:rsidRDefault="000A5FD8" w:rsidP="000A5FD8">
      <w:pPr>
        <w:jc w:val="center"/>
        <w:rPr>
          <w:rFonts w:ascii="Times New Roman" w:hAnsi="Times New Roman" w:cs="Times New Roman"/>
          <w:b/>
          <w:bCs/>
        </w:rPr>
      </w:pPr>
      <w:r w:rsidRPr="00A07A68">
        <w:rPr>
          <w:rFonts w:ascii="Times New Roman" w:hAnsi="Times New Roman" w:cs="Times New Roman"/>
          <w:b/>
          <w:bCs/>
        </w:rPr>
        <w:t>Overview:</w:t>
      </w:r>
    </w:p>
    <w:p w14:paraId="4A86358D" w14:textId="3D49B648" w:rsidR="000A5FD8" w:rsidRPr="00A07A68" w:rsidRDefault="000A5FD8" w:rsidP="000A5FD8">
      <w:pPr>
        <w:ind w:firstLine="720"/>
        <w:rPr>
          <w:rFonts w:ascii="Times New Roman" w:hAnsi="Times New Roman" w:cs="Times New Roman"/>
        </w:rPr>
      </w:pPr>
      <w:r>
        <w:rPr>
          <w:rFonts w:ascii="Times New Roman" w:hAnsi="Times New Roman" w:cs="Times New Roman"/>
        </w:rPr>
        <w:t xml:space="preserve">The purpose of this analysis is to use supervise learning methodology to train and evaluate the model a dataset of historical lending activities from a company. </w:t>
      </w:r>
      <w:r w:rsidR="004C73F9">
        <w:rPr>
          <w:rFonts w:ascii="Times New Roman" w:hAnsi="Times New Roman" w:cs="Times New Roman"/>
        </w:rPr>
        <w:t xml:space="preserve">The objective is to find out the relationship between loan status and other variables. </w:t>
      </w:r>
    </w:p>
    <w:p w14:paraId="19C13F83" w14:textId="77777777" w:rsidR="000A5FD8" w:rsidRPr="00A07A68" w:rsidRDefault="000A5FD8" w:rsidP="000A5FD8">
      <w:pPr>
        <w:jc w:val="center"/>
        <w:rPr>
          <w:rFonts w:ascii="Times New Roman" w:hAnsi="Times New Roman" w:cs="Times New Roman"/>
          <w:b/>
          <w:bCs/>
        </w:rPr>
      </w:pPr>
      <w:r w:rsidRPr="00A07A68">
        <w:rPr>
          <w:rFonts w:ascii="Times New Roman" w:hAnsi="Times New Roman" w:cs="Times New Roman"/>
          <w:b/>
          <w:bCs/>
        </w:rPr>
        <w:t>Results:</w:t>
      </w:r>
    </w:p>
    <w:p w14:paraId="26C6513E" w14:textId="1DE76B14" w:rsidR="000A5FD8" w:rsidRDefault="004C73F9" w:rsidP="004C73F9">
      <w:pPr>
        <w:pStyle w:val="ListParagraph"/>
        <w:numPr>
          <w:ilvl w:val="0"/>
          <w:numId w:val="1"/>
        </w:numPr>
        <w:rPr>
          <w:rFonts w:ascii="Times New Roman" w:hAnsi="Times New Roman" w:cs="Times New Roman"/>
        </w:rPr>
      </w:pPr>
      <w:r>
        <w:rPr>
          <w:rFonts w:ascii="Times New Roman" w:hAnsi="Times New Roman" w:cs="Times New Roman"/>
        </w:rPr>
        <w:t>Accuracy scores are shown on the confusion matrix. Based on the matrix, there are 18663 true positive, 563 true negative, 102 false positive, and 56 false negative. As the sum of true positive and true negative is significantly higher than sum of false positive and false negative, the model is considered accurate.</w:t>
      </w:r>
    </w:p>
    <w:p w14:paraId="70CEDE66" w14:textId="2C6DA0F0" w:rsidR="004C73F9" w:rsidRDefault="00C6447B" w:rsidP="004C73F9">
      <w:pPr>
        <w:pStyle w:val="ListParagraph"/>
        <w:numPr>
          <w:ilvl w:val="0"/>
          <w:numId w:val="1"/>
        </w:numPr>
        <w:rPr>
          <w:rFonts w:ascii="Times New Roman" w:hAnsi="Times New Roman" w:cs="Times New Roman"/>
        </w:rPr>
      </w:pPr>
      <w:r>
        <w:rPr>
          <w:rFonts w:ascii="Times New Roman" w:hAnsi="Times New Roman" w:cs="Times New Roman"/>
        </w:rPr>
        <w:t xml:space="preserve">Precision scores are shown on the classification report. Based on the report, 100% of positive data are </w:t>
      </w:r>
      <w:r>
        <w:rPr>
          <w:rFonts w:ascii="Times New Roman" w:hAnsi="Times New Roman" w:cs="Times New Roman"/>
        </w:rPr>
        <w:t xml:space="preserve">correctly classified in </w:t>
      </w:r>
      <w:r>
        <w:rPr>
          <w:rFonts w:ascii="Times New Roman" w:hAnsi="Times New Roman" w:cs="Times New Roman"/>
        </w:rPr>
        <w:t>positive</w:t>
      </w:r>
      <w:r>
        <w:rPr>
          <w:rFonts w:ascii="Times New Roman" w:hAnsi="Times New Roman" w:cs="Times New Roman"/>
        </w:rPr>
        <w:t xml:space="preserve"> dataset</w:t>
      </w:r>
      <w:r>
        <w:rPr>
          <w:rFonts w:ascii="Times New Roman" w:hAnsi="Times New Roman" w:cs="Times New Roman"/>
        </w:rPr>
        <w:t>, and 85% precision rate of negative data are correctly classified in negative dataset.</w:t>
      </w:r>
    </w:p>
    <w:p w14:paraId="681C02AD" w14:textId="2A471032" w:rsidR="00C6447B" w:rsidRPr="004C73F9" w:rsidRDefault="00C6447B" w:rsidP="004C73F9">
      <w:pPr>
        <w:pStyle w:val="ListParagraph"/>
        <w:numPr>
          <w:ilvl w:val="0"/>
          <w:numId w:val="1"/>
        </w:numPr>
        <w:rPr>
          <w:rFonts w:ascii="Times New Roman" w:hAnsi="Times New Roman" w:cs="Times New Roman"/>
        </w:rPr>
      </w:pPr>
      <w:r>
        <w:rPr>
          <w:rFonts w:ascii="Times New Roman" w:hAnsi="Times New Roman" w:cs="Times New Roman"/>
        </w:rPr>
        <w:t xml:space="preserve">Recall scores </w:t>
      </w:r>
      <w:r>
        <w:rPr>
          <w:rFonts w:ascii="Times New Roman" w:hAnsi="Times New Roman" w:cs="Times New Roman"/>
        </w:rPr>
        <w:t>are shown on the classification report. Based on the report,</w:t>
      </w:r>
      <w:r>
        <w:rPr>
          <w:rFonts w:ascii="Times New Roman" w:hAnsi="Times New Roman" w:cs="Times New Roman"/>
        </w:rPr>
        <w:t xml:space="preserve"> 99% of recall score indicates that there are 1% of data are incorrectly categorized as negative but are </w:t>
      </w:r>
      <w:proofErr w:type="gramStart"/>
      <w:r>
        <w:rPr>
          <w:rFonts w:ascii="Times New Roman" w:hAnsi="Times New Roman" w:cs="Times New Roman"/>
        </w:rPr>
        <w:t>actually positive</w:t>
      </w:r>
      <w:proofErr w:type="gramEnd"/>
      <w:r>
        <w:rPr>
          <w:rFonts w:ascii="Times New Roman" w:hAnsi="Times New Roman" w:cs="Times New Roman"/>
        </w:rPr>
        <w:t>, 91</w:t>
      </w:r>
      <w:r>
        <w:rPr>
          <w:rFonts w:ascii="Times New Roman" w:hAnsi="Times New Roman" w:cs="Times New Roman"/>
        </w:rPr>
        <w:t xml:space="preserve">% of recall score indicates that there are </w:t>
      </w:r>
      <w:r>
        <w:rPr>
          <w:rFonts w:ascii="Times New Roman" w:hAnsi="Times New Roman" w:cs="Times New Roman"/>
        </w:rPr>
        <w:t>9</w:t>
      </w:r>
      <w:r>
        <w:rPr>
          <w:rFonts w:ascii="Times New Roman" w:hAnsi="Times New Roman" w:cs="Times New Roman"/>
        </w:rPr>
        <w:t>% of data are incorrectly categorized as positive</w:t>
      </w:r>
      <w:r>
        <w:rPr>
          <w:rFonts w:ascii="Times New Roman" w:hAnsi="Times New Roman" w:cs="Times New Roman"/>
        </w:rPr>
        <w:t xml:space="preserve"> </w:t>
      </w:r>
      <w:r>
        <w:rPr>
          <w:rFonts w:ascii="Times New Roman" w:hAnsi="Times New Roman" w:cs="Times New Roman"/>
        </w:rPr>
        <w:t xml:space="preserve">but are actually </w:t>
      </w:r>
      <w:r>
        <w:rPr>
          <w:rFonts w:ascii="Times New Roman" w:hAnsi="Times New Roman" w:cs="Times New Roman"/>
        </w:rPr>
        <w:t>negative.</w:t>
      </w:r>
    </w:p>
    <w:p w14:paraId="21277ABC" w14:textId="77777777" w:rsidR="000A5FD8" w:rsidRPr="00A07A68" w:rsidRDefault="000A5FD8" w:rsidP="000A5FD8">
      <w:pPr>
        <w:jc w:val="center"/>
        <w:rPr>
          <w:rFonts w:ascii="Times New Roman" w:hAnsi="Times New Roman" w:cs="Times New Roman"/>
          <w:b/>
          <w:bCs/>
        </w:rPr>
      </w:pPr>
      <w:r w:rsidRPr="00A07A68">
        <w:rPr>
          <w:rFonts w:ascii="Times New Roman" w:hAnsi="Times New Roman" w:cs="Times New Roman"/>
          <w:b/>
          <w:bCs/>
        </w:rPr>
        <w:t>Summary:</w:t>
      </w:r>
    </w:p>
    <w:p w14:paraId="348E069A" w14:textId="745EE862" w:rsidR="00497FF0" w:rsidRPr="00C6447B" w:rsidRDefault="000A5FD8">
      <w:pPr>
        <w:rPr>
          <w:rFonts w:ascii="Times New Roman" w:hAnsi="Times New Roman" w:cs="Times New Roman"/>
        </w:rPr>
      </w:pPr>
      <w:r w:rsidRPr="00A07A68">
        <w:rPr>
          <w:rFonts w:ascii="Times New Roman" w:hAnsi="Times New Roman" w:cs="Times New Roman"/>
        </w:rPr>
        <w:tab/>
      </w:r>
      <w:r w:rsidR="006C37C6">
        <w:rPr>
          <w:rFonts w:ascii="Times New Roman" w:hAnsi="Times New Roman" w:cs="Times New Roman"/>
        </w:rPr>
        <w:t xml:space="preserve">In summary, </w:t>
      </w:r>
      <w:r w:rsidR="006C37C6">
        <w:rPr>
          <w:rFonts w:ascii="Times New Roman" w:hAnsi="Times New Roman" w:cs="Times New Roman"/>
        </w:rPr>
        <w:t>99% of data is considered accurate, 100% precision rate on positive data, 85% precision rate on negative data, 99</w:t>
      </w:r>
      <w:r w:rsidR="006C37C6">
        <w:rPr>
          <w:rFonts w:ascii="Times New Roman" w:hAnsi="Times New Roman" w:cs="Times New Roman"/>
        </w:rPr>
        <w:t>%</w:t>
      </w:r>
      <w:r w:rsidR="006C37C6">
        <w:rPr>
          <w:rFonts w:ascii="Times New Roman" w:hAnsi="Times New Roman" w:cs="Times New Roman"/>
        </w:rPr>
        <w:t xml:space="preserve"> recall rate on positive data, and 91% recall rate on negative data. </w:t>
      </w:r>
      <w:r w:rsidR="00C6447B">
        <w:rPr>
          <w:rFonts w:ascii="Times New Roman" w:hAnsi="Times New Roman" w:cs="Times New Roman"/>
        </w:rPr>
        <w:t xml:space="preserve">After reviewing accuracy scores, precision scores, and recall scores, the </w:t>
      </w:r>
      <w:r w:rsidR="006C37C6">
        <w:rPr>
          <w:rFonts w:ascii="Times New Roman" w:hAnsi="Times New Roman" w:cs="Times New Roman"/>
        </w:rPr>
        <w:t xml:space="preserve">machine learning </w:t>
      </w:r>
      <w:r w:rsidR="00C6447B">
        <w:rPr>
          <w:rFonts w:ascii="Times New Roman" w:hAnsi="Times New Roman" w:cs="Times New Roman"/>
        </w:rPr>
        <w:t xml:space="preserve">model </w:t>
      </w:r>
      <w:r w:rsidR="006C37C6">
        <w:rPr>
          <w:rFonts w:ascii="Times New Roman" w:hAnsi="Times New Roman" w:cs="Times New Roman"/>
        </w:rPr>
        <w:t>is</w:t>
      </w:r>
      <w:r w:rsidR="00C6447B">
        <w:rPr>
          <w:rFonts w:ascii="Times New Roman" w:hAnsi="Times New Roman" w:cs="Times New Roman"/>
        </w:rPr>
        <w:t xml:space="preserve"> consider</w:t>
      </w:r>
      <w:r w:rsidR="006C37C6">
        <w:rPr>
          <w:rFonts w:ascii="Times New Roman" w:hAnsi="Times New Roman" w:cs="Times New Roman"/>
        </w:rPr>
        <w:t xml:space="preserve">ed excellent. </w:t>
      </w:r>
    </w:p>
    <w:sectPr w:rsidR="00497FF0" w:rsidRPr="00C6447B" w:rsidSect="00CB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011BE"/>
    <w:multiLevelType w:val="hybridMultilevel"/>
    <w:tmpl w:val="5474587E"/>
    <w:lvl w:ilvl="0" w:tplc="52CE022A">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4344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F0"/>
    <w:rsid w:val="000A5FD8"/>
    <w:rsid w:val="00497FF0"/>
    <w:rsid w:val="004C73F9"/>
    <w:rsid w:val="006C37C6"/>
    <w:rsid w:val="00C6447B"/>
    <w:rsid w:val="00CB1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3B4CF"/>
  <w15:chartTrackingRefBased/>
  <w15:docId w15:val="{7C206369-1028-4FFD-AA1E-85859E58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FD8"/>
  </w:style>
  <w:style w:type="paragraph" w:styleId="Heading1">
    <w:name w:val="heading 1"/>
    <w:basedOn w:val="Normal"/>
    <w:next w:val="Normal"/>
    <w:link w:val="Heading1Char"/>
    <w:uiPriority w:val="9"/>
    <w:qFormat/>
    <w:rsid w:val="00497F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F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F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F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F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F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F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F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F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F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F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F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F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F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F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F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FF0"/>
    <w:rPr>
      <w:rFonts w:eastAsiaTheme="majorEastAsia" w:cstheme="majorBidi"/>
      <w:color w:val="272727" w:themeColor="text1" w:themeTint="D8"/>
    </w:rPr>
  </w:style>
  <w:style w:type="paragraph" w:styleId="Title">
    <w:name w:val="Title"/>
    <w:basedOn w:val="Normal"/>
    <w:next w:val="Normal"/>
    <w:link w:val="TitleChar"/>
    <w:uiPriority w:val="10"/>
    <w:qFormat/>
    <w:rsid w:val="00497F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F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F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FF0"/>
    <w:pPr>
      <w:spacing w:before="160"/>
      <w:jc w:val="center"/>
    </w:pPr>
    <w:rPr>
      <w:i/>
      <w:iCs/>
      <w:color w:val="404040" w:themeColor="text1" w:themeTint="BF"/>
    </w:rPr>
  </w:style>
  <w:style w:type="character" w:customStyle="1" w:styleId="QuoteChar">
    <w:name w:val="Quote Char"/>
    <w:basedOn w:val="DefaultParagraphFont"/>
    <w:link w:val="Quote"/>
    <w:uiPriority w:val="29"/>
    <w:rsid w:val="00497FF0"/>
    <w:rPr>
      <w:i/>
      <w:iCs/>
      <w:color w:val="404040" w:themeColor="text1" w:themeTint="BF"/>
    </w:rPr>
  </w:style>
  <w:style w:type="paragraph" w:styleId="ListParagraph">
    <w:name w:val="List Paragraph"/>
    <w:basedOn w:val="Normal"/>
    <w:uiPriority w:val="34"/>
    <w:qFormat/>
    <w:rsid w:val="00497FF0"/>
    <w:pPr>
      <w:ind w:left="720"/>
      <w:contextualSpacing/>
    </w:pPr>
  </w:style>
  <w:style w:type="character" w:styleId="IntenseEmphasis">
    <w:name w:val="Intense Emphasis"/>
    <w:basedOn w:val="DefaultParagraphFont"/>
    <w:uiPriority w:val="21"/>
    <w:qFormat/>
    <w:rsid w:val="00497FF0"/>
    <w:rPr>
      <w:i/>
      <w:iCs/>
      <w:color w:val="0F4761" w:themeColor="accent1" w:themeShade="BF"/>
    </w:rPr>
  </w:style>
  <w:style w:type="paragraph" w:styleId="IntenseQuote">
    <w:name w:val="Intense Quote"/>
    <w:basedOn w:val="Normal"/>
    <w:next w:val="Normal"/>
    <w:link w:val="IntenseQuoteChar"/>
    <w:uiPriority w:val="30"/>
    <w:qFormat/>
    <w:rsid w:val="00497F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FF0"/>
    <w:rPr>
      <w:i/>
      <w:iCs/>
      <w:color w:val="0F4761" w:themeColor="accent1" w:themeShade="BF"/>
    </w:rPr>
  </w:style>
  <w:style w:type="character" w:styleId="IntenseReference">
    <w:name w:val="Intense Reference"/>
    <w:basedOn w:val="DefaultParagraphFont"/>
    <w:uiPriority w:val="32"/>
    <w:qFormat/>
    <w:rsid w:val="00497F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shengzhi luo</dc:creator>
  <cp:keywords/>
  <dc:description/>
  <cp:lastModifiedBy>shengzhi luo</cp:lastModifiedBy>
  <cp:revision>2</cp:revision>
  <dcterms:created xsi:type="dcterms:W3CDTF">2024-03-31T04:39:00Z</dcterms:created>
  <dcterms:modified xsi:type="dcterms:W3CDTF">2024-03-31T05:38:00Z</dcterms:modified>
</cp:coreProperties>
</file>