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1201" w:hanging="336"/>
        <w:jc w:val="center"/>
        <w:rPr>
          <w:rFonts w:hint="eastAsia" w:ascii="Times New Roman" w:hAnsi="Times New Roman" w:eastAsia="宋体" w:cs="Times New Roman"/>
          <w:b/>
          <w:sz w:val="24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sz w:val="24"/>
          <w:szCs w:val="21"/>
          <w:lang w:val="en-US" w:eastAsia="zh-CN" w:bidi="ar-SA"/>
        </w:rPr>
        <w:t>全等三角形练习</w:t>
      </w:r>
    </w:p>
    <w:p>
      <w:pPr>
        <w:spacing w:line="160" w:lineRule="exact"/>
        <w:ind w:left="193" w:hanging="193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  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8"/>
          <w:szCs w:val="28"/>
          <w:lang w:eastAsia="zh-CN"/>
        </w:rPr>
      </w:pPr>
      <w:r>
        <w:rPr>
          <w:rFonts w:hint="eastAsia" w:ascii="宋体" w:hAnsi="宋体" w:eastAsia="宋体" w:cs="Times New Roman"/>
          <w:b/>
          <w:kern w:val="0"/>
          <w:sz w:val="28"/>
          <w:szCs w:val="28"/>
          <w:lang w:eastAsia="zh-CN"/>
        </w:rPr>
        <w:t>一</w:t>
      </w:r>
      <w:r>
        <w:rPr>
          <w:rFonts w:ascii="宋体" w:hAnsi="宋体" w:eastAsia="宋体" w:cs="Times New Roman"/>
          <w:b/>
          <w:kern w:val="0"/>
          <w:sz w:val="28"/>
          <w:szCs w:val="28"/>
        </w:rPr>
        <w:t>、</w:t>
      </w:r>
      <w:r>
        <w:rPr>
          <w:rFonts w:hint="eastAsia" w:ascii="宋体" w:hAnsi="宋体" w:eastAsia="宋体" w:cs="Times New Roman"/>
          <w:b/>
          <w:kern w:val="0"/>
          <w:sz w:val="28"/>
          <w:szCs w:val="28"/>
          <w:lang w:eastAsia="zh-CN"/>
        </w:rPr>
        <w:t>全等的概念</w:t>
      </w:r>
    </w:p>
    <w:p>
      <w:pPr>
        <w:widowControl/>
        <w:spacing w:line="312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/>
          <w:lang w:val="en-US" w:eastAsia="zh-CN"/>
        </w:rPr>
        <w:t>1、</w:t>
      </w:r>
      <w:r>
        <w:rPr>
          <w:rFonts w:ascii="Times New Roman" w:hAnsi="Times New Roman" w:eastAsia="宋体" w:cs="Times New Roman"/>
          <w:kern w:val="0"/>
          <w:szCs w:val="21"/>
        </w:rPr>
        <w:t xml:space="preserve"> 图</w:t>
      </w:r>
      <w:r>
        <w:rPr>
          <w:rFonts w:ascii="宋体" w:hAnsi="宋体" w:eastAsia="宋体" w:cs="Times New Roman"/>
          <w:kern w:val="0"/>
          <w:szCs w:val="21"/>
        </w:rPr>
        <w:t>②</w:t>
      </w:r>
      <w:r>
        <w:rPr>
          <w:rFonts w:ascii="Times New Roman" w:hAnsi="Times New Roman" w:eastAsia="宋体" w:cs="Times New Roman"/>
          <w:kern w:val="0"/>
          <w:szCs w:val="21"/>
        </w:rPr>
        <w:t>与图</w:t>
      </w:r>
      <w:r>
        <w:rPr>
          <w:rFonts w:ascii="宋体" w:hAnsi="宋体" w:eastAsia="宋体" w:cs="Times New Roman"/>
          <w:kern w:val="0"/>
          <w:szCs w:val="21"/>
        </w:rPr>
        <w:t>④</w:t>
      </w:r>
      <w:r>
        <w:rPr>
          <w:rFonts w:ascii="Times New Roman" w:hAnsi="Times New Roman" w:eastAsia="宋体" w:cs="Times New Roman"/>
          <w:kern w:val="0"/>
          <w:szCs w:val="21"/>
        </w:rPr>
        <w:t>，图</w:t>
      </w:r>
      <w:r>
        <w:rPr>
          <w:rFonts w:ascii="宋体" w:hAnsi="宋体" w:eastAsia="宋体" w:cs="Times New Roman"/>
          <w:kern w:val="0"/>
          <w:szCs w:val="21"/>
        </w:rPr>
        <w:t>③</w:t>
      </w:r>
      <w:r>
        <w:rPr>
          <w:rFonts w:ascii="Times New Roman" w:hAnsi="Times New Roman" w:eastAsia="宋体" w:cs="Times New Roman"/>
          <w:kern w:val="0"/>
          <w:szCs w:val="21"/>
        </w:rPr>
        <w:t>与图</w:t>
      </w:r>
      <w:r>
        <w:rPr>
          <w:rFonts w:ascii="宋体" w:hAnsi="宋体" w:eastAsia="宋体" w:cs="Times New Roman"/>
          <w:kern w:val="0"/>
          <w:szCs w:val="21"/>
        </w:rPr>
        <w:t>⑤</w:t>
      </w:r>
      <w:r>
        <w:rPr>
          <w:rFonts w:ascii="Times New Roman" w:hAnsi="Times New Roman" w:eastAsia="宋体" w:cs="Times New Roman"/>
          <w:kern w:val="0"/>
          <w:szCs w:val="21"/>
        </w:rPr>
        <w:t>分别全等</w:t>
      </w:r>
    </w:p>
    <w:p>
      <w:pPr>
        <w:widowControl/>
        <w:spacing w:line="312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/>
          <w:lang w:val="en-US" w:eastAsia="zh-CN"/>
        </w:rPr>
        <w:t>2、</w:t>
      </w:r>
      <m:oMath>
        <m:r>
          <w:rPr>
            <w:rFonts w:ascii="Cambria Math" w:hAnsi="Cambria Math"/>
          </w:rPr>
          <m:t>△ABC</m:t>
        </m:r>
        <m:r>
          <m:rPr>
            <m:nor/>
            <m:sty m:val="p"/>
          </m:rPr>
          <w:rPr>
            <w:rFonts w:ascii="宋体" w:hAnsi="宋体"/>
            <w:b w:val="0"/>
            <w:i w:val="0"/>
          </w:rPr>
          <m:t>≌</m:t>
        </m:r>
        <m:r>
          <w:rPr>
            <w:rFonts w:ascii="Cambria Math" w:hAnsi="Cambria Math"/>
          </w:rPr>
          <m:t>△CDA</m:t>
        </m:r>
      </m:oMath>
      <w:r>
        <w:rPr>
          <w:rFonts w:ascii="Times New Roman" w:hAnsi="Times New Roman" w:eastAsia="宋体" w:cs="Times New Roman"/>
          <w:kern w:val="0"/>
          <w:szCs w:val="21"/>
        </w:rPr>
        <w:t>，</w:t>
      </w:r>
      <m:oMath>
        <m:r>
          <w:rPr>
            <w:rFonts w:ascii="Cambria Math" w:hAnsi="Cambria Math"/>
          </w:rPr>
          <m:t>∠DCA</m:t>
        </m:r>
      </m:oMath>
    </w:p>
    <w:p>
      <w:pPr>
        <w:widowControl/>
        <w:spacing w:line="312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/>
          <w:lang w:val="en-US" w:eastAsia="zh-CN"/>
        </w:rPr>
        <w:t>3、</w:t>
      </w:r>
      <w:r>
        <w:rPr>
          <w:rFonts w:ascii="Times New Roman" w:hAnsi="Times New Roman" w:eastAsia="宋体" w:cs="Times New Roman"/>
          <w:kern w:val="0"/>
          <w:szCs w:val="21"/>
        </w:rPr>
        <w:t xml:space="preserve">  ×，√</w:t>
      </w:r>
    </w:p>
    <w:p>
      <w:r>
        <w:rPr>
          <w:rFonts w:hint="eastAsia"/>
          <w:lang w:val="en-US" w:eastAsia="zh-CN"/>
        </w:rPr>
        <w:t>4、</w:t>
      </w:r>
      <w:r>
        <w:t xml:space="preserve">  对应边是 </w:t>
      </w:r>
      <m:oMath>
        <m:r>
          <w:rPr>
            <w:rFonts w:ascii="Cambria Math" w:hAnsi="Cambria Math"/>
          </w:rPr>
          <m:t>BC</m:t>
        </m:r>
      </m:oMath>
      <w:r>
        <w:t xml:space="preserve"> 和 </w:t>
      </w:r>
      <m:oMath>
        <m:r>
          <w:rPr>
            <w:rFonts w:ascii="Cambria Math" w:hAnsi="Cambria Math"/>
          </w:rPr>
          <m:t>EF</m:t>
        </m:r>
      </m:oMath>
      <w:r>
        <w:t>，</w:t>
      </w:r>
      <m:oMath>
        <m:r>
          <w:rPr>
            <w:rFonts w:ascii="Cambria Math" w:hAnsi="Cambria Math"/>
          </w:rPr>
          <m:t>AB</m:t>
        </m:r>
      </m:oMath>
      <w:r>
        <w:t xml:space="preserve"> 和 </w:t>
      </w:r>
      <m:oMath>
        <m:r>
          <w:rPr>
            <w:rFonts w:ascii="Cambria Math" w:hAnsi="Cambria Math"/>
          </w:rPr>
          <m:t>DE</m:t>
        </m:r>
      </m:oMath>
      <w:r>
        <w:t>，</w:t>
      </w:r>
      <m:oMath>
        <m:r>
          <w:rPr>
            <w:rFonts w:ascii="Cambria Math" w:hAnsi="Cambria Math"/>
          </w:rPr>
          <m:t>AC</m:t>
        </m:r>
      </m:oMath>
      <w:r>
        <w:t xml:space="preserve"> 和 </w:t>
      </w:r>
      <m:oMath>
        <m:r>
          <w:rPr>
            <w:rFonts w:ascii="Cambria Math" w:hAnsi="Cambria Math"/>
          </w:rPr>
          <m:t>DF</m:t>
        </m:r>
      </m:oMath>
      <w:r>
        <w:t xml:space="preserve">；对应角是 </w:t>
      </w:r>
      <m:oMath>
        <m:r>
          <w:rPr>
            <w:rFonts w:ascii="Cambria Math" w:hAnsi="Cambria Math"/>
          </w:rPr>
          <m:t>∠ABC</m:t>
        </m:r>
      </m:oMath>
      <w:r>
        <w:t xml:space="preserve"> 和 </w:t>
      </w:r>
      <m:oMath>
        <m:r>
          <w:rPr>
            <w:rFonts w:ascii="Cambria Math" w:hAnsi="Cambria Math"/>
          </w:rPr>
          <m:t>∠DEF</m:t>
        </m:r>
      </m:oMath>
      <w:r>
        <w:t>，</w:t>
      </w:r>
      <m:oMath>
        <m:r>
          <w:rPr>
            <w:rFonts w:ascii="Cambria Math" w:hAnsi="Cambria Math"/>
          </w:rPr>
          <m:t>∠ACB</m:t>
        </m:r>
      </m:oMath>
      <w:r>
        <w:t xml:space="preserve"> 和 </w:t>
      </w:r>
      <m:oMath>
        <m:r>
          <w:rPr>
            <w:rFonts w:ascii="Cambria Math" w:hAnsi="Cambria Math"/>
          </w:rPr>
          <m:t>∠DFE</m:t>
        </m:r>
      </m:oMath>
      <w:r>
        <w:t>，</w:t>
      </w:r>
      <m:oMath>
        <m:r>
          <w:rPr>
            <w:rFonts w:ascii="Cambria Math" w:hAnsi="Cambria Math"/>
          </w:rPr>
          <m:t>∠BAC</m:t>
        </m:r>
      </m:oMath>
      <w:r>
        <w:t xml:space="preserve"> 和 </w:t>
      </w:r>
      <m:oMath>
        <m:r>
          <w:rPr>
            <w:rFonts w:ascii="Cambria Math" w:hAnsi="Cambria Math"/>
          </w:rPr>
          <m:t>∠EDF</m:t>
        </m:r>
      </m:oMath>
      <w:r>
        <w:t>．</w:t>
      </w:r>
    </w:p>
    <w:p>
      <w:pPr>
        <w:tabs>
          <w:tab w:val="left" w:pos="613"/>
        </w:tabs>
        <w:spacing w:line="312" w:lineRule="auto"/>
        <w:jc w:val="both"/>
        <w:rPr>
          <w:rFonts w:hint="eastAsia"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 w:bidi="ar-SA"/>
        </w:rPr>
        <w:t>二、全等的性质</w:t>
      </w:r>
    </w:p>
    <w:p>
      <w:pPr>
        <w:tabs>
          <w:tab w:val="left" w:pos="613"/>
        </w:tabs>
        <w:spacing w:line="312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5、DF，  </w:t>
      </w:r>
      <w:r>
        <w:rPr>
          <w:rFonts w:hint="eastAsia"/>
          <w:position w:val="-4"/>
          <w:lang w:val="en-US" w:eastAsia="zh-CN"/>
        </w:rPr>
        <w:object>
          <v:shape id="_x0000_i1025" o:spt="75" type="#_x0000_t75" style="height:13pt;width:37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widowControl/>
        <w:spacing w:line="312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/>
          <w:lang w:val="en-US" w:eastAsia="zh-CN"/>
        </w:rPr>
        <w:t>6、</w:t>
      </w:r>
      <w:r>
        <w:rPr>
          <w:rFonts w:ascii="Times New Roman" w:hAnsi="Times New Roman" w:eastAsia="宋体" w:cs="Times New Roman"/>
          <w:kern w:val="0"/>
          <w:szCs w:val="21"/>
        </w:rPr>
        <w:t xml:space="preserve"> </w:t>
      </w:r>
      <m:oMath>
        <m:r>
          <w:rPr>
            <w:rFonts w:ascii="Cambria Math" w:hAnsi="Cambria Math"/>
          </w:rPr>
          <m:t>10</m:t>
        </m:r>
      </m:oMath>
      <w:r>
        <w:rPr>
          <w:rFonts w:ascii="Times New Roman" w:hAnsi="Times New Roman" w:eastAsia="宋体" w:cs="Times New Roman"/>
          <w:kern w:val="0"/>
          <w:szCs w:val="21"/>
        </w:rPr>
        <w:t>，</w:t>
      </w:r>
      <m:oMath>
        <m:r>
          <w:rPr>
            <w:rFonts w:ascii="Cambria Math" w:hAnsi="Cambria Math"/>
          </w:rPr>
          <m:t>16</m:t>
        </m:r>
      </m:oMath>
    </w:p>
    <w:p>
      <w:pPr>
        <w:tabs>
          <w:tab w:val="left" w:pos="613"/>
        </w:tabs>
        <w:spacing w:line="312" w:lineRule="auto"/>
        <w:jc w:val="both"/>
        <w:rPr>
          <w:i w:val="0"/>
        </w:rPr>
      </w:pPr>
      <w:r>
        <w:rPr>
          <w:rFonts w:hint="eastAsia"/>
          <w:lang w:val="en-US" w:eastAsia="zh-CN"/>
        </w:rPr>
        <w:t>7、</w:t>
      </w:r>
      <w:r>
        <w:t xml:space="preserve"> </w:t>
      </w:r>
      <m:oMath>
        <m:sSup>
          <m:sSupPr/>
          <m:e>
            <m:r>
              <w:rPr>
                <w:rFonts w:ascii="Cambria Math" w:hAnsi="Cambria Math"/>
              </w:rPr>
              <m:t>120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</w:p>
    <w:p>
      <w:pPr>
        <w:tabs>
          <w:tab w:val="left" w:pos="613"/>
        </w:tabs>
        <w:spacing w:line="312" w:lineRule="auto"/>
        <w:jc w:val="both"/>
        <w:rPr>
          <w:i w:val="0"/>
        </w:rPr>
      </w:pPr>
      <w:r>
        <w:rPr>
          <w:rFonts w:hint="eastAsia"/>
          <w:i w:val="0"/>
          <w:lang w:val="en-US" w:eastAsia="zh-CN"/>
        </w:rPr>
        <w:t>8、</w:t>
      </w:r>
      <m:oMath>
        <m:sSup>
          <m:sSupPr/>
          <m:e>
            <m:r>
              <w:rPr>
                <w:rFonts w:ascii="Cambria Math" w:hAnsi="Cambria Math"/>
              </w:rPr>
              <m:t>120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</w:p>
    <w:p>
      <w:pPr>
        <w:widowControl/>
        <w:spacing w:line="312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/>
          <w:i w:val="0"/>
          <w:lang w:val="en-US" w:eastAsia="zh-CN"/>
        </w:rPr>
        <w:t>9、</w:t>
      </w:r>
      <m:oMath>
        <m:sSup>
          <m:sSupPr/>
          <m:e>
            <m:r>
              <w:rPr>
                <w:rFonts w:ascii="Cambria Math" w:hAnsi="Cambria Math"/>
              </w:rPr>
              <m:t>130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</w:p>
    <w:p>
      <w:pPr>
        <w:widowControl/>
        <w:spacing w:line="312" w:lineRule="auto"/>
        <w:jc w:val="left"/>
        <w:rPr>
          <w:rFonts w:hint="eastAsia"/>
          <w:lang w:val="en-US" w:eastAsia="zh-CN"/>
        </w:rPr>
      </w:pPr>
      <w:r>
        <w:rPr>
          <w:rFonts w:hint="eastAsia"/>
          <w:i w:val="0"/>
          <w:lang w:val="en-US" w:eastAsia="zh-CN"/>
        </w:rPr>
        <w:t>10、</w:t>
      </w:r>
      <m:oMath>
        <m:r>
          <m:rPr>
            <m:sty m:val="p"/>
          </m:rPr>
          <w:rPr>
            <w:rFonts w:hint="eastAsia"/>
            <w:lang w:val="en-US" w:eastAsia="zh-CN"/>
          </w:rPr>
          <m:t>7</m:t>
        </m:r>
      </m:oMath>
      <w:r>
        <w:rPr>
          <w:rFonts w:hint="eastAsia"/>
          <w:lang w:val="en-US" w:eastAsia="zh-CN"/>
        </w:rPr>
        <w:t>2度</w:t>
      </w:r>
    </w:p>
    <w:p>
      <w:pPr>
        <w:widowControl/>
        <w:numPr>
          <w:ilvl w:val="0"/>
          <w:numId w:val="1"/>
        </w:numPr>
        <w:spacing w:line="312" w:lineRule="auto"/>
        <w:jc w:val="left"/>
        <w:rPr>
          <w:i w:val="0"/>
        </w:rPr>
      </w:pPr>
      <m:oMath>
        <m:sSup>
          <m:sSupPr/>
          <m:e>
            <m:r>
              <w:rPr>
                <w:rFonts w:ascii="Cambria Math" w:hAnsi="Cambria Math"/>
              </w:rPr>
              <m:t>50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</w:p>
    <w:p>
      <w:pPr>
        <w:widowControl/>
        <w:numPr>
          <w:ilvl w:val="0"/>
          <w:numId w:val="1"/>
        </w:numPr>
        <w:spacing w:line="312" w:lineRule="auto"/>
        <w:jc w:val="left"/>
        <w:rPr>
          <w:rFonts w:hint="default"/>
          <w:i w:val="0"/>
          <w:lang w:val="en-US" w:eastAsia="zh-CN"/>
        </w:rPr>
      </w:pPr>
      <w:r>
        <w:rPr>
          <w:rFonts w:hint="eastAsia"/>
          <w:i w:val="0"/>
          <w:lang w:val="en-US" w:eastAsia="zh-CN"/>
        </w:rPr>
        <w:t>5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 w:bidi="ar-SA"/>
        </w:rPr>
        <w:t>13、</w:t>
      </w:r>
      <m:oMath>
        <m:r>
          <w:rPr>
            <w:rFonts w:ascii="Cambria Math" w:hAnsi="Cambria Math"/>
          </w:rPr>
          <m:t>∠AOD</m:t>
        </m:r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，</w:t>
      </w:r>
      <m:oMath>
        <m:r>
          <w:rPr>
            <w:rFonts w:ascii="Cambria Math" w:hAnsi="Cambria Math"/>
          </w:rPr>
          <m:t>∠ACD</m:t>
        </m:r>
      </m:oMath>
    </w:p>
    <w:p>
      <w:pPr>
        <w:widowControl/>
        <w:numPr>
          <w:numId w:val="0"/>
        </w:numPr>
        <w:spacing w:line="312" w:lineRule="auto"/>
        <w:jc w:val="left"/>
        <w:rPr>
          <w:i w:val="0"/>
        </w:rPr>
      </w:pPr>
      <w:r>
        <w:rPr>
          <w:rFonts w:hint="eastAsia"/>
          <w:i w:val="0"/>
          <w:lang w:val="en-US" w:eastAsia="zh-CN"/>
        </w:rPr>
        <w:t>14、</w:t>
      </w:r>
      <w:r>
        <w:t xml:space="preserve"> </w:t>
      </w:r>
      <m:oMath>
        <m:sSup>
          <m:sSupPr/>
          <m:e>
            <m:r>
              <w:rPr>
                <w:rFonts w:ascii="Cambria Math" w:hAnsi="Cambria Math"/>
              </w:rPr>
              <m:t>20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</w:p>
    <w:p>
      <w:pPr>
        <w:tabs>
          <w:tab w:val="left" w:pos="613"/>
        </w:tabs>
        <w:spacing w:line="312" w:lineRule="auto"/>
        <w:ind w:left="0" w:leftChars="0" w:firstLine="0" w:firstLineChars="0"/>
        <w:jc w:val="both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 w:bidi="ar-SA"/>
        </w:rPr>
        <w:t>三、全等的判定</w:t>
      </w:r>
    </w:p>
    <w:p>
      <w:pPr>
        <w:widowControl/>
        <w:numPr>
          <w:numId w:val="0"/>
        </w:numPr>
        <w:spacing w:line="312" w:lineRule="auto"/>
        <w:jc w:val="left"/>
        <w:rPr>
          <w:rFonts w:ascii="Cambria Math" w:hAnsi="Cambria Math"/>
          <w:b w:val="0"/>
          <w:i w:val="0"/>
        </w:rPr>
      </w:pPr>
      <w:r>
        <w:rPr>
          <w:rFonts w:hint="eastAsia"/>
          <w:i w:val="0"/>
          <w:lang w:val="en-US" w:eastAsia="zh-CN"/>
        </w:rPr>
        <w:t>15、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SSS</m:t>
        </m:r>
      </m:oMath>
    </w:p>
    <w:p>
      <w:pPr>
        <w:widowControl/>
        <w:spacing w:line="312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Cambria Math" w:hAnsi="Cambria Math"/>
          <w:b w:val="0"/>
          <w:i w:val="0"/>
          <w:lang w:val="en-US" w:eastAsia="zh-CN"/>
        </w:rPr>
        <w:t>16、</w:t>
      </w:r>
      <m:oMath>
        <m:r>
          <w:rPr>
            <w:rFonts w:ascii="Cambria Math" w:hAnsi="Cambria Math"/>
          </w:rPr>
          <m:t>∠D=∠C</m:t>
        </m:r>
      </m:oMath>
      <w:r>
        <w:rPr>
          <w:rFonts w:ascii="Times New Roman" w:hAnsi="Times New Roman" w:eastAsia="宋体" w:cs="Times New Roman"/>
          <w:kern w:val="0"/>
          <w:szCs w:val="21"/>
        </w:rPr>
        <w:t xml:space="preserve">（答案不唯一，如 </w:t>
      </w:r>
      <m:oMath>
        <m:r>
          <w:rPr>
            <w:rFonts w:ascii="Cambria Math" w:hAnsi="Cambria Math"/>
          </w:rPr>
          <m:t>∠DAB=∠CBA</m:t>
        </m:r>
      </m:oMath>
      <w:r>
        <w:rPr>
          <w:rFonts w:ascii="Times New Roman" w:hAnsi="Times New Roman" w:eastAsia="宋体" w:cs="Times New Roman"/>
          <w:kern w:val="0"/>
          <w:szCs w:val="21"/>
        </w:rPr>
        <w:t xml:space="preserve"> 或 </w:t>
      </w:r>
      <m:oMath>
        <m:r>
          <w:rPr>
            <w:rFonts w:ascii="Cambria Math" w:hAnsi="Cambria Math"/>
          </w:rPr>
          <m:t>BD=CA</m:t>
        </m:r>
      </m:oMath>
      <w:r>
        <w:rPr>
          <w:rFonts w:ascii="Times New Roman" w:hAnsi="Times New Roman" w:eastAsia="宋体" w:cs="Times New Roman"/>
          <w:kern w:val="0"/>
          <w:szCs w:val="21"/>
        </w:rPr>
        <w:t xml:space="preserve"> 也可）</w:t>
      </w:r>
    </w:p>
    <w:p>
      <w:pPr>
        <w:widowControl/>
        <w:numPr>
          <w:numId w:val="0"/>
        </w:numPr>
        <w:spacing w:line="312" w:lineRule="auto"/>
        <w:jc w:val="left"/>
        <w:rPr>
          <w:rFonts w:ascii="Cambria Math" w:hAnsi="Cambria Math"/>
          <w:b w:val="0"/>
          <w:i w:val="0"/>
        </w:rPr>
      </w:pPr>
      <w:r>
        <w:rPr>
          <w:rFonts w:hint="eastAsia" w:ascii="Cambria Math" w:hAnsi="Cambria Math"/>
          <w:b w:val="0"/>
          <w:i w:val="0"/>
          <w:lang w:val="en-US" w:eastAsia="zh-CN"/>
        </w:rPr>
        <w:t>17、</w:t>
      </w:r>
      <m:oMath>
        <m:r>
          <m:rPr>
            <m:sty m:val="p"/>
          </m:rPr>
          <w:rPr>
            <w:rFonts w:ascii="Cambria Math" w:hAnsi="Cambria Math"/>
          </w:rPr>
          <m:t>AAS</m:t>
        </m:r>
      </m:oMath>
    </w:p>
    <w:p>
      <w:pPr>
        <w:widowControl/>
        <w:numPr>
          <w:numId w:val="0"/>
        </w:numPr>
        <w:spacing w:line="312" w:lineRule="auto"/>
        <w:jc w:val="left"/>
        <w:rPr>
          <w:rFonts w:hint="eastAsia" w:ascii="Cambria Math" w:hAnsi="Cambria Math"/>
          <w:b w:val="0"/>
          <w:i w:val="0"/>
          <w:lang w:val="en-US" w:eastAsia="zh-CN"/>
        </w:rPr>
      </w:pPr>
      <w:r>
        <w:rPr>
          <w:rFonts w:hint="eastAsia" w:ascii="Cambria Math" w:hAnsi="Cambria Math"/>
          <w:b w:val="0"/>
          <w:i w:val="0"/>
          <w:lang w:val="en-US" w:eastAsia="zh-CN"/>
        </w:rPr>
        <w:t>18、4</w:t>
      </w:r>
    </w:p>
    <w:p>
      <w:pPr>
        <w:widowControl/>
        <w:numPr>
          <w:ilvl w:val="0"/>
          <w:numId w:val="2"/>
        </w:numPr>
        <w:spacing w:line="312" w:lineRule="auto"/>
        <w:jc w:val="left"/>
        <w:rPr>
          <w:rFonts w:hint="eastAsia" w:ascii="Cambria Math" w:hAnsi="Cambria Math"/>
          <w:b w:val="0"/>
          <w:i w:val="0"/>
          <w:lang w:val="en-US" w:eastAsia="zh-CN"/>
        </w:rPr>
      </w:pPr>
      <w:r>
        <w:rPr>
          <w:rFonts w:hint="eastAsia" w:ascii="Cambria Math" w:hAnsi="Cambria Math"/>
          <w:b w:val="0"/>
          <w:i w:val="0"/>
          <w:lang w:val="en-US" w:eastAsia="zh-CN"/>
        </w:rPr>
        <w:t>一定不</w:t>
      </w:r>
    </w:p>
    <w:p>
      <w:pPr>
        <w:widowControl/>
        <w:numPr>
          <w:ilvl w:val="0"/>
          <w:numId w:val="2"/>
        </w:numPr>
        <w:spacing w:line="312" w:lineRule="auto"/>
        <w:jc w:val="left"/>
        <w:rPr>
          <w:rFonts w:hint="default" w:ascii="Cambria Math" w:hAnsi="Cambria Math"/>
          <w:b w:val="0"/>
          <w:i w:val="0"/>
          <w:lang w:val="en-US" w:eastAsia="zh-CN"/>
        </w:rPr>
      </w:pPr>
      <w:r>
        <w:rPr>
          <w:rFonts w:hint="eastAsia" w:ascii="Cambria Math" w:hAnsi="Cambria Math"/>
          <w:b w:val="0"/>
          <w:i w:val="0"/>
          <w:lang w:val="en-US" w:eastAsia="zh-CN"/>
        </w:rPr>
        <w:t>不能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 w:bidi="ar-SA"/>
        </w:rPr>
        <w:t>21、</w:t>
      </w: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 </w:t>
      </w:r>
      <m:oMath>
        <m:r>
          <w:rPr>
            <w:rFonts w:ascii="Cambria Math" w:hAnsi="Cambria Math"/>
          </w:rPr>
          <m:t>BE=CD</m:t>
        </m:r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，</w:t>
      </w:r>
      <m:oMath>
        <m:r>
          <w:rPr>
            <w:rFonts w:ascii="Cambria Math" w:hAnsi="Cambria Math"/>
          </w:rPr>
          <m:t>BD=CE</m:t>
        </m:r>
      </m:oMath>
    </w:p>
    <w:p>
      <w:pPr>
        <w:widowControl/>
        <w:spacing w:line="312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Cambria Math" w:hAnsi="Cambria Math"/>
          <w:b w:val="0"/>
          <w:i w:val="0"/>
          <w:lang w:val="en-US" w:eastAsia="zh-CN"/>
        </w:rPr>
        <w:t>22、</w:t>
      </w:r>
      <w:r>
        <w:rPr>
          <w:rFonts w:ascii="Times New Roman" w:hAnsi="Times New Roman" w:eastAsia="宋体" w:cs="Times New Roman"/>
          <w:kern w:val="0"/>
          <w:szCs w:val="21"/>
        </w:rPr>
        <w:t xml:space="preserve">.  答案不唯一，如 </w:t>
      </w:r>
      <m:oMath>
        <m:r>
          <w:rPr>
            <w:rFonts w:ascii="Cambria Math" w:hAnsi="Cambria Math"/>
          </w:rPr>
          <m:t>AB</m:t>
        </m:r>
        <m:r>
          <m:rPr>
            <m:nor/>
            <m:sty m:val="p"/>
          </m:rPr>
          <w:rPr>
            <w:rFonts w:ascii="宋体" w:hAnsi="宋体"/>
            <w:b w:val="0"/>
            <w:i w:val="0"/>
          </w:rPr>
          <m:t>∥</m:t>
        </m:r>
        <m:r>
          <w:rPr>
            <w:rFonts w:ascii="Cambria Math" w:hAnsi="Cambria Math"/>
          </w:rPr>
          <m:t>CD</m:t>
        </m:r>
      </m:oMath>
      <w:r>
        <w:rPr>
          <w:rFonts w:ascii="Times New Roman" w:hAnsi="Times New Roman" w:eastAsia="宋体" w:cs="Times New Roman"/>
          <w:kern w:val="0"/>
          <w:szCs w:val="21"/>
        </w:rPr>
        <w:t xml:space="preserve"> 等</w:t>
      </w:r>
    </w:p>
    <w:p>
      <w:pPr>
        <w:widowControl/>
        <w:spacing w:line="312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Cambria Math" w:hAnsi="Cambria Math"/>
          <w:b w:val="0"/>
          <w:i w:val="0"/>
          <w:lang w:val="en-US" w:eastAsia="zh-CN"/>
        </w:rPr>
        <w:t>23、</w:t>
      </w:r>
      <w:r>
        <w:rPr>
          <w:rFonts w:ascii="Times New Roman" w:hAnsi="Times New Roman" w:eastAsia="宋体" w:cs="Times New Roman"/>
          <w:kern w:val="0"/>
          <w:szCs w:val="21"/>
        </w:rPr>
        <w:t>图略</w:t>
      </w:r>
    </w:p>
    <w:p>
      <w:pPr>
        <w:widowControl/>
        <w:spacing w:line="312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Cambria Math" w:hAnsi="Cambria Math"/>
          <w:b w:val="0"/>
          <w:i w:val="0"/>
          <w:lang w:val="en-US" w:eastAsia="zh-CN"/>
        </w:rPr>
        <w:t>24、</w:t>
      </w:r>
      <m:oMath>
        <m:r>
          <w:rPr>
            <w:rFonts w:ascii="Cambria Math" w:hAnsi="Cambria Math"/>
          </w:rPr>
          <m:t>∠DFB=</m:t>
        </m:r>
        <m:sSup>
          <m:sSupPr/>
          <m:e>
            <m:r>
              <w:rPr>
                <w:rFonts w:ascii="Cambria Math" w:hAnsi="Cambria Math"/>
              </w:rPr>
              <m:t>85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rPr>
          <w:rFonts w:ascii="Times New Roman" w:hAnsi="Times New Roman" w:eastAsia="宋体" w:cs="Times New Roman"/>
          <w:kern w:val="0"/>
          <w:szCs w:val="21"/>
        </w:rPr>
        <w:t>，</w:t>
      </w:r>
      <m:oMath>
        <m:r>
          <w:rPr>
            <w:rFonts w:ascii="Cambria Math" w:hAnsi="Cambria Math"/>
          </w:rPr>
          <m:t>∠AGB=</m:t>
        </m:r>
        <m:sSup>
          <m:sSupPr/>
          <m:e>
            <m:r>
              <w:rPr>
                <w:rFonts w:ascii="Cambria Math" w:hAnsi="Cambria Math"/>
              </w:rPr>
              <m:t>45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rPr>
          <w:rFonts w:ascii="Times New Roman" w:hAnsi="Times New Roman" w:eastAsia="宋体" w:cs="Times New Roman"/>
          <w:kern w:val="0"/>
          <w:szCs w:val="21"/>
        </w:rPr>
        <w:t>．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提示：</w:t>
      </w:r>
      <m:oMath>
        <m:r>
          <w:rPr>
            <w:rFonts w:ascii="Cambria Math" w:hAnsi="Cambria Math"/>
          </w:rPr>
          <m:t>∠DFB=∠CAD+∠ACF</m:t>
        </m:r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，</w:t>
      </w:r>
      <m:oMath>
        <m:r>
          <w:rPr>
            <w:rFonts w:ascii="Cambria Math" w:hAnsi="Cambria Math"/>
          </w:rPr>
          <m:t>∠DAE=∠BAC=</m:t>
        </m:r>
        <m:sSup>
          <m:sSupPr/>
          <m:e>
            <m:r>
              <w:rPr>
                <w:rFonts w:ascii="Cambria Math" w:hAnsi="Cambria Math"/>
              </w:rPr>
              <m:t>50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．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宋体" w:hAnsi="宋体" w:eastAsia="宋体" w:cs="Times New Roman"/>
          <w:b/>
          <w:kern w:val="0"/>
          <w:sz w:val="21"/>
          <w:szCs w:val="21"/>
        </w:rPr>
        <w:t>三、</w:t>
      </w:r>
      <w:r>
        <w:rPr>
          <w:rFonts w:hint="eastAsia" w:ascii="宋体" w:hAnsi="宋体" w:eastAsia="宋体" w:cs="Times New Roman"/>
          <w:b/>
          <w:kern w:val="0"/>
          <w:sz w:val="21"/>
          <w:szCs w:val="21"/>
          <w:lang w:eastAsia="zh-CN"/>
        </w:rPr>
        <w:t>全等三角形的判定和性质综合</w:t>
      </w:r>
    </w:p>
    <w:p>
      <w:pPr>
        <w:widowControl/>
        <w:spacing w:line="312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Cambria Math" w:hAnsi="Cambria Math"/>
          <w:b w:val="0"/>
          <w:i w:val="0"/>
          <w:lang w:val="en-US" w:eastAsia="zh-CN"/>
        </w:rPr>
        <w:t>25、</w:t>
      </w:r>
      <w:r>
        <w:rPr>
          <w:rFonts w:ascii="Times New Roman" w:hAnsi="Times New Roman" w:eastAsia="宋体" w:cs="Times New Roman"/>
          <w:kern w:val="0"/>
          <w:szCs w:val="21"/>
        </w:rPr>
        <w:t xml:space="preserve"> 连接 </w:t>
      </w:r>
      <m:oMath>
        <m:r>
          <w:rPr>
            <w:rFonts w:ascii="Cambria Math" w:hAnsi="Cambria Math"/>
          </w:rPr>
          <m:t>B</m:t>
        </m:r>
      </m:oMath>
      <w:r>
        <w:rPr>
          <w:rFonts w:ascii="Times New Roman" w:hAnsi="Times New Roman" w:eastAsia="宋体" w:cs="Times New Roman"/>
          <w:kern w:val="0"/>
          <w:szCs w:val="21"/>
        </w:rPr>
        <w:t>，</w:t>
      </w:r>
      <m:oMath>
        <m:r>
          <w:rPr>
            <w:rFonts w:ascii="Cambria Math" w:hAnsi="Cambria Math"/>
          </w:rPr>
          <m:t>C</m:t>
        </m:r>
      </m:oMath>
      <w:r>
        <w:rPr>
          <w:rFonts w:ascii="Times New Roman" w:hAnsi="Times New Roman" w:eastAsia="宋体" w:cs="Times New Roman"/>
          <w:kern w:val="0"/>
          <w:szCs w:val="21"/>
        </w:rPr>
        <w:t xml:space="preserve"> 两点，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在 </w:t>
      </w:r>
      <m:oMath>
        <m:r>
          <w:rPr>
            <w:rFonts w:ascii="Cambria Math" w:hAnsi="Cambria Math"/>
          </w:rPr>
          <m:t>△ABC</m:t>
        </m:r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 和 </w:t>
      </w:r>
      <m:oMath>
        <m:r>
          <w:rPr>
            <w:rFonts w:ascii="Cambria Math" w:hAnsi="Cambria Math"/>
          </w:rPr>
          <m:t>△DCB</m:t>
        </m:r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 中，</w:t>
      </w:r>
      <m:oMath>
        <m:d>
          <m:dPr>
            <m:begChr m:val="{"/>
            <m:endChr m:val=""/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</m:mPr>
              <m:mr>
                <m:e>
                  <m:r>
                    <w:rPr>
                      <w:rFonts w:ascii="Cambria Math" w:hAnsi="Cambria Math"/>
                    </w:rPr>
                    <m:t>AC=BD,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AB=CD,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BC=BC.</m:t>
                  </m:r>
                </m:e>
              </m:mr>
            </m:m>
          </m:e>
        </m:d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 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所以 </w:t>
      </w:r>
      <m:oMath>
        <m:r>
          <w:rPr>
            <w:rFonts w:ascii="Cambria Math" w:hAnsi="Cambria Math"/>
          </w:rPr>
          <m:t>△ABC</m:t>
        </m:r>
        <m:r>
          <m:rPr>
            <m:nor/>
            <m:sty m:val="p"/>
          </m:rPr>
          <w:rPr>
            <w:rFonts w:ascii="宋体" w:hAnsi="宋体"/>
            <w:b w:val="0"/>
            <w:i w:val="0"/>
          </w:rPr>
          <m:t>≌</m:t>
        </m:r>
        <m:r>
          <w:rPr>
            <w:rFonts w:ascii="Cambria Math" w:hAnsi="Cambria Math"/>
          </w:rPr>
          <m:t>△DCB</m:t>
        </m:r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，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所以 </w:t>
      </w:r>
      <m:oMath>
        <m:r>
          <w:rPr>
            <w:rFonts w:ascii="Cambria Math" w:hAnsi="Cambria Math"/>
          </w:rPr>
          <m:t>∠A=∠D</m:t>
        </m:r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．</w:t>
      </w:r>
    </w:p>
    <w:p>
      <w:pPr>
        <w:widowControl/>
        <w:spacing w:line="312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Cambria Math" w:hAnsi="Cambria Math"/>
          <w:b w:val="0"/>
          <w:i w:val="0"/>
          <w:lang w:val="en-US" w:eastAsia="zh-CN"/>
        </w:rPr>
        <w:t>26、</w:t>
      </w:r>
      <w:r>
        <w:rPr>
          <w:rFonts w:ascii="Times New Roman" w:hAnsi="Times New Roman" w:eastAsia="宋体" w:cs="Times New Roman"/>
          <w:kern w:val="0"/>
          <w:szCs w:val="21"/>
        </w:rPr>
        <w:t xml:space="preserve"> 因为 </w:t>
      </w:r>
      <m:oMath>
        <m:r>
          <w:rPr>
            <w:rFonts w:ascii="Cambria Math" w:hAnsi="Cambria Math"/>
          </w:rPr>
          <m:t>BF=EC</m:t>
        </m:r>
      </m:oMath>
      <w:r>
        <w:rPr>
          <w:rFonts w:ascii="Times New Roman" w:hAnsi="Times New Roman" w:eastAsia="宋体" w:cs="Times New Roman"/>
          <w:kern w:val="0"/>
          <w:szCs w:val="21"/>
        </w:rPr>
        <w:t>，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所以 </w:t>
      </w:r>
      <m:oMath>
        <m:r>
          <w:rPr>
            <w:rFonts w:ascii="Cambria Math" w:hAnsi="Cambria Math"/>
          </w:rPr>
          <m:t>BF+FC=EC+CF</m:t>
        </m:r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，即 </w:t>
      </w:r>
      <m:oMath>
        <m:r>
          <w:rPr>
            <w:rFonts w:ascii="Cambria Math" w:hAnsi="Cambria Math"/>
          </w:rPr>
          <m:t>BC=EF</m:t>
        </m:r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．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在 </w:t>
      </w:r>
      <m:oMath>
        <m:r>
          <w:rPr>
            <w:rFonts w:ascii="Cambria Math" w:hAnsi="Cambria Math"/>
          </w:rPr>
          <m:t>△ABC</m:t>
        </m:r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 与 </w:t>
      </w:r>
      <m:oMath>
        <m:r>
          <w:rPr>
            <w:rFonts w:ascii="Cambria Math" w:hAnsi="Cambria Math"/>
          </w:rPr>
          <m:t>△DEF</m:t>
        </m:r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 中，</w:t>
      </w:r>
      <m:oMath>
        <m:d>
          <m:dPr>
            <m:begChr m:val="{"/>
            <m:endChr m:val=""/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</m:mPr>
              <m:mr>
                <m:e>
                  <m:r>
                    <w:rPr>
                      <w:rFonts w:ascii="Cambria Math" w:hAnsi="Cambria Math"/>
                    </w:rPr>
                    <m:t>AB=DE</m:t>
                  </m:r>
                  <m:d>
                    <m:dPr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已知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AC=DF</m:t>
                  </m:r>
                  <m:d>
                    <m:dPr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已知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BC=EF,</m:t>
                  </m:r>
                </m:e>
              </m:mr>
            </m:m>
          </m:e>
        </m:d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 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所以 </w:t>
      </w:r>
      <m:oMath>
        <m:r>
          <w:rPr>
            <w:rFonts w:ascii="Cambria Math" w:hAnsi="Cambria Math"/>
          </w:rPr>
          <m:t>△ABC</m:t>
        </m:r>
        <m:r>
          <m:rPr>
            <m:nor/>
            <m:sty m:val="p"/>
          </m:rPr>
          <w:rPr>
            <w:rFonts w:ascii="宋体" w:hAnsi="宋体"/>
            <w:b w:val="0"/>
            <w:i w:val="0"/>
          </w:rPr>
          <m:t>≌</m:t>
        </m:r>
        <m:r>
          <w:rPr>
            <w:rFonts w:ascii="Cambria Math" w:hAnsi="Cambria Math"/>
          </w:rPr>
          <m:t>△DEF</m:t>
        </m:r>
        <m:d>
          <m:dPr/>
          <m:e>
            <m:r>
              <m:rPr>
                <m:sty m:val="p"/>
              </m:rPr>
              <w:rPr>
                <w:rFonts w:ascii="Cambria Math" w:hAnsi="Cambria Math"/>
              </w:rPr>
              <m:t>SSS</m:t>
            </m:r>
          </m:e>
        </m:d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．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所以 </w:t>
      </w:r>
      <m:oMath>
        <m:r>
          <w:rPr>
            <w:rFonts w:ascii="Cambria Math" w:hAnsi="Cambria Math"/>
          </w:rPr>
          <m:t>∠B=∠E</m:t>
        </m:r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（全等三角形对应角相等），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所以 </w:t>
      </w:r>
      <m:oMath>
        <m:r>
          <w:rPr>
            <w:rFonts w:ascii="Cambria Math" w:hAnsi="Cambria Math"/>
          </w:rPr>
          <m:t>AB</m:t>
        </m:r>
        <m:r>
          <m:rPr>
            <m:nor/>
            <m:sty m:val="p"/>
          </m:rPr>
          <w:rPr>
            <w:rFonts w:ascii="宋体" w:hAnsi="宋体"/>
            <w:b w:val="0"/>
            <w:i w:val="0"/>
          </w:rPr>
          <m:t>∥</m:t>
        </m:r>
        <m:r>
          <w:rPr>
            <w:rFonts w:ascii="Cambria Math" w:hAnsi="Cambria Math"/>
          </w:rPr>
          <m:t>DE</m:t>
        </m:r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．</w:t>
      </w:r>
    </w:p>
    <w:p>
      <w:pPr>
        <w:widowControl/>
        <w:spacing w:line="312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Cambria Math" w:hAnsi="Cambria Math"/>
          <w:b w:val="0"/>
          <w:i w:val="0"/>
          <w:lang w:val="en-US" w:eastAsia="zh-CN"/>
        </w:rPr>
        <w:t>27、</w:t>
      </w:r>
      <w:r>
        <w:rPr>
          <w:rFonts w:ascii="Times New Roman" w:hAnsi="Times New Roman" w:eastAsia="宋体" w:cs="Times New Roman"/>
          <w:kern w:val="0"/>
          <w:szCs w:val="21"/>
        </w:rPr>
        <w:t xml:space="preserve">在 </w:t>
      </w:r>
      <m:oMath>
        <m:r>
          <w:rPr>
            <w:rFonts w:ascii="Cambria Math" w:hAnsi="Cambria Math"/>
          </w:rPr>
          <m:t>△ABC</m:t>
        </m:r>
      </m:oMath>
      <w:r>
        <w:rPr>
          <w:rFonts w:ascii="Times New Roman" w:hAnsi="Times New Roman" w:eastAsia="宋体" w:cs="Times New Roman"/>
          <w:kern w:val="0"/>
          <w:szCs w:val="21"/>
        </w:rPr>
        <w:t xml:space="preserve"> 与 </w:t>
      </w:r>
      <m:oMath>
        <m:r>
          <w:rPr>
            <w:rFonts w:ascii="Cambria Math" w:hAnsi="Cambria Math"/>
          </w:rPr>
          <m:t>△DCB</m:t>
        </m:r>
      </m:oMath>
      <w:r>
        <w:rPr>
          <w:rFonts w:ascii="Times New Roman" w:hAnsi="Times New Roman" w:eastAsia="宋体" w:cs="Times New Roman"/>
          <w:kern w:val="0"/>
          <w:szCs w:val="21"/>
        </w:rPr>
        <w:t xml:space="preserve"> 中，</w:t>
      </w:r>
      <m:oMath>
        <m:d>
          <m:dPr>
            <m:begChr m:val="{"/>
            <m:endChr m:val=""/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</m:mPr>
              <m:mr>
                <m:e>
                  <m:r>
                    <w:rPr>
                      <w:rFonts w:ascii="Cambria Math" w:hAnsi="Cambria Math"/>
                    </w:rPr>
                    <m:t>AB=CD</m:t>
                  </m:r>
                  <m:d>
                    <m:dPr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已知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AC=BD</m:t>
                  </m:r>
                  <m:d>
                    <m:dPr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已知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BC=BC</m:t>
                  </m:r>
                  <m:d>
                    <m:dPr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公共边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mr>
            </m:m>
          </m:e>
        </m:d>
      </m:oMath>
      <w:r>
        <w:rPr>
          <w:rFonts w:ascii="Times New Roman" w:hAnsi="Times New Roman" w:eastAsia="宋体" w:cs="Times New Roman"/>
          <w:kern w:val="0"/>
          <w:szCs w:val="21"/>
        </w:rPr>
        <w:t xml:space="preserve"> 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所以 </w:t>
      </w:r>
      <m:oMath>
        <m:r>
          <w:rPr>
            <w:rFonts w:ascii="Cambria Math" w:hAnsi="Cambria Math"/>
          </w:rPr>
          <m:t>△ABC</m:t>
        </m:r>
        <m:r>
          <m:rPr>
            <m:nor/>
            <m:sty m:val="p"/>
          </m:rPr>
          <w:rPr>
            <w:rFonts w:ascii="宋体" w:hAnsi="宋体"/>
            <w:b w:val="0"/>
            <w:i w:val="0"/>
          </w:rPr>
          <m:t>≌</m:t>
        </m:r>
        <m:r>
          <w:rPr>
            <w:rFonts w:ascii="Cambria Math" w:hAnsi="Cambria Math"/>
          </w:rPr>
          <m:t>△DCB</m:t>
        </m:r>
        <m:d>
          <m:dPr/>
          <m:e>
            <m:r>
              <m:rPr>
                <m:sty m:val="p"/>
              </m:rPr>
              <w:rPr>
                <w:rFonts w:ascii="Cambria Math" w:hAnsi="Cambria Math"/>
              </w:rPr>
              <m:t>SSS</m:t>
            </m:r>
          </m:e>
        </m:d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，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所以 </w:t>
      </w:r>
      <m:oMath>
        <m:r>
          <w:rPr>
            <w:rFonts w:ascii="Cambria Math" w:hAnsi="Cambria Math"/>
          </w:rPr>
          <m:t>∠A=∠D</m:t>
        </m:r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（全等三角形的对应角相等）．</w:t>
      </w:r>
    </w:p>
    <w:p>
      <w:pPr>
        <w:widowControl/>
        <w:numPr>
          <w:numId w:val="0"/>
        </w:numPr>
        <w:spacing w:line="312" w:lineRule="auto"/>
        <w:jc w:val="left"/>
        <w:rPr>
          <w:rFonts w:hint="eastAsia" w:ascii="Cambria Math" w:hAnsi="Cambria Math"/>
          <w:b w:val="0"/>
          <w:i w:val="0"/>
          <w:lang w:val="en-US" w:eastAsia="zh-CN"/>
        </w:rPr>
      </w:pPr>
      <w:r>
        <w:rPr>
          <w:rFonts w:hint="eastAsia" w:ascii="Cambria Math" w:hAnsi="Cambria Math"/>
          <w:b w:val="0"/>
          <w:i w:val="0"/>
          <w:lang w:val="en-US" w:eastAsia="zh-CN"/>
        </w:rPr>
        <w:t>28、</w:t>
      </w:r>
    </w:p>
    <w:p>
      <w:pPr>
        <w:widowControl/>
        <w:numPr>
          <w:numId w:val="0"/>
        </w:numPr>
        <w:spacing w:line="312" w:lineRule="auto"/>
        <w:jc w:val="left"/>
        <w:rPr>
          <w:rFonts w:hint="default" w:ascii="Cambria Math" w:hAnsi="Cambria Math"/>
          <w:b w:val="0"/>
          <w:i w:val="0"/>
          <w:lang w:val="en-US" w:eastAsia="zh-CN"/>
        </w:rPr>
      </w:pPr>
      <w:r>
        <w:rPr>
          <w:rFonts w:hint="eastAsia" w:ascii="Cambria Math" w:hAnsi="Cambria Math"/>
          <w:b w:val="0"/>
          <w:i w:val="0"/>
          <w:lang w:val="en-US" w:eastAsia="zh-CN"/>
        </w:rPr>
        <w:t>29、</w:t>
      </w:r>
    </w:p>
    <w:p>
      <w:pPr>
        <w:widowControl/>
        <w:spacing w:line="312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Cambria Math" w:hAnsi="Cambria Math"/>
          <w:b w:val="0"/>
          <w:i w:val="0"/>
          <w:lang w:val="en-US" w:eastAsia="zh-CN"/>
        </w:rPr>
        <w:t>30、</w:t>
      </w:r>
      <w:r>
        <w:rPr>
          <w:rFonts w:ascii="Times New Roman" w:hAnsi="Times New Roman" w:eastAsia="宋体" w:cs="Times New Roman"/>
          <w:kern w:val="0"/>
          <w:szCs w:val="21"/>
        </w:rPr>
        <w:t xml:space="preserve">提示：证明 </w:t>
      </w:r>
      <m:oMath>
        <m:r>
          <w:rPr>
            <w:rFonts w:ascii="Cambria Math" w:hAnsi="Cambria Math"/>
          </w:rPr>
          <m:t>△ABE</m:t>
        </m:r>
      </m:oMath>
      <w:r>
        <w:rPr>
          <w:rFonts w:ascii="Times New Roman" w:hAnsi="Times New Roman" w:eastAsia="宋体" w:cs="Times New Roman"/>
          <w:kern w:val="0"/>
          <w:szCs w:val="21"/>
        </w:rPr>
        <w:t xml:space="preserve"> 与 </w:t>
      </w:r>
      <m:oMath>
        <m:r>
          <w:rPr>
            <w:rFonts w:ascii="Cambria Math" w:hAnsi="Cambria Math"/>
          </w:rPr>
          <m:t>△DCF</m:t>
        </m:r>
      </m:oMath>
      <w:r>
        <w:rPr>
          <w:rFonts w:ascii="Times New Roman" w:hAnsi="Times New Roman" w:eastAsia="宋体" w:cs="Times New Roman"/>
          <w:kern w:val="0"/>
          <w:szCs w:val="21"/>
        </w:rPr>
        <w:t xml:space="preserve"> 全等即可．</w:t>
      </w:r>
    </w:p>
    <w:p>
      <w:pPr>
        <w:widowControl/>
        <w:spacing w:line="312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Cambria Math" w:hAnsi="Cambria Math"/>
          <w:b w:val="0"/>
          <w:i w:val="0"/>
          <w:lang w:val="en-US" w:eastAsia="zh-CN"/>
        </w:rPr>
        <w:t>31、</w:t>
      </w:r>
      <w:r>
        <w:rPr>
          <w:rFonts w:ascii="Times New Roman" w:hAnsi="Times New Roman" w:eastAsia="宋体" w:cs="Times New Roman"/>
          <w:kern w:val="0"/>
          <w:szCs w:val="21"/>
        </w:rPr>
        <w:t xml:space="preserve"> </w:t>
      </w:r>
      <m:oMath>
        <m:r>
          <w:rPr>
            <w:rFonts w:ascii="Cambria Math" w:hAnsi="Cambria Math"/>
          </w:rPr>
          <m:t>△AEC</m:t>
        </m:r>
        <m:r>
          <m:rPr>
            <m:nor/>
            <m:sty m:val="p"/>
          </m:rPr>
          <w:rPr>
            <w:rFonts w:ascii="宋体" w:hAnsi="宋体"/>
            <w:b w:val="0"/>
            <w:i w:val="0"/>
          </w:rPr>
          <m:t>≌</m:t>
        </m:r>
        <m:r>
          <w:rPr>
            <w:rFonts w:ascii="Cambria Math" w:hAnsi="Cambria Math"/>
          </w:rPr>
          <m:t>△ADB</m:t>
        </m:r>
        <m:d>
          <m:dPr/>
          <m:e>
            <m:r>
              <m:rPr>
                <m:sty m:val="p"/>
              </m:rPr>
              <w:rPr>
                <w:rFonts w:ascii="Cambria Math" w:hAnsi="Cambria Math"/>
              </w:rPr>
              <m:t>AAS</m:t>
            </m:r>
          </m:e>
        </m:d>
      </m:oMath>
    </w:p>
    <w:p>
      <w:pPr>
        <w:widowControl/>
        <w:spacing w:line="312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Cambria Math" w:hAnsi="Cambria Math"/>
          <w:b w:val="0"/>
          <w:i w:val="0"/>
          <w:lang w:val="en-US" w:eastAsia="zh-CN"/>
        </w:rPr>
        <w:t>32、</w:t>
      </w:r>
      <w:r>
        <w:rPr>
          <w:rFonts w:ascii="Times New Roman" w:hAnsi="Times New Roman" w:eastAsia="宋体" w:cs="Times New Roman"/>
          <w:kern w:val="0"/>
          <w:szCs w:val="21"/>
        </w:rPr>
        <w:t xml:space="preserve"> 因为 </w:t>
      </w:r>
      <m:oMath>
        <m:r>
          <w:rPr>
            <w:rFonts w:ascii="Cambria Math" w:hAnsi="Cambria Math"/>
          </w:rPr>
          <m:t>∠ABE=∠CBD</m:t>
        </m:r>
      </m:oMath>
      <w:r>
        <w:rPr>
          <w:rFonts w:ascii="Times New Roman" w:hAnsi="Times New Roman" w:eastAsia="宋体" w:cs="Times New Roman"/>
          <w:kern w:val="0"/>
          <w:szCs w:val="21"/>
        </w:rPr>
        <w:t>（已知），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所以 </w:t>
      </w:r>
      <m:oMath>
        <m:r>
          <w:rPr>
            <w:rFonts w:ascii="Cambria Math" w:hAnsi="Cambria Math"/>
          </w:rPr>
          <m:t>∠ABE+∠EBD=∠CBD+∠EBD</m:t>
        </m:r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（等式性质），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即 </w:t>
      </w:r>
      <m:oMath>
        <m:r>
          <w:rPr>
            <w:rFonts w:ascii="Cambria Math" w:hAnsi="Cambria Math"/>
          </w:rPr>
          <m:t>∠ABD=∠CBE</m:t>
        </m:r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，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在 </w:t>
      </w:r>
      <m:oMath>
        <m:r>
          <w:rPr>
            <w:rFonts w:ascii="Cambria Math" w:hAnsi="Cambria Math"/>
          </w:rPr>
          <m:t>△ABD</m:t>
        </m:r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 与 </w:t>
      </w:r>
      <m:oMath>
        <m:r>
          <w:rPr>
            <w:rFonts w:ascii="Cambria Math" w:hAnsi="Cambria Math"/>
          </w:rPr>
          <m:t>△CBE</m:t>
        </m:r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 中，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 </w:t>
      </w:r>
      <m:oMath>
        <m:d>
          <m:dPr>
            <m:begChr m:val="{"/>
            <m:endChr m:val=""/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</m:mPr>
              <m:mr>
                <m:e>
                  <m:r>
                    <w:rPr>
                      <w:rFonts w:ascii="Cambria Math" w:hAnsi="Cambria Math"/>
                    </w:rPr>
                    <m:t>∠A=∠C</m:t>
                  </m:r>
                  <m:d>
                    <m:dPr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已知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AB=BC</m:t>
                  </m:r>
                  <m:d>
                    <m:dPr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线段中点的意义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∠ABD=∠CBE</m:t>
                  </m:r>
                  <m:d>
                    <m:dPr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已求</m:t>
                      </m:r>
                    </m:e>
                  </m:d>
                  <m:r>
                    <w:rPr>
                      <w:rFonts w:ascii="Cambria Math" w:hAnsi="Cambria Math"/>
                    </w:rPr>
                    <m:t>.</m:t>
                  </m:r>
                </m:e>
              </m:mr>
            </m:m>
          </m:e>
        </m:d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 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所以 </w:t>
      </w:r>
      <m:oMath>
        <m:r>
          <w:rPr>
            <w:rFonts w:ascii="Cambria Math" w:hAnsi="Cambria Math"/>
          </w:rPr>
          <m:t>△ABD</m:t>
        </m:r>
        <m:r>
          <m:rPr>
            <m:nor/>
            <m:sty m:val="p"/>
          </m:rPr>
          <w:rPr>
            <w:rFonts w:ascii="宋体" w:hAnsi="宋体"/>
            <w:b w:val="0"/>
            <w:i w:val="0"/>
          </w:rPr>
          <m:t>≌</m:t>
        </m:r>
        <m:r>
          <w:rPr>
            <w:rFonts w:ascii="Cambria Math" w:hAnsi="Cambria Math"/>
          </w:rPr>
          <m:t>△CBE</m:t>
        </m:r>
        <m:d>
          <m:dPr/>
          <m:e>
            <m:r>
              <m:rPr>
                <m:sty m:val="p"/>
              </m:rPr>
              <w:rPr>
                <w:rFonts w:ascii="Cambria Math" w:hAnsi="Cambria Math"/>
              </w:rPr>
              <m:t>ASA</m:t>
            </m:r>
          </m:e>
        </m:d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 ，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所以 </w:t>
      </w:r>
      <m:oMath>
        <m:r>
          <w:rPr>
            <w:rFonts w:ascii="Cambria Math" w:hAnsi="Cambria Math"/>
          </w:rPr>
          <m:t>BD=BE</m:t>
        </m:r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（全等三角形的对应边相等）．</w:t>
      </w:r>
    </w:p>
    <w:p>
      <w:pPr>
        <w:widowControl/>
        <w:numPr>
          <w:ilvl w:val="0"/>
          <w:numId w:val="3"/>
        </w:numPr>
        <w:spacing w:line="312" w:lineRule="auto"/>
        <w:jc w:val="left"/>
      </w:pPr>
      <w:r>
        <w:t xml:space="preserve">理由略（提示：根据 </w:t>
      </w:r>
      <m:oMath>
        <m:r>
          <m:rPr>
            <m:sty m:val="p"/>
          </m:rPr>
          <w:rPr>
            <w:rFonts w:ascii="Cambria Math" w:hAnsi="Cambria Math"/>
          </w:rPr>
          <m:t>AAS</m:t>
        </m:r>
      </m:oMath>
      <w:r>
        <w:t xml:space="preserve"> 说明 </w:t>
      </w:r>
      <m:oMath>
        <m:r>
          <w:rPr>
            <w:rFonts w:ascii="Cambria Math" w:hAnsi="Cambria Math"/>
          </w:rPr>
          <m:t>△ABD</m:t>
        </m:r>
        <m:r>
          <m:rPr>
            <m:nor/>
            <m:sty m:val="p"/>
          </m:rPr>
          <w:rPr>
            <w:rFonts w:ascii="宋体" w:hAnsi="宋体"/>
            <w:b w:val="0"/>
            <w:i w:val="0"/>
          </w:rPr>
          <m:t>≌</m:t>
        </m:r>
        <m:r>
          <w:rPr>
            <w:rFonts w:ascii="Cambria Math" w:hAnsi="Cambria Math"/>
          </w:rPr>
          <m:t>△ACE</m:t>
        </m:r>
      </m:oMath>
      <w:r>
        <w:t>）</w:t>
      </w:r>
    </w:p>
    <w:p>
      <w:pPr>
        <w:widowControl/>
        <w:numPr>
          <w:numId w:val="0"/>
        </w:numPr>
        <w:spacing w:line="312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34、</w:t>
      </w:r>
    </w:p>
    <w:p>
      <w:pPr>
        <w:widowControl/>
        <w:spacing w:line="312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/>
          <w:lang w:val="en-US" w:eastAsia="zh-CN"/>
        </w:rPr>
        <w:t>35、</w:t>
      </w:r>
      <w:r>
        <w:rPr>
          <w:rFonts w:ascii="Times New Roman" w:hAnsi="Times New Roman" w:eastAsia="宋体" w:cs="Times New Roman"/>
          <w:kern w:val="0"/>
          <w:szCs w:val="21"/>
        </w:rPr>
        <w:t xml:space="preserve"> 因为 </w:t>
      </w:r>
      <m:oMath>
        <m:r>
          <w:rPr>
            <w:rFonts w:ascii="Cambria Math" w:hAnsi="Cambria Math"/>
          </w:rPr>
          <m:t>AD</m:t>
        </m:r>
      </m:oMath>
      <w:r>
        <w:rPr>
          <w:rFonts w:ascii="Times New Roman" w:hAnsi="Times New Roman" w:eastAsia="宋体" w:cs="Times New Roman"/>
          <w:kern w:val="0"/>
          <w:szCs w:val="21"/>
        </w:rPr>
        <w:t xml:space="preserve"> 是 </w:t>
      </w:r>
      <m:oMath>
        <m:r>
          <w:rPr>
            <w:rFonts w:ascii="Cambria Math" w:hAnsi="Cambria Math"/>
          </w:rPr>
          <m:t>△ABC</m:t>
        </m:r>
      </m:oMath>
      <w:r>
        <w:rPr>
          <w:rFonts w:ascii="Times New Roman" w:hAnsi="Times New Roman" w:eastAsia="宋体" w:cs="Times New Roman"/>
          <w:kern w:val="0"/>
          <w:szCs w:val="21"/>
        </w:rPr>
        <w:t xml:space="preserve"> 的边 </w:t>
      </w:r>
      <m:oMath>
        <m:r>
          <w:rPr>
            <w:rFonts w:ascii="Cambria Math" w:hAnsi="Cambria Math"/>
          </w:rPr>
          <m:t>BC</m:t>
        </m:r>
      </m:oMath>
      <w:r>
        <w:rPr>
          <w:rFonts w:ascii="Times New Roman" w:hAnsi="Times New Roman" w:eastAsia="宋体" w:cs="Times New Roman"/>
          <w:kern w:val="0"/>
          <w:szCs w:val="21"/>
        </w:rPr>
        <w:t xml:space="preserve"> 上的中线（已知），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所以 </w:t>
      </w:r>
      <m:oMath>
        <m:r>
          <w:rPr>
            <w:rFonts w:ascii="Cambria Math" w:hAnsi="Cambria Math"/>
          </w:rPr>
          <m:t>BD=CD</m:t>
        </m:r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（三角形中线的意义）；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因为 </w:t>
      </w:r>
      <m:oMath>
        <m:r>
          <w:rPr>
            <w:rFonts w:ascii="Cambria Math" w:hAnsi="Cambria Math"/>
          </w:rPr>
          <m:t>BE⊥AD</m:t>
        </m:r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，</w:t>
      </w:r>
      <m:oMath>
        <m:r>
          <w:rPr>
            <w:rFonts w:ascii="Cambria Math" w:hAnsi="Cambria Math"/>
          </w:rPr>
          <m:t>CF⊥AD</m:t>
        </m:r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（已知），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所以 </w:t>
      </w:r>
      <m:oMath>
        <m:r>
          <w:rPr>
            <w:rFonts w:ascii="Cambria Math" w:hAnsi="Cambria Math"/>
          </w:rPr>
          <m:t>∠BED=</m:t>
        </m:r>
        <m:sSup>
          <m:sSupPr/>
          <m:e>
            <m:r>
              <w:rPr>
                <w:rFonts w:ascii="Cambria Math" w:hAnsi="Cambria Math"/>
              </w:rPr>
              <m:t>90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，</w:t>
      </w:r>
      <m:oMath>
        <m:r>
          <w:rPr>
            <w:rFonts w:ascii="Cambria Math" w:hAnsi="Cambria Math"/>
          </w:rPr>
          <m:t>∠CFD=</m:t>
        </m:r>
        <m:sSup>
          <m:sSupPr/>
          <m:e>
            <m:r>
              <w:rPr>
                <w:rFonts w:ascii="Cambria Math" w:hAnsi="Cambria Math"/>
              </w:rPr>
              <m:t>90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（垂直定义），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所以 </w:t>
      </w:r>
      <m:oMath>
        <m:r>
          <w:rPr>
            <w:rFonts w:ascii="Cambria Math" w:hAnsi="Cambria Math"/>
          </w:rPr>
          <m:t>∠BED=∠CFD</m:t>
        </m:r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（等量代换）．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在 </w:t>
      </w:r>
      <m:oMath>
        <m:r>
          <w:rPr>
            <w:rFonts w:ascii="Cambria Math" w:hAnsi="Cambria Math"/>
          </w:rPr>
          <m:t>△BED</m:t>
        </m:r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 和 </w:t>
      </w:r>
      <m:oMath>
        <m:r>
          <w:rPr>
            <w:rFonts w:ascii="Cambria Math" w:hAnsi="Cambria Math"/>
          </w:rPr>
          <m:t>△CFD</m:t>
        </m:r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 中，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 </w:t>
      </w:r>
      <m:oMath>
        <m:d>
          <m:dPr>
            <m:begChr m:val="{"/>
            <m:endChr m:val=""/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</m:mPr>
              <m:mr>
                <m:e>
                  <m:r>
                    <w:rPr>
                      <w:rFonts w:ascii="Cambria Math" w:hAnsi="Cambria Math"/>
                    </w:rPr>
                    <m:t>∠BED=∠CFD,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∠BDE=∠CDF,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BD=CD.</m:t>
                  </m:r>
                </m:e>
              </m:mr>
            </m:m>
          </m:e>
        </m:d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 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所以 </w:t>
      </w:r>
      <m:oMath>
        <m:r>
          <w:rPr>
            <w:rFonts w:ascii="Cambria Math" w:hAnsi="Cambria Math"/>
          </w:rPr>
          <m:t>△BED</m:t>
        </m:r>
        <m:r>
          <m:rPr>
            <m:nor/>
            <m:sty m:val="p"/>
          </m:rPr>
          <w:rPr>
            <w:rFonts w:ascii="宋体" w:hAnsi="宋体"/>
            <w:b w:val="0"/>
            <w:i w:val="0"/>
          </w:rPr>
          <m:t>≌</m:t>
        </m:r>
        <m:r>
          <w:rPr>
            <w:rFonts w:ascii="Cambria Math" w:hAnsi="Cambria Math"/>
          </w:rPr>
          <m:t>△CFD</m:t>
        </m:r>
        <m:d>
          <m:dPr/>
          <m:e>
            <m:r>
              <m:rPr>
                <m:sty m:val="p"/>
              </m:rPr>
              <w:rPr>
                <w:rFonts w:ascii="Cambria Math" w:hAnsi="Cambria Math"/>
              </w:rPr>
              <m:t>AAS</m:t>
            </m:r>
          </m:e>
        </m:d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，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所以 </w:t>
      </w:r>
      <m:oMath>
        <m:r>
          <w:rPr>
            <w:rFonts w:ascii="Cambria Math" w:hAnsi="Cambria Math"/>
          </w:rPr>
          <m:t>BE=CF</m:t>
        </m:r>
      </m:oMath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（全等三角形对应边相等）．</w:t>
      </w:r>
    </w:p>
    <w:p>
      <w:pPr>
        <w:widowControl/>
        <w:numPr>
          <w:numId w:val="0"/>
        </w:numPr>
        <w:spacing w:line="312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36、</w:t>
      </w:r>
    </w:p>
    <w:p>
      <w:pPr>
        <w:widowControl/>
        <w:spacing w:line="312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/>
          <w:lang w:val="en-US" w:eastAsia="zh-CN"/>
        </w:rPr>
        <w:t>37、</w:t>
      </w:r>
      <w:r>
        <w:rPr>
          <w:rFonts w:ascii="Times New Roman" w:hAnsi="Times New Roman" w:eastAsia="宋体" w:cs="Times New Roman"/>
          <w:kern w:val="0"/>
          <w:szCs w:val="21"/>
        </w:rPr>
        <w:t xml:space="preserve">在 </w:t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AC</w:t>
      </w:r>
      <w:r>
        <w:rPr>
          <w:rFonts w:ascii="Times New Roman" w:hAnsi="Times New Roman" w:eastAsia="宋体" w:cs="Times New Roman"/>
          <w:kern w:val="0"/>
          <w:szCs w:val="21"/>
        </w:rPr>
        <w:t xml:space="preserve">上截取 </w:t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AE=AB</w:t>
      </w:r>
      <w:r>
        <w:rPr>
          <w:rFonts w:ascii="Times New Roman" w:hAnsi="Times New Roman" w:eastAsia="宋体" w:cs="Times New Roman"/>
          <w:kern w:val="0"/>
          <w:szCs w:val="21"/>
        </w:rPr>
        <w:t xml:space="preserve">，连接 </w:t>
      </w:r>
      <m:oMath>
        <m:r>
          <w:rPr>
            <w:rFonts w:ascii="Cambria Math" w:hAnsi="Cambria Math"/>
          </w:rPr>
          <m:t>DE</m:t>
        </m:r>
      </m:oMath>
      <w:r>
        <w:rPr>
          <w:rFonts w:ascii="Times New Roman" w:hAnsi="Times New Roman" w:eastAsia="宋体" w:cs="Times New Roman"/>
          <w:kern w:val="0"/>
          <w:szCs w:val="21"/>
        </w:rPr>
        <w:t>．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∵</w:t>
      </w: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 </w:t>
      </w:r>
      <w:r>
        <w:rPr>
          <w:rFonts w:ascii="宋体" w:hAnsi="宋体" w:eastAsia="宋体" w:cs="Times New Roman"/>
          <w:kern w:val="2"/>
          <w:szCs w:val="22"/>
        </w:rPr>
        <w:t>AC=AB+BD</w:t>
      </w: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，</w:t>
      </w:r>
      <w:r>
        <w:rPr>
          <w:rFonts w:ascii="宋体" w:hAnsi="宋体" w:eastAsia="宋体" w:cs="Times New Roman"/>
          <w:kern w:val="2"/>
          <w:szCs w:val="22"/>
        </w:rPr>
        <w:t>AC=A</w:t>
      </w:r>
      <w:r>
        <w:rPr>
          <w:rFonts w:hint="eastAsia" w:ascii="宋体" w:hAnsi="宋体" w:eastAsia="宋体" w:cs="Times New Roman"/>
          <w:kern w:val="2"/>
          <w:szCs w:val="22"/>
          <w:lang w:val="en-US" w:eastAsia="zh-CN"/>
        </w:rPr>
        <w:t>E</w:t>
      </w:r>
      <w:r>
        <w:rPr>
          <w:rFonts w:ascii="宋体" w:hAnsi="宋体" w:eastAsia="宋体" w:cs="Times New Roman"/>
          <w:kern w:val="2"/>
          <w:szCs w:val="22"/>
        </w:rPr>
        <w:t>+</w:t>
      </w:r>
      <w:r>
        <w:rPr>
          <w:rFonts w:hint="eastAsia" w:ascii="宋体" w:hAnsi="宋体" w:eastAsia="宋体" w:cs="Times New Roman"/>
          <w:kern w:val="2"/>
          <w:szCs w:val="22"/>
          <w:lang w:val="en-US" w:eastAsia="zh-CN"/>
        </w:rPr>
        <w:t>CE</w:t>
      </w: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，</w:t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AE=AB</w:t>
      </w: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．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∴BD</w:t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=CE</w:t>
      </w: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．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∵</w:t>
      </w: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 w:bidi="ar-SA"/>
        </w:rPr>
        <w:t>AD</w:t>
      </w: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 平分</w:t>
      </w:r>
      <w:r>
        <w:rPr>
          <w:rFonts w:ascii="Times New Roman" w:hAnsi="Times New Roman" w:eastAsia="宋体" w:cs="Times New Roman"/>
          <w:position w:val="-4"/>
          <w:sz w:val="21"/>
          <w:szCs w:val="21"/>
          <w:lang w:val="en-US" w:eastAsia="zh-CN" w:bidi="ar-SA"/>
        </w:rPr>
        <w:object>
          <v:shape id="_x0000_i1026" o:spt="75" type="#_x0000_t75" style="height:12pt;width:13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 w:bidi="ar-SA"/>
        </w:rPr>
        <w:t>BAC</w:t>
      </w: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，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∴</w:t>
      </w: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 </w:t>
      </w:r>
      <w:r>
        <w:rPr>
          <w:rFonts w:ascii="Times New Roman" w:hAnsi="Times New Roman" w:eastAsia="宋体" w:cs="Times New Roman"/>
          <w:position w:val="-4"/>
          <w:sz w:val="21"/>
          <w:szCs w:val="21"/>
          <w:lang w:val="en-US" w:eastAsia="zh-CN" w:bidi="ar-SA"/>
        </w:rPr>
        <w:object>
          <v:shape id="_x0000_i1027" o:spt="75" type="#_x0000_t75" style="height:12pt;width:1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 w:bidi="ar-SA"/>
        </w:rPr>
        <w:t>BAD=</w:t>
      </w:r>
      <w:r>
        <w:rPr>
          <w:rFonts w:ascii="Times New Roman" w:hAnsi="Times New Roman" w:eastAsia="宋体" w:cs="Times New Roman"/>
          <w:position w:val="-4"/>
          <w:sz w:val="21"/>
          <w:szCs w:val="21"/>
          <w:lang w:val="en-US" w:eastAsia="zh-CN" w:bidi="ar-SA"/>
        </w:rPr>
        <w:object>
          <v:shape id="_x0000_i1028" o:spt="75" type="#_x0000_t75" style="height:12pt;width:1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 w:bidi="ar-SA"/>
        </w:rPr>
        <w:t>EAD</w:t>
      </w: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．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在 </w:t>
      </w:r>
      <w:r>
        <w:rPr>
          <w:rFonts w:ascii="Times New Roman" w:hAnsi="Times New Roman" w:eastAsia="宋体" w:cs="Times New Roman"/>
          <w:position w:val="-6"/>
          <w:sz w:val="21"/>
          <w:szCs w:val="21"/>
          <w:lang w:val="en-US" w:eastAsia="zh-CN" w:bidi="ar-SA"/>
        </w:rPr>
        <w:object>
          <v:shape id="_x0000_i1029" o:spt="75" type="#_x0000_t75" style="height:15pt;width:77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  中，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 </w:t>
      </w:r>
      <w:r>
        <w:rPr>
          <w:rFonts w:ascii="Times New Roman" w:hAnsi="Times New Roman" w:eastAsia="宋体" w:cs="Times New Roman"/>
          <w:position w:val="-50"/>
          <w:sz w:val="21"/>
          <w:szCs w:val="21"/>
          <w:lang w:val="en-US" w:eastAsia="zh-CN" w:bidi="ar-SA"/>
        </w:rPr>
        <w:object>
          <v:shape id="_x0000_i1030" o:spt="75" type="#_x0000_t75" style="height:56pt;width:87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 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∴</w:t>
      </w:r>
      <w:r>
        <w:rPr>
          <w:rFonts w:hint="eastAsia" w:ascii="宋体" w:hAnsi="宋体" w:eastAsia="宋体" w:cs="宋体"/>
          <w:position w:val="-4"/>
          <w:sz w:val="21"/>
          <w:szCs w:val="21"/>
          <w:lang w:val="en-US" w:eastAsia="zh-CN" w:bidi="ar-SA"/>
        </w:rPr>
        <w:object>
          <v:shape id="_x0000_i1031" o:spt="75" type="#_x0000_t75" style="height:13pt;width:78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，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∴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 w:bidi="ar-SA"/>
        </w:rPr>
        <w:t>BD=ED</w:t>
      </w: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，</w:t>
      </w:r>
      <w:r>
        <w:rPr>
          <w:rFonts w:ascii="Times New Roman" w:hAnsi="Times New Roman" w:eastAsia="宋体" w:cs="Times New Roman"/>
          <w:position w:val="-4"/>
          <w:sz w:val="21"/>
          <w:szCs w:val="21"/>
          <w:lang w:val="en-US" w:eastAsia="zh-CN" w:bidi="ar-SA"/>
        </w:rPr>
        <w:object>
          <v:shape id="_x0000_i1032" o:spt="75" type="#_x0000_t75" style="height:13pt;width:65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，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 w:bidi="ar-SA"/>
        </w:rPr>
        <w:t>∴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 w:bidi="ar-SA"/>
        </w:rPr>
        <w:t>DE=CE</w:t>
      </w: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，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 </w:t>
      </w:r>
      <w:r>
        <w:rPr>
          <w:rFonts w:ascii="Times New Roman" w:hAnsi="Times New Roman" w:eastAsia="宋体" w:cs="Times New Roman"/>
          <w:position w:val="-6"/>
          <w:sz w:val="21"/>
          <w:szCs w:val="21"/>
          <w:lang w:val="en-US" w:eastAsia="zh-CN" w:bidi="ar-SA"/>
        </w:rPr>
        <w:object>
          <v:shape id="_x0000_i1033" o:spt="75" type="#_x0000_t75" style="height:13.95pt;width:77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．</w:t>
      </w:r>
      <w:bookmarkStart w:id="0" w:name="_GoBack"/>
      <w:bookmarkEnd w:id="0"/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 </w:t>
      </w:r>
      <w:r>
        <w:rPr>
          <w:rFonts w:ascii="Times New Roman" w:hAnsi="Times New Roman" w:eastAsia="宋体" w:cs="Times New Roman"/>
          <w:position w:val="-6"/>
          <w:sz w:val="21"/>
          <w:szCs w:val="21"/>
          <w:lang w:val="en-US" w:eastAsia="zh-CN" w:bidi="ar-SA"/>
        </w:rPr>
        <w:object>
          <v:shape id="_x0000_i1034" o:spt="75" type="#_x0000_t75" style="height:13.95pt;width:120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>，</w:t>
      </w:r>
    </w:p>
    <w:p>
      <w:pPr>
        <w:spacing w:line="312" w:lineRule="auto"/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</w:pPr>
      <w:r>
        <w:rPr>
          <w:rFonts w:ascii="Times New Roman" w:hAnsi="Times New Roman" w:eastAsia="宋体" w:cs="Times New Roman"/>
          <w:sz w:val="21"/>
          <w:szCs w:val="21"/>
          <w:lang w:val="en-US" w:eastAsia="zh-CN" w:bidi="ar-SA"/>
        </w:rPr>
        <w:t xml:space="preserve"> </w:t>
      </w:r>
      <w:r>
        <w:rPr>
          <w:rFonts w:ascii="Times New Roman" w:hAnsi="Times New Roman" w:eastAsia="宋体" w:cs="Times New Roman"/>
          <w:position w:val="-6"/>
          <w:sz w:val="21"/>
          <w:szCs w:val="21"/>
          <w:lang w:val="en-US" w:eastAsia="zh-CN" w:bidi="ar-SA"/>
        </w:rPr>
        <w:object>
          <v:shape id="_x0000_i1035" o:spt="75" type="#_x0000_t75" style="height:13.95pt;width:126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2">
            <o:LockedField>false</o:LockedField>
          </o:OLEObject>
        </w:object>
      </w:r>
    </w:p>
    <w:p>
      <w:pPr>
        <w:widowControl/>
        <w:numPr>
          <w:numId w:val="0"/>
        </w:numPr>
        <w:spacing w:line="312" w:lineRule="auto"/>
        <w:jc w:val="left"/>
        <w:rPr>
          <w:rFonts w:hint="default"/>
          <w:lang w:val="en-US" w:eastAsia="zh-CN"/>
        </w:rPr>
      </w:pPr>
    </w:p>
    <w:p>
      <w:pPr>
        <w:tabs>
          <w:tab w:val="left" w:pos="613"/>
        </w:tabs>
        <w:spacing w:line="312" w:lineRule="auto"/>
        <w:jc w:val="both"/>
        <w:rPr>
          <w:rFonts w:hint="default" w:eastAsiaTheme="minorEastAsia"/>
          <w:i w:val="0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40DF76"/>
    <w:multiLevelType w:val="singleLevel"/>
    <w:tmpl w:val="8440DF76"/>
    <w:lvl w:ilvl="0" w:tentative="0">
      <w:start w:val="19"/>
      <w:numFmt w:val="decimal"/>
      <w:suff w:val="nothing"/>
      <w:lvlText w:val="%1、"/>
      <w:lvlJc w:val="left"/>
    </w:lvl>
  </w:abstractNum>
  <w:abstractNum w:abstractNumId="1">
    <w:nsid w:val="B49535D2"/>
    <w:multiLevelType w:val="singleLevel"/>
    <w:tmpl w:val="B49535D2"/>
    <w:lvl w:ilvl="0" w:tentative="0">
      <w:start w:val="11"/>
      <w:numFmt w:val="decimal"/>
      <w:suff w:val="space"/>
      <w:lvlText w:val="%1、"/>
      <w:lvlJc w:val="left"/>
    </w:lvl>
  </w:abstractNum>
  <w:abstractNum w:abstractNumId="2">
    <w:nsid w:val="6E445173"/>
    <w:multiLevelType w:val="singleLevel"/>
    <w:tmpl w:val="6E445173"/>
    <w:lvl w:ilvl="0" w:tentative="0">
      <w:start w:val="33"/>
      <w:numFmt w:val="decimal"/>
      <w:suff w:val="space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BA4C37"/>
    <w:rsid w:val="07E05EEB"/>
    <w:rsid w:val="13BA4C37"/>
    <w:rsid w:val="2DDC25E3"/>
    <w:rsid w:val="3CD016BD"/>
    <w:rsid w:val="634B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" Type="http://schemas.openxmlformats.org/officeDocument/2006/relationships/image" Target="media/image8.wmf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9.bin"/><Relationship Id="rId17" Type="http://schemas.openxmlformats.org/officeDocument/2006/relationships/image" Target="media/image6.wmf"/><Relationship Id="rId16" Type="http://schemas.openxmlformats.org/officeDocument/2006/relationships/oleObject" Target="embeddings/oleObject8.bin"/><Relationship Id="rId15" Type="http://schemas.openxmlformats.org/officeDocument/2006/relationships/image" Target="media/image5.wmf"/><Relationship Id="rId14" Type="http://schemas.openxmlformats.org/officeDocument/2006/relationships/oleObject" Target="embeddings/oleObject7.bin"/><Relationship Id="rId13" Type="http://schemas.openxmlformats.org/officeDocument/2006/relationships/image" Target="media/image4.wmf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2020-07-14T03:11:00Z</dcterms:created>
  <dc:creator>user</dc:creator>
  <cp:lastModifiedBy>user</cp:lastModifiedBy>
  <dcterms:modified xsi:type="dcterms:W3CDTF">2020-07-14T14:59:18Z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