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201" w:hanging="336"/>
        <w:jc w:val="center"/>
        <w:rPr>
          <w:rFonts w:hint="eastAsia" w:ascii="Times New Roman" w:hAnsi="Times New Roman" w:eastAsia="宋体" w:cs="Times New Roman"/>
          <w:b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sz w:val="24"/>
          <w:szCs w:val="21"/>
          <w:lang w:val="en-US" w:eastAsia="zh-CN" w:bidi="ar-SA"/>
        </w:rPr>
        <w:t>全等三角形练习</w:t>
      </w:r>
    </w:p>
    <w:p>
      <w:pPr>
        <w:spacing w:line="160" w:lineRule="exact"/>
        <w:ind w:left="193" w:hanging="193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 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kern w:val="0"/>
          <w:sz w:val="28"/>
          <w:szCs w:val="28"/>
          <w:lang w:eastAsia="zh-CN"/>
        </w:rPr>
        <w:t>一</w:t>
      </w:r>
      <w:r>
        <w:rPr>
          <w:rFonts w:ascii="宋体" w:hAnsi="宋体" w:eastAsia="宋体" w:cs="Times New Roman"/>
          <w:b/>
          <w:kern w:val="0"/>
          <w:sz w:val="28"/>
          <w:szCs w:val="28"/>
        </w:rPr>
        <w:t>、</w:t>
      </w:r>
      <w:r>
        <w:rPr>
          <w:rFonts w:hint="eastAsia" w:ascii="宋体" w:hAnsi="宋体" w:eastAsia="宋体" w:cs="Times New Roman"/>
          <w:b/>
          <w:kern w:val="0"/>
          <w:sz w:val="28"/>
          <w:szCs w:val="28"/>
          <w:lang w:eastAsia="zh-CN"/>
        </w:rPr>
        <w:t>全等的概念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1、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图</w:t>
      </w:r>
      <w:r>
        <w:rPr>
          <w:rFonts w:ascii="宋体" w:hAnsi="宋体" w:eastAsia="宋体" w:cs="Times New Roman"/>
          <w:kern w:val="0"/>
          <w:szCs w:val="21"/>
        </w:rPr>
        <w:t>②</w:t>
      </w:r>
      <w:r>
        <w:rPr>
          <w:rFonts w:ascii="Times New Roman" w:hAnsi="Times New Roman" w:eastAsia="宋体" w:cs="Times New Roman"/>
          <w:kern w:val="0"/>
          <w:szCs w:val="21"/>
        </w:rPr>
        <w:t>与图</w:t>
      </w:r>
      <w:r>
        <w:rPr>
          <w:rFonts w:ascii="宋体" w:hAnsi="宋体" w:eastAsia="宋体" w:cs="Times New Roman"/>
          <w:kern w:val="0"/>
          <w:szCs w:val="21"/>
        </w:rPr>
        <w:t>④</w:t>
      </w:r>
      <w:r>
        <w:rPr>
          <w:rFonts w:ascii="Times New Roman" w:hAnsi="Times New Roman" w:eastAsia="宋体" w:cs="Times New Roman"/>
          <w:kern w:val="0"/>
          <w:szCs w:val="21"/>
        </w:rPr>
        <w:t>，图</w:t>
      </w:r>
      <w:r>
        <w:rPr>
          <w:rFonts w:ascii="宋体" w:hAnsi="宋体" w:eastAsia="宋体" w:cs="Times New Roman"/>
          <w:kern w:val="0"/>
          <w:szCs w:val="21"/>
        </w:rPr>
        <w:t>③</w:t>
      </w:r>
      <w:r>
        <w:rPr>
          <w:rFonts w:ascii="Times New Roman" w:hAnsi="Times New Roman" w:eastAsia="宋体" w:cs="Times New Roman"/>
          <w:kern w:val="0"/>
          <w:szCs w:val="21"/>
        </w:rPr>
        <w:t>与图</w:t>
      </w:r>
      <w:r>
        <w:rPr>
          <w:rFonts w:ascii="宋体" w:hAnsi="宋体" w:eastAsia="宋体" w:cs="Times New Roman"/>
          <w:kern w:val="0"/>
          <w:szCs w:val="21"/>
        </w:rPr>
        <w:t>⑤</w:t>
      </w:r>
      <w:r>
        <w:rPr>
          <w:rFonts w:ascii="Times New Roman" w:hAnsi="Times New Roman" w:eastAsia="宋体" w:cs="Times New Roman"/>
          <w:kern w:val="0"/>
          <w:szCs w:val="21"/>
        </w:rPr>
        <w:t>分别全等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2、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△CDA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∠DCA</m:t>
        </m:r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3、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 ×，√</w:t>
      </w:r>
    </w:p>
    <w:p>
      <w:r>
        <w:rPr>
          <w:rFonts w:hint="eastAsia"/>
          <w:lang w:val="en-US" w:eastAsia="zh-CN"/>
        </w:rPr>
        <w:t>4、</w:t>
      </w:r>
      <w:r>
        <w:t xml:space="preserve">  对应边是 </w:t>
      </w:r>
      <m:oMath>
        <m:r>
          <w:rPr>
            <w:rFonts w:ascii="Cambria Math" w:hAnsi="Cambria Math"/>
          </w:rPr>
          <m:t>BC</m:t>
        </m:r>
      </m:oMath>
      <w:r>
        <w:t xml:space="preserve"> 和 </w:t>
      </w:r>
      <m:oMath>
        <m:r>
          <w:rPr>
            <w:rFonts w:ascii="Cambria Math" w:hAnsi="Cambria Math"/>
          </w:rPr>
          <m:t>EF</m:t>
        </m:r>
      </m:oMath>
      <w:r>
        <w:t>，</w:t>
      </w:r>
      <m:oMath>
        <m:r>
          <w:rPr>
            <w:rFonts w:ascii="Cambria Math" w:hAnsi="Cambria Math"/>
          </w:rPr>
          <m:t>AB</m:t>
        </m:r>
      </m:oMath>
      <w:r>
        <w:t xml:space="preserve"> 和 </w:t>
      </w:r>
      <m:oMath>
        <m:r>
          <w:rPr>
            <w:rFonts w:ascii="Cambria Math" w:hAnsi="Cambria Math"/>
          </w:rPr>
          <m:t>DE</m:t>
        </m:r>
      </m:oMath>
      <w:r>
        <w:t>，</w:t>
      </w:r>
      <m:oMath>
        <m:r>
          <w:rPr>
            <w:rFonts w:ascii="Cambria Math" w:hAnsi="Cambria Math"/>
          </w:rPr>
          <m:t>AC</m:t>
        </m:r>
      </m:oMath>
      <w:r>
        <w:t xml:space="preserve"> 和 </w:t>
      </w:r>
      <m:oMath>
        <m:r>
          <w:rPr>
            <w:rFonts w:ascii="Cambria Math" w:hAnsi="Cambria Math"/>
          </w:rPr>
          <m:t>DF</m:t>
        </m:r>
      </m:oMath>
      <w:r>
        <w:t xml:space="preserve">；对应角是 </w:t>
      </w:r>
      <m:oMath>
        <m:r>
          <w:rPr>
            <w:rFonts w:ascii="Cambria Math" w:hAnsi="Cambria Math"/>
          </w:rPr>
          <m:t>∠ABC</m:t>
        </m:r>
      </m:oMath>
      <w:r>
        <w:t xml:space="preserve"> 和 </w:t>
      </w:r>
      <m:oMath>
        <m:r>
          <w:rPr>
            <w:rFonts w:ascii="Cambria Math" w:hAnsi="Cambria Math"/>
          </w:rPr>
          <m:t>∠DEF</m:t>
        </m:r>
      </m:oMath>
      <w:r>
        <w:t>，</w:t>
      </w:r>
      <m:oMath>
        <m:r>
          <w:rPr>
            <w:rFonts w:ascii="Cambria Math" w:hAnsi="Cambria Math"/>
          </w:rPr>
          <m:t>∠ACB</m:t>
        </m:r>
      </m:oMath>
      <w:r>
        <w:t xml:space="preserve"> 和 </w:t>
      </w:r>
      <m:oMath>
        <m:r>
          <w:rPr>
            <w:rFonts w:ascii="Cambria Math" w:hAnsi="Cambria Math"/>
          </w:rPr>
          <m:t>∠DFE</m:t>
        </m:r>
      </m:oMath>
      <w:r>
        <w:t>，</w:t>
      </w:r>
      <m:oMath>
        <m:r>
          <w:rPr>
            <w:rFonts w:ascii="Cambria Math" w:hAnsi="Cambria Math"/>
          </w:rPr>
          <m:t>∠BAC</m:t>
        </m:r>
      </m:oMath>
      <w:r>
        <w:t xml:space="preserve"> 和 </w:t>
      </w:r>
      <m:oMath>
        <m:r>
          <w:rPr>
            <w:rFonts w:ascii="Cambria Math" w:hAnsi="Cambria Math"/>
          </w:rPr>
          <m:t>∠EDF</m:t>
        </m:r>
      </m:oMath>
      <w:r>
        <w:t>．</w:t>
      </w:r>
    </w:p>
    <w:p>
      <w:pPr>
        <w:tabs>
          <w:tab w:val="left" w:pos="613"/>
        </w:tabs>
        <w:spacing w:line="312" w:lineRule="auto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 w:bidi="ar-SA"/>
        </w:rPr>
        <w:t>二、全等的性质</w:t>
      </w:r>
    </w:p>
    <w:p>
      <w:pPr>
        <w:tabs>
          <w:tab w:val="left" w:pos="613"/>
        </w:tabs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5、DF，  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3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6、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  <m:oMath>
        <m:r>
          <w:rPr>
            <w:rFonts w:ascii="Cambria Math" w:hAnsi="Cambria Math"/>
          </w:rPr>
          <m:t>10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16</m:t>
        </m:r>
      </m:oMath>
    </w:p>
    <w:p>
      <w:pPr>
        <w:tabs>
          <w:tab w:val="left" w:pos="613"/>
        </w:tabs>
        <w:spacing w:line="312" w:lineRule="auto"/>
        <w:jc w:val="both"/>
        <w:rPr>
          <w:i w:val="0"/>
        </w:rPr>
      </w:pPr>
      <w:r>
        <w:rPr>
          <w:rFonts w:hint="eastAsia"/>
          <w:lang w:val="en-US" w:eastAsia="zh-CN"/>
        </w:rPr>
        <w:t>7、</w:t>
      </w:r>
      <w:r>
        <w:t xml:space="preserve"> </w:t>
      </w:r>
      <m:oMath>
        <m:sSup>
          <m:sSupPr/>
          <m:e>
            <m:r>
              <w:rPr>
                <w:rFonts w:ascii="Cambria Math" w:hAnsi="Cambria Math"/>
              </w:rPr>
              <m:t>120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tabs>
          <w:tab w:val="left" w:pos="613"/>
        </w:tabs>
        <w:spacing w:line="312" w:lineRule="auto"/>
        <w:jc w:val="both"/>
        <w:rPr>
          <w:i w:val="0"/>
        </w:rPr>
      </w:pPr>
      <w:r>
        <w:rPr>
          <w:rFonts w:hint="eastAsia"/>
          <w:i w:val="0"/>
          <w:lang w:val="en-US" w:eastAsia="zh-CN"/>
        </w:rPr>
        <w:t>8、</w:t>
      </w:r>
      <m:oMath>
        <m:sSup>
          <m:sSupPr/>
          <m:e>
            <m:r>
              <w:rPr>
                <w:rFonts w:ascii="Cambria Math" w:hAnsi="Cambria Math"/>
              </w:rPr>
              <m:t>120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i w:val="0"/>
          <w:lang w:val="en-US" w:eastAsia="zh-CN"/>
        </w:rPr>
        <w:t>9、</w:t>
      </w:r>
      <m:oMath>
        <m:sSup>
          <m:sSupPr/>
          <m:e>
            <m:r>
              <w:rPr>
                <w:rFonts w:ascii="Cambria Math" w:hAnsi="Cambria Math"/>
              </w:rPr>
              <m:t>130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widowControl/>
        <w:spacing w:line="312" w:lineRule="auto"/>
        <w:jc w:val="left"/>
        <w:rPr>
          <w:rFonts w:hint="eastAsia"/>
          <w:lang w:val="en-US" w:eastAsia="zh-CN"/>
        </w:rPr>
      </w:pPr>
      <w:r>
        <w:rPr>
          <w:rFonts w:hint="eastAsia"/>
          <w:i w:val="0"/>
          <w:lang w:val="en-US" w:eastAsia="zh-CN"/>
        </w:rPr>
        <w:t>10、</w:t>
      </w:r>
      <m:oMath>
        <m:r>
          <m:rPr>
            <m:sty m:val="p"/>
          </m:rPr>
          <w:rPr>
            <w:rFonts w:hint="eastAsia"/>
            <w:lang w:val="en-US" w:eastAsia="zh-CN"/>
          </w:rPr>
          <m:t>7</m:t>
        </m:r>
      </m:oMath>
      <w:r>
        <w:rPr>
          <w:rFonts w:hint="eastAsia"/>
          <w:lang w:val="en-US" w:eastAsia="zh-CN"/>
        </w:rPr>
        <w:t>2度</w:t>
      </w:r>
    </w:p>
    <w:p>
      <w:pPr>
        <w:widowControl/>
        <w:numPr>
          <w:ilvl w:val="0"/>
          <w:numId w:val="1"/>
        </w:numPr>
        <w:spacing w:line="312" w:lineRule="auto"/>
        <w:jc w:val="left"/>
        <w:rPr>
          <w:i w:val="0"/>
        </w:rPr>
      </w:pPr>
      <m:oMath>
        <m:sSup>
          <m:sSupPr/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widowControl/>
        <w:numPr>
          <w:ilvl w:val="0"/>
          <w:numId w:val="1"/>
        </w:numPr>
        <w:spacing w:line="312" w:lineRule="auto"/>
        <w:jc w:val="left"/>
        <w:rPr>
          <w:rFonts w:hint="default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5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13、</w:t>
      </w:r>
      <m:oMath>
        <m:r>
          <w:rPr>
            <w:rFonts w:ascii="Cambria Math" w:hAnsi="Cambria Math"/>
          </w:rPr>
          <m:t>∠AOD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∠ACD</m:t>
        </m:r>
      </m:oMath>
    </w:p>
    <w:p>
      <w:pPr>
        <w:widowControl/>
        <w:numPr>
          <w:ilvl w:val="0"/>
          <w:numId w:val="0"/>
        </w:numPr>
        <w:spacing w:line="312" w:lineRule="auto"/>
        <w:jc w:val="left"/>
        <w:rPr>
          <w:i w:val="0"/>
        </w:rPr>
      </w:pPr>
      <w:r>
        <w:rPr>
          <w:rFonts w:hint="eastAsia"/>
          <w:i w:val="0"/>
          <w:lang w:val="en-US" w:eastAsia="zh-CN"/>
        </w:rPr>
        <w:t>14、</w:t>
      </w:r>
      <w:r>
        <w:t xml:space="preserve"> </w:t>
      </w:r>
      <m:oMath>
        <m:sSup>
          <m:sSupPr/>
          <m:e>
            <m:r>
              <w:rPr>
                <w:rFonts w:ascii="Cambria Math" w:hAnsi="Cambria Math"/>
              </w:rPr>
              <m:t>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tabs>
          <w:tab w:val="left" w:pos="613"/>
        </w:tabs>
        <w:spacing w:line="312" w:lineRule="auto"/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 w:bidi="ar-SA"/>
        </w:rPr>
        <w:t>三、全等的判定</w:t>
      </w:r>
    </w:p>
    <w:p>
      <w:pPr>
        <w:widowControl/>
        <w:numPr>
          <w:ilvl w:val="0"/>
          <w:numId w:val="0"/>
        </w:numPr>
        <w:spacing w:line="312" w:lineRule="auto"/>
        <w:jc w:val="left"/>
        <w:rPr>
          <w:rFonts w:ascii="Cambria Math" w:hAnsi="Cambria Math"/>
          <w:b w:val="0"/>
          <w:i w:val="0"/>
        </w:rPr>
      </w:pPr>
      <w:r>
        <w:rPr>
          <w:rFonts w:hint="eastAsia"/>
          <w:i w:val="0"/>
          <w:lang w:val="en-US" w:eastAsia="zh-CN"/>
        </w:rPr>
        <w:t>15、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SSS</m:t>
        </m:r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16、</w:t>
      </w:r>
      <m:oMath>
        <m:r>
          <w:rPr>
            <w:rFonts w:ascii="Cambria Math" w:hAnsi="Cambria Math"/>
          </w:rPr>
          <m:t>∠D=∠C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（答案不唯一，如 </w:t>
      </w:r>
      <m:oMath>
        <m:r>
          <w:rPr>
            <w:rFonts w:ascii="Cambria Math" w:hAnsi="Cambria Math"/>
          </w:rPr>
          <m:t>∠DAB=∠CBA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或 </w:t>
      </w:r>
      <m:oMath>
        <m:r>
          <w:rPr>
            <w:rFonts w:ascii="Cambria Math" w:hAnsi="Cambria Math"/>
          </w:rPr>
          <m:t>BD=CA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也可）</w:t>
      </w:r>
    </w:p>
    <w:p>
      <w:pPr>
        <w:widowControl/>
        <w:numPr>
          <w:ilvl w:val="0"/>
          <w:numId w:val="0"/>
        </w:numPr>
        <w:spacing w:line="312" w:lineRule="auto"/>
        <w:jc w:val="left"/>
        <w:rPr>
          <w:rFonts w:ascii="Cambria Math" w:hAnsi="Cambria Math"/>
          <w:b w:val="0"/>
          <w:i w:val="0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17、</w:t>
      </w:r>
      <m:oMath>
        <m:r>
          <m:rPr>
            <m:sty m:val="p"/>
          </m:rPr>
          <w:rPr>
            <w:rFonts w:ascii="Cambria Math" w:hAnsi="Cambria Math"/>
          </w:rPr>
          <m:t>AAS</m:t>
        </m:r>
      </m:oMath>
    </w:p>
    <w:p>
      <w:pPr>
        <w:widowControl/>
        <w:numPr>
          <w:ilvl w:val="0"/>
          <w:numId w:val="0"/>
        </w:numPr>
        <w:spacing w:line="312" w:lineRule="auto"/>
        <w:jc w:val="left"/>
        <w:rPr>
          <w:rFonts w:hint="eastAsia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18、4</w:t>
      </w:r>
    </w:p>
    <w:p>
      <w:pPr>
        <w:widowControl/>
        <w:numPr>
          <w:ilvl w:val="0"/>
          <w:numId w:val="2"/>
        </w:numPr>
        <w:spacing w:line="312" w:lineRule="auto"/>
        <w:jc w:val="left"/>
        <w:rPr>
          <w:rFonts w:hint="eastAsia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一定不</w:t>
      </w:r>
    </w:p>
    <w:p>
      <w:pPr>
        <w:widowControl/>
        <w:numPr>
          <w:ilvl w:val="0"/>
          <w:numId w:val="2"/>
        </w:numPr>
        <w:spacing w:line="312" w:lineRule="auto"/>
        <w:jc w:val="left"/>
        <w:rPr>
          <w:rFonts w:hint="default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不能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21、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m:oMath>
        <m:r>
          <w:rPr>
            <w:rFonts w:ascii="Cambria Math" w:hAnsi="Cambria Math"/>
          </w:rPr>
          <m:t>BE=CD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BD=CE</m:t>
        </m:r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22、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.  答案不唯一，如 </w:t>
      </w:r>
      <m:oMath>
        <m:r>
          <w:rPr>
            <w:rFonts w:ascii="Cambria Math" w:hAnsi="Cambria Math"/>
          </w:rPr>
          <m:t>AB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∥</m:t>
        </m:r>
        <m:r>
          <w:rPr>
            <w:rFonts w:ascii="Cambria Math" w:hAnsi="Cambria Math"/>
          </w:rPr>
          <m:t>CD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等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23、</w:t>
      </w:r>
      <w:r>
        <w:rPr>
          <w:rFonts w:ascii="Times New Roman" w:hAnsi="Times New Roman" w:eastAsia="宋体" w:cs="Times New Roman"/>
          <w:kern w:val="0"/>
          <w:szCs w:val="21"/>
        </w:rPr>
        <w:t>图略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24、</w:t>
      </w:r>
      <m:oMath>
        <m:r>
          <w:rPr>
            <w:rFonts w:ascii="Cambria Math" w:hAnsi="Cambria Math"/>
          </w:rPr>
          <m:t>∠DFB=</m:t>
        </m:r>
        <m:sSup>
          <m:sSupPr/>
          <m:e>
            <m:r>
              <w:rPr>
                <w:rFonts w:ascii="Cambria Math" w:hAnsi="Cambria Math"/>
              </w:rPr>
              <m:t>85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∠AGB=</m:t>
        </m:r>
        <m:sSup>
          <m:sSupPr/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kern w:val="0"/>
          <w:szCs w:val="21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提示：</w:t>
      </w:r>
      <m:oMath>
        <m:r>
          <w:rPr>
            <w:rFonts w:ascii="Cambria Math" w:hAnsi="Cambria Math"/>
          </w:rPr>
          <m:t>∠DFB=∠CAD+∠ACF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∠DAE=∠BAC=</m:t>
        </m:r>
        <m:sSup>
          <m:sSupPr/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宋体" w:hAnsi="宋体" w:eastAsia="宋体" w:cs="Times New Roman"/>
          <w:b/>
          <w:kern w:val="0"/>
          <w:sz w:val="21"/>
          <w:szCs w:val="21"/>
        </w:rPr>
        <w:t>三、</w:t>
      </w:r>
      <w:r>
        <w:rPr>
          <w:rFonts w:hint="eastAsia" w:ascii="宋体" w:hAnsi="宋体" w:eastAsia="宋体" w:cs="Times New Roman"/>
          <w:b/>
          <w:kern w:val="0"/>
          <w:sz w:val="21"/>
          <w:szCs w:val="21"/>
          <w:lang w:eastAsia="zh-CN"/>
        </w:rPr>
        <w:t>全等三角形的判定和性质综合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25、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连接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两点，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在 </w:t>
      </w:r>
      <m:oMath>
        <m:r>
          <w:rPr>
            <w:rFonts w:ascii="Cambria Math" w:hAnsi="Cambria Math"/>
          </w:rPr>
          <m:t>△ABC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和 </w:t>
      </w:r>
      <m:oMath>
        <m:r>
          <w:rPr>
            <w:rFonts w:ascii="Cambria Math" w:hAnsi="Cambria Math"/>
          </w:rPr>
          <m:t>△DCB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中，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AC=BD,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AB=CD,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BC=BC.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△DCB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∠A=∠D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26、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因为 </w:t>
      </w:r>
      <m:oMath>
        <m:r>
          <w:rPr>
            <w:rFonts w:ascii="Cambria Math" w:hAnsi="Cambria Math"/>
          </w:rPr>
          <m:t>BF=EC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BF+FC=EC+CF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，即 </w:t>
      </w:r>
      <m:oMath>
        <m:r>
          <w:rPr>
            <w:rFonts w:ascii="Cambria Math" w:hAnsi="Cambria Math"/>
          </w:rPr>
          <m:t>BC=EF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在 </w:t>
      </w:r>
      <m:oMath>
        <m:r>
          <w:rPr>
            <w:rFonts w:ascii="Cambria Math" w:hAnsi="Cambria Math"/>
          </w:rPr>
          <m:t>△ABC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与 </w:t>
      </w:r>
      <m:oMath>
        <m:r>
          <w:rPr>
            <w:rFonts w:ascii="Cambria Math" w:hAnsi="Cambria Math"/>
          </w:rPr>
          <m:t>△DEF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中，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AB=DE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AC=DF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BC=EF,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  <m:d>
          <m:dPr/>
          <m:e>
            <m:r>
              <m:rPr>
                <m:sty m:val="p"/>
              </m:rPr>
              <w:rPr>
                <w:rFonts w:ascii="Cambria Math" w:hAnsi="Cambria Math"/>
              </w:rPr>
              <m:t>SSS</m:t>
            </m:r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∠B=∠E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（全等三角形对应角相等），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AB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∥</m:t>
        </m:r>
        <m:r>
          <w:rPr>
            <w:rFonts w:ascii="Cambria Math" w:hAnsi="Cambria Math"/>
          </w:rPr>
          <m:t>DE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27、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在 </w:t>
      </w:r>
      <m:oMath>
        <m:r>
          <w:rPr>
            <w:rFonts w:ascii="Cambria Math" w:hAnsi="Cambria Math"/>
          </w:rPr>
          <m:t>△ABC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与 </w:t>
      </w:r>
      <m:oMath>
        <m:r>
          <w:rPr>
            <w:rFonts w:ascii="Cambria Math" w:hAnsi="Cambria Math"/>
          </w:rPr>
          <m:t>△DCB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中，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AB=CD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AC=BD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BC=BC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公共边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△DCB</m:t>
        </m:r>
        <m:d>
          <m:dPr/>
          <m:e>
            <m:r>
              <m:rPr>
                <m:sty m:val="p"/>
              </m:rPr>
              <w:rPr>
                <w:rFonts w:ascii="Cambria Math" w:hAnsi="Cambria Math"/>
              </w:rPr>
              <m:t>SSS</m:t>
            </m:r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∠A=∠D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（全等三角形的对应角相等）．</w:t>
      </w:r>
    </w:p>
    <w:p>
      <w:pPr>
        <w:widowControl/>
        <w:numPr>
          <w:ilvl w:val="0"/>
          <w:numId w:val="0"/>
        </w:numPr>
        <w:spacing w:line="312" w:lineRule="auto"/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0DF76"/>
    <w:multiLevelType w:val="singleLevel"/>
    <w:tmpl w:val="8440DF76"/>
    <w:lvl w:ilvl="0" w:tentative="0">
      <w:start w:val="19"/>
      <w:numFmt w:val="decimal"/>
      <w:suff w:val="nothing"/>
      <w:lvlText w:val="%1、"/>
      <w:lvlJc w:val="left"/>
    </w:lvl>
  </w:abstractNum>
  <w:abstractNum w:abstractNumId="1">
    <w:nsid w:val="B49535D2"/>
    <w:multiLevelType w:val="singleLevel"/>
    <w:tmpl w:val="B49535D2"/>
    <w:lvl w:ilvl="0" w:tentative="0">
      <w:start w:val="11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A4C37"/>
    <w:rsid w:val="07E05EEB"/>
    <w:rsid w:val="13BA4C37"/>
    <w:rsid w:val="2DDC25E3"/>
    <w:rsid w:val="3CD016BD"/>
    <w:rsid w:val="5D4C24F1"/>
    <w:rsid w:val="634B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2020-07-14T03:11:00Z</dcterms:created>
  <dc:creator>user</dc:creator>
  <cp:lastModifiedBy>user</cp:lastModifiedBy>
  <dcterms:modified xsi:type="dcterms:W3CDTF">2020-07-14T15:01:47Z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