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b83d23cdb2144f2" /><Relationship Type="http://schemas.openxmlformats.org/package/2006/relationships/metadata/core-properties" Target="/docProps/core.xml" Id="R22f9d5508c44444c" /><Relationship Type="http://schemas.openxmlformats.org/officeDocument/2006/relationships/extended-properties" Target="/docProps/app.xml" Id="R6cd5c50401e14b78" /><Relationship Type="http://schemas.openxmlformats.org/officeDocument/2006/relationships/custom-properties" Target="/docProps/custom.xml" Id="R9d6e3b7cedd54312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80"/>
        <w:jc w:val="center"/>
      </w:pPr>
      <w:r>
        <w:rPr>
          <w:rFonts w:ascii="微软雅黑" w:hAnsi="微软雅黑" w:eastAsia="微软雅黑"/>
          <w:b/>
          <w:color w:val="1A1A2E"/>
          <w:sz w:val="56"/>
        </w:rPr>
        <w:t xml:space="preserve">沈江春</w:t>
      </w:r>
    </w:p>
    <w:p w14:paraId="00100002" w14:textId="00100003">
      <w:pPr>
        <w:spacing w:after="40"/>
        <w:jc w:val="center"/>
      </w:pPr>
      <w:r>
        <w:rPr>
          <w:rFonts w:ascii="微软雅黑" w:hAnsi="微软雅黑" w:eastAsia="微软雅黑"/>
          <w:color w:val="555555"/>
          <w:sz w:val="20"/>
        </w:rPr>
        <w:t xml:space="preserve">29岁  |  13844231839  |  475839441@qq.com  |  求职意向：Java 后端开发</w:t>
      </w:r>
    </w:p>
    <w:p w14:paraId="00100004" w14:textId="00100005">
      <w:pPr>
        <w:shd w:val="clear" w:fill="2B547E"/>
        <w:spacing w:before="120" w:after="160"/>
        <w:jc w:val="center"/>
      </w:pPr>
      <w:r>
        <w:rPr>
          <w:rFonts w:ascii="微软雅黑" w:hAnsi="微软雅黑" w:eastAsia="微软雅黑"/>
          <w:color w:val="FFFFFF"/>
          <w:sz w:val="18"/>
        </w:rPr>
        <w:t xml:space="preserve">Java / Spring Boot 3 / 微服务 / Neo4j / Redis / 高并发 / LLM 应用 / 知识图谱 / 性能优化</w:t>
      </w:r>
    </w:p>
    <w:p w14:paraId="00100006" w14:textId="00100007">
      <w:pPr>
        <w:pBdr>
          <w:bottom w:val="single" w:color="2B547E" w:sz="6" w:space="1"/>
        </w:pBdr>
        <w:spacing w:before="80" w:after="40"/>
      </w:pPr>
      <w:r>
        <w:rPr>
          <w:rFonts w:ascii="微软雅黑" w:hAnsi="微软雅黑" w:eastAsia="微软雅黑"/>
          <w:b/>
          <w:color w:val="1A1A2E"/>
          <w:sz w:val="26"/>
        </w:rPr>
        <w:t xml:space="preserve">专业技能</w:t>
      </w:r>
    </w:p>
    <w:p w14:paraId="00100008" w14:textId="00100009">
      <w:pPr>
        <w:spacing w:after="20"/>
        <w:ind xmlns:w="http://schemas.openxmlformats.org/wordprocessingml/2006/main" w:start="240"/>
      </w:pPr>
      <w:r>
        <w:rPr>
          <w:rFonts w:ascii="微软雅黑" w:hAnsi="微软雅黑" w:eastAsia="微软雅黑"/>
          <w:color w:val="333333"/>
          <w:sz w:val="19"/>
        </w:rPr>
        <w:t xml:space="preserve">核心：Java / Spring Boot 3 / JDK 21 / MyBatis / PostgreSQL / Redis / Kafka / 多线程并发</w:t>
      </w:r>
    </w:p>
    <w:p w14:paraId="0010000A" w14:textId="0010000B">
      <w:pPr>
        <w:spacing w:after="20"/>
        <w:ind xmlns:w="http://schemas.openxmlformats.org/wordprocessingml/2006/main" w:start="240"/>
      </w:pPr>
      <w:r>
        <w:rPr>
          <w:rFonts w:ascii="微软雅黑" w:hAnsi="微软雅黑" w:eastAsia="微软雅黑"/>
          <w:color w:val="333333"/>
          <w:sz w:val="19"/>
        </w:rPr>
        <w:t xml:space="preserve">熟悉：Neo4j 图数据库 / 向量检索 / RAG / LLM 集成（智谱 AI、Claude API）/ RRF 混合检索</w:t>
      </w:r>
    </w:p>
    <w:p w14:paraId="0010000C" w14:textId="0010000D">
      <w:pPr>
        <w:spacing w:after="160"/>
        <w:ind xmlns:w="http://schemas.openxmlformats.org/wordprocessingml/2006/main" w:start="240"/>
      </w:pPr>
      <w:r>
        <w:rPr>
          <w:rFonts w:ascii="微软雅黑" w:hAnsi="微软雅黑" w:eastAsia="微软雅黑"/>
          <w:color w:val="333333"/>
          <w:sz w:val="19"/>
        </w:rPr>
        <w:t xml:space="preserve">辅助：Python / FastAPI / Vue 3 / TypeScript / Docker</w:t>
      </w:r>
    </w:p>
    <w:p w14:paraId="0010000E" w14:textId="0010000F">
      <w:pPr>
        <w:spacing w:before="40" w:after="80"/>
      </w:pPr>
      <w:r>
        <w:rPr>
          <w:rFonts w:ascii="微软雅黑" w:hAnsi="微软雅黑" w:eastAsia="微软雅黑"/>
          <w:b/>
          <w:color w:val="1A1A2E"/>
          <w:sz w:val="26"/>
        </w:rPr>
        <w:t xml:space="preserve">工作经历</w:t>
      </w:r>
    </w:p>
    <w:p w14:paraId="00100010" w14:textId="00100011">
      <w:pPr>
        <w:spacing w:after="120"/>
      </w:pPr>
      <w:r>
        <w:rPr>
          <w:rFonts w:ascii="微软雅黑" w:hAnsi="微软雅黑" w:eastAsia="微软雅黑"/>
          <w:b/>
          <w:color w:val="1A1A2E"/>
          <w:sz w:val="21"/>
        </w:rPr>
        <w:t xml:space="preserve">华为技术有限公司                                                                            系统工程师  |  2022.08 - 至今</w:t>
      </w:r>
    </w:p>
    <w:p w14:paraId="00100012" w14:textId="00100013">
      <w:pPr>
        <w:shd w:val="clear" w:fill="EBF5FB"/>
        <w:spacing w:after="40"/>
      </w:pPr>
      <w:r>
        <w:rPr>
          <w:rFonts w:ascii="微软雅黑" w:hAnsi="微软雅黑" w:eastAsia="微软雅黑"/>
          <w:b/>
          <w:color w:val="2B547E"/>
          <w:sz w:val="20"/>
        </w:rPr>
        <w:t xml:space="preserve">海思半导体 数据工程部  |  2025.10 - 至今</w:t>
      </w:r>
    </w:p>
    <w:p w14:paraId="00100014" w14:textId="00100015">
      <w:pPr>
        <w:spacing w:before="60" w:after="20"/>
        <w:ind xmlns:w="http://schemas.openxmlformats.org/wordprocessingml/2006/main" w:start="240"/>
      </w:pPr>
      <w:r>
        <w:rPr>
          <w:rFonts w:ascii="微软雅黑" w:hAnsi="微软雅黑" w:eastAsia="微软雅黑"/>
          <w:b/>
          <w:color w:val="333333"/>
          <w:sz w:val="19"/>
        </w:rPr>
        <w:t xml:space="preserve">基于 LLM 的 Text2SQL 数据查询平台（核心开发）</w:t>
      </w:r>
    </w:p>
    <w:p w14:paraId="00100016" w14:textId="00100017">
      <w:pPr>
        <w:numPr>
          <w:ilvl w:val="0"/>
          <w:numId w:val="1"/>
        </w:numPr>
        <w:spacing w:after="20"/>
        <w:ind xmlns:w="http://schemas.openxmlformats.org/wordprocessingml/2006/main" w:start="480"/>
      </w:pPr>
      <w:r>
        <w:rPr>
          <w:rFonts w:ascii="微软雅黑" w:hAnsi="微软雅黑" w:eastAsia="微软雅黑"/>
          <w:color w:val="444444"/>
          <w:sz w:val="18"/>
        </w:rPr>
        <w:t xml:space="preserve">独立设计并实现 RRF（Reciprocal Rank Fusion）混合检索引擎与向量持久化方案，为产品智能问数能力提供底层检索支撑</w:t>
      </w:r>
    </w:p>
    <w:p w14:paraId="00100018" w14:textId="00100019">
      <w:pPr>
        <w:numPr>
          <w:ilvl w:val="0"/>
          <w:numId w:val="1"/>
        </w:numPr>
        <w:spacing w:after="20"/>
        <w:ind xmlns:w="http://schemas.openxmlformats.org/wordprocessingml/2006/main" w:start="480"/>
      </w:pPr>
      <w:r>
        <w:rPr>
          <w:rFonts w:ascii="微软雅黑" w:hAnsi="微软雅黑" w:eastAsia="微软雅黑"/>
          <w:color w:val="444444"/>
          <w:sz w:val="18"/>
        </w:rPr>
        <w:t xml:space="preserve">主导指标管理、枚举管理、元数据管理、术语管理、历史知识管理五大模块技术方案设计，独立完成核心模块前后端全量开发</w:t>
      </w:r>
    </w:p>
    <w:p w14:paraId="0010001A" w14:textId="0010001B">
      <w:pPr>
        <w:numPr>
          <w:ilvl w:val="0"/>
          <w:numId w:val="1"/>
        </w:numPr>
        <w:spacing w:after="20"/>
        <w:ind xmlns:w="http://schemas.openxmlformats.org/wordprocessingml/2006/main" w:start="480"/>
      </w:pPr>
      <w:r>
        <w:rPr>
          <w:rFonts w:ascii="微软雅黑" w:hAnsi="微软雅黑" w:eastAsia="微软雅黑"/>
          <w:color w:val="444444"/>
          <w:sz w:val="18"/>
        </w:rPr>
        <w:t xml:space="preserve">将业务表枚举查询接口性能优化至 500ms 以内；完成 RBAC 权限体系方案设计与对接</w:t>
      </w:r>
    </w:p>
    <w:p w14:paraId="0010001C" w14:textId="0010001D">
      <w:pPr>
        <w:spacing w:after="80"/>
        <w:ind xmlns:w="http://schemas.openxmlformats.org/wordprocessingml/2006/main" w:start="480"/>
      </w:pPr>
      <w:r>
        <w:rPr>
          <w:rFonts w:ascii="微软雅黑" w:hAnsi="微软雅黑" w:eastAsia="微软雅黑"/>
          <w:i/>
          <w:color w:val="777777"/>
          <w:sz w:val="18"/>
        </w:rPr>
        <w:t xml:space="preserve">技术栈：Python / FastAPI / PostgreSQL / 向量数据库 / LLM API</w:t>
      </w:r>
    </w:p>
    <w:p w14:paraId="0010001E" w14:textId="0010001F">
      <w:pPr>
        <w:spacing w:before="60" w:after="20"/>
        <w:ind xmlns:w="http://schemas.openxmlformats.org/wordprocessingml/2006/main" w:start="240"/>
      </w:pPr>
      <w:r>
        <w:rPr>
          <w:rFonts w:ascii="微软雅黑" w:hAnsi="微软雅黑" w:eastAsia="微软雅黑"/>
          <w:b/>
          <w:color w:val="333333"/>
          <w:sz w:val="19"/>
        </w:rPr>
        <w:t xml:space="preserve">研发管理工具链（SE 系统工程师）  |  月度 PV 百万级</w:t>
      </w:r>
    </w:p>
    <w:p w14:paraId="00100020" w14:textId="00100021">
      <w:pPr>
        <w:numPr>
          <w:ilvl w:val="0"/>
          <w:numId w:val="2"/>
        </w:numPr>
        <w:spacing w:after="20"/>
        <w:ind xmlns:w="http://schemas.openxmlformats.org/wordprocessingml/2006/main" w:start="480"/>
      </w:pPr>
      <w:r>
        <w:rPr>
          <w:rFonts w:ascii="微软雅黑" w:hAnsi="微软雅黑" w:eastAsia="微软雅黑"/>
          <w:color w:val="444444"/>
          <w:sz w:val="18"/>
        </w:rPr>
        <w:t xml:space="preserve">主导开源三方件安全整改：全量梳理 246 个组件，完成 41 个高危漏洞整改，推动核心框架升级（JDK 8 → 21、Spring 2.x → 3.4）</w:t>
      </w:r>
    </w:p>
    <w:p w14:paraId="00100022" w14:textId="00100023">
      <w:pPr>
        <w:numPr>
          <w:ilvl w:val="0"/>
          <w:numId w:val="2"/>
        </w:numPr>
        <w:spacing w:after="80"/>
        <w:ind xmlns:w="http://schemas.openxmlformats.org/wordprocessingml/2006/main" w:start="480"/>
      </w:pPr>
      <w:r>
        <w:rPr>
          <w:rFonts w:ascii="微软雅黑" w:hAnsi="微软雅黑" w:eastAsia="微软雅黑"/>
          <w:color w:val="444444"/>
          <w:sz w:val="18"/>
        </w:rPr>
        <w:t xml:space="preserve">负责架构优化与开源合规审计，输出完整架构设计文档；主导需求方案设计与技术评审</w:t>
      </w:r>
    </w:p>
    <w:p w14:paraId="00100024" w14:textId="00100025">
      <w:pPr>
        <w:spacing w:before="60" w:after="20"/>
        <w:ind xmlns:w="http://schemas.openxmlformats.org/wordprocessingml/2006/main" w:start="240"/>
      </w:pPr>
      <w:r>
        <w:rPr>
          <w:rFonts w:ascii="微软雅黑" w:hAnsi="微软雅黑" w:eastAsia="微软雅黑"/>
          <w:b/>
          <w:color w:val="333333"/>
          <w:sz w:val="19"/>
        </w:rPr>
        <w:t xml:space="preserve">AI 研发提效专项</w:t>
      </w:r>
    </w:p>
    <w:p w14:paraId="00100026" w14:textId="00100027">
      <w:pPr>
        <w:numPr>
          <w:ilvl w:val="0"/>
          <w:numId w:val="3"/>
        </w:numPr>
        <w:spacing w:after="20"/>
        <w:ind xmlns:w="http://schemas.openxmlformats.org/wordprocessingml/2006/main" w:start="480"/>
      </w:pPr>
      <w:r>
        <w:rPr>
          <w:rFonts w:ascii="微软雅黑" w:hAnsi="微软雅黑" w:eastAsia="微软雅黑"/>
          <w:color w:val="444444"/>
          <w:sz w:val="18"/>
        </w:rPr>
        <w:t xml:space="preserve">开发多款 AI 辅助工具（提交追踪、自动化测试录制回放、代码语义查询），搭建开发 Skill 套件覆盖 31 人日常使用</w:t>
      </w:r>
    </w:p>
    <w:p w14:paraId="00100028" w14:textId="00100029">
      <w:pPr>
        <w:numPr>
          <w:ilvl w:val="0"/>
          <w:numId w:val="3"/>
        </w:numPr>
        <w:spacing w:after="160"/>
        <w:ind xmlns:w="http://schemas.openxmlformats.org/wordprocessingml/2006/main" w:start="480"/>
      </w:pPr>
      <w:r>
        <w:rPr>
          <w:rFonts w:ascii="微软雅黑" w:hAnsi="微软雅黑" w:eastAsia="微软雅黑"/>
          <w:color w:val="444444"/>
          <w:sz w:val="18"/>
        </w:rPr>
        <w:t xml:space="preserve">累计完成 10 场 AI 技术分享（含 116 人技术沙龙及部门月度例会），推动两个产品团队 AI 工具全面落地</w:t>
      </w:r>
    </w:p>
    <w:p w14:paraId="0010002A" w14:textId="0010002B">
      <w:pPr>
        <w:shd w:val="clear" w:fill="EBF5FB"/>
        <w:spacing w:after="40"/>
      </w:pPr>
      <w:r>
        <w:rPr>
          <w:rFonts w:ascii="微软雅黑" w:hAnsi="微软雅黑" w:eastAsia="微软雅黑"/>
          <w:b/>
          <w:color w:val="2B547E"/>
          <w:sz w:val="20"/>
        </w:rPr>
        <w:t xml:space="preserve">财经 IT 部  |  2022.08 - 2025.09</w:t>
      </w:r>
    </w:p>
    <w:p w14:paraId="0010002C" w14:textId="0010002D">
      <w:pPr>
        <w:spacing w:before="60" w:after="20"/>
        <w:ind xmlns:w="http://schemas.openxmlformats.org/wordprocessingml/2006/main" w:start="240"/>
      </w:pPr>
      <w:r>
        <w:rPr>
          <w:rFonts w:ascii="微软雅黑" w:hAnsi="微软雅黑" w:eastAsia="微软雅黑"/>
          <w:b/>
          <w:color w:val="333333"/>
          <w:sz w:val="19"/>
        </w:rPr>
        <w:t xml:space="preserve">纳税申报 SaaS 平台（核心开发 → 交付组长）</w:t>
      </w:r>
    </w:p>
    <w:p w14:paraId="0010002E" w14:textId="0010002F">
      <w:pPr>
        <w:numPr>
          <w:ilvl w:val="0"/>
          <w:numId w:val="4"/>
        </w:numPr>
        <w:spacing w:after="20"/>
        <w:ind xmlns:w="http://schemas.openxmlformats.org/wordprocessingml/2006/main" w:start="480"/>
      </w:pPr>
      <w:r>
        <w:rPr>
          <w:rFonts w:ascii="微软雅黑" w:hAnsi="微软雅黑" w:eastAsia="微软雅黑"/>
          <w:color w:val="444444"/>
          <w:sz w:val="18"/>
        </w:rPr>
        <w:t xml:space="preserve">概述：构建支持多租户的 SaaS 平台，支撑全球 300+ 子公司税务申报线上化，月均处理亿级数据，完成 SaaS 多租户架构交付验收</w:t>
      </w:r>
    </w:p>
    <w:p w14:paraId="0010004E" w14:textId="0010004F">
      <w:pPr/>
      <w:r>
        <w:rPr>
          <w:sz w:val="20"/>
        </w:rPr>
        <w:t xml:space="preserve">• 核心架构：基于 Spring Boot 3 多租户架构，设计租户级数据隔离方案（Schema 隔离 + 行级安全策略），支撑 300+ 子公司并发申报</w:t>
      </w:r>
    </w:p>
    <w:p w14:paraId="00100032" w14:textId="00100033">
      <w:pPr/>
      <w:r>
        <w:rPr>
          <w:sz w:val="20"/>
        </w:rPr>
        <w:t xml:space="preserve">• 优化亿级数据申报计算引擎：通过批量预计算 + 增量更新策略，将单次申报计算耗时从 15min 降至 2min；设计幂等提交机制防止重复申报</w:t>
      </w:r>
    </w:p>
    <w:p w14:paraId="00100034" w14:textId="00100035">
      <w:pPr/>
      <w:r>
        <w:rPr>
          <w:sz w:val="20"/>
        </w:rPr>
        <w:t xml:space="preserve">• 主导从 0 到 1 交付 3 个核心模块（申报计算、税款缴纳、报表导出），带领 3 人小组完成 SaaS L1 验收和 ICSL 送检，项目按期上线</w:t>
      </w:r>
    </w:p>
    <w:p w14:paraId="00100036" w14:textId="00100037">
      <w:pPr/>
      <w:r>
        <w:rPr>
          <w:sz w:val="20"/>
        </w:rPr>
        <w:t xml:space="preserve">技术栈：Spring Boot 3 / JDK 21 / PostgreSQL / Redis / Kafka / MyBatis</w:t>
      </w:r>
    </w:p>
    <w:p w14:paraId="00100038" w14:textId="00100039">
      <w:pPr/>
      <w:r>
        <w:rPr>
          <w:b/>
          <w:sz w:val="24"/>
        </w:rPr>
        <w:t xml:space="preserve">个人项目</w:t>
      </w:r>
    </w:p>
    <w:p w14:paraId="0010003A" w14:textId="0010003B">
      <w:pPr/>
      <w:r>
        <w:rPr>
          <w:b/>
          <w:sz w:val="20"/>
        </w:rPr>
        <w:t xml:space="preserve">HiSi DevTool —— 代码知识图谱驱动的智能开发平台（独立开发 · 开源）</w:t>
      </w:r>
    </w:p>
    <w:p w14:paraId="0010003C" w14:textId="0010003D">
      <w:pPr/>
      <w:r>
        <w:rPr>
          <w:sz w:val="20"/>
        </w:rPr>
        <w:t xml:space="preserve">• 设计并实现代码知识图谱构建引擎：基于 JavaParser + ANTLR4 双语言 AST 解析，自动将 Java/Python 项目扫描为知识图谱（方法/类/入口/SQL/数据模型节点 + CALLS/EXPOSES/USES_MODEL 关系），存储于 Neo4j 5.11+（图结构 + 原生 VECTOR INDEX 一体）</w:t>
      </w:r>
    </w:p>
    <w:p w14:paraId="0010003E" w14:textId="0010003F">
      <w:pPr/>
      <w:r>
        <w:rPr>
          <w:sz w:val="20"/>
        </w:rPr>
        <w:t xml:space="preserve">• 实现 9 种查询策略的混合检索引擎（精确 FQN / 模糊关键词 / 向量语义 / 图遍历 / SQL 片段 / HTTP 路径等），通过 Reciprocal Rank Fusion（k=60）多路结果融合排序；三种 Embedding（描述/代码/SQL）按查询类型智能命中</w:t>
      </w:r>
    </w:p>
    <w:p w14:paraId="00100040" w14:textId="00100041">
      <w:pPr/>
      <w:r>
        <w:rPr>
          <w:sz w:val="20"/>
        </w:rPr>
        <w:t xml:space="preserve">• 开发 APM 运行时 Trace 分析模块：接收 OTLP Protobuf trace 数据，通过 KG 精准插桩（遍历调用树生成 methods-include，数据量降 90%+），实现 silent_catch 异常吞没检测 + KG 证据增强 + LLM 根因诊断的全自动闭环</w:t>
      </w:r>
    </w:p>
    <w:p w14:paraId="00100042" w14:textId="00100043">
      <w:pPr/>
      <w:r>
        <w:rPr>
          <w:sz w:val="20"/>
        </w:rPr>
        <w:t xml:space="preserve">• 设计 RAM 需求分析引擎：DAG 编排 5 节点（Clarify→Impact→Implement→Verify→TechPlan），事件溯源持久化 + InputsHasher 最小重算 + HITL 人机协作门控 + JSON Schema 契约校验，实现需求文本到可执行技术方案的自动化</w:t>
      </w:r>
    </w:p>
    <w:p w14:paraId="00100044" w14:textId="00100045">
      <w:pPr/>
      <w:r>
        <w:rPr>
          <w:sz w:val="20"/>
        </w:rPr>
        <w:t xml:space="preserve">• 实现合并影响分析模块：JGit Diff 提取 → KG 三层上游调用链追溯 → Claude 生成测试范围建议，三阶段结果通过 SSE 实时推送前端</w:t>
      </w:r>
    </w:p>
    <w:p w14:paraId="00100046" w14:textId="00100047">
      <w:pPr/>
      <w:r>
        <w:rPr>
          <w:sz w:val="20"/>
        </w:rPr>
        <w:t xml:space="preserve">技术栈：Spring Boot 3 / JDK 21 / Neo4j 5.11+ / 智谱 AI / Claude API / ANTLR4 / Vue 3 / TypeScript</w:t>
      </w:r>
    </w:p>
    <w:p w14:paraId="00100048" w14:textId="00100049">
      <w:pPr/>
      <w:r>
        <w:rPr>
          <w:sz w:val="20"/>
        </w:rPr>
        <w:t xml:space="preserve">GitHub：github.com/shenjiangchun/codeKnowledge</w:t>
      </w:r>
    </w:p>
    <w:p w14:paraId="0010004A" w14:textId="0010004B">
      <w:pPr/>
      <w:r>
        <w:rPr>
          <w:b/>
          <w:sz w:val="24"/>
        </w:rPr>
        <w:t xml:space="preserve">教育背景</w:t>
      </w:r>
    </w:p>
    <w:p w14:paraId="0010004C" w14:textId="0010004D">
      <w:pPr/>
      <w:r>
        <w:rPr>
          <w:sz w:val="20"/>
        </w:rPr>
        <w:t xml:space="preserve">吉林大学  |  计算机科学与技术  |  本科  |  2018 - 2022</w:t>
      </w:r>
    </w:p>
    <w:sectPr>
      <w:pgSz w:w="12240" w:h="15840"/>
      <w:pgMar w:top="576" w:right="720" w:bottom="576" w:left="72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fe28bda639049d3" /><Relationship Type="http://schemas.openxmlformats.org/officeDocument/2006/relationships/styles" Target="/word/styles.xml" Id="R2cbf2400c406457f" /><Relationship Type="http://schemas.openxmlformats.org/officeDocument/2006/relationships/theme" Target="/word/theme/theme1.xml" Id="Rf256ffab5153487d" /><Relationship Type="http://schemas.openxmlformats.org/officeDocument/2006/relationships/numbering" Target="/word/numbering.xml" Id="R79948a99098543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2026-05-31T06:27:47Z</dcterms:created>
  <cp:lastModifiedBy>OfficeCLI</cp:lastModifiedBy>
  <dcterms:modified xsi:type="dcterms:W3CDTF">2026-05-31T06:27:47Z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1.0.102</vt:lpwstr>
  </op:property>
  <op:property fmtid="{D5CDD505-2E9C-101B-9397-08002B2CF9AE}" pid="3" name="OfficeCLI.LastModified">
    <vt:lpwstr xmlns:vt="http://schemas.openxmlformats.org/officeDocument/2006/docPropsVTypes">2026-05-31T11:15:25Z</vt:lpwstr>
  </op:property>
</op:Properties>
</file>