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3D262" w14:textId="77777777" w:rsidR="002E727A" w:rsidRPr="00A2182B" w:rsidRDefault="002E727A" w:rsidP="00A2182B">
      <w:pPr>
        <w:spacing w:before="40" w:after="40" w:line="240" w:lineRule="auto"/>
        <w:jc w:val="center"/>
        <w:rPr>
          <w:rFonts w:asciiTheme="minorHAnsi" w:hAnsiTheme="minorHAnsi" w:cstheme="minorHAnsi"/>
          <w:sz w:val="20"/>
          <w:szCs w:val="20"/>
        </w:rPr>
      </w:pPr>
      <w:r w:rsidRPr="00A2182B">
        <w:rPr>
          <w:rFonts w:asciiTheme="minorHAnsi" w:hAnsiTheme="minorHAnsi" w:cstheme="minorHAnsi"/>
          <w:sz w:val="20"/>
          <w:szCs w:val="20"/>
        </w:rPr>
        <w:t>Directors and Officers Liability Underwriting Worksheet</w:t>
      </w:r>
    </w:p>
    <w:p w14:paraId="170ADBFC" w14:textId="77777777" w:rsidR="002E727A" w:rsidRPr="00A2182B" w:rsidRDefault="002E727A" w:rsidP="00A2182B">
      <w:pPr>
        <w:spacing w:before="40" w:after="40" w:line="240" w:lineRule="auto"/>
        <w:rPr>
          <w:rFonts w:asciiTheme="minorHAnsi" w:hAnsiTheme="minorHAnsi" w:cstheme="minorHAnsi"/>
          <w:b/>
          <w:sz w:val="20"/>
          <w:szCs w:val="20"/>
        </w:rPr>
      </w:pPr>
      <w:r w:rsidRPr="00A2182B">
        <w:rPr>
          <w:rFonts w:asciiTheme="minorHAnsi" w:hAnsiTheme="minorHAnsi" w:cstheme="minorHAnsi"/>
          <w:b/>
          <w:sz w:val="20"/>
          <w:szCs w:val="20"/>
        </w:rPr>
        <w:t>General Information</w:t>
      </w:r>
    </w:p>
    <w:tbl>
      <w:tblPr>
        <w:tblW w:w="1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4526"/>
        <w:gridCol w:w="1085"/>
        <w:gridCol w:w="2327"/>
      </w:tblGrid>
      <w:tr w:rsidR="002E727A" w:rsidRPr="00A2182B" w14:paraId="4B063BB1" w14:textId="77777777" w:rsidTr="0002706D">
        <w:tc>
          <w:tcPr>
            <w:tcW w:w="3119" w:type="dxa"/>
            <w:tcBorders>
              <w:top w:val="nil"/>
              <w:left w:val="nil"/>
              <w:bottom w:val="single" w:sz="4" w:space="0" w:color="auto"/>
              <w:right w:val="nil"/>
            </w:tcBorders>
            <w:shd w:val="clear" w:color="auto" w:fill="auto"/>
          </w:tcPr>
          <w:p w14:paraId="16A618FB" w14:textId="77777777" w:rsidR="002E727A" w:rsidRPr="00A2182B" w:rsidRDefault="002E727A" w:rsidP="00A2182B">
            <w:pPr>
              <w:spacing w:before="40" w:after="40" w:line="240" w:lineRule="auto"/>
              <w:rPr>
                <w:rFonts w:asciiTheme="minorHAnsi" w:hAnsiTheme="minorHAnsi" w:cstheme="minorHAnsi"/>
                <w:sz w:val="20"/>
                <w:szCs w:val="20"/>
              </w:rPr>
            </w:pPr>
          </w:p>
        </w:tc>
        <w:tc>
          <w:tcPr>
            <w:tcW w:w="4526" w:type="dxa"/>
            <w:tcBorders>
              <w:top w:val="nil"/>
              <w:left w:val="nil"/>
              <w:bottom w:val="single" w:sz="4" w:space="0" w:color="auto"/>
              <w:right w:val="nil"/>
            </w:tcBorders>
            <w:shd w:val="clear" w:color="auto" w:fill="auto"/>
          </w:tcPr>
          <w:p w14:paraId="7D192521" w14:textId="77777777" w:rsidR="002E727A" w:rsidRPr="00A2182B" w:rsidRDefault="002E727A" w:rsidP="00A2182B">
            <w:pPr>
              <w:spacing w:before="40" w:after="40" w:line="240" w:lineRule="auto"/>
              <w:rPr>
                <w:rFonts w:asciiTheme="minorHAnsi" w:hAnsiTheme="minorHAnsi" w:cstheme="minorHAnsi"/>
                <w:sz w:val="20"/>
                <w:szCs w:val="20"/>
              </w:rPr>
            </w:pPr>
          </w:p>
        </w:tc>
        <w:tc>
          <w:tcPr>
            <w:tcW w:w="1085" w:type="dxa"/>
            <w:tcBorders>
              <w:top w:val="nil"/>
              <w:left w:val="nil"/>
              <w:bottom w:val="single" w:sz="4" w:space="0" w:color="auto"/>
              <w:right w:val="nil"/>
            </w:tcBorders>
            <w:shd w:val="clear" w:color="auto" w:fill="auto"/>
          </w:tcPr>
          <w:p w14:paraId="48B25BEC" w14:textId="77777777" w:rsidR="002E727A" w:rsidRPr="00A2182B" w:rsidRDefault="002E727A" w:rsidP="00A2182B">
            <w:pPr>
              <w:spacing w:before="40" w:after="40" w:line="240" w:lineRule="auto"/>
              <w:jc w:val="right"/>
              <w:rPr>
                <w:rFonts w:asciiTheme="minorHAnsi" w:hAnsiTheme="minorHAnsi" w:cstheme="minorHAnsi"/>
                <w:sz w:val="20"/>
                <w:szCs w:val="20"/>
              </w:rPr>
            </w:pPr>
            <w:r w:rsidRPr="00A2182B">
              <w:rPr>
                <w:rFonts w:asciiTheme="minorHAnsi" w:hAnsiTheme="minorHAnsi" w:cstheme="minorHAnsi"/>
                <w:sz w:val="20"/>
                <w:szCs w:val="20"/>
              </w:rPr>
              <w:t>Date:</w:t>
            </w:r>
          </w:p>
        </w:tc>
        <w:tc>
          <w:tcPr>
            <w:tcW w:w="2327" w:type="dxa"/>
            <w:tcBorders>
              <w:top w:val="nil"/>
              <w:left w:val="nil"/>
              <w:bottom w:val="single" w:sz="4" w:space="0" w:color="auto"/>
              <w:right w:val="nil"/>
            </w:tcBorders>
            <w:shd w:val="clear" w:color="auto" w:fill="auto"/>
          </w:tcPr>
          <w:p w14:paraId="7D7D4D2A" w14:textId="68FEC970" w:rsidR="002E727A" w:rsidRPr="00A2182B" w:rsidRDefault="002E727A" w:rsidP="00A2182B">
            <w:pPr>
              <w:spacing w:before="40" w:after="40" w:line="240" w:lineRule="auto"/>
              <w:ind w:left="580"/>
              <w:jc w:val="right"/>
              <w:rPr>
                <w:rFonts w:asciiTheme="minorHAnsi" w:hAnsiTheme="minorHAnsi" w:cstheme="minorHAnsi"/>
                <w:sz w:val="20"/>
                <w:szCs w:val="20"/>
              </w:rPr>
            </w:pPr>
          </w:p>
        </w:tc>
      </w:tr>
      <w:tr w:rsidR="002E727A" w:rsidRPr="00A2182B" w14:paraId="02B6EDF7" w14:textId="77777777" w:rsidTr="0002706D">
        <w:tc>
          <w:tcPr>
            <w:tcW w:w="3119" w:type="dxa"/>
            <w:tcBorders>
              <w:top w:val="single" w:sz="4" w:space="0" w:color="auto"/>
              <w:left w:val="single" w:sz="4" w:space="0" w:color="auto"/>
              <w:bottom w:val="single" w:sz="4" w:space="0" w:color="auto"/>
              <w:right w:val="single" w:sz="4" w:space="0" w:color="auto"/>
            </w:tcBorders>
            <w:shd w:val="clear" w:color="auto" w:fill="auto"/>
          </w:tcPr>
          <w:p w14:paraId="492CE3D2" w14:textId="77777777" w:rsidR="002E727A" w:rsidRPr="00A2182B" w:rsidRDefault="002E727A" w:rsidP="00A2182B">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Underwriter:</w:t>
            </w:r>
          </w:p>
        </w:tc>
        <w:tc>
          <w:tcPr>
            <w:tcW w:w="7938" w:type="dxa"/>
            <w:gridSpan w:val="3"/>
            <w:tcBorders>
              <w:top w:val="single" w:sz="4" w:space="0" w:color="auto"/>
              <w:left w:val="single" w:sz="4" w:space="0" w:color="auto"/>
              <w:bottom w:val="single" w:sz="4" w:space="0" w:color="auto"/>
              <w:right w:val="single" w:sz="4" w:space="0" w:color="auto"/>
            </w:tcBorders>
            <w:shd w:val="clear" w:color="auto" w:fill="auto"/>
          </w:tcPr>
          <w:p w14:paraId="5A2CC60E" w14:textId="6512B15F" w:rsidR="002E727A" w:rsidRPr="00A2182B" w:rsidRDefault="002E727A" w:rsidP="00A2182B">
            <w:pPr>
              <w:spacing w:before="40" w:after="40" w:line="240" w:lineRule="auto"/>
              <w:rPr>
                <w:rFonts w:asciiTheme="minorHAnsi" w:hAnsiTheme="minorHAnsi" w:cstheme="minorHAnsi"/>
                <w:sz w:val="20"/>
                <w:szCs w:val="20"/>
              </w:rPr>
            </w:pPr>
          </w:p>
        </w:tc>
      </w:tr>
      <w:tr w:rsidR="002E727A" w:rsidRPr="00A2182B" w14:paraId="00AE6284" w14:textId="77777777" w:rsidTr="0002706D">
        <w:tc>
          <w:tcPr>
            <w:tcW w:w="3119" w:type="dxa"/>
            <w:tcBorders>
              <w:top w:val="single" w:sz="4" w:space="0" w:color="auto"/>
              <w:left w:val="single" w:sz="4" w:space="0" w:color="auto"/>
              <w:bottom w:val="single" w:sz="4" w:space="0" w:color="auto"/>
              <w:right w:val="single" w:sz="4" w:space="0" w:color="auto"/>
            </w:tcBorders>
            <w:shd w:val="clear" w:color="auto" w:fill="auto"/>
          </w:tcPr>
          <w:p w14:paraId="3ED3DF44" w14:textId="77777777" w:rsidR="002E727A" w:rsidRPr="00A2182B" w:rsidRDefault="002E727A" w:rsidP="00A2182B">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4-eye:</w:t>
            </w:r>
          </w:p>
        </w:tc>
        <w:tc>
          <w:tcPr>
            <w:tcW w:w="7938" w:type="dxa"/>
            <w:gridSpan w:val="3"/>
            <w:tcBorders>
              <w:top w:val="single" w:sz="4" w:space="0" w:color="auto"/>
              <w:left w:val="single" w:sz="4" w:space="0" w:color="auto"/>
              <w:bottom w:val="single" w:sz="4" w:space="0" w:color="auto"/>
              <w:right w:val="single" w:sz="4" w:space="0" w:color="auto"/>
            </w:tcBorders>
            <w:shd w:val="clear" w:color="auto" w:fill="auto"/>
          </w:tcPr>
          <w:p w14:paraId="612918EF" w14:textId="4EAEDB32" w:rsidR="002E727A" w:rsidRPr="00A2182B" w:rsidRDefault="002E727A" w:rsidP="00A2182B">
            <w:pPr>
              <w:spacing w:before="40" w:after="40" w:line="240" w:lineRule="auto"/>
              <w:rPr>
                <w:rFonts w:asciiTheme="minorHAnsi" w:hAnsiTheme="minorHAnsi" w:cstheme="minorHAnsi"/>
                <w:sz w:val="20"/>
                <w:szCs w:val="20"/>
              </w:rPr>
            </w:pPr>
          </w:p>
        </w:tc>
      </w:tr>
    </w:tbl>
    <w:p w14:paraId="3D0625B0" w14:textId="77777777" w:rsidR="002E727A" w:rsidRPr="00A2182B" w:rsidRDefault="002E727A" w:rsidP="00A2182B">
      <w:pPr>
        <w:spacing w:before="40" w:after="40" w:line="240" w:lineRule="auto"/>
        <w:rPr>
          <w:rFonts w:asciiTheme="minorHAnsi" w:hAnsiTheme="minorHAnsi" w:cstheme="minorHAnsi"/>
          <w:b/>
          <w:sz w:val="20"/>
          <w:szCs w:val="20"/>
        </w:rPr>
      </w:pPr>
    </w:p>
    <w:p w14:paraId="2FE0B292" w14:textId="77777777" w:rsidR="002E727A" w:rsidRPr="00A2182B" w:rsidRDefault="002E727A" w:rsidP="00A2182B">
      <w:pPr>
        <w:spacing w:before="40" w:after="40" w:line="240" w:lineRule="auto"/>
        <w:rPr>
          <w:rFonts w:asciiTheme="minorHAnsi" w:hAnsiTheme="minorHAnsi" w:cstheme="minorHAnsi"/>
          <w:b/>
          <w:sz w:val="20"/>
          <w:szCs w:val="20"/>
        </w:rPr>
      </w:pPr>
    </w:p>
    <w:tbl>
      <w:tblPr>
        <w:tblW w:w="1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4"/>
        <w:gridCol w:w="3651"/>
        <w:gridCol w:w="596"/>
        <w:gridCol w:w="1219"/>
        <w:gridCol w:w="2446"/>
      </w:tblGrid>
      <w:tr w:rsidR="002E727A" w:rsidRPr="00A2182B" w14:paraId="2016E7D9" w14:textId="77777777" w:rsidTr="004F64D9">
        <w:tc>
          <w:tcPr>
            <w:tcW w:w="3114" w:type="dxa"/>
            <w:shd w:val="clear" w:color="auto" w:fill="auto"/>
          </w:tcPr>
          <w:p w14:paraId="5A2F63FA" w14:textId="77777777" w:rsidR="002E727A" w:rsidRPr="00A2182B" w:rsidRDefault="002E727A" w:rsidP="00A2182B">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Insured Name/Company:</w:t>
            </w:r>
          </w:p>
        </w:tc>
        <w:tc>
          <w:tcPr>
            <w:tcW w:w="7912" w:type="dxa"/>
            <w:gridSpan w:val="4"/>
            <w:shd w:val="clear" w:color="auto" w:fill="auto"/>
          </w:tcPr>
          <w:p w14:paraId="671B5EF6" w14:textId="47C58AE0" w:rsidR="002E727A" w:rsidRPr="00A2182B" w:rsidRDefault="002E727A" w:rsidP="00A2182B">
            <w:pPr>
              <w:spacing w:before="40" w:after="40" w:line="240" w:lineRule="auto"/>
              <w:rPr>
                <w:rFonts w:asciiTheme="minorHAnsi" w:hAnsiTheme="minorHAnsi" w:cstheme="minorHAnsi"/>
                <w:sz w:val="20"/>
                <w:szCs w:val="20"/>
              </w:rPr>
            </w:pPr>
          </w:p>
        </w:tc>
      </w:tr>
      <w:tr w:rsidR="006A4F15" w:rsidRPr="00A2182B" w14:paraId="71E8EDDF" w14:textId="77777777" w:rsidTr="00A00C7D">
        <w:tc>
          <w:tcPr>
            <w:tcW w:w="11026" w:type="dxa"/>
            <w:gridSpan w:val="5"/>
            <w:shd w:val="clear" w:color="auto" w:fill="auto"/>
          </w:tcPr>
          <w:p w14:paraId="1B283E40" w14:textId="59529A45" w:rsidR="006A4F15" w:rsidRPr="00A2182B" w:rsidRDefault="006A4F15" w:rsidP="00A2182B">
            <w:pPr>
              <w:spacing w:before="40" w:after="40" w:line="240" w:lineRule="auto"/>
              <w:rPr>
                <w:rFonts w:asciiTheme="minorHAnsi" w:hAnsiTheme="minorHAnsi" w:cstheme="minorHAnsi"/>
                <w:b/>
                <w:bCs/>
                <w:sz w:val="20"/>
                <w:szCs w:val="20"/>
              </w:rPr>
            </w:pPr>
            <w:r w:rsidRPr="00A2182B">
              <w:rPr>
                <w:rFonts w:asciiTheme="minorHAnsi" w:hAnsiTheme="minorHAnsi" w:cstheme="minorHAnsi"/>
                <w:b/>
                <w:bCs/>
                <w:sz w:val="20"/>
                <w:szCs w:val="20"/>
              </w:rPr>
              <w:t>Expiring Program</w:t>
            </w:r>
          </w:p>
        </w:tc>
      </w:tr>
      <w:tr w:rsidR="003C2D0D" w:rsidRPr="00A2182B" w14:paraId="57698920" w14:textId="77777777" w:rsidTr="004F64D9">
        <w:tc>
          <w:tcPr>
            <w:tcW w:w="3114" w:type="dxa"/>
            <w:shd w:val="clear" w:color="auto" w:fill="auto"/>
          </w:tcPr>
          <w:p w14:paraId="595945B0" w14:textId="23FE7C0B" w:rsidR="003C2D0D" w:rsidRPr="00A2182B" w:rsidRDefault="003C2D0D" w:rsidP="003C2D0D">
            <w:pPr>
              <w:spacing w:before="40" w:after="40" w:line="240" w:lineRule="auto"/>
              <w:rPr>
                <w:rFonts w:asciiTheme="minorHAnsi" w:hAnsiTheme="minorHAnsi" w:cstheme="minorHAnsi"/>
                <w:sz w:val="20"/>
                <w:szCs w:val="20"/>
              </w:rPr>
            </w:pPr>
            <w:r w:rsidRPr="00F41043">
              <w:rPr>
                <w:rFonts w:cstheme="minorHAnsi"/>
                <w:sz w:val="20"/>
                <w:szCs w:val="20"/>
              </w:rPr>
              <w:t>Expiring Date:</w:t>
            </w:r>
          </w:p>
        </w:tc>
        <w:tc>
          <w:tcPr>
            <w:tcW w:w="7912" w:type="dxa"/>
            <w:gridSpan w:val="4"/>
            <w:shd w:val="clear" w:color="auto" w:fill="auto"/>
          </w:tcPr>
          <w:p w14:paraId="50D35B7C" w14:textId="006D96F5" w:rsidR="003C2D0D" w:rsidRPr="00A2182B" w:rsidRDefault="003C2D0D" w:rsidP="003C2D0D">
            <w:pPr>
              <w:spacing w:before="40" w:after="40" w:line="240" w:lineRule="auto"/>
              <w:rPr>
                <w:rFonts w:asciiTheme="minorHAnsi" w:hAnsiTheme="minorHAnsi" w:cstheme="minorHAnsi"/>
                <w:sz w:val="20"/>
                <w:szCs w:val="20"/>
              </w:rPr>
            </w:pPr>
          </w:p>
        </w:tc>
      </w:tr>
      <w:tr w:rsidR="003C2D0D" w:rsidRPr="00A2182B" w14:paraId="4A660773" w14:textId="77777777" w:rsidTr="004F64D9">
        <w:tc>
          <w:tcPr>
            <w:tcW w:w="3114" w:type="dxa"/>
            <w:shd w:val="clear" w:color="auto" w:fill="auto"/>
          </w:tcPr>
          <w:p w14:paraId="06BE6BBE" w14:textId="3CFFD56D" w:rsidR="003C2D0D" w:rsidRPr="00A2182B" w:rsidRDefault="003C2D0D" w:rsidP="003C2D0D">
            <w:pPr>
              <w:spacing w:before="40" w:after="40" w:line="240" w:lineRule="auto"/>
              <w:rPr>
                <w:rFonts w:asciiTheme="minorHAnsi" w:hAnsiTheme="minorHAnsi" w:cstheme="minorHAnsi"/>
                <w:sz w:val="20"/>
                <w:szCs w:val="20"/>
              </w:rPr>
            </w:pPr>
            <w:r w:rsidRPr="00F41043">
              <w:rPr>
                <w:rFonts w:cstheme="minorHAnsi"/>
                <w:sz w:val="20"/>
                <w:szCs w:val="20"/>
              </w:rPr>
              <w:t>Incumbent cedant:</w:t>
            </w:r>
          </w:p>
        </w:tc>
        <w:tc>
          <w:tcPr>
            <w:tcW w:w="7912" w:type="dxa"/>
            <w:gridSpan w:val="4"/>
            <w:shd w:val="clear" w:color="auto" w:fill="auto"/>
          </w:tcPr>
          <w:p w14:paraId="523806B4" w14:textId="456DD790" w:rsidR="003C2D0D" w:rsidRPr="00A2182B" w:rsidRDefault="003C2D0D" w:rsidP="003C2D0D">
            <w:pPr>
              <w:spacing w:before="40" w:after="40" w:line="240" w:lineRule="auto"/>
              <w:rPr>
                <w:rFonts w:asciiTheme="minorHAnsi" w:hAnsiTheme="minorHAnsi" w:cstheme="minorHAnsi"/>
                <w:sz w:val="20"/>
                <w:szCs w:val="20"/>
              </w:rPr>
            </w:pPr>
          </w:p>
        </w:tc>
      </w:tr>
      <w:tr w:rsidR="009B1B43" w:rsidRPr="00A2182B" w14:paraId="4DC8388E" w14:textId="77777777" w:rsidTr="004F64D9">
        <w:tc>
          <w:tcPr>
            <w:tcW w:w="3114" w:type="dxa"/>
            <w:shd w:val="clear" w:color="auto" w:fill="auto"/>
          </w:tcPr>
          <w:p w14:paraId="189C78B7" w14:textId="17CB0693" w:rsidR="009B1B43" w:rsidRPr="00A2182B" w:rsidRDefault="009B1B43" w:rsidP="009B1B43">
            <w:pPr>
              <w:spacing w:before="40" w:after="40" w:line="240" w:lineRule="auto"/>
              <w:rPr>
                <w:rFonts w:asciiTheme="minorHAnsi" w:hAnsiTheme="minorHAnsi" w:cstheme="minorHAnsi"/>
                <w:sz w:val="20"/>
                <w:szCs w:val="20"/>
              </w:rPr>
            </w:pPr>
            <w:r w:rsidRPr="00F41043">
              <w:rPr>
                <w:rFonts w:cstheme="minorHAnsi"/>
                <w:sz w:val="20"/>
                <w:szCs w:val="20"/>
              </w:rPr>
              <w:t>Reinsurance Basis:</w:t>
            </w:r>
          </w:p>
        </w:tc>
        <w:tc>
          <w:tcPr>
            <w:tcW w:w="7912" w:type="dxa"/>
            <w:gridSpan w:val="4"/>
            <w:shd w:val="clear" w:color="auto" w:fill="auto"/>
          </w:tcPr>
          <w:sdt>
            <w:sdtPr>
              <w:rPr>
                <w:rFonts w:cstheme="minorHAnsi"/>
                <w:sz w:val="20"/>
                <w:szCs w:val="20"/>
              </w:rPr>
              <w:alias w:val="Reinsurance Basis"/>
              <w:tag w:val="Reinsurance Basis"/>
              <w:id w:val="555664951"/>
              <w:placeholder>
                <w:docPart w:val="83170206F72B404496F2163928017DC6"/>
              </w:placeholder>
              <w:showingPlcHdr/>
              <w:dropDownList>
                <w:listItem w:value="Choose an item."/>
                <w:listItem w:displayText="Proportional " w:value="Proportional "/>
                <w:listItem w:displayText="Non-Proportional" w:value="Non-Proportional"/>
              </w:dropDownList>
            </w:sdtPr>
            <w:sdtContent>
              <w:p w14:paraId="29075F61" w14:textId="77777777" w:rsidR="009B1B43" w:rsidRPr="00F41043" w:rsidRDefault="009B1B43" w:rsidP="009B1B43">
                <w:pPr>
                  <w:spacing w:before="40" w:after="40" w:line="240" w:lineRule="auto"/>
                  <w:contextualSpacing/>
                  <w:rPr>
                    <w:rFonts w:cstheme="minorHAnsi"/>
                    <w:sz w:val="20"/>
                    <w:szCs w:val="20"/>
                  </w:rPr>
                </w:pPr>
                <w:r w:rsidRPr="00FF65E2">
                  <w:rPr>
                    <w:rStyle w:val="PlaceholderText"/>
                  </w:rPr>
                  <w:t>Choose an item.</w:t>
                </w:r>
              </w:p>
            </w:sdtContent>
          </w:sdt>
          <w:p w14:paraId="1AE2D658" w14:textId="77777777" w:rsidR="009B1B43" w:rsidRDefault="009B1B43" w:rsidP="009B1B43">
            <w:pPr>
              <w:spacing w:before="40" w:after="40" w:line="240" w:lineRule="auto"/>
              <w:contextualSpacing/>
              <w:rPr>
                <w:rFonts w:cstheme="minorHAnsi"/>
                <w:sz w:val="20"/>
                <w:szCs w:val="20"/>
              </w:rPr>
            </w:pPr>
          </w:p>
          <w:p w14:paraId="0B45BA19" w14:textId="77777777" w:rsidR="009B1B43" w:rsidRDefault="009B1B43" w:rsidP="009B1B43">
            <w:pPr>
              <w:spacing w:before="40" w:after="40" w:line="240" w:lineRule="auto"/>
              <w:contextualSpacing/>
              <w:rPr>
                <w:rFonts w:cstheme="minorHAnsi"/>
                <w:b/>
                <w:bCs/>
                <w:i/>
                <w:iCs/>
                <w:sz w:val="20"/>
                <w:szCs w:val="20"/>
              </w:rPr>
            </w:pPr>
            <w:r w:rsidRPr="00F41043">
              <w:rPr>
                <w:rFonts w:cstheme="minorHAnsi"/>
                <w:sz w:val="20"/>
                <w:szCs w:val="20"/>
              </w:rPr>
              <w:t xml:space="preserve">If Non-Proportional, the wording is </w:t>
            </w:r>
            <w:r w:rsidRPr="00F41043">
              <w:rPr>
                <w:rFonts w:cstheme="minorHAnsi"/>
                <w:b/>
                <w:bCs/>
                <w:i/>
                <w:iCs/>
                <w:sz w:val="20"/>
                <w:szCs w:val="20"/>
              </w:rPr>
              <w:t>Based on the Primary Layer and drop-down for all excess layers?</w:t>
            </w:r>
          </w:p>
          <w:sdt>
            <w:sdtPr>
              <w:rPr>
                <w:rFonts w:cstheme="minorHAnsi"/>
                <w:b/>
                <w:bCs/>
                <w:i/>
                <w:iCs/>
                <w:sz w:val="20"/>
                <w:szCs w:val="20"/>
              </w:rPr>
              <w:alias w:val="Drop-Down?"/>
              <w:tag w:val="Drop-Down?"/>
              <w:id w:val="-281263414"/>
              <w:placeholder>
                <w:docPart w:val="9D8F078A469B4158BA51040513755CBC"/>
              </w:placeholder>
              <w:showingPlcHdr/>
              <w:dropDownList>
                <w:listItem w:value="Choose an item."/>
                <w:listItem w:displayText="Yes" w:value="Yes"/>
                <w:listItem w:displayText="No" w:value="No"/>
              </w:dropDownList>
            </w:sdtPr>
            <w:sdtContent>
              <w:p w14:paraId="0D01198B" w14:textId="77777777" w:rsidR="009B1B43" w:rsidRPr="00F41043" w:rsidRDefault="009B1B43" w:rsidP="009B1B43">
                <w:pPr>
                  <w:spacing w:before="40" w:after="40" w:line="240" w:lineRule="auto"/>
                  <w:contextualSpacing/>
                  <w:rPr>
                    <w:rFonts w:cstheme="minorHAnsi"/>
                    <w:b/>
                    <w:bCs/>
                    <w:i/>
                    <w:iCs/>
                    <w:sz w:val="20"/>
                    <w:szCs w:val="20"/>
                  </w:rPr>
                </w:pPr>
                <w:r w:rsidRPr="00FF65E2">
                  <w:rPr>
                    <w:rStyle w:val="PlaceholderText"/>
                  </w:rPr>
                  <w:t>Choose an item.</w:t>
                </w:r>
              </w:p>
            </w:sdtContent>
          </w:sdt>
          <w:p w14:paraId="45CFBE66" w14:textId="62C7E0C9" w:rsidR="009B1B43" w:rsidRPr="00A2182B" w:rsidRDefault="009B1B43" w:rsidP="009B1B43">
            <w:pPr>
              <w:spacing w:before="40" w:after="40" w:line="240" w:lineRule="auto"/>
              <w:rPr>
                <w:rFonts w:asciiTheme="minorHAnsi" w:hAnsiTheme="minorHAnsi" w:cstheme="minorHAnsi"/>
                <w:sz w:val="20"/>
                <w:szCs w:val="20"/>
              </w:rPr>
            </w:pPr>
          </w:p>
        </w:tc>
      </w:tr>
      <w:tr w:rsidR="003C2D0D" w:rsidRPr="00A2182B" w14:paraId="5D156A73" w14:textId="77777777" w:rsidTr="004F64D9">
        <w:tc>
          <w:tcPr>
            <w:tcW w:w="3114" w:type="dxa"/>
            <w:shd w:val="clear" w:color="auto" w:fill="auto"/>
          </w:tcPr>
          <w:p w14:paraId="152E6FD6" w14:textId="325AC693" w:rsidR="003C2D0D" w:rsidRPr="00A2182B" w:rsidRDefault="003C2D0D" w:rsidP="003C2D0D">
            <w:pPr>
              <w:spacing w:before="40" w:after="40" w:line="240" w:lineRule="auto"/>
              <w:rPr>
                <w:rFonts w:asciiTheme="minorHAnsi" w:hAnsiTheme="minorHAnsi" w:cstheme="minorHAnsi"/>
                <w:sz w:val="20"/>
                <w:szCs w:val="20"/>
              </w:rPr>
            </w:pPr>
            <w:r w:rsidRPr="00F41043">
              <w:rPr>
                <w:rFonts w:cstheme="minorHAnsi"/>
                <w:sz w:val="20"/>
                <w:szCs w:val="20"/>
              </w:rPr>
              <w:t>Limit of Liability:</w:t>
            </w:r>
          </w:p>
        </w:tc>
        <w:tc>
          <w:tcPr>
            <w:tcW w:w="7912" w:type="dxa"/>
            <w:gridSpan w:val="4"/>
            <w:shd w:val="clear" w:color="auto" w:fill="auto"/>
          </w:tcPr>
          <w:p w14:paraId="31852CD3" w14:textId="16D30F7D" w:rsidR="003C2D0D" w:rsidRPr="00A2182B" w:rsidRDefault="003C2D0D" w:rsidP="003C2D0D">
            <w:pPr>
              <w:spacing w:before="40" w:after="40" w:line="240" w:lineRule="auto"/>
              <w:rPr>
                <w:rFonts w:asciiTheme="minorHAnsi" w:hAnsiTheme="minorHAnsi" w:cstheme="minorHAnsi"/>
                <w:sz w:val="20"/>
                <w:szCs w:val="20"/>
              </w:rPr>
            </w:pPr>
          </w:p>
        </w:tc>
      </w:tr>
      <w:tr w:rsidR="002B7F21" w:rsidRPr="00A2182B" w14:paraId="51D90579" w14:textId="77777777" w:rsidTr="004F64D9">
        <w:tc>
          <w:tcPr>
            <w:tcW w:w="3114" w:type="dxa"/>
            <w:shd w:val="clear" w:color="auto" w:fill="auto"/>
          </w:tcPr>
          <w:p w14:paraId="0337F996" w14:textId="09C8EEFA" w:rsidR="002B7F21" w:rsidRPr="00A2182B" w:rsidRDefault="002B7F21" w:rsidP="002B7F21">
            <w:pPr>
              <w:spacing w:before="40" w:after="40" w:line="240" w:lineRule="auto"/>
              <w:rPr>
                <w:rFonts w:asciiTheme="minorHAnsi" w:hAnsiTheme="minorHAnsi" w:cstheme="minorHAnsi"/>
                <w:sz w:val="20"/>
                <w:szCs w:val="20"/>
              </w:rPr>
            </w:pPr>
            <w:r w:rsidRPr="00F41043">
              <w:rPr>
                <w:rFonts w:cstheme="minorHAnsi"/>
                <w:sz w:val="20"/>
                <w:szCs w:val="20"/>
              </w:rPr>
              <w:t>100% Gross Premium</w:t>
            </w:r>
          </w:p>
        </w:tc>
        <w:tc>
          <w:tcPr>
            <w:tcW w:w="7912" w:type="dxa"/>
            <w:gridSpan w:val="4"/>
            <w:shd w:val="clear" w:color="auto" w:fill="auto"/>
          </w:tcPr>
          <w:p w14:paraId="156EAC69" w14:textId="0744F7D8" w:rsidR="002B7F21" w:rsidRPr="00A2182B" w:rsidRDefault="002B7F21" w:rsidP="002B7F21">
            <w:pPr>
              <w:spacing w:before="40" w:after="40" w:line="240" w:lineRule="auto"/>
              <w:rPr>
                <w:rFonts w:asciiTheme="minorHAnsi" w:hAnsiTheme="minorHAnsi" w:cstheme="minorHAnsi"/>
                <w:sz w:val="20"/>
                <w:szCs w:val="20"/>
              </w:rPr>
            </w:pPr>
          </w:p>
        </w:tc>
      </w:tr>
      <w:tr w:rsidR="002B7F21" w:rsidRPr="00A2182B" w14:paraId="79FB4C34" w14:textId="77777777" w:rsidTr="004F64D9">
        <w:tc>
          <w:tcPr>
            <w:tcW w:w="3114" w:type="dxa"/>
            <w:shd w:val="clear" w:color="auto" w:fill="auto"/>
          </w:tcPr>
          <w:p w14:paraId="3FD42018" w14:textId="055FC84C" w:rsidR="002B7F21" w:rsidRPr="00A2182B" w:rsidRDefault="002B7F21" w:rsidP="002B7F21">
            <w:pPr>
              <w:spacing w:before="40" w:after="40" w:line="240" w:lineRule="auto"/>
              <w:rPr>
                <w:rFonts w:asciiTheme="minorHAnsi" w:hAnsiTheme="minorHAnsi" w:cstheme="minorHAnsi"/>
                <w:sz w:val="20"/>
                <w:szCs w:val="20"/>
              </w:rPr>
            </w:pPr>
            <w:r w:rsidRPr="00F41043">
              <w:rPr>
                <w:rFonts w:cstheme="minorHAnsi"/>
                <w:sz w:val="20"/>
                <w:szCs w:val="20"/>
              </w:rPr>
              <w:t>Labuan Re WL/SL:</w:t>
            </w:r>
          </w:p>
        </w:tc>
        <w:tc>
          <w:tcPr>
            <w:tcW w:w="7912" w:type="dxa"/>
            <w:gridSpan w:val="4"/>
            <w:shd w:val="clear" w:color="auto" w:fill="auto"/>
          </w:tcPr>
          <w:p w14:paraId="47E0110F" w14:textId="7BE4CDD7" w:rsidR="002B7F21" w:rsidRPr="00A2182B" w:rsidRDefault="002B7F21" w:rsidP="002B7F21">
            <w:pPr>
              <w:spacing w:before="40" w:after="40" w:line="240" w:lineRule="auto"/>
              <w:rPr>
                <w:rFonts w:asciiTheme="minorHAnsi" w:hAnsiTheme="minorHAnsi" w:cstheme="minorHAnsi"/>
                <w:sz w:val="20"/>
                <w:szCs w:val="20"/>
              </w:rPr>
            </w:pPr>
          </w:p>
        </w:tc>
      </w:tr>
      <w:tr w:rsidR="002B7F21" w:rsidRPr="00A2182B" w14:paraId="6E268010" w14:textId="77777777" w:rsidTr="004F64D9">
        <w:tc>
          <w:tcPr>
            <w:tcW w:w="3114" w:type="dxa"/>
            <w:shd w:val="clear" w:color="auto" w:fill="auto"/>
          </w:tcPr>
          <w:p w14:paraId="48756F61" w14:textId="2BD48F26" w:rsidR="002B7F21" w:rsidRPr="00A2182B" w:rsidRDefault="002B7F21" w:rsidP="002B7F21">
            <w:pPr>
              <w:spacing w:before="40" w:after="40" w:line="240" w:lineRule="auto"/>
              <w:rPr>
                <w:rFonts w:asciiTheme="minorHAnsi" w:hAnsiTheme="minorHAnsi" w:cstheme="minorHAnsi"/>
                <w:sz w:val="20"/>
                <w:szCs w:val="20"/>
              </w:rPr>
            </w:pPr>
            <w:r w:rsidRPr="00F41043">
              <w:rPr>
                <w:rFonts w:cstheme="minorHAnsi"/>
                <w:sz w:val="20"/>
                <w:szCs w:val="20"/>
              </w:rPr>
              <w:t>Labuan Re Exposure:</w:t>
            </w:r>
          </w:p>
        </w:tc>
        <w:tc>
          <w:tcPr>
            <w:tcW w:w="7912" w:type="dxa"/>
            <w:gridSpan w:val="4"/>
            <w:shd w:val="clear" w:color="auto" w:fill="auto"/>
          </w:tcPr>
          <w:p w14:paraId="5C3EBEB1" w14:textId="77777777" w:rsidR="002B7F21" w:rsidRPr="00A2182B" w:rsidRDefault="002B7F21" w:rsidP="002B7F21">
            <w:pPr>
              <w:spacing w:before="40" w:after="40" w:line="240" w:lineRule="auto"/>
              <w:rPr>
                <w:rFonts w:asciiTheme="minorHAnsi" w:hAnsiTheme="minorHAnsi" w:cstheme="minorHAnsi"/>
                <w:sz w:val="20"/>
                <w:szCs w:val="20"/>
              </w:rPr>
            </w:pPr>
          </w:p>
        </w:tc>
      </w:tr>
      <w:tr w:rsidR="002B7F21" w:rsidRPr="00A2182B" w14:paraId="34D4F5A7" w14:textId="77777777" w:rsidTr="004F64D9">
        <w:tc>
          <w:tcPr>
            <w:tcW w:w="3114" w:type="dxa"/>
            <w:shd w:val="clear" w:color="auto" w:fill="auto"/>
          </w:tcPr>
          <w:p w14:paraId="609B35D9" w14:textId="3A181052" w:rsidR="002B7F21" w:rsidRPr="00A2182B" w:rsidRDefault="002B7F21" w:rsidP="002B7F21">
            <w:pPr>
              <w:spacing w:before="40" w:after="40" w:line="240" w:lineRule="auto"/>
              <w:rPr>
                <w:rFonts w:asciiTheme="minorHAnsi" w:hAnsiTheme="minorHAnsi" w:cstheme="minorHAnsi"/>
                <w:sz w:val="20"/>
                <w:szCs w:val="20"/>
              </w:rPr>
            </w:pPr>
            <w:r w:rsidRPr="00F41043">
              <w:rPr>
                <w:rFonts w:cstheme="minorHAnsi"/>
                <w:sz w:val="20"/>
                <w:szCs w:val="20"/>
              </w:rPr>
              <w:t>Labuan Premium:</w:t>
            </w:r>
          </w:p>
        </w:tc>
        <w:tc>
          <w:tcPr>
            <w:tcW w:w="7912" w:type="dxa"/>
            <w:gridSpan w:val="4"/>
            <w:shd w:val="clear" w:color="auto" w:fill="auto"/>
          </w:tcPr>
          <w:p w14:paraId="3D6DB567" w14:textId="77777777" w:rsidR="002B7F21" w:rsidRPr="00A2182B" w:rsidRDefault="002B7F21" w:rsidP="002B7F21">
            <w:pPr>
              <w:spacing w:before="40" w:after="40" w:line="240" w:lineRule="auto"/>
              <w:rPr>
                <w:rFonts w:asciiTheme="minorHAnsi" w:hAnsiTheme="minorHAnsi" w:cstheme="minorHAnsi"/>
                <w:sz w:val="20"/>
                <w:szCs w:val="20"/>
              </w:rPr>
            </w:pPr>
          </w:p>
        </w:tc>
      </w:tr>
      <w:tr w:rsidR="002B7F21" w:rsidRPr="00A2182B" w14:paraId="569C9143" w14:textId="77777777" w:rsidTr="004F64D9">
        <w:tc>
          <w:tcPr>
            <w:tcW w:w="3114" w:type="dxa"/>
            <w:shd w:val="clear" w:color="auto" w:fill="auto"/>
          </w:tcPr>
          <w:p w14:paraId="565B756A" w14:textId="4836F055" w:rsidR="002B7F21" w:rsidRPr="00A2182B" w:rsidRDefault="002B7F21" w:rsidP="002B7F21">
            <w:pPr>
              <w:spacing w:before="40" w:after="40" w:line="240" w:lineRule="auto"/>
              <w:rPr>
                <w:rFonts w:asciiTheme="minorHAnsi" w:hAnsiTheme="minorHAnsi" w:cstheme="minorHAnsi"/>
                <w:sz w:val="20"/>
                <w:szCs w:val="20"/>
              </w:rPr>
            </w:pPr>
            <w:r w:rsidRPr="00F41043">
              <w:rPr>
                <w:rFonts w:cstheme="minorHAnsi"/>
                <w:sz w:val="20"/>
                <w:szCs w:val="20"/>
              </w:rPr>
              <w:t>Total deductions:</w:t>
            </w:r>
          </w:p>
        </w:tc>
        <w:tc>
          <w:tcPr>
            <w:tcW w:w="7912" w:type="dxa"/>
            <w:gridSpan w:val="4"/>
            <w:shd w:val="clear" w:color="auto" w:fill="auto"/>
          </w:tcPr>
          <w:p w14:paraId="0DB43D33" w14:textId="77777777" w:rsidR="002B7F21" w:rsidRPr="00A2182B" w:rsidRDefault="002B7F21" w:rsidP="002B7F21">
            <w:pPr>
              <w:spacing w:before="40" w:after="40" w:line="240" w:lineRule="auto"/>
              <w:rPr>
                <w:rFonts w:asciiTheme="minorHAnsi" w:hAnsiTheme="minorHAnsi" w:cstheme="minorHAnsi"/>
                <w:sz w:val="20"/>
                <w:szCs w:val="20"/>
              </w:rPr>
            </w:pPr>
          </w:p>
        </w:tc>
      </w:tr>
      <w:tr w:rsidR="003C2D0D" w:rsidRPr="00A2182B" w14:paraId="5D69F7EE" w14:textId="77777777" w:rsidTr="004F64D9">
        <w:tc>
          <w:tcPr>
            <w:tcW w:w="3114" w:type="dxa"/>
            <w:shd w:val="clear" w:color="auto" w:fill="auto"/>
          </w:tcPr>
          <w:p w14:paraId="6674D6FB" w14:textId="7FA058DB" w:rsidR="003C2D0D" w:rsidRPr="00A2182B" w:rsidRDefault="003C2D0D" w:rsidP="003C2D0D">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ROE as of  x/x/21 (policy inception)</w:t>
            </w:r>
          </w:p>
        </w:tc>
        <w:tc>
          <w:tcPr>
            <w:tcW w:w="7912" w:type="dxa"/>
            <w:gridSpan w:val="4"/>
            <w:shd w:val="clear" w:color="auto" w:fill="auto"/>
          </w:tcPr>
          <w:p w14:paraId="2B685AA3" w14:textId="77777777" w:rsidR="003C2D0D" w:rsidRPr="00A2182B" w:rsidRDefault="003C2D0D" w:rsidP="003C2D0D">
            <w:pPr>
              <w:spacing w:before="40" w:after="40" w:line="240" w:lineRule="auto"/>
              <w:rPr>
                <w:rFonts w:asciiTheme="minorHAnsi" w:hAnsiTheme="minorHAnsi" w:cstheme="minorHAnsi"/>
                <w:sz w:val="20"/>
                <w:szCs w:val="20"/>
              </w:rPr>
            </w:pPr>
          </w:p>
        </w:tc>
      </w:tr>
      <w:tr w:rsidR="003C2D0D" w:rsidRPr="00A2182B" w14:paraId="749961F5" w14:textId="77777777" w:rsidTr="004F64D9">
        <w:tc>
          <w:tcPr>
            <w:tcW w:w="3114" w:type="dxa"/>
            <w:shd w:val="clear" w:color="auto" w:fill="auto"/>
          </w:tcPr>
          <w:p w14:paraId="5189C076" w14:textId="043F4059" w:rsidR="003C2D0D" w:rsidRPr="00A2182B" w:rsidRDefault="003C2D0D" w:rsidP="003C2D0D">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ROE as of x/x/x22 (date of review)</w:t>
            </w:r>
          </w:p>
        </w:tc>
        <w:tc>
          <w:tcPr>
            <w:tcW w:w="7912" w:type="dxa"/>
            <w:gridSpan w:val="4"/>
            <w:shd w:val="clear" w:color="auto" w:fill="auto"/>
          </w:tcPr>
          <w:p w14:paraId="2CA943C3" w14:textId="77777777" w:rsidR="003C2D0D" w:rsidRPr="00A2182B" w:rsidRDefault="003C2D0D" w:rsidP="003C2D0D">
            <w:pPr>
              <w:spacing w:before="40" w:after="40" w:line="240" w:lineRule="auto"/>
              <w:rPr>
                <w:rFonts w:asciiTheme="minorHAnsi" w:hAnsiTheme="minorHAnsi" w:cstheme="minorHAnsi"/>
                <w:sz w:val="20"/>
                <w:szCs w:val="20"/>
              </w:rPr>
            </w:pPr>
          </w:p>
        </w:tc>
      </w:tr>
      <w:tr w:rsidR="00975E49" w:rsidRPr="00A2182B" w14:paraId="1C82F6E5" w14:textId="77777777" w:rsidTr="00A00C7D">
        <w:tc>
          <w:tcPr>
            <w:tcW w:w="11026" w:type="dxa"/>
            <w:gridSpan w:val="5"/>
            <w:shd w:val="clear" w:color="auto" w:fill="auto"/>
          </w:tcPr>
          <w:p w14:paraId="69D49C74" w14:textId="38404199" w:rsidR="00975E49" w:rsidRPr="00A2182B" w:rsidRDefault="00427E1E" w:rsidP="00A2182B">
            <w:pPr>
              <w:spacing w:before="40" w:after="40" w:line="240" w:lineRule="auto"/>
              <w:rPr>
                <w:rFonts w:asciiTheme="minorHAnsi" w:hAnsiTheme="minorHAnsi" w:cstheme="minorHAnsi"/>
                <w:b/>
                <w:bCs/>
                <w:sz w:val="20"/>
                <w:szCs w:val="20"/>
              </w:rPr>
            </w:pPr>
            <w:r>
              <w:rPr>
                <w:rFonts w:asciiTheme="minorHAnsi" w:hAnsiTheme="minorHAnsi" w:cstheme="minorHAnsi"/>
                <w:b/>
                <w:bCs/>
                <w:sz w:val="20"/>
                <w:szCs w:val="20"/>
              </w:rPr>
              <w:t>Fac RI Offer - New</w:t>
            </w:r>
          </w:p>
        </w:tc>
      </w:tr>
      <w:tr w:rsidR="005D39C4" w:rsidRPr="00A2182B" w14:paraId="7674726D" w14:textId="77777777" w:rsidTr="004F64D9">
        <w:tc>
          <w:tcPr>
            <w:tcW w:w="3114" w:type="dxa"/>
            <w:shd w:val="clear" w:color="auto" w:fill="auto"/>
          </w:tcPr>
          <w:p w14:paraId="29C93990" w14:textId="17DCAC80" w:rsidR="005D39C4" w:rsidRPr="00A2182B" w:rsidRDefault="005D39C4" w:rsidP="005D39C4">
            <w:pPr>
              <w:spacing w:before="40" w:after="40" w:line="240" w:lineRule="auto"/>
              <w:rPr>
                <w:rFonts w:asciiTheme="minorHAnsi" w:hAnsiTheme="minorHAnsi" w:cstheme="minorHAnsi"/>
                <w:sz w:val="20"/>
                <w:szCs w:val="20"/>
              </w:rPr>
            </w:pPr>
            <w:r w:rsidRPr="00F41043">
              <w:rPr>
                <w:rFonts w:cstheme="minorHAnsi"/>
                <w:sz w:val="20"/>
                <w:szCs w:val="20"/>
              </w:rPr>
              <w:t>Producer:</w:t>
            </w:r>
          </w:p>
        </w:tc>
        <w:sdt>
          <w:sdtPr>
            <w:rPr>
              <w:rFonts w:cstheme="minorHAnsi"/>
              <w:sz w:val="20"/>
              <w:szCs w:val="20"/>
            </w:rPr>
            <w:id w:val="262429399"/>
            <w:placeholder>
              <w:docPart w:val="E382F5D23D6F4450914A13B8FBBE746B"/>
            </w:placeholder>
            <w:showingPlcHdr/>
            <w:dropDownList>
              <w:listItem w:value="Choose an item."/>
              <w:listItem w:displayText="Brokers" w:value="Brokers"/>
              <w:listItem w:displayText="Direct from Cedent" w:value="Direct from Cedent"/>
            </w:dropDownList>
          </w:sdtPr>
          <w:sdtContent>
            <w:tc>
              <w:tcPr>
                <w:tcW w:w="7912" w:type="dxa"/>
                <w:gridSpan w:val="4"/>
                <w:shd w:val="clear" w:color="auto" w:fill="auto"/>
              </w:tcPr>
              <w:p w14:paraId="27B218F7" w14:textId="1F62B86F" w:rsidR="005D39C4" w:rsidRPr="00A2182B" w:rsidRDefault="005D39C4" w:rsidP="005D39C4">
                <w:pPr>
                  <w:spacing w:before="40" w:after="40" w:line="240" w:lineRule="auto"/>
                  <w:rPr>
                    <w:rFonts w:asciiTheme="minorHAnsi" w:hAnsiTheme="minorHAnsi" w:cstheme="minorHAnsi"/>
                    <w:sz w:val="20"/>
                    <w:szCs w:val="20"/>
                  </w:rPr>
                </w:pPr>
                <w:r w:rsidRPr="00FF65E2">
                  <w:rPr>
                    <w:rStyle w:val="PlaceholderText"/>
                  </w:rPr>
                  <w:t>Choose an item.</w:t>
                </w:r>
              </w:p>
            </w:tc>
          </w:sdtContent>
        </w:sdt>
      </w:tr>
      <w:tr w:rsidR="004A05A5" w:rsidRPr="00A2182B" w14:paraId="4FD8284D" w14:textId="77777777" w:rsidTr="004F64D9">
        <w:tc>
          <w:tcPr>
            <w:tcW w:w="3114" w:type="dxa"/>
            <w:shd w:val="clear" w:color="auto" w:fill="auto"/>
          </w:tcPr>
          <w:p w14:paraId="6C56B05D" w14:textId="3D8B7FF4" w:rsidR="004A05A5" w:rsidRPr="00A2182B" w:rsidRDefault="004A05A5" w:rsidP="004A05A5">
            <w:pPr>
              <w:spacing w:before="40" w:after="40" w:line="240" w:lineRule="auto"/>
              <w:rPr>
                <w:rFonts w:asciiTheme="minorHAnsi" w:hAnsiTheme="minorHAnsi" w:cstheme="minorHAnsi"/>
                <w:sz w:val="20"/>
                <w:szCs w:val="20"/>
              </w:rPr>
            </w:pPr>
            <w:r w:rsidRPr="00F41043">
              <w:rPr>
                <w:rFonts w:cstheme="minorHAnsi"/>
                <w:sz w:val="20"/>
                <w:szCs w:val="20"/>
              </w:rPr>
              <w:t>Cedent:</w:t>
            </w:r>
          </w:p>
        </w:tc>
        <w:tc>
          <w:tcPr>
            <w:tcW w:w="7912" w:type="dxa"/>
            <w:gridSpan w:val="4"/>
            <w:shd w:val="clear" w:color="auto" w:fill="auto"/>
          </w:tcPr>
          <w:p w14:paraId="54B8C7DC" w14:textId="31992431" w:rsidR="004A05A5" w:rsidRPr="00A2182B" w:rsidRDefault="004A05A5" w:rsidP="004A05A5">
            <w:pPr>
              <w:spacing w:before="40" w:after="40" w:line="240" w:lineRule="auto"/>
              <w:rPr>
                <w:rFonts w:asciiTheme="minorHAnsi" w:hAnsiTheme="minorHAnsi" w:cstheme="minorHAnsi"/>
                <w:sz w:val="20"/>
                <w:szCs w:val="20"/>
              </w:rPr>
            </w:pPr>
          </w:p>
        </w:tc>
      </w:tr>
      <w:tr w:rsidR="004A05A5" w:rsidRPr="00A2182B" w14:paraId="4BF7F413" w14:textId="77777777" w:rsidTr="004F64D9">
        <w:tc>
          <w:tcPr>
            <w:tcW w:w="3114" w:type="dxa"/>
            <w:shd w:val="clear" w:color="auto" w:fill="auto"/>
          </w:tcPr>
          <w:p w14:paraId="5F5311E3" w14:textId="6401235E" w:rsidR="004A05A5" w:rsidRPr="00A2182B" w:rsidRDefault="004A05A5" w:rsidP="004A05A5">
            <w:pPr>
              <w:spacing w:before="40" w:after="40" w:line="240" w:lineRule="auto"/>
              <w:rPr>
                <w:rFonts w:asciiTheme="minorHAnsi" w:hAnsiTheme="minorHAnsi" w:cstheme="minorHAnsi"/>
                <w:sz w:val="20"/>
                <w:szCs w:val="20"/>
              </w:rPr>
            </w:pPr>
            <w:r>
              <w:rPr>
                <w:rFonts w:cstheme="minorHAnsi"/>
                <w:sz w:val="20"/>
                <w:szCs w:val="20"/>
              </w:rPr>
              <w:t>RI Brokers:</w:t>
            </w:r>
          </w:p>
        </w:tc>
        <w:tc>
          <w:tcPr>
            <w:tcW w:w="7912" w:type="dxa"/>
            <w:gridSpan w:val="4"/>
            <w:shd w:val="clear" w:color="auto" w:fill="auto"/>
          </w:tcPr>
          <w:p w14:paraId="10E212CD" w14:textId="5B0E4856" w:rsidR="004A05A5" w:rsidRPr="00A2182B" w:rsidRDefault="004A05A5" w:rsidP="004A05A5">
            <w:pPr>
              <w:spacing w:before="40" w:after="40" w:line="240" w:lineRule="auto"/>
              <w:rPr>
                <w:rFonts w:asciiTheme="minorHAnsi" w:hAnsiTheme="minorHAnsi" w:cstheme="minorHAnsi"/>
                <w:sz w:val="20"/>
                <w:szCs w:val="20"/>
              </w:rPr>
            </w:pPr>
          </w:p>
        </w:tc>
      </w:tr>
      <w:tr w:rsidR="005D39C4" w:rsidRPr="00A2182B" w14:paraId="01F7CDBA" w14:textId="77777777" w:rsidTr="004F64D9">
        <w:tc>
          <w:tcPr>
            <w:tcW w:w="3114" w:type="dxa"/>
            <w:shd w:val="clear" w:color="auto" w:fill="auto"/>
          </w:tcPr>
          <w:p w14:paraId="328EE299" w14:textId="75F45B38"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SICS Policy #:</w:t>
            </w:r>
          </w:p>
        </w:tc>
        <w:tc>
          <w:tcPr>
            <w:tcW w:w="7912" w:type="dxa"/>
            <w:gridSpan w:val="4"/>
            <w:shd w:val="clear" w:color="auto" w:fill="auto"/>
          </w:tcPr>
          <w:p w14:paraId="107F62A3" w14:textId="4B0F79DE"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5B78D390" w14:textId="77777777" w:rsidTr="004F64D9">
        <w:tc>
          <w:tcPr>
            <w:tcW w:w="3114" w:type="dxa"/>
            <w:shd w:val="clear" w:color="auto" w:fill="auto"/>
          </w:tcPr>
          <w:p w14:paraId="1A9C0920"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Participated since:</w:t>
            </w:r>
          </w:p>
        </w:tc>
        <w:tc>
          <w:tcPr>
            <w:tcW w:w="7912" w:type="dxa"/>
            <w:gridSpan w:val="4"/>
            <w:shd w:val="clear" w:color="auto" w:fill="auto"/>
          </w:tcPr>
          <w:p w14:paraId="6F16DF13" w14:textId="2BC304CE" w:rsidR="005D39C4" w:rsidRPr="00A2182B" w:rsidRDefault="005D39C4" w:rsidP="005D39C4">
            <w:pPr>
              <w:spacing w:before="40" w:after="40" w:line="240" w:lineRule="auto"/>
              <w:rPr>
                <w:rFonts w:asciiTheme="minorHAnsi" w:hAnsiTheme="minorHAnsi" w:cstheme="minorHAnsi"/>
                <w:sz w:val="20"/>
                <w:szCs w:val="20"/>
              </w:rPr>
            </w:pPr>
          </w:p>
        </w:tc>
      </w:tr>
      <w:tr w:rsidR="004A05A5" w:rsidRPr="00A2182B" w14:paraId="300A52E7" w14:textId="77777777" w:rsidTr="004F64D9">
        <w:tc>
          <w:tcPr>
            <w:tcW w:w="3114" w:type="dxa"/>
            <w:shd w:val="clear" w:color="auto" w:fill="auto"/>
          </w:tcPr>
          <w:p w14:paraId="4559184C" w14:textId="3B2258DC" w:rsidR="004A05A5" w:rsidRPr="00A2182B" w:rsidRDefault="004A05A5" w:rsidP="004A05A5">
            <w:pPr>
              <w:spacing w:before="40" w:after="40" w:line="240" w:lineRule="auto"/>
              <w:rPr>
                <w:rFonts w:asciiTheme="minorHAnsi" w:hAnsiTheme="minorHAnsi" w:cstheme="minorHAnsi"/>
                <w:sz w:val="20"/>
                <w:szCs w:val="20"/>
              </w:rPr>
            </w:pPr>
            <w:r w:rsidRPr="00F41043">
              <w:rPr>
                <w:rFonts w:cstheme="minorHAnsi"/>
                <w:sz w:val="20"/>
                <w:szCs w:val="20"/>
              </w:rPr>
              <w:t>Reinsurance Basis:</w:t>
            </w:r>
          </w:p>
        </w:tc>
        <w:tc>
          <w:tcPr>
            <w:tcW w:w="7912" w:type="dxa"/>
            <w:gridSpan w:val="4"/>
            <w:shd w:val="clear" w:color="auto" w:fill="auto"/>
          </w:tcPr>
          <w:sdt>
            <w:sdtPr>
              <w:rPr>
                <w:rFonts w:cstheme="minorHAnsi"/>
                <w:sz w:val="20"/>
                <w:szCs w:val="20"/>
              </w:rPr>
              <w:alias w:val="Reinsurance Basis"/>
              <w:tag w:val="Reinsurance Basis"/>
              <w:id w:val="-1863580216"/>
              <w:placeholder>
                <w:docPart w:val="119E7C192BB9436099DFA8B551B7E3C7"/>
              </w:placeholder>
              <w:showingPlcHdr/>
              <w:dropDownList>
                <w:listItem w:value="Choose an item."/>
                <w:listItem w:displayText="Proportional " w:value="Proportional "/>
                <w:listItem w:displayText="Non-Proportional" w:value="Non-Proportional"/>
              </w:dropDownList>
            </w:sdtPr>
            <w:sdtContent>
              <w:p w14:paraId="2FB7B408" w14:textId="77777777" w:rsidR="004A05A5" w:rsidRPr="00F41043" w:rsidRDefault="004A05A5" w:rsidP="004A05A5">
                <w:pPr>
                  <w:spacing w:before="40" w:after="40" w:line="240" w:lineRule="auto"/>
                  <w:contextualSpacing/>
                  <w:rPr>
                    <w:rFonts w:cstheme="minorHAnsi"/>
                    <w:sz w:val="20"/>
                    <w:szCs w:val="20"/>
                  </w:rPr>
                </w:pPr>
                <w:r w:rsidRPr="00FF65E2">
                  <w:rPr>
                    <w:rStyle w:val="PlaceholderText"/>
                  </w:rPr>
                  <w:t>Choose an item.</w:t>
                </w:r>
              </w:p>
            </w:sdtContent>
          </w:sdt>
          <w:p w14:paraId="35827504" w14:textId="77777777" w:rsidR="004A05A5" w:rsidRDefault="004A05A5" w:rsidP="004A05A5">
            <w:pPr>
              <w:spacing w:before="40" w:after="40" w:line="240" w:lineRule="auto"/>
              <w:contextualSpacing/>
              <w:rPr>
                <w:rFonts w:cstheme="minorHAnsi"/>
                <w:sz w:val="20"/>
                <w:szCs w:val="20"/>
              </w:rPr>
            </w:pPr>
          </w:p>
          <w:p w14:paraId="68CFF9AF" w14:textId="77777777" w:rsidR="004A05A5" w:rsidRDefault="004A05A5" w:rsidP="004A05A5">
            <w:pPr>
              <w:spacing w:before="40" w:after="40" w:line="240" w:lineRule="auto"/>
              <w:contextualSpacing/>
              <w:rPr>
                <w:rFonts w:cstheme="minorHAnsi"/>
                <w:b/>
                <w:bCs/>
                <w:i/>
                <w:iCs/>
                <w:sz w:val="20"/>
                <w:szCs w:val="20"/>
              </w:rPr>
            </w:pPr>
            <w:r w:rsidRPr="00F41043">
              <w:rPr>
                <w:rFonts w:cstheme="minorHAnsi"/>
                <w:sz w:val="20"/>
                <w:szCs w:val="20"/>
              </w:rPr>
              <w:t xml:space="preserve">If Non-Proportional, the wording is </w:t>
            </w:r>
            <w:r w:rsidRPr="00F41043">
              <w:rPr>
                <w:rFonts w:cstheme="minorHAnsi"/>
                <w:b/>
                <w:bCs/>
                <w:i/>
                <w:iCs/>
                <w:sz w:val="20"/>
                <w:szCs w:val="20"/>
              </w:rPr>
              <w:t>Based on the Primary Layer and drop-down for all excess layers?</w:t>
            </w:r>
          </w:p>
          <w:sdt>
            <w:sdtPr>
              <w:rPr>
                <w:rFonts w:cstheme="minorHAnsi"/>
                <w:b/>
                <w:bCs/>
                <w:i/>
                <w:iCs/>
                <w:sz w:val="20"/>
                <w:szCs w:val="20"/>
              </w:rPr>
              <w:alias w:val="Drop-Down?"/>
              <w:tag w:val="Drop-Down?"/>
              <w:id w:val="579251927"/>
              <w:placeholder>
                <w:docPart w:val="B8FD400D672042BE841040BF57AC306C"/>
              </w:placeholder>
              <w:showingPlcHdr/>
              <w:dropDownList>
                <w:listItem w:value="Choose an item."/>
                <w:listItem w:displayText="Yes" w:value="Yes"/>
                <w:listItem w:displayText="No" w:value="No"/>
              </w:dropDownList>
            </w:sdtPr>
            <w:sdtContent>
              <w:p w14:paraId="0DAAA99C" w14:textId="77777777" w:rsidR="004A05A5" w:rsidRPr="00F41043" w:rsidRDefault="004A05A5" w:rsidP="004A05A5">
                <w:pPr>
                  <w:spacing w:before="40" w:after="40" w:line="240" w:lineRule="auto"/>
                  <w:contextualSpacing/>
                  <w:rPr>
                    <w:rFonts w:cstheme="minorHAnsi"/>
                    <w:b/>
                    <w:bCs/>
                    <w:i/>
                    <w:iCs/>
                    <w:sz w:val="20"/>
                    <w:szCs w:val="20"/>
                  </w:rPr>
                </w:pPr>
                <w:r w:rsidRPr="00FF65E2">
                  <w:rPr>
                    <w:rStyle w:val="PlaceholderText"/>
                  </w:rPr>
                  <w:t>Choose an item.</w:t>
                </w:r>
              </w:p>
            </w:sdtContent>
          </w:sdt>
          <w:p w14:paraId="06060569" w14:textId="2F34FFF2" w:rsidR="004A05A5" w:rsidRPr="00A2182B" w:rsidRDefault="004A05A5" w:rsidP="004A05A5">
            <w:pPr>
              <w:spacing w:before="40" w:after="40" w:line="240" w:lineRule="auto"/>
              <w:rPr>
                <w:rFonts w:asciiTheme="minorHAnsi" w:hAnsiTheme="minorHAnsi" w:cstheme="minorHAnsi"/>
                <w:sz w:val="20"/>
                <w:szCs w:val="20"/>
              </w:rPr>
            </w:pPr>
          </w:p>
        </w:tc>
      </w:tr>
      <w:tr w:rsidR="005D39C4" w:rsidRPr="00A2182B" w14:paraId="21A2847B" w14:textId="77777777" w:rsidTr="004F64D9">
        <w:tc>
          <w:tcPr>
            <w:tcW w:w="3114" w:type="dxa"/>
            <w:shd w:val="clear" w:color="auto" w:fill="auto"/>
          </w:tcPr>
          <w:p w14:paraId="5531112C" w14:textId="12BCCD49" w:rsidR="005D39C4" w:rsidRPr="00A2182B" w:rsidRDefault="005D39C4" w:rsidP="005D39C4">
            <w:pPr>
              <w:spacing w:before="40" w:after="40" w:line="240" w:lineRule="auto"/>
              <w:rPr>
                <w:rFonts w:asciiTheme="minorHAnsi" w:hAnsiTheme="minorHAnsi" w:cstheme="minorHAnsi"/>
                <w:sz w:val="20"/>
                <w:szCs w:val="20"/>
              </w:rPr>
            </w:pPr>
            <w:r w:rsidRPr="00F41043">
              <w:rPr>
                <w:rFonts w:cstheme="minorHAnsi"/>
                <w:sz w:val="20"/>
                <w:szCs w:val="20"/>
              </w:rPr>
              <w:t>Limit of Liability (100%):</w:t>
            </w:r>
          </w:p>
        </w:tc>
        <w:tc>
          <w:tcPr>
            <w:tcW w:w="7912" w:type="dxa"/>
            <w:gridSpan w:val="4"/>
            <w:shd w:val="clear" w:color="auto" w:fill="auto"/>
          </w:tcPr>
          <w:p w14:paraId="566CA92A" w14:textId="2B5ED430"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33B7B23F" w14:textId="77777777" w:rsidTr="004F64D9">
        <w:tc>
          <w:tcPr>
            <w:tcW w:w="3114" w:type="dxa"/>
            <w:shd w:val="clear" w:color="auto" w:fill="auto"/>
          </w:tcPr>
          <w:p w14:paraId="28D9A24E" w14:textId="701C17BF" w:rsidR="005D39C4" w:rsidRPr="00A2182B" w:rsidRDefault="005D39C4" w:rsidP="005D39C4">
            <w:pPr>
              <w:spacing w:before="40" w:after="40" w:line="240" w:lineRule="auto"/>
              <w:rPr>
                <w:rFonts w:asciiTheme="minorHAnsi" w:hAnsiTheme="minorHAnsi" w:cstheme="minorHAnsi"/>
                <w:sz w:val="20"/>
                <w:szCs w:val="20"/>
              </w:rPr>
            </w:pPr>
            <w:r w:rsidRPr="00F41043">
              <w:rPr>
                <w:rFonts w:cstheme="minorHAnsi"/>
                <w:sz w:val="20"/>
                <w:szCs w:val="20"/>
              </w:rPr>
              <w:t xml:space="preserve">Gross </w:t>
            </w:r>
            <w:r>
              <w:rPr>
                <w:rFonts w:cstheme="minorHAnsi"/>
                <w:sz w:val="20"/>
                <w:szCs w:val="20"/>
              </w:rPr>
              <w:t xml:space="preserve">EPI </w:t>
            </w:r>
            <w:r w:rsidRPr="00F41043">
              <w:rPr>
                <w:rFonts w:cstheme="minorHAnsi"/>
                <w:sz w:val="20"/>
                <w:szCs w:val="20"/>
              </w:rPr>
              <w:t>(100%):</w:t>
            </w:r>
          </w:p>
        </w:tc>
        <w:tc>
          <w:tcPr>
            <w:tcW w:w="7912" w:type="dxa"/>
            <w:gridSpan w:val="4"/>
            <w:shd w:val="clear" w:color="auto" w:fill="auto"/>
          </w:tcPr>
          <w:p w14:paraId="40345BEF" w14:textId="77777777"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2DE69371" w14:textId="77777777" w:rsidTr="004F64D9">
        <w:tc>
          <w:tcPr>
            <w:tcW w:w="3114" w:type="dxa"/>
            <w:shd w:val="clear" w:color="auto" w:fill="auto"/>
          </w:tcPr>
          <w:p w14:paraId="21F6D187" w14:textId="00C7FD5E" w:rsidR="005D39C4" w:rsidRDefault="005D39C4" w:rsidP="005D39C4">
            <w:pPr>
              <w:spacing w:before="40" w:after="40" w:line="240" w:lineRule="auto"/>
              <w:rPr>
                <w:rFonts w:asciiTheme="minorHAnsi" w:hAnsiTheme="minorHAnsi" w:cstheme="minorHAnsi"/>
                <w:sz w:val="20"/>
                <w:szCs w:val="20"/>
              </w:rPr>
            </w:pPr>
            <w:r w:rsidRPr="00A76686">
              <w:rPr>
                <w:rFonts w:cstheme="minorHAnsi"/>
                <w:sz w:val="20"/>
                <w:szCs w:val="20"/>
              </w:rPr>
              <w:t>Renewal WL/SL:</w:t>
            </w:r>
          </w:p>
        </w:tc>
        <w:tc>
          <w:tcPr>
            <w:tcW w:w="7912" w:type="dxa"/>
            <w:gridSpan w:val="4"/>
            <w:shd w:val="clear" w:color="auto" w:fill="auto"/>
          </w:tcPr>
          <w:p w14:paraId="14D0EB7B" w14:textId="77777777"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561D3AE1" w14:textId="77777777" w:rsidTr="004F64D9">
        <w:tc>
          <w:tcPr>
            <w:tcW w:w="3114" w:type="dxa"/>
            <w:shd w:val="clear" w:color="auto" w:fill="auto"/>
          </w:tcPr>
          <w:p w14:paraId="01B33404" w14:textId="134F9FBF" w:rsidR="005D39C4" w:rsidRDefault="005D39C4" w:rsidP="005D39C4">
            <w:pPr>
              <w:spacing w:before="40" w:after="40" w:line="240" w:lineRule="auto"/>
              <w:rPr>
                <w:rFonts w:asciiTheme="minorHAnsi" w:hAnsiTheme="minorHAnsi" w:cstheme="minorHAnsi"/>
                <w:sz w:val="20"/>
                <w:szCs w:val="20"/>
              </w:rPr>
            </w:pPr>
            <w:r w:rsidRPr="00F41043">
              <w:rPr>
                <w:rFonts w:cstheme="minorHAnsi"/>
                <w:sz w:val="20"/>
                <w:szCs w:val="20"/>
              </w:rPr>
              <w:t>Labuan Re Exposure:</w:t>
            </w:r>
          </w:p>
        </w:tc>
        <w:tc>
          <w:tcPr>
            <w:tcW w:w="7912" w:type="dxa"/>
            <w:gridSpan w:val="4"/>
            <w:shd w:val="clear" w:color="auto" w:fill="auto"/>
          </w:tcPr>
          <w:p w14:paraId="52DF2863" w14:textId="77777777"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44CC175F" w14:textId="77777777" w:rsidTr="004F64D9">
        <w:tc>
          <w:tcPr>
            <w:tcW w:w="3114" w:type="dxa"/>
            <w:shd w:val="clear" w:color="auto" w:fill="auto"/>
          </w:tcPr>
          <w:p w14:paraId="3A689D36" w14:textId="70B01663" w:rsidR="005D39C4" w:rsidRDefault="005D39C4" w:rsidP="005D39C4">
            <w:pPr>
              <w:spacing w:before="40" w:after="40" w:line="240" w:lineRule="auto"/>
              <w:rPr>
                <w:rFonts w:asciiTheme="minorHAnsi" w:hAnsiTheme="minorHAnsi" w:cstheme="minorHAnsi"/>
                <w:sz w:val="20"/>
                <w:szCs w:val="20"/>
              </w:rPr>
            </w:pPr>
            <w:r w:rsidRPr="00F41043">
              <w:rPr>
                <w:rFonts w:cstheme="minorHAnsi"/>
                <w:sz w:val="20"/>
                <w:szCs w:val="20"/>
              </w:rPr>
              <w:lastRenderedPageBreak/>
              <w:t>Labuan Premium:</w:t>
            </w:r>
          </w:p>
        </w:tc>
        <w:tc>
          <w:tcPr>
            <w:tcW w:w="7912" w:type="dxa"/>
            <w:gridSpan w:val="4"/>
            <w:shd w:val="clear" w:color="auto" w:fill="auto"/>
          </w:tcPr>
          <w:p w14:paraId="5A63E16E" w14:textId="77777777"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2E0DFCD5" w14:textId="77777777" w:rsidTr="004F64D9">
        <w:tc>
          <w:tcPr>
            <w:tcW w:w="3114" w:type="dxa"/>
            <w:shd w:val="clear" w:color="auto" w:fill="auto"/>
          </w:tcPr>
          <w:p w14:paraId="162FC0DC" w14:textId="2E57BB8E" w:rsidR="005D39C4" w:rsidRDefault="005D39C4" w:rsidP="005D39C4">
            <w:pPr>
              <w:spacing w:before="40" w:after="40" w:line="240" w:lineRule="auto"/>
              <w:rPr>
                <w:rFonts w:asciiTheme="minorHAnsi" w:hAnsiTheme="minorHAnsi" w:cstheme="minorHAnsi"/>
                <w:sz w:val="20"/>
                <w:szCs w:val="20"/>
              </w:rPr>
            </w:pPr>
            <w:r w:rsidRPr="00F41043">
              <w:rPr>
                <w:rFonts w:cstheme="minorHAnsi"/>
                <w:sz w:val="20"/>
                <w:szCs w:val="20"/>
              </w:rPr>
              <w:t>Total deductions:</w:t>
            </w:r>
          </w:p>
        </w:tc>
        <w:tc>
          <w:tcPr>
            <w:tcW w:w="7912" w:type="dxa"/>
            <w:gridSpan w:val="4"/>
            <w:shd w:val="clear" w:color="auto" w:fill="auto"/>
          </w:tcPr>
          <w:p w14:paraId="41066999" w14:textId="77777777"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4BD2EA8B" w14:textId="77777777" w:rsidTr="004F64D9">
        <w:tc>
          <w:tcPr>
            <w:tcW w:w="11026" w:type="dxa"/>
            <w:gridSpan w:val="5"/>
            <w:shd w:val="clear" w:color="auto" w:fill="auto"/>
          </w:tcPr>
          <w:p w14:paraId="18107E88" w14:textId="77777777" w:rsidR="005D39C4" w:rsidRPr="00A2182B" w:rsidRDefault="005D39C4" w:rsidP="005D39C4">
            <w:pPr>
              <w:spacing w:before="40" w:after="40" w:line="240" w:lineRule="auto"/>
              <w:rPr>
                <w:rFonts w:asciiTheme="minorHAnsi" w:hAnsiTheme="minorHAnsi" w:cstheme="minorHAnsi"/>
                <w:sz w:val="20"/>
                <w:szCs w:val="20"/>
              </w:rPr>
            </w:pPr>
            <w:bookmarkStart w:id="0" w:name="_Hlk107310313"/>
            <w:r w:rsidRPr="00A2182B">
              <w:rPr>
                <w:rFonts w:asciiTheme="minorHAnsi" w:hAnsiTheme="minorHAnsi" w:cstheme="minorHAnsi"/>
                <w:b/>
                <w:bCs/>
                <w:sz w:val="20"/>
                <w:szCs w:val="20"/>
              </w:rPr>
              <w:t>Company Profile</w:t>
            </w:r>
          </w:p>
        </w:tc>
      </w:tr>
      <w:tr w:rsidR="005D39C4" w:rsidRPr="00A2182B" w14:paraId="3DDF8C8B" w14:textId="77777777" w:rsidTr="004F64D9">
        <w:tc>
          <w:tcPr>
            <w:tcW w:w="3114" w:type="dxa"/>
            <w:shd w:val="clear" w:color="auto" w:fill="auto"/>
          </w:tcPr>
          <w:p w14:paraId="757CA6BE"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Place of Incorporation:</w:t>
            </w:r>
          </w:p>
        </w:tc>
        <w:tc>
          <w:tcPr>
            <w:tcW w:w="7912" w:type="dxa"/>
            <w:gridSpan w:val="4"/>
            <w:shd w:val="clear" w:color="auto" w:fill="auto"/>
          </w:tcPr>
          <w:p w14:paraId="4A15B578" w14:textId="44BC1073"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37358901" w14:textId="77777777" w:rsidTr="004F64D9">
        <w:tc>
          <w:tcPr>
            <w:tcW w:w="3114" w:type="dxa"/>
            <w:shd w:val="clear" w:color="auto" w:fill="auto"/>
          </w:tcPr>
          <w:p w14:paraId="441F8311"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Date Incorporated:</w:t>
            </w:r>
          </w:p>
        </w:tc>
        <w:tc>
          <w:tcPr>
            <w:tcW w:w="7912" w:type="dxa"/>
            <w:gridSpan w:val="4"/>
            <w:shd w:val="clear" w:color="auto" w:fill="auto"/>
          </w:tcPr>
          <w:p w14:paraId="07F40376" w14:textId="7DCFDD5F"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05DAD4B3" w14:textId="77777777" w:rsidTr="002C1A2A">
        <w:trPr>
          <w:trHeight w:val="234"/>
        </w:trPr>
        <w:tc>
          <w:tcPr>
            <w:tcW w:w="3114" w:type="dxa"/>
            <w:shd w:val="clear" w:color="auto" w:fill="auto"/>
          </w:tcPr>
          <w:p w14:paraId="1BD5BB9D"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Years in Business:</w:t>
            </w:r>
          </w:p>
        </w:tc>
        <w:tc>
          <w:tcPr>
            <w:tcW w:w="7912" w:type="dxa"/>
            <w:gridSpan w:val="4"/>
            <w:shd w:val="clear" w:color="auto" w:fill="auto"/>
          </w:tcPr>
          <w:p w14:paraId="718B3E1D" w14:textId="2A6C7E4C"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1792AC04" w14:textId="77777777" w:rsidTr="004F64D9">
        <w:tc>
          <w:tcPr>
            <w:tcW w:w="3114" w:type="dxa"/>
            <w:shd w:val="clear" w:color="auto" w:fill="auto"/>
          </w:tcPr>
          <w:p w14:paraId="371E9BBD"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Website:</w:t>
            </w:r>
          </w:p>
        </w:tc>
        <w:tc>
          <w:tcPr>
            <w:tcW w:w="7912" w:type="dxa"/>
            <w:gridSpan w:val="4"/>
            <w:shd w:val="clear" w:color="auto" w:fill="auto"/>
          </w:tcPr>
          <w:p w14:paraId="2C496ACB" w14:textId="1F35FBF5"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42E706FD" w14:textId="77777777" w:rsidTr="004F64D9">
        <w:tc>
          <w:tcPr>
            <w:tcW w:w="3114" w:type="dxa"/>
            <w:shd w:val="clear" w:color="auto" w:fill="auto"/>
          </w:tcPr>
          <w:p w14:paraId="70DDC6C1"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 of Employees:</w:t>
            </w:r>
          </w:p>
        </w:tc>
        <w:tc>
          <w:tcPr>
            <w:tcW w:w="7912" w:type="dxa"/>
            <w:gridSpan w:val="4"/>
            <w:shd w:val="clear" w:color="auto" w:fill="auto"/>
          </w:tcPr>
          <w:p w14:paraId="071EC7E3" w14:textId="69980BE4" w:rsidR="005D39C4" w:rsidRPr="00A2182B" w:rsidRDefault="005D39C4" w:rsidP="005D39C4">
            <w:pPr>
              <w:spacing w:beforeLines="40" w:before="96" w:afterLines="40" w:after="96" w:line="240" w:lineRule="auto"/>
              <w:rPr>
                <w:rFonts w:asciiTheme="minorHAnsi" w:hAnsiTheme="minorHAnsi" w:cstheme="minorHAnsi"/>
                <w:sz w:val="20"/>
                <w:szCs w:val="20"/>
              </w:rPr>
            </w:pPr>
          </w:p>
        </w:tc>
      </w:tr>
      <w:bookmarkEnd w:id="0"/>
      <w:tr w:rsidR="005D39C4" w:rsidRPr="00A2182B" w14:paraId="5394CA82" w14:textId="77777777" w:rsidTr="004F64D9">
        <w:tc>
          <w:tcPr>
            <w:tcW w:w="3114" w:type="dxa"/>
            <w:shd w:val="clear" w:color="auto" w:fill="auto"/>
          </w:tcPr>
          <w:p w14:paraId="0A696498" w14:textId="2721C33D"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Type of Company:</w:t>
            </w:r>
          </w:p>
        </w:tc>
        <w:tc>
          <w:tcPr>
            <w:tcW w:w="7912" w:type="dxa"/>
            <w:gridSpan w:val="4"/>
            <w:shd w:val="clear" w:color="auto" w:fill="auto"/>
          </w:tcPr>
          <w:sdt>
            <w:sdtPr>
              <w:rPr>
                <w:rFonts w:asciiTheme="minorHAnsi" w:hAnsiTheme="minorHAnsi" w:cstheme="minorHAnsi"/>
                <w:sz w:val="20"/>
                <w:szCs w:val="20"/>
              </w:rPr>
              <w:id w:val="1821150466"/>
              <w:placeholder>
                <w:docPart w:val="01EBC9E725BC485084E5D73C52EF6434"/>
              </w:placeholder>
              <w:showingPlcHdr/>
              <w:dropDownList>
                <w:listItem w:value="Choose an item."/>
                <w:listItem w:displayText="Public Corporation, not listed" w:value="Public Corporation, not listed"/>
                <w:listItem w:displayText="Public Corporation, listed on stock exchange" w:value="Public Corporation, listed on stock exchange"/>
                <w:listItem w:displayText="Private Ltd/Sdn Bhd" w:value="Private Ltd/Sdn Bhd"/>
                <w:listItem w:displayText="Government Linked Company " w:value="Government Linked Company "/>
                <w:listItem w:displayText="Not For Profit Oganisation" w:value="Not For Profit Oganisation"/>
              </w:dropDownList>
            </w:sdtPr>
            <w:sdtContent>
              <w:p w14:paraId="0844D465" w14:textId="640DECBA" w:rsidR="004A05A5" w:rsidRPr="00A2182B" w:rsidRDefault="004A05A5" w:rsidP="005D39C4">
                <w:pPr>
                  <w:spacing w:beforeLines="40" w:before="96" w:afterLines="40" w:after="96" w:line="240" w:lineRule="auto"/>
                  <w:rPr>
                    <w:rFonts w:asciiTheme="minorHAnsi" w:hAnsiTheme="minorHAnsi" w:cstheme="minorHAnsi"/>
                    <w:sz w:val="20"/>
                    <w:szCs w:val="20"/>
                  </w:rPr>
                </w:pPr>
                <w:r w:rsidRPr="00FF65E2">
                  <w:rPr>
                    <w:rStyle w:val="PlaceholderText"/>
                  </w:rPr>
                  <w:t>Choose an item.</w:t>
                </w:r>
              </w:p>
            </w:sdtContent>
          </w:sdt>
        </w:tc>
      </w:tr>
      <w:tr w:rsidR="005D39C4" w:rsidRPr="00A2182B" w14:paraId="546D4990" w14:textId="77777777" w:rsidTr="004F64D9">
        <w:tc>
          <w:tcPr>
            <w:tcW w:w="3114" w:type="dxa"/>
            <w:shd w:val="clear" w:color="auto" w:fill="auto"/>
          </w:tcPr>
          <w:p w14:paraId="3910A7D6" w14:textId="3504E373"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Nature of Business:</w:t>
            </w:r>
          </w:p>
        </w:tc>
        <w:tc>
          <w:tcPr>
            <w:tcW w:w="7912" w:type="dxa"/>
            <w:gridSpan w:val="4"/>
            <w:shd w:val="clear" w:color="auto" w:fill="auto"/>
          </w:tcPr>
          <w:p w14:paraId="4F0380B4" w14:textId="4D09841E"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47B6AD76" w14:textId="77777777" w:rsidTr="004F64D9">
        <w:tc>
          <w:tcPr>
            <w:tcW w:w="3114" w:type="dxa"/>
            <w:shd w:val="clear" w:color="auto" w:fill="auto"/>
          </w:tcPr>
          <w:p w14:paraId="15604F8B"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NAICS code &amp; Description</w:t>
            </w:r>
          </w:p>
        </w:tc>
        <w:tc>
          <w:tcPr>
            <w:tcW w:w="7912" w:type="dxa"/>
            <w:gridSpan w:val="4"/>
            <w:shd w:val="clear" w:color="auto" w:fill="auto"/>
          </w:tcPr>
          <w:p w14:paraId="2AD85161" w14:textId="011E5A87" w:rsidR="005D39C4" w:rsidRPr="00A2182B" w:rsidRDefault="005D39C4" w:rsidP="005D39C4">
            <w:pPr>
              <w:spacing w:before="40" w:after="40" w:line="240" w:lineRule="auto"/>
              <w:rPr>
                <w:rFonts w:asciiTheme="minorHAnsi" w:hAnsiTheme="minorHAnsi" w:cstheme="minorHAnsi"/>
                <w:sz w:val="20"/>
                <w:szCs w:val="20"/>
                <w:lang w:val="en-MY"/>
              </w:rPr>
            </w:pPr>
          </w:p>
        </w:tc>
      </w:tr>
      <w:tr w:rsidR="005D39C4" w:rsidRPr="00A2182B" w14:paraId="0D092F55" w14:textId="77777777" w:rsidTr="004F64D9">
        <w:tc>
          <w:tcPr>
            <w:tcW w:w="3114" w:type="dxa"/>
            <w:shd w:val="clear" w:color="auto" w:fill="auto"/>
          </w:tcPr>
          <w:p w14:paraId="1B4E4917" w14:textId="1685D48E" w:rsidR="005D39C4" w:rsidRPr="00A2182B" w:rsidRDefault="005D39C4" w:rsidP="005D39C4">
            <w:pPr>
              <w:spacing w:before="40" w:after="40" w:line="240" w:lineRule="auto"/>
              <w:rPr>
                <w:rFonts w:asciiTheme="minorHAnsi" w:hAnsiTheme="minorHAnsi" w:cstheme="minorHAnsi"/>
                <w:sz w:val="20"/>
                <w:szCs w:val="20"/>
              </w:rPr>
            </w:pPr>
            <w:r w:rsidRPr="00AE3C29">
              <w:rPr>
                <w:rFonts w:asciiTheme="minorHAnsi" w:hAnsiTheme="minorHAnsi" w:cstheme="minorHAnsi"/>
                <w:sz w:val="20"/>
                <w:szCs w:val="20"/>
              </w:rPr>
              <w:t>Hazard Index</w:t>
            </w:r>
            <w:r>
              <w:rPr>
                <w:rFonts w:asciiTheme="minorHAnsi" w:hAnsiTheme="minorHAnsi" w:cstheme="minorHAnsi"/>
                <w:sz w:val="20"/>
                <w:szCs w:val="20"/>
              </w:rPr>
              <w:t xml:space="preserve"> (UW) </w:t>
            </w:r>
          </w:p>
        </w:tc>
        <w:tc>
          <w:tcPr>
            <w:tcW w:w="7912" w:type="dxa"/>
            <w:gridSpan w:val="4"/>
            <w:shd w:val="clear" w:color="auto" w:fill="auto"/>
          </w:tcPr>
          <w:p w14:paraId="2556C67B" w14:textId="0483A88A" w:rsidR="005D39C4" w:rsidRDefault="005D39C4" w:rsidP="005D39C4">
            <w:pPr>
              <w:spacing w:before="40" w:after="40" w:line="240" w:lineRule="auto"/>
              <w:rPr>
                <w:rFonts w:asciiTheme="minorHAnsi" w:hAnsiTheme="minorHAnsi" w:cstheme="minorHAnsi"/>
                <w:sz w:val="20"/>
                <w:szCs w:val="20"/>
              </w:rPr>
            </w:pPr>
          </w:p>
        </w:tc>
      </w:tr>
      <w:tr w:rsidR="005D39C4" w:rsidRPr="00A2182B" w14:paraId="6239003A" w14:textId="77777777" w:rsidTr="004F64D9">
        <w:tc>
          <w:tcPr>
            <w:tcW w:w="3114" w:type="dxa"/>
            <w:shd w:val="clear" w:color="auto" w:fill="auto"/>
          </w:tcPr>
          <w:p w14:paraId="39C91F2F" w14:textId="327E0E8A" w:rsidR="005D39C4" w:rsidRPr="00AE3C29" w:rsidRDefault="005D39C4" w:rsidP="005D39C4">
            <w:pPr>
              <w:spacing w:before="40" w:after="40" w:line="240" w:lineRule="auto"/>
              <w:rPr>
                <w:rFonts w:asciiTheme="minorHAnsi" w:hAnsiTheme="minorHAnsi" w:cstheme="minorHAnsi"/>
                <w:sz w:val="20"/>
                <w:szCs w:val="20"/>
              </w:rPr>
            </w:pPr>
            <w:r w:rsidRPr="00AE3C29">
              <w:rPr>
                <w:rFonts w:asciiTheme="minorHAnsi" w:hAnsiTheme="minorHAnsi" w:cstheme="minorHAnsi"/>
                <w:sz w:val="20"/>
                <w:szCs w:val="20"/>
              </w:rPr>
              <w:t>Hazard Index</w:t>
            </w:r>
            <w:r>
              <w:rPr>
                <w:rFonts w:asciiTheme="minorHAnsi" w:hAnsiTheme="minorHAnsi" w:cstheme="minorHAnsi"/>
                <w:sz w:val="20"/>
                <w:szCs w:val="20"/>
              </w:rPr>
              <w:t xml:space="preserve"> (BUG) </w:t>
            </w:r>
          </w:p>
        </w:tc>
        <w:tc>
          <w:tcPr>
            <w:tcW w:w="7912" w:type="dxa"/>
            <w:gridSpan w:val="4"/>
            <w:shd w:val="clear" w:color="auto" w:fill="auto"/>
          </w:tcPr>
          <w:p w14:paraId="73BE2FB4" w14:textId="49E57227" w:rsidR="005D39C4" w:rsidRDefault="005D39C4" w:rsidP="005D39C4">
            <w:pPr>
              <w:spacing w:before="40" w:after="40" w:line="240" w:lineRule="auto"/>
              <w:rPr>
                <w:rFonts w:asciiTheme="minorHAnsi" w:hAnsiTheme="minorHAnsi" w:cstheme="minorHAnsi"/>
                <w:sz w:val="20"/>
                <w:szCs w:val="20"/>
              </w:rPr>
            </w:pPr>
          </w:p>
        </w:tc>
      </w:tr>
      <w:tr w:rsidR="009A150E" w:rsidRPr="00A2182B" w14:paraId="676CCA4E" w14:textId="77777777" w:rsidTr="004F64D9">
        <w:tc>
          <w:tcPr>
            <w:tcW w:w="3114" w:type="dxa"/>
            <w:shd w:val="clear" w:color="auto" w:fill="auto"/>
          </w:tcPr>
          <w:p w14:paraId="031CF213" w14:textId="0F51C85A" w:rsidR="009A150E" w:rsidRPr="00A2182B" w:rsidRDefault="009A150E" w:rsidP="009A150E">
            <w:pPr>
              <w:spacing w:before="40" w:after="40" w:line="240" w:lineRule="auto"/>
              <w:rPr>
                <w:rFonts w:asciiTheme="minorHAnsi" w:hAnsiTheme="minorHAnsi" w:cstheme="minorHAnsi"/>
                <w:sz w:val="20"/>
                <w:szCs w:val="20"/>
              </w:rPr>
            </w:pPr>
            <w:r>
              <w:rPr>
                <w:rFonts w:cs="Calibri"/>
                <w:sz w:val="20"/>
                <w:szCs w:val="20"/>
              </w:rPr>
              <w:t>Documents used for review:</w:t>
            </w:r>
          </w:p>
        </w:tc>
        <w:tc>
          <w:tcPr>
            <w:tcW w:w="7912" w:type="dxa"/>
            <w:gridSpan w:val="4"/>
            <w:shd w:val="clear" w:color="auto" w:fill="auto"/>
          </w:tcPr>
          <w:p w14:paraId="4F7FE8E1" w14:textId="72FF06D0" w:rsidR="009A150E" w:rsidRDefault="00000000" w:rsidP="009A150E">
            <w:pPr>
              <w:spacing w:before="60" w:after="60" w:line="240" w:lineRule="auto"/>
              <w:rPr>
                <w:rFonts w:cs="Calibri"/>
                <w:sz w:val="20"/>
                <w:szCs w:val="20"/>
              </w:rPr>
            </w:pPr>
            <w:sdt>
              <w:sdtPr>
                <w:rPr>
                  <w:rFonts w:cs="Calibri"/>
                  <w:sz w:val="20"/>
                  <w:szCs w:val="20"/>
                </w:rPr>
                <w:id w:val="-1162307297"/>
                <w14:checkbox>
                  <w14:checked w14:val="0"/>
                  <w14:checkedState w14:val="0052" w14:font="Wingdings 2"/>
                  <w14:uncheckedState w14:val="2610" w14:font="MS Gothic"/>
                </w14:checkbox>
              </w:sdtPr>
              <w:sdtContent>
                <w:r w:rsidR="00E1071B">
                  <w:rPr>
                    <w:rFonts w:ascii="MS Gothic" w:eastAsia="MS Gothic" w:hAnsi="MS Gothic" w:cs="Calibri" w:hint="eastAsia"/>
                    <w:sz w:val="20"/>
                    <w:szCs w:val="20"/>
                  </w:rPr>
                  <w:t>☐</w:t>
                </w:r>
              </w:sdtContent>
            </w:sdt>
            <w:r w:rsidR="009A150E">
              <w:rPr>
                <w:rFonts w:cs="Calibri"/>
                <w:sz w:val="20"/>
                <w:szCs w:val="20"/>
              </w:rPr>
              <w:t xml:space="preserve">Prop Form         </w:t>
            </w:r>
            <w:sdt>
              <w:sdtPr>
                <w:rPr>
                  <w:rFonts w:cs="Calibri"/>
                  <w:sz w:val="20"/>
                  <w:szCs w:val="20"/>
                </w:rPr>
                <w:id w:val="935325321"/>
                <w14:checkbox>
                  <w14:checked w14:val="0"/>
                  <w14:checkedState w14:val="0052" w14:font="Wingdings 2"/>
                  <w14:uncheckedState w14:val="2610" w14:font="MS Gothic"/>
                </w14:checkbox>
              </w:sdtPr>
              <w:sdtContent>
                <w:r w:rsidR="00E1071B">
                  <w:rPr>
                    <w:rFonts w:ascii="MS Gothic" w:eastAsia="MS Gothic" w:hAnsi="MS Gothic" w:cs="Calibri" w:hint="eastAsia"/>
                    <w:sz w:val="20"/>
                    <w:szCs w:val="20"/>
                  </w:rPr>
                  <w:t>☐</w:t>
                </w:r>
              </w:sdtContent>
            </w:sdt>
            <w:r w:rsidR="009A150E">
              <w:rPr>
                <w:rFonts w:cs="Calibri"/>
                <w:sz w:val="20"/>
                <w:szCs w:val="20"/>
              </w:rPr>
              <w:t xml:space="preserve">Annual Report          </w:t>
            </w:r>
            <w:sdt>
              <w:sdtPr>
                <w:rPr>
                  <w:rFonts w:cs="Calibri"/>
                  <w:sz w:val="20"/>
                  <w:szCs w:val="20"/>
                </w:rPr>
                <w:id w:val="1973488090"/>
                <w14:checkbox>
                  <w14:checked w14:val="0"/>
                  <w14:checkedState w14:val="0052" w14:font="Wingdings 2"/>
                  <w14:uncheckedState w14:val="2610" w14:font="MS Gothic"/>
                </w14:checkbox>
              </w:sdtPr>
              <w:sdtContent>
                <w:r w:rsidR="009A150E">
                  <w:rPr>
                    <w:rFonts w:ascii="MS Gothic" w:eastAsia="MS Gothic" w:hAnsi="MS Gothic" w:cs="Calibri" w:hint="eastAsia"/>
                    <w:sz w:val="20"/>
                    <w:szCs w:val="20"/>
                  </w:rPr>
                  <w:t>☐</w:t>
                </w:r>
              </w:sdtContent>
            </w:sdt>
            <w:r w:rsidR="009A150E">
              <w:rPr>
                <w:rFonts w:cs="Calibri"/>
                <w:sz w:val="20"/>
                <w:szCs w:val="20"/>
              </w:rPr>
              <w:t>Factiva</w:t>
            </w:r>
          </w:p>
          <w:p w14:paraId="387A0B59" w14:textId="68EA0E29" w:rsidR="009A150E" w:rsidRDefault="00000000" w:rsidP="009A150E">
            <w:pPr>
              <w:spacing w:before="40" w:after="40" w:line="240" w:lineRule="auto"/>
              <w:rPr>
                <w:rFonts w:cs="Calibri"/>
                <w:sz w:val="20"/>
                <w:szCs w:val="20"/>
              </w:rPr>
            </w:pPr>
            <w:sdt>
              <w:sdtPr>
                <w:rPr>
                  <w:rFonts w:cs="Calibri"/>
                  <w:sz w:val="20"/>
                  <w:szCs w:val="20"/>
                </w:rPr>
                <w:id w:val="-8918539"/>
                <w14:checkbox>
                  <w14:checked w14:val="0"/>
                  <w14:checkedState w14:val="0052" w14:font="Wingdings 2"/>
                  <w14:uncheckedState w14:val="2610" w14:font="MS Gothic"/>
                </w14:checkbox>
              </w:sdtPr>
              <w:sdtContent>
                <w:r w:rsidR="00E1071B">
                  <w:rPr>
                    <w:rFonts w:ascii="MS Gothic" w:eastAsia="MS Gothic" w:hAnsi="MS Gothic" w:cs="Calibri" w:hint="eastAsia"/>
                    <w:sz w:val="20"/>
                    <w:szCs w:val="20"/>
                  </w:rPr>
                  <w:t>☐</w:t>
                </w:r>
              </w:sdtContent>
            </w:sdt>
            <w:r w:rsidR="009A150E">
              <w:rPr>
                <w:rFonts w:cs="Calibri"/>
                <w:sz w:val="20"/>
                <w:szCs w:val="20"/>
              </w:rPr>
              <w:t>Company Website</w:t>
            </w:r>
          </w:p>
          <w:p w14:paraId="1C96FCCB" w14:textId="0B5FA894" w:rsidR="009A150E" w:rsidRPr="00A2182B" w:rsidRDefault="009A150E" w:rsidP="009A150E">
            <w:pPr>
              <w:spacing w:before="40" w:after="40" w:line="240" w:lineRule="auto"/>
              <w:rPr>
                <w:rFonts w:asciiTheme="minorHAnsi" w:hAnsiTheme="minorHAnsi" w:cstheme="minorHAnsi"/>
                <w:sz w:val="20"/>
                <w:szCs w:val="20"/>
              </w:rPr>
            </w:pPr>
          </w:p>
        </w:tc>
      </w:tr>
      <w:tr w:rsidR="005D39C4" w:rsidRPr="00A2182B" w14:paraId="231FF324" w14:textId="77777777" w:rsidTr="004F64D9">
        <w:tc>
          <w:tcPr>
            <w:tcW w:w="3114" w:type="dxa"/>
            <w:shd w:val="clear" w:color="auto" w:fill="auto"/>
          </w:tcPr>
          <w:p w14:paraId="539A09BC"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Auditors:</w:t>
            </w:r>
          </w:p>
        </w:tc>
        <w:tc>
          <w:tcPr>
            <w:tcW w:w="7912" w:type="dxa"/>
            <w:gridSpan w:val="4"/>
            <w:shd w:val="clear" w:color="auto" w:fill="auto"/>
          </w:tcPr>
          <w:p w14:paraId="577448F6" w14:textId="37607CF4" w:rsidR="005D39C4" w:rsidRPr="00D44911" w:rsidRDefault="005D39C4" w:rsidP="00D44911">
            <w:pPr>
              <w:spacing w:before="40" w:after="40" w:line="240" w:lineRule="auto"/>
              <w:rPr>
                <w:rFonts w:asciiTheme="minorHAnsi" w:hAnsiTheme="minorHAnsi" w:cstheme="minorHAnsi"/>
                <w:sz w:val="20"/>
                <w:szCs w:val="20"/>
              </w:rPr>
            </w:pPr>
          </w:p>
        </w:tc>
      </w:tr>
      <w:tr w:rsidR="005D39C4" w:rsidRPr="00A2182B" w14:paraId="4E285592" w14:textId="77777777" w:rsidTr="004F64D9">
        <w:tc>
          <w:tcPr>
            <w:tcW w:w="3114" w:type="dxa"/>
            <w:shd w:val="clear" w:color="auto" w:fill="auto"/>
          </w:tcPr>
          <w:p w14:paraId="1BBF6387"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Claims &amp; reported circumstances:</w:t>
            </w:r>
          </w:p>
        </w:tc>
        <w:tc>
          <w:tcPr>
            <w:tcW w:w="7912" w:type="dxa"/>
            <w:gridSpan w:val="4"/>
            <w:shd w:val="clear" w:color="auto" w:fill="auto"/>
          </w:tcPr>
          <w:p w14:paraId="1859F568" w14:textId="0BA66387"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3855C4D5" w14:textId="77777777" w:rsidTr="004F64D9">
        <w:tc>
          <w:tcPr>
            <w:tcW w:w="3114" w:type="dxa"/>
            <w:shd w:val="clear" w:color="auto" w:fill="auto"/>
          </w:tcPr>
          <w:p w14:paraId="0E1FE5D6"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Scope of Operations:</w:t>
            </w:r>
          </w:p>
          <w:p w14:paraId="78C10BCB" w14:textId="77777777" w:rsidR="005D39C4" w:rsidRPr="00A2182B" w:rsidRDefault="005D39C4" w:rsidP="005D39C4">
            <w:pPr>
              <w:spacing w:before="40" w:after="40" w:line="240" w:lineRule="auto"/>
              <w:rPr>
                <w:rFonts w:asciiTheme="minorHAnsi" w:hAnsiTheme="minorHAnsi" w:cstheme="minorHAnsi"/>
                <w:sz w:val="20"/>
                <w:szCs w:val="20"/>
              </w:rPr>
            </w:pPr>
          </w:p>
          <w:p w14:paraId="20EE6EC6" w14:textId="77777777" w:rsidR="005D39C4" w:rsidRPr="00A2182B" w:rsidRDefault="005D39C4" w:rsidP="005D39C4">
            <w:pPr>
              <w:spacing w:before="40" w:after="40" w:line="240" w:lineRule="auto"/>
              <w:rPr>
                <w:rFonts w:asciiTheme="minorHAnsi" w:hAnsiTheme="minorHAnsi" w:cstheme="minorHAnsi"/>
                <w:sz w:val="20"/>
                <w:szCs w:val="20"/>
              </w:rPr>
            </w:pPr>
          </w:p>
        </w:tc>
        <w:tc>
          <w:tcPr>
            <w:tcW w:w="7912" w:type="dxa"/>
            <w:gridSpan w:val="4"/>
            <w:shd w:val="clear" w:color="auto" w:fill="auto"/>
          </w:tcPr>
          <w:p w14:paraId="761C5780" w14:textId="06E5F64E" w:rsidR="005D39C4" w:rsidRPr="00A2182B" w:rsidRDefault="005D39C4" w:rsidP="005D39C4">
            <w:pPr>
              <w:shd w:val="clear" w:color="auto" w:fill="FFFFFF"/>
              <w:spacing w:before="40" w:after="40" w:line="240" w:lineRule="auto"/>
              <w:jc w:val="both"/>
              <w:rPr>
                <w:rFonts w:asciiTheme="minorHAnsi" w:hAnsiTheme="minorHAnsi" w:cstheme="minorHAnsi"/>
                <w:sz w:val="20"/>
                <w:szCs w:val="20"/>
              </w:rPr>
            </w:pPr>
          </w:p>
        </w:tc>
      </w:tr>
      <w:tr w:rsidR="005D39C4" w:rsidRPr="00A2182B" w14:paraId="7323E703" w14:textId="77777777" w:rsidTr="004F64D9">
        <w:trPr>
          <w:trHeight w:val="665"/>
        </w:trPr>
        <w:tc>
          <w:tcPr>
            <w:tcW w:w="3114" w:type="dxa"/>
            <w:shd w:val="clear" w:color="auto" w:fill="auto"/>
          </w:tcPr>
          <w:p w14:paraId="2B60A792"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Listed on Exchange:</w:t>
            </w:r>
          </w:p>
          <w:p w14:paraId="72990F82" w14:textId="3609485B"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(can be more than one)</w:t>
            </w:r>
          </w:p>
        </w:tc>
        <w:tc>
          <w:tcPr>
            <w:tcW w:w="7912" w:type="dxa"/>
            <w:gridSpan w:val="4"/>
            <w:shd w:val="clear" w:color="auto" w:fill="auto"/>
          </w:tcPr>
          <w:p w14:paraId="247F4B18" w14:textId="77777777" w:rsidR="005D39C4" w:rsidRDefault="00000000" w:rsidP="005D39C4">
            <w:pPr>
              <w:spacing w:before="40" w:after="40"/>
              <w:rPr>
                <w:rFonts w:asciiTheme="minorHAnsi" w:hAnsiTheme="minorHAnsi" w:cstheme="minorHAnsi"/>
                <w:sz w:val="20"/>
                <w:szCs w:val="20"/>
              </w:rPr>
            </w:pPr>
            <w:sdt>
              <w:sdtPr>
                <w:rPr>
                  <w:rFonts w:asciiTheme="minorHAnsi" w:hAnsiTheme="minorHAnsi" w:cstheme="minorHAnsi"/>
                  <w:sz w:val="20"/>
                  <w:szCs w:val="20"/>
                </w:rPr>
                <w:id w:val="971257801"/>
                <w14:checkbox>
                  <w14:checked w14:val="0"/>
                  <w14:checkedState w14:val="0052" w14:font="Wingdings 2"/>
                  <w14:uncheckedState w14:val="2610" w14:font="MS Gothic"/>
                </w14:checkbox>
              </w:sdtPr>
              <w:sdtContent>
                <w:r w:rsidR="005D39C4">
                  <w:rPr>
                    <w:rFonts w:ascii="MS Gothic" w:eastAsia="MS Gothic" w:hAnsi="MS Gothic" w:cstheme="minorHAnsi" w:hint="eastAsia"/>
                    <w:sz w:val="20"/>
                    <w:szCs w:val="20"/>
                  </w:rPr>
                  <w:t>☐</w:t>
                </w:r>
              </w:sdtContent>
            </w:sdt>
            <w:r w:rsidR="005D39C4" w:rsidRPr="00AE3C29">
              <w:rPr>
                <w:rFonts w:asciiTheme="minorHAnsi" w:hAnsiTheme="minorHAnsi" w:cstheme="minorHAnsi"/>
                <w:sz w:val="20"/>
                <w:szCs w:val="20"/>
              </w:rPr>
              <w:t xml:space="preserve"> Domestic                    </w:t>
            </w:r>
          </w:p>
          <w:p w14:paraId="6B5689F2" w14:textId="64AF95FF" w:rsidR="005D39C4" w:rsidRPr="00AE3C29" w:rsidRDefault="005D39C4" w:rsidP="005D39C4">
            <w:pPr>
              <w:spacing w:before="40" w:after="40"/>
              <w:rPr>
                <w:rFonts w:asciiTheme="minorHAnsi" w:hAnsiTheme="minorHAnsi" w:cstheme="minorHAnsi"/>
                <w:sz w:val="20"/>
                <w:szCs w:val="20"/>
              </w:rPr>
            </w:pPr>
            <w:r w:rsidRPr="00AE3C29">
              <w:rPr>
                <w:rFonts w:asciiTheme="minorHAnsi" w:hAnsiTheme="minorHAnsi" w:cstheme="minorHAnsi"/>
                <w:sz w:val="20"/>
                <w:szCs w:val="20"/>
              </w:rPr>
              <w:t xml:space="preserve"> </w:t>
            </w:r>
            <w:sdt>
              <w:sdtPr>
                <w:rPr>
                  <w:rFonts w:asciiTheme="minorHAnsi" w:hAnsiTheme="minorHAnsi" w:cstheme="minorHAnsi"/>
                  <w:sz w:val="20"/>
                  <w:szCs w:val="20"/>
                </w:rPr>
                <w:id w:val="-648293586"/>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Pr="00AE3C29">
              <w:rPr>
                <w:rFonts w:asciiTheme="minorHAnsi" w:hAnsiTheme="minorHAnsi" w:cstheme="minorHAnsi"/>
                <w:sz w:val="20"/>
                <w:szCs w:val="20"/>
              </w:rPr>
              <w:t xml:space="preserve"> Overseas: NYSE (ADR 2) &amp; Singapore Stock Exchange</w:t>
            </w:r>
          </w:p>
          <w:p w14:paraId="03FD25F1" w14:textId="77777777" w:rsidR="005D39C4" w:rsidRDefault="005D39C4" w:rsidP="005D39C4">
            <w:pPr>
              <w:ind w:left="2320"/>
              <w:rPr>
                <w:rFonts w:asciiTheme="minorHAnsi" w:hAnsiTheme="minorHAnsi" w:cstheme="minorHAnsi"/>
                <w:i/>
                <w:iCs/>
                <w:sz w:val="20"/>
                <w:szCs w:val="20"/>
              </w:rPr>
            </w:pPr>
            <w:r w:rsidRPr="00AE3C29">
              <w:rPr>
                <w:rFonts w:asciiTheme="minorHAnsi" w:hAnsiTheme="minorHAnsi" w:cstheme="minorHAnsi"/>
                <w:i/>
                <w:iCs/>
                <w:sz w:val="20"/>
                <w:szCs w:val="20"/>
              </w:rPr>
              <w:t xml:space="preserve">(if </w:t>
            </w:r>
            <w:r w:rsidRPr="00AE3C29">
              <w:rPr>
                <w:rFonts w:asciiTheme="minorHAnsi" w:hAnsiTheme="minorHAnsi" w:cstheme="minorHAnsi"/>
                <w:b/>
                <w:bCs/>
                <w:i/>
                <w:iCs/>
                <w:sz w:val="20"/>
                <w:szCs w:val="20"/>
              </w:rPr>
              <w:t>ADR 3</w:t>
            </w:r>
            <w:r w:rsidRPr="00AE3C29">
              <w:rPr>
                <w:rFonts w:asciiTheme="minorHAnsi" w:hAnsiTheme="minorHAnsi" w:cstheme="minorHAnsi"/>
                <w:i/>
                <w:iCs/>
                <w:sz w:val="20"/>
                <w:szCs w:val="20"/>
              </w:rPr>
              <w:t xml:space="preserve"> in the NYSE/NASDAQ - DECLINE)</w:t>
            </w:r>
          </w:p>
          <w:p w14:paraId="74F4EC8E" w14:textId="609D0CB3" w:rsidR="00315AB0" w:rsidRPr="0046657B" w:rsidRDefault="00315AB0" w:rsidP="00315AB0">
            <w:pPr>
              <w:rPr>
                <w:rFonts w:asciiTheme="minorHAnsi" w:hAnsiTheme="minorHAnsi" w:cstheme="minorHAnsi"/>
                <w:i/>
                <w:iCs/>
                <w:sz w:val="20"/>
                <w:szCs w:val="20"/>
              </w:rPr>
            </w:pPr>
          </w:p>
        </w:tc>
      </w:tr>
      <w:tr w:rsidR="005D39C4" w:rsidRPr="00A2182B" w14:paraId="62057D09" w14:textId="77777777" w:rsidTr="004F64D9">
        <w:trPr>
          <w:trHeight w:val="665"/>
        </w:trPr>
        <w:tc>
          <w:tcPr>
            <w:tcW w:w="3114" w:type="dxa"/>
            <w:shd w:val="clear" w:color="auto" w:fill="auto"/>
          </w:tcPr>
          <w:p w14:paraId="3F7DEBC9"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Geographical Spread:</w:t>
            </w:r>
          </w:p>
          <w:p w14:paraId="5CCB5B9B" w14:textId="77777777" w:rsidR="005D39C4" w:rsidRPr="00A2182B" w:rsidRDefault="005D39C4" w:rsidP="005D39C4">
            <w:pPr>
              <w:spacing w:before="40" w:after="40" w:line="240" w:lineRule="auto"/>
              <w:rPr>
                <w:rFonts w:asciiTheme="minorHAnsi" w:hAnsiTheme="minorHAnsi" w:cstheme="minorHAnsi"/>
                <w:sz w:val="20"/>
                <w:szCs w:val="20"/>
              </w:rPr>
            </w:pPr>
          </w:p>
        </w:tc>
        <w:tc>
          <w:tcPr>
            <w:tcW w:w="7912" w:type="dxa"/>
            <w:gridSpan w:val="4"/>
            <w:shd w:val="clear" w:color="auto" w:fill="auto"/>
          </w:tcPr>
          <w:p w14:paraId="00861E22" w14:textId="3A93FF14"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1589502729"/>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Worldwide including USA    </w:t>
            </w:r>
          </w:p>
          <w:p w14:paraId="343EA324" w14:textId="6D9AC7F4"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1248544703"/>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Domestic </w:t>
            </w:r>
          </w:p>
        </w:tc>
      </w:tr>
      <w:tr w:rsidR="005D39C4" w:rsidRPr="00A2182B" w14:paraId="1F8205EC" w14:textId="77777777" w:rsidTr="004F64D9">
        <w:tc>
          <w:tcPr>
            <w:tcW w:w="3114" w:type="dxa"/>
            <w:shd w:val="clear" w:color="auto" w:fill="auto"/>
          </w:tcPr>
          <w:p w14:paraId="079AA943"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USA/Canada Exposure:</w:t>
            </w:r>
          </w:p>
          <w:p w14:paraId="535C292F" w14:textId="77777777" w:rsidR="005D39C4" w:rsidRPr="00A2182B" w:rsidRDefault="005D39C4" w:rsidP="005D39C4">
            <w:pPr>
              <w:spacing w:before="40" w:after="40" w:line="240" w:lineRule="auto"/>
              <w:rPr>
                <w:rFonts w:asciiTheme="minorHAnsi" w:hAnsiTheme="minorHAnsi" w:cstheme="minorHAnsi"/>
                <w:sz w:val="20"/>
                <w:szCs w:val="20"/>
              </w:rPr>
            </w:pPr>
          </w:p>
          <w:p w14:paraId="11A4D29C" w14:textId="77777777" w:rsidR="005D39C4" w:rsidRPr="00A2182B" w:rsidRDefault="005D39C4" w:rsidP="005D39C4">
            <w:pPr>
              <w:spacing w:before="40" w:after="40" w:line="240" w:lineRule="auto"/>
              <w:rPr>
                <w:rFonts w:asciiTheme="minorHAnsi" w:hAnsiTheme="minorHAnsi" w:cstheme="minorHAnsi"/>
                <w:sz w:val="20"/>
                <w:szCs w:val="20"/>
              </w:rPr>
            </w:pPr>
          </w:p>
          <w:p w14:paraId="7B3058AD" w14:textId="77777777" w:rsidR="005D39C4" w:rsidRPr="00A2182B" w:rsidRDefault="005D39C4" w:rsidP="005D39C4">
            <w:pPr>
              <w:spacing w:before="40" w:after="40" w:line="240" w:lineRule="auto"/>
              <w:rPr>
                <w:rFonts w:asciiTheme="minorHAnsi" w:hAnsiTheme="minorHAnsi" w:cstheme="minorHAnsi"/>
                <w:sz w:val="20"/>
                <w:szCs w:val="20"/>
              </w:rPr>
            </w:pPr>
          </w:p>
        </w:tc>
        <w:tc>
          <w:tcPr>
            <w:tcW w:w="7912" w:type="dxa"/>
            <w:gridSpan w:val="4"/>
            <w:shd w:val="clear" w:color="auto" w:fill="auto"/>
          </w:tcPr>
          <w:p w14:paraId="08C6D2EC" w14:textId="44086F2E"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559556110"/>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Exports only, no assets or offices in USA/Canada</w:t>
            </w:r>
          </w:p>
          <w:p w14:paraId="4E9654C4" w14:textId="6F88E1C2"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129066961"/>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Subsidiaries in Australia, India, Europe, and USA</w:t>
            </w:r>
          </w:p>
          <w:p w14:paraId="783EC368" w14:textId="62E95753"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745536578"/>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&lt;10% of total assets in Canada</w:t>
            </w:r>
          </w:p>
          <w:p w14:paraId="1ADB75AE" w14:textId="5DD638DB"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1845167372"/>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Listed in USA </w:t>
            </w:r>
          </w:p>
          <w:p w14:paraId="3B9CE895" w14:textId="1F70B3B9"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1160499219"/>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None </w:t>
            </w:r>
          </w:p>
          <w:p w14:paraId="703E424A" w14:textId="0D937D17"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1518F9F9" w14:textId="77777777" w:rsidTr="004F64D9">
        <w:tc>
          <w:tcPr>
            <w:tcW w:w="3114" w:type="dxa"/>
            <w:shd w:val="clear" w:color="auto" w:fill="auto"/>
          </w:tcPr>
          <w:p w14:paraId="5A29FE15" w14:textId="77777777" w:rsidR="005D39C4" w:rsidRPr="00A2182B" w:rsidRDefault="005D39C4" w:rsidP="005D39C4">
            <w:pPr>
              <w:spacing w:after="0" w:line="240" w:lineRule="auto"/>
              <w:contextualSpacing/>
              <w:rPr>
                <w:rFonts w:asciiTheme="minorHAnsi" w:hAnsiTheme="minorHAnsi" w:cstheme="minorHAnsi"/>
                <w:sz w:val="20"/>
                <w:szCs w:val="20"/>
              </w:rPr>
            </w:pPr>
            <w:r w:rsidRPr="00A2182B">
              <w:rPr>
                <w:rFonts w:asciiTheme="minorHAnsi" w:hAnsiTheme="minorHAnsi" w:cstheme="minorHAnsi"/>
                <w:sz w:val="20"/>
                <w:szCs w:val="20"/>
              </w:rPr>
              <w:t>Major Shareholder(s):</w:t>
            </w:r>
          </w:p>
          <w:p w14:paraId="1805532F" w14:textId="77777777" w:rsidR="005D39C4" w:rsidRPr="00A2182B" w:rsidRDefault="005D39C4" w:rsidP="005D39C4">
            <w:pPr>
              <w:spacing w:after="0" w:line="240" w:lineRule="auto"/>
              <w:contextualSpacing/>
              <w:rPr>
                <w:rFonts w:asciiTheme="minorHAnsi" w:hAnsiTheme="minorHAnsi" w:cstheme="minorHAnsi"/>
                <w:sz w:val="20"/>
                <w:szCs w:val="20"/>
              </w:rPr>
            </w:pPr>
            <w:r w:rsidRPr="00A2182B">
              <w:rPr>
                <w:rFonts w:asciiTheme="minorHAnsi" w:hAnsiTheme="minorHAnsi" w:cstheme="minorHAnsi"/>
                <w:sz w:val="20"/>
                <w:szCs w:val="20"/>
              </w:rPr>
              <w:t>(indicate % threshold, name of major shareholder)</w:t>
            </w:r>
          </w:p>
          <w:p w14:paraId="1F54E69A" w14:textId="77777777" w:rsidR="005D39C4" w:rsidRPr="00A2182B" w:rsidRDefault="005D39C4" w:rsidP="005D39C4">
            <w:pPr>
              <w:spacing w:after="0" w:line="240" w:lineRule="auto"/>
              <w:contextualSpacing/>
              <w:rPr>
                <w:rFonts w:asciiTheme="minorHAnsi" w:hAnsiTheme="minorHAnsi" w:cstheme="minorHAnsi"/>
                <w:sz w:val="20"/>
                <w:szCs w:val="20"/>
              </w:rPr>
            </w:pPr>
          </w:p>
        </w:tc>
        <w:tc>
          <w:tcPr>
            <w:tcW w:w="7912" w:type="dxa"/>
            <w:gridSpan w:val="4"/>
            <w:shd w:val="clear" w:color="auto" w:fill="auto"/>
          </w:tcPr>
          <w:p w14:paraId="470BB62E" w14:textId="77777777" w:rsidR="005D39C4" w:rsidRPr="00AE3C29" w:rsidRDefault="005D39C4" w:rsidP="005D39C4">
            <w:pPr>
              <w:spacing w:after="0" w:line="240" w:lineRule="auto"/>
              <w:contextualSpacing/>
              <w:rPr>
                <w:rFonts w:asciiTheme="minorHAnsi" w:hAnsiTheme="minorHAnsi" w:cstheme="minorHAnsi"/>
                <w:b/>
                <w:bCs/>
                <w:sz w:val="20"/>
                <w:szCs w:val="20"/>
                <w:u w:val="single"/>
              </w:rPr>
            </w:pPr>
            <w:r w:rsidRPr="00AE3C29">
              <w:rPr>
                <w:rFonts w:asciiTheme="minorHAnsi" w:hAnsiTheme="minorHAnsi" w:cstheme="minorHAnsi"/>
                <w:sz w:val="20"/>
                <w:szCs w:val="20"/>
              </w:rPr>
              <w:t xml:space="preserve">Excluded by Major Shareholder Exclusion </w:t>
            </w:r>
          </w:p>
          <w:p w14:paraId="2758DA74" w14:textId="77777777" w:rsidR="005D39C4" w:rsidRPr="00AE3C29" w:rsidRDefault="00000000" w:rsidP="005D39C4">
            <w:pPr>
              <w:spacing w:after="0" w:line="240" w:lineRule="auto"/>
              <w:contextualSpacing/>
              <w:rPr>
                <w:rFonts w:asciiTheme="minorHAnsi" w:hAnsiTheme="minorHAnsi" w:cstheme="minorHAnsi"/>
                <w:sz w:val="20"/>
                <w:szCs w:val="20"/>
              </w:rPr>
            </w:pPr>
            <w:sdt>
              <w:sdtPr>
                <w:rPr>
                  <w:rFonts w:asciiTheme="minorHAnsi" w:hAnsiTheme="minorHAnsi" w:cstheme="minorHAnsi"/>
                  <w:sz w:val="20"/>
                  <w:szCs w:val="20"/>
                </w:rPr>
                <w:id w:val="1230418986"/>
                <w14:checkbox>
                  <w14:checked w14:val="0"/>
                  <w14:checkedState w14:val="0052" w14:font="Wingdings 2"/>
                  <w14:uncheckedState w14:val="2610" w14:font="MS Gothic"/>
                </w14:checkbox>
              </w:sdtPr>
              <w:sdtContent>
                <w:r w:rsidR="005D39C4" w:rsidRPr="00AE3C29">
                  <w:rPr>
                    <w:rFonts w:ascii="Segoe UI Symbol" w:eastAsia="MS Gothic" w:hAnsi="Segoe UI Symbol" w:cs="Segoe UI Symbol"/>
                    <w:sz w:val="20"/>
                    <w:szCs w:val="20"/>
                  </w:rPr>
                  <w:t>☐</w:t>
                </w:r>
              </w:sdtContent>
            </w:sdt>
            <w:r w:rsidR="005D39C4" w:rsidRPr="00AE3C29">
              <w:rPr>
                <w:rFonts w:asciiTheme="minorHAnsi" w:hAnsiTheme="minorHAnsi" w:cstheme="minorHAnsi"/>
                <w:sz w:val="20"/>
                <w:szCs w:val="20"/>
              </w:rPr>
              <w:t xml:space="preserve">  Yes       </w:t>
            </w:r>
          </w:p>
          <w:p w14:paraId="0F03852E" w14:textId="6E027E62" w:rsidR="005D39C4" w:rsidRPr="00A2182B" w:rsidRDefault="00000000" w:rsidP="005D39C4">
            <w:pPr>
              <w:spacing w:after="0" w:line="240" w:lineRule="auto"/>
              <w:contextualSpacing/>
              <w:rPr>
                <w:rFonts w:asciiTheme="minorHAnsi" w:hAnsiTheme="minorHAnsi" w:cstheme="minorHAnsi"/>
                <w:sz w:val="20"/>
                <w:szCs w:val="20"/>
              </w:rPr>
            </w:pPr>
            <w:sdt>
              <w:sdtPr>
                <w:rPr>
                  <w:rFonts w:asciiTheme="minorHAnsi" w:hAnsiTheme="minorHAnsi" w:cstheme="minorHAnsi"/>
                  <w:sz w:val="20"/>
                  <w:szCs w:val="20"/>
                </w:rPr>
                <w:id w:val="623422754"/>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AE3C29">
              <w:rPr>
                <w:rFonts w:asciiTheme="minorHAnsi" w:hAnsiTheme="minorHAnsi" w:cstheme="minorHAnsi"/>
                <w:sz w:val="20"/>
                <w:szCs w:val="20"/>
              </w:rPr>
              <w:t xml:space="preserve">  No </w:t>
            </w:r>
          </w:p>
        </w:tc>
      </w:tr>
      <w:tr w:rsidR="005D39C4" w:rsidRPr="00A2182B" w14:paraId="577F88C1" w14:textId="77777777" w:rsidTr="004F64D9">
        <w:tc>
          <w:tcPr>
            <w:tcW w:w="3114" w:type="dxa"/>
            <w:shd w:val="clear" w:color="auto" w:fill="auto"/>
          </w:tcPr>
          <w:p w14:paraId="7A3A8B23"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lastRenderedPageBreak/>
              <w:t>Background of Directors and Officers:</w:t>
            </w:r>
          </w:p>
          <w:p w14:paraId="32F8BB12" w14:textId="52B22830"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(Indicate names and reps/nominees of major shareholder)</w:t>
            </w:r>
          </w:p>
          <w:p w14:paraId="0B2D7709" w14:textId="53F9CEE5" w:rsidR="005D39C4" w:rsidRPr="00A2182B" w:rsidRDefault="005D39C4" w:rsidP="005D39C4">
            <w:pPr>
              <w:spacing w:before="40" w:after="40" w:line="240" w:lineRule="auto"/>
              <w:rPr>
                <w:rFonts w:asciiTheme="minorHAnsi" w:hAnsiTheme="minorHAnsi" w:cstheme="minorHAnsi"/>
                <w:sz w:val="20"/>
                <w:szCs w:val="20"/>
              </w:rPr>
            </w:pPr>
          </w:p>
          <w:p w14:paraId="6A3C5169" w14:textId="77777777" w:rsidR="005D39C4" w:rsidRPr="00A2182B" w:rsidRDefault="005D39C4" w:rsidP="005D39C4">
            <w:pPr>
              <w:spacing w:before="40" w:after="40" w:line="240" w:lineRule="auto"/>
              <w:rPr>
                <w:rFonts w:asciiTheme="minorHAnsi" w:hAnsiTheme="minorHAnsi" w:cstheme="minorHAnsi"/>
                <w:color w:val="FF0000"/>
                <w:sz w:val="20"/>
                <w:szCs w:val="20"/>
              </w:rPr>
            </w:pPr>
          </w:p>
        </w:tc>
        <w:tc>
          <w:tcPr>
            <w:tcW w:w="7912" w:type="dxa"/>
            <w:gridSpan w:val="4"/>
            <w:shd w:val="clear" w:color="auto" w:fill="auto"/>
          </w:tcPr>
          <w:p w14:paraId="270C0B61" w14:textId="77777777" w:rsidR="005D39C4" w:rsidRPr="00A2182B" w:rsidRDefault="005D39C4" w:rsidP="005D39C4">
            <w:pPr>
              <w:spacing w:after="0" w:line="240" w:lineRule="auto"/>
              <w:contextualSpacing/>
              <w:rPr>
                <w:rFonts w:asciiTheme="minorHAnsi" w:hAnsiTheme="minorHAnsi" w:cstheme="minorHAnsi"/>
                <w:sz w:val="20"/>
                <w:szCs w:val="20"/>
              </w:rPr>
            </w:pPr>
            <w:r w:rsidRPr="00A2182B">
              <w:rPr>
                <w:rFonts w:asciiTheme="minorHAnsi" w:hAnsiTheme="minorHAnsi" w:cstheme="minorHAnsi"/>
                <w:sz w:val="20"/>
                <w:szCs w:val="20"/>
              </w:rPr>
              <w:t>Composition includes background from the following disciplines:</w:t>
            </w:r>
          </w:p>
          <w:p w14:paraId="76F3B2A4" w14:textId="48ADD77A" w:rsidR="005D39C4" w:rsidRPr="00AE3C29" w:rsidRDefault="00000000" w:rsidP="005D39C4">
            <w:pPr>
              <w:spacing w:after="0" w:line="240" w:lineRule="auto"/>
              <w:contextualSpacing/>
              <w:rPr>
                <w:rFonts w:asciiTheme="minorHAnsi" w:hAnsiTheme="minorHAnsi" w:cstheme="minorHAnsi"/>
                <w:sz w:val="20"/>
                <w:szCs w:val="20"/>
              </w:rPr>
            </w:pPr>
            <w:sdt>
              <w:sdtPr>
                <w:rPr>
                  <w:rFonts w:asciiTheme="minorHAnsi" w:hAnsiTheme="minorHAnsi" w:cstheme="minorHAnsi"/>
                  <w:sz w:val="20"/>
                  <w:szCs w:val="20"/>
                </w:rPr>
                <w:id w:val="2058749291"/>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AE3C29">
              <w:rPr>
                <w:rFonts w:asciiTheme="minorHAnsi" w:hAnsiTheme="minorHAnsi" w:cstheme="minorHAnsi"/>
                <w:sz w:val="20"/>
                <w:szCs w:val="20"/>
              </w:rPr>
              <w:t xml:space="preserve">  Industry relevant (i.e</w:t>
            </w:r>
          </w:p>
          <w:p w14:paraId="7E1934C9" w14:textId="66BB1326" w:rsidR="005D39C4" w:rsidRPr="00AE3C29" w:rsidRDefault="00000000" w:rsidP="005D39C4">
            <w:pPr>
              <w:spacing w:after="0" w:line="240" w:lineRule="auto"/>
              <w:contextualSpacing/>
              <w:rPr>
                <w:rFonts w:asciiTheme="minorHAnsi" w:hAnsiTheme="minorHAnsi" w:cstheme="minorHAnsi"/>
                <w:sz w:val="20"/>
                <w:szCs w:val="20"/>
              </w:rPr>
            </w:pPr>
            <w:sdt>
              <w:sdtPr>
                <w:rPr>
                  <w:rFonts w:asciiTheme="minorHAnsi" w:hAnsiTheme="minorHAnsi" w:cstheme="minorHAnsi"/>
                  <w:sz w:val="20"/>
                  <w:szCs w:val="20"/>
                </w:rPr>
                <w:id w:val="1674216429"/>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AE3C29">
              <w:rPr>
                <w:rFonts w:asciiTheme="minorHAnsi" w:hAnsiTheme="minorHAnsi" w:cstheme="minorHAnsi"/>
                <w:sz w:val="20"/>
                <w:szCs w:val="20"/>
              </w:rPr>
              <w:t xml:space="preserve">  Legal Systems / Regulations</w:t>
            </w:r>
          </w:p>
          <w:p w14:paraId="280B02ED" w14:textId="284F88DE" w:rsidR="005D39C4" w:rsidRPr="00AE3C29" w:rsidRDefault="00000000" w:rsidP="005D39C4">
            <w:pPr>
              <w:spacing w:after="0" w:line="240" w:lineRule="auto"/>
              <w:contextualSpacing/>
              <w:rPr>
                <w:rFonts w:asciiTheme="minorHAnsi" w:hAnsiTheme="minorHAnsi" w:cstheme="minorHAnsi"/>
                <w:sz w:val="20"/>
                <w:szCs w:val="20"/>
              </w:rPr>
            </w:pPr>
            <w:sdt>
              <w:sdtPr>
                <w:rPr>
                  <w:rFonts w:asciiTheme="minorHAnsi" w:hAnsiTheme="minorHAnsi" w:cstheme="minorHAnsi"/>
                  <w:sz w:val="20"/>
                  <w:szCs w:val="20"/>
                </w:rPr>
                <w:id w:val="845204955"/>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AE3C29">
              <w:rPr>
                <w:rFonts w:asciiTheme="minorHAnsi" w:hAnsiTheme="minorHAnsi" w:cstheme="minorHAnsi"/>
                <w:sz w:val="20"/>
                <w:szCs w:val="20"/>
              </w:rPr>
              <w:t xml:space="preserve">  Accounting and Finance (esp. on Audit Committee)</w:t>
            </w:r>
          </w:p>
          <w:p w14:paraId="497BF3F9" w14:textId="2825C6FB" w:rsidR="005D39C4" w:rsidRPr="00AE3C29" w:rsidRDefault="00000000" w:rsidP="005D39C4">
            <w:pPr>
              <w:spacing w:after="0" w:line="240" w:lineRule="auto"/>
              <w:contextualSpacing/>
              <w:rPr>
                <w:rFonts w:asciiTheme="minorHAnsi" w:hAnsiTheme="minorHAnsi" w:cstheme="minorHAnsi"/>
                <w:sz w:val="20"/>
                <w:szCs w:val="20"/>
              </w:rPr>
            </w:pPr>
            <w:sdt>
              <w:sdtPr>
                <w:rPr>
                  <w:rFonts w:asciiTheme="minorHAnsi" w:hAnsiTheme="minorHAnsi" w:cstheme="minorHAnsi"/>
                  <w:sz w:val="20"/>
                  <w:szCs w:val="20"/>
                </w:rPr>
                <w:id w:val="1645166447"/>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AE3C29">
              <w:rPr>
                <w:rFonts w:asciiTheme="minorHAnsi" w:hAnsiTheme="minorHAnsi" w:cstheme="minorHAnsi"/>
                <w:sz w:val="20"/>
                <w:szCs w:val="20"/>
              </w:rPr>
              <w:t xml:space="preserve">  Government representatives</w:t>
            </w:r>
          </w:p>
          <w:p w14:paraId="334B61F0" w14:textId="77777777" w:rsidR="005D39C4" w:rsidRPr="00AE3C29" w:rsidRDefault="00000000" w:rsidP="005D39C4">
            <w:pPr>
              <w:spacing w:after="0" w:line="240" w:lineRule="auto"/>
              <w:contextualSpacing/>
              <w:rPr>
                <w:rFonts w:asciiTheme="minorHAnsi" w:hAnsiTheme="minorHAnsi" w:cstheme="minorHAnsi"/>
                <w:sz w:val="20"/>
                <w:szCs w:val="20"/>
              </w:rPr>
            </w:pPr>
            <w:sdt>
              <w:sdtPr>
                <w:rPr>
                  <w:rFonts w:asciiTheme="minorHAnsi" w:hAnsiTheme="minorHAnsi" w:cstheme="minorHAnsi"/>
                  <w:sz w:val="20"/>
                  <w:szCs w:val="20"/>
                </w:rPr>
                <w:id w:val="-187840910"/>
                <w14:checkbox>
                  <w14:checked w14:val="0"/>
                  <w14:checkedState w14:val="0052" w14:font="Wingdings 2"/>
                  <w14:uncheckedState w14:val="2610" w14:font="MS Gothic"/>
                </w14:checkbox>
              </w:sdtPr>
              <w:sdtContent>
                <w:r w:rsidR="005D39C4" w:rsidRPr="00AE3C29">
                  <w:rPr>
                    <w:rFonts w:ascii="Segoe UI Symbol" w:eastAsia="MS Gothic" w:hAnsi="Segoe UI Symbol" w:cs="Segoe UI Symbol"/>
                    <w:sz w:val="20"/>
                    <w:szCs w:val="20"/>
                  </w:rPr>
                  <w:t>☐</w:t>
                </w:r>
              </w:sdtContent>
            </w:sdt>
            <w:r w:rsidR="005D39C4" w:rsidRPr="00AE3C29">
              <w:rPr>
                <w:rFonts w:asciiTheme="minorHAnsi" w:hAnsiTheme="minorHAnsi" w:cstheme="minorHAnsi"/>
                <w:sz w:val="20"/>
                <w:szCs w:val="20"/>
              </w:rPr>
              <w:t xml:space="preserve">  Academicians – esp. the Shariah Committee</w:t>
            </w:r>
          </w:p>
          <w:p w14:paraId="6DF8FCCA" w14:textId="5FAF6A59" w:rsidR="005D39C4" w:rsidRPr="00AE3C29" w:rsidRDefault="00000000" w:rsidP="005D39C4">
            <w:pPr>
              <w:spacing w:after="0" w:line="240" w:lineRule="auto"/>
              <w:contextualSpacing/>
              <w:rPr>
                <w:rFonts w:asciiTheme="minorHAnsi" w:hAnsiTheme="minorHAnsi" w:cstheme="minorHAnsi"/>
                <w:sz w:val="20"/>
                <w:szCs w:val="20"/>
              </w:rPr>
            </w:pPr>
            <w:sdt>
              <w:sdtPr>
                <w:rPr>
                  <w:rFonts w:asciiTheme="minorHAnsi" w:hAnsiTheme="minorHAnsi" w:cstheme="minorHAnsi"/>
                  <w:sz w:val="20"/>
                  <w:szCs w:val="20"/>
                </w:rPr>
                <w:id w:val="1625358413"/>
                <w14:checkbox>
                  <w14:checked w14:val="0"/>
                  <w14:checkedState w14:val="0052" w14:font="Wingdings 2"/>
                  <w14:uncheckedState w14:val="2610" w14:font="MS Gothic"/>
                </w14:checkbox>
              </w:sdtPr>
              <w:sdtContent>
                <w:r w:rsidR="005D39C4">
                  <w:rPr>
                    <w:rFonts w:ascii="MS Gothic" w:eastAsia="MS Gothic" w:hAnsi="MS Gothic" w:cstheme="minorHAnsi" w:hint="eastAsia"/>
                    <w:sz w:val="20"/>
                    <w:szCs w:val="20"/>
                  </w:rPr>
                  <w:t>☐</w:t>
                </w:r>
              </w:sdtContent>
            </w:sdt>
            <w:r w:rsidR="005D39C4" w:rsidRPr="00AE3C29">
              <w:rPr>
                <w:rFonts w:asciiTheme="minorHAnsi" w:hAnsiTheme="minorHAnsi" w:cstheme="minorHAnsi"/>
                <w:sz w:val="20"/>
                <w:szCs w:val="20"/>
              </w:rPr>
              <w:t xml:space="preserve">  30% or more comprise of independent directors </w:t>
            </w:r>
          </w:p>
          <w:p w14:paraId="0406D1F7" w14:textId="1C25B164" w:rsidR="005D39C4" w:rsidRPr="00AE3C29" w:rsidRDefault="00000000" w:rsidP="005D39C4">
            <w:pPr>
              <w:spacing w:after="0" w:line="240" w:lineRule="auto"/>
              <w:contextualSpacing/>
              <w:rPr>
                <w:rFonts w:asciiTheme="minorHAnsi" w:hAnsiTheme="minorHAnsi" w:cstheme="minorHAnsi"/>
                <w:sz w:val="20"/>
                <w:szCs w:val="20"/>
              </w:rPr>
            </w:pPr>
            <w:sdt>
              <w:sdtPr>
                <w:rPr>
                  <w:rFonts w:asciiTheme="minorHAnsi" w:hAnsiTheme="minorHAnsi" w:cstheme="minorHAnsi"/>
                  <w:sz w:val="20"/>
                  <w:szCs w:val="20"/>
                </w:rPr>
                <w:id w:val="-866512689"/>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AE3C29">
              <w:rPr>
                <w:rFonts w:asciiTheme="minorHAnsi" w:hAnsiTheme="minorHAnsi" w:cstheme="minorHAnsi"/>
                <w:sz w:val="20"/>
                <w:szCs w:val="20"/>
              </w:rPr>
              <w:t xml:space="preserve">  Good attendance of Board Meetings.</w:t>
            </w:r>
          </w:p>
          <w:p w14:paraId="73BD2B3B" w14:textId="77777777" w:rsidR="005D39C4" w:rsidRPr="00A2182B" w:rsidRDefault="005D39C4" w:rsidP="005D39C4">
            <w:pPr>
              <w:spacing w:after="0" w:line="240" w:lineRule="auto"/>
              <w:contextualSpacing/>
              <w:jc w:val="both"/>
              <w:rPr>
                <w:rFonts w:asciiTheme="minorHAnsi" w:hAnsiTheme="minorHAnsi" w:cstheme="minorHAnsi"/>
                <w:sz w:val="20"/>
                <w:szCs w:val="20"/>
              </w:rPr>
            </w:pPr>
          </w:p>
          <w:p w14:paraId="0ABEDF0C" w14:textId="0AF13C3C" w:rsidR="005D39C4" w:rsidRPr="00A2182B" w:rsidRDefault="005D39C4" w:rsidP="005D39C4">
            <w:pPr>
              <w:spacing w:after="0" w:line="240" w:lineRule="auto"/>
              <w:contextualSpacing/>
              <w:jc w:val="both"/>
              <w:rPr>
                <w:rFonts w:asciiTheme="minorHAnsi" w:hAnsiTheme="minorHAnsi" w:cstheme="minorHAnsi"/>
                <w:sz w:val="20"/>
                <w:szCs w:val="20"/>
              </w:rPr>
            </w:pPr>
          </w:p>
        </w:tc>
      </w:tr>
      <w:tr w:rsidR="005D39C4" w:rsidRPr="00A2182B" w14:paraId="4222E5BC" w14:textId="77777777" w:rsidTr="004F64D9">
        <w:trPr>
          <w:trHeight w:val="1341"/>
        </w:trPr>
        <w:tc>
          <w:tcPr>
            <w:tcW w:w="3114" w:type="dxa"/>
            <w:vMerge w:val="restart"/>
            <w:tcBorders>
              <w:right w:val="single" w:sz="4" w:space="0" w:color="auto"/>
            </w:tcBorders>
            <w:shd w:val="clear" w:color="auto" w:fill="auto"/>
          </w:tcPr>
          <w:p w14:paraId="233360EB"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Corporate Governance / Risk Management / Board committees:</w:t>
            </w:r>
          </w:p>
        </w:tc>
        <w:tc>
          <w:tcPr>
            <w:tcW w:w="4247" w:type="dxa"/>
            <w:gridSpan w:val="2"/>
            <w:tcBorders>
              <w:top w:val="single" w:sz="4" w:space="0" w:color="auto"/>
              <w:left w:val="single" w:sz="4" w:space="0" w:color="auto"/>
              <w:bottom w:val="single" w:sz="4" w:space="0" w:color="auto"/>
              <w:right w:val="nil"/>
            </w:tcBorders>
            <w:shd w:val="clear" w:color="auto" w:fill="auto"/>
          </w:tcPr>
          <w:p w14:paraId="0519CB74" w14:textId="14E33EF2"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65473922"/>
                <w14:checkbox>
                  <w14:checked w14:val="0"/>
                  <w14:checkedState w14:val="0052" w14:font="Wingdings 2"/>
                  <w14:uncheckedState w14:val="2610" w14:font="MS Gothic"/>
                </w14:checkbox>
              </w:sdtPr>
              <w:sdtContent>
                <w:r w:rsidR="005D39C4">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Audit Committee</w:t>
            </w:r>
          </w:p>
          <w:p w14:paraId="499ECE79" w14:textId="148E2D84"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1107971420"/>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Risk Management Committee/ ERM</w:t>
            </w:r>
          </w:p>
          <w:p w14:paraId="6C63CDAC" w14:textId="7856827D"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1669367182"/>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Disclosure Committee </w:t>
            </w:r>
          </w:p>
          <w:p w14:paraId="742B2222" w14:textId="77777777" w:rsidR="005D39C4" w:rsidRPr="00A2182B" w:rsidRDefault="005D39C4" w:rsidP="005D39C4">
            <w:pPr>
              <w:spacing w:before="40" w:after="40" w:line="240" w:lineRule="auto"/>
              <w:rPr>
                <w:rFonts w:asciiTheme="minorHAnsi" w:hAnsiTheme="minorHAnsi" w:cstheme="minorHAnsi"/>
                <w:sz w:val="20"/>
                <w:szCs w:val="20"/>
              </w:rPr>
            </w:pPr>
          </w:p>
        </w:tc>
        <w:tc>
          <w:tcPr>
            <w:tcW w:w="3665" w:type="dxa"/>
            <w:gridSpan w:val="2"/>
            <w:tcBorders>
              <w:top w:val="single" w:sz="4" w:space="0" w:color="auto"/>
              <w:left w:val="nil"/>
              <w:bottom w:val="single" w:sz="4" w:space="0" w:color="auto"/>
              <w:right w:val="single" w:sz="4" w:space="0" w:color="auto"/>
            </w:tcBorders>
            <w:shd w:val="clear" w:color="auto" w:fill="auto"/>
          </w:tcPr>
          <w:p w14:paraId="35C9594E" w14:textId="04B659DA" w:rsidR="005D39C4" w:rsidRPr="00A2182B" w:rsidRDefault="00000000" w:rsidP="005D39C4">
            <w:pPr>
              <w:spacing w:before="40" w:after="40" w:line="240" w:lineRule="auto"/>
              <w:ind w:left="453"/>
              <w:rPr>
                <w:rFonts w:asciiTheme="minorHAnsi" w:hAnsiTheme="minorHAnsi" w:cstheme="minorHAnsi"/>
                <w:sz w:val="20"/>
                <w:szCs w:val="20"/>
              </w:rPr>
            </w:pPr>
            <w:sdt>
              <w:sdtPr>
                <w:rPr>
                  <w:rFonts w:asciiTheme="minorHAnsi" w:hAnsiTheme="minorHAnsi" w:cstheme="minorHAnsi"/>
                  <w:sz w:val="20"/>
                  <w:szCs w:val="20"/>
                </w:rPr>
                <w:id w:val="896704039"/>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Compensation Committee</w:t>
            </w:r>
          </w:p>
          <w:p w14:paraId="0873CEFF" w14:textId="706DFF8B" w:rsidR="005D39C4" w:rsidRPr="00A2182B" w:rsidRDefault="00000000" w:rsidP="005D39C4">
            <w:pPr>
              <w:spacing w:before="40" w:after="40" w:line="240" w:lineRule="auto"/>
              <w:ind w:left="453"/>
              <w:rPr>
                <w:rFonts w:asciiTheme="minorHAnsi" w:hAnsiTheme="minorHAnsi" w:cstheme="minorHAnsi"/>
                <w:sz w:val="20"/>
                <w:szCs w:val="20"/>
              </w:rPr>
            </w:pPr>
            <w:sdt>
              <w:sdtPr>
                <w:rPr>
                  <w:rFonts w:asciiTheme="minorHAnsi" w:hAnsiTheme="minorHAnsi" w:cstheme="minorHAnsi"/>
                  <w:sz w:val="20"/>
                  <w:szCs w:val="20"/>
                </w:rPr>
                <w:id w:val="-1399742527"/>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Internal Controls Committee     </w:t>
            </w:r>
          </w:p>
          <w:p w14:paraId="5DD8AEF4" w14:textId="34932D81" w:rsidR="005D39C4" w:rsidRPr="00A2182B" w:rsidRDefault="00000000" w:rsidP="005D39C4">
            <w:pPr>
              <w:spacing w:before="40" w:after="40" w:line="240" w:lineRule="auto"/>
              <w:ind w:left="453"/>
              <w:rPr>
                <w:rFonts w:asciiTheme="minorHAnsi" w:hAnsiTheme="minorHAnsi" w:cstheme="minorHAnsi"/>
                <w:sz w:val="20"/>
                <w:szCs w:val="20"/>
              </w:rPr>
            </w:pPr>
            <w:sdt>
              <w:sdtPr>
                <w:rPr>
                  <w:rFonts w:asciiTheme="minorHAnsi" w:hAnsiTheme="minorHAnsi" w:cstheme="minorHAnsi"/>
                  <w:sz w:val="20"/>
                  <w:szCs w:val="20"/>
                </w:rPr>
                <w:id w:val="-1626691879"/>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Nomination Committee   </w:t>
            </w:r>
          </w:p>
          <w:p w14:paraId="4C7F13AE" w14:textId="6FC37806" w:rsidR="005D39C4" w:rsidRPr="00A2182B" w:rsidRDefault="00000000" w:rsidP="005D39C4">
            <w:pPr>
              <w:spacing w:before="40" w:after="40" w:line="240" w:lineRule="auto"/>
              <w:ind w:left="453"/>
              <w:rPr>
                <w:rFonts w:asciiTheme="minorHAnsi" w:hAnsiTheme="minorHAnsi" w:cstheme="minorHAnsi"/>
                <w:sz w:val="20"/>
                <w:szCs w:val="20"/>
              </w:rPr>
            </w:pPr>
            <w:sdt>
              <w:sdtPr>
                <w:rPr>
                  <w:rFonts w:asciiTheme="minorHAnsi" w:hAnsiTheme="minorHAnsi" w:cstheme="minorHAnsi"/>
                  <w:sz w:val="20"/>
                  <w:szCs w:val="20"/>
                </w:rPr>
                <w:id w:val="-1953084510"/>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Compliance Committee</w:t>
            </w:r>
          </w:p>
        </w:tc>
      </w:tr>
      <w:tr w:rsidR="005D39C4" w:rsidRPr="00A2182B" w14:paraId="7370A74C" w14:textId="77777777" w:rsidTr="004F64D9">
        <w:trPr>
          <w:trHeight w:val="691"/>
        </w:trPr>
        <w:tc>
          <w:tcPr>
            <w:tcW w:w="3114" w:type="dxa"/>
            <w:vMerge/>
            <w:tcBorders>
              <w:right w:val="single" w:sz="4" w:space="0" w:color="auto"/>
            </w:tcBorders>
            <w:shd w:val="clear" w:color="auto" w:fill="auto"/>
          </w:tcPr>
          <w:p w14:paraId="5E7EE815" w14:textId="77777777" w:rsidR="005D39C4" w:rsidRPr="00A2182B" w:rsidRDefault="005D39C4" w:rsidP="005D39C4">
            <w:pPr>
              <w:spacing w:before="40" w:after="40" w:line="240" w:lineRule="auto"/>
              <w:rPr>
                <w:rFonts w:asciiTheme="minorHAnsi" w:hAnsiTheme="minorHAnsi" w:cstheme="minorHAnsi"/>
                <w:sz w:val="20"/>
                <w:szCs w:val="20"/>
              </w:rPr>
            </w:pPr>
          </w:p>
        </w:tc>
        <w:tc>
          <w:tcPr>
            <w:tcW w:w="7912" w:type="dxa"/>
            <w:gridSpan w:val="4"/>
            <w:tcBorders>
              <w:top w:val="single" w:sz="4" w:space="0" w:color="auto"/>
              <w:left w:val="single" w:sz="4" w:space="0" w:color="auto"/>
              <w:bottom w:val="single" w:sz="4" w:space="0" w:color="auto"/>
              <w:right w:val="single" w:sz="4" w:space="0" w:color="auto"/>
            </w:tcBorders>
            <w:shd w:val="clear" w:color="auto" w:fill="auto"/>
          </w:tcPr>
          <w:p w14:paraId="4C04E922" w14:textId="29546E10"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439677B5" w14:textId="77777777" w:rsidTr="004F64D9">
        <w:trPr>
          <w:trHeight w:val="820"/>
        </w:trPr>
        <w:tc>
          <w:tcPr>
            <w:tcW w:w="3114" w:type="dxa"/>
            <w:tcBorders>
              <w:right w:val="single" w:sz="4" w:space="0" w:color="auto"/>
            </w:tcBorders>
            <w:shd w:val="clear" w:color="auto" w:fill="auto"/>
          </w:tcPr>
          <w:p w14:paraId="4FD429DF" w14:textId="561D2D4B"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Environmental, Social and Governance (ESG) Issues (i.e., ESG Score)</w:t>
            </w:r>
          </w:p>
        </w:tc>
        <w:tc>
          <w:tcPr>
            <w:tcW w:w="7912" w:type="dxa"/>
            <w:gridSpan w:val="4"/>
            <w:tcBorders>
              <w:top w:val="single" w:sz="4" w:space="0" w:color="auto"/>
              <w:left w:val="single" w:sz="4" w:space="0" w:color="auto"/>
              <w:bottom w:val="single" w:sz="4" w:space="0" w:color="auto"/>
              <w:right w:val="single" w:sz="4" w:space="0" w:color="auto"/>
            </w:tcBorders>
            <w:shd w:val="clear" w:color="auto" w:fill="auto"/>
          </w:tcPr>
          <w:p w14:paraId="1F735CE7" w14:textId="77777777" w:rsidR="005D39C4" w:rsidRPr="00F41043" w:rsidRDefault="005D39C4" w:rsidP="005D39C4">
            <w:pPr>
              <w:spacing w:before="40" w:after="40" w:line="240" w:lineRule="auto"/>
              <w:contextualSpacing/>
              <w:rPr>
                <w:rFonts w:eastAsia="MS Gothic" w:cstheme="minorHAnsi"/>
                <w:sz w:val="20"/>
                <w:szCs w:val="20"/>
              </w:rPr>
            </w:pPr>
            <w:r w:rsidRPr="00F41043">
              <w:rPr>
                <w:rFonts w:eastAsia="MS Gothic" w:cstheme="minorHAnsi"/>
                <w:sz w:val="20"/>
                <w:szCs w:val="20"/>
              </w:rPr>
              <w:t xml:space="preserve">Completed ESG e-form?     </w:t>
            </w:r>
          </w:p>
          <w:p w14:paraId="27BFCDCE" w14:textId="0CEC3757" w:rsidR="005D39C4" w:rsidRDefault="00000000" w:rsidP="005D39C4">
            <w:pPr>
              <w:spacing w:before="40" w:after="40" w:line="240" w:lineRule="auto"/>
              <w:contextualSpacing/>
              <w:rPr>
                <w:rFonts w:cstheme="minorHAnsi"/>
                <w:sz w:val="20"/>
                <w:szCs w:val="20"/>
              </w:rPr>
            </w:pPr>
            <w:sdt>
              <w:sdtPr>
                <w:rPr>
                  <w:rFonts w:cstheme="minorHAnsi"/>
                  <w:sz w:val="20"/>
                  <w:szCs w:val="20"/>
                </w:rPr>
                <w:id w:val="635297416"/>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F41043">
              <w:rPr>
                <w:rFonts w:cstheme="minorHAnsi"/>
                <w:sz w:val="20"/>
                <w:szCs w:val="20"/>
              </w:rPr>
              <w:t xml:space="preserve">   Yes    </w:t>
            </w:r>
            <w:r w:rsidR="005D39C4">
              <w:rPr>
                <w:rFonts w:cstheme="minorHAnsi"/>
                <w:sz w:val="20"/>
                <w:szCs w:val="20"/>
              </w:rPr>
              <w:t xml:space="preserve">                                             </w:t>
            </w:r>
          </w:p>
          <w:p w14:paraId="0447210B" w14:textId="56C96379" w:rsidR="005D39C4" w:rsidRPr="00514417" w:rsidRDefault="00000000" w:rsidP="005D39C4">
            <w:pPr>
              <w:spacing w:before="40" w:after="40" w:line="240" w:lineRule="auto"/>
              <w:contextualSpacing/>
              <w:rPr>
                <w:rFonts w:cstheme="minorHAnsi"/>
                <w:sz w:val="20"/>
                <w:szCs w:val="20"/>
              </w:rPr>
            </w:pPr>
            <w:sdt>
              <w:sdtPr>
                <w:rPr>
                  <w:rFonts w:cstheme="minorHAnsi"/>
                  <w:sz w:val="20"/>
                  <w:szCs w:val="20"/>
                </w:rPr>
                <w:id w:val="-637733596"/>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F41043">
              <w:rPr>
                <w:rFonts w:cstheme="minorHAnsi"/>
                <w:sz w:val="20"/>
                <w:szCs w:val="20"/>
              </w:rPr>
              <w:t xml:space="preserve">   No</w:t>
            </w:r>
            <w:r w:rsidR="005D39C4">
              <w:rPr>
                <w:rFonts w:cstheme="minorHAnsi"/>
                <w:sz w:val="20"/>
                <w:szCs w:val="20"/>
              </w:rPr>
              <w:t xml:space="preserve"> – currently not in scope.</w:t>
            </w:r>
          </w:p>
          <w:p w14:paraId="37CB683B" w14:textId="77777777" w:rsidR="005D39C4" w:rsidRDefault="005D39C4" w:rsidP="005D39C4">
            <w:pPr>
              <w:spacing w:before="40" w:after="40" w:line="240" w:lineRule="auto"/>
              <w:contextualSpacing/>
              <w:jc w:val="both"/>
              <w:rPr>
                <w:rFonts w:cstheme="minorHAnsi"/>
                <w:sz w:val="20"/>
                <w:szCs w:val="20"/>
              </w:rPr>
            </w:pPr>
          </w:p>
          <w:p w14:paraId="116A72FB" w14:textId="77777777" w:rsidR="005D39C4" w:rsidRPr="00F41043" w:rsidRDefault="005D39C4" w:rsidP="005D39C4">
            <w:pPr>
              <w:spacing w:before="40" w:after="40" w:line="240" w:lineRule="auto"/>
              <w:contextualSpacing/>
              <w:jc w:val="both"/>
              <w:rPr>
                <w:rFonts w:cstheme="minorHAnsi"/>
                <w:sz w:val="20"/>
                <w:szCs w:val="20"/>
              </w:rPr>
            </w:pPr>
            <w:r>
              <w:rPr>
                <w:rFonts w:cstheme="minorHAnsi"/>
                <w:sz w:val="20"/>
                <w:szCs w:val="20"/>
              </w:rPr>
              <w:t>Data in Sics</w:t>
            </w:r>
          </w:p>
          <w:p w14:paraId="3BC9CEF7" w14:textId="77777777" w:rsidR="005D39C4" w:rsidRPr="00F41043" w:rsidRDefault="00000000" w:rsidP="005D39C4">
            <w:pPr>
              <w:spacing w:before="40" w:after="40" w:line="240" w:lineRule="auto"/>
              <w:contextualSpacing/>
              <w:rPr>
                <w:rFonts w:cstheme="minorHAnsi"/>
                <w:sz w:val="20"/>
                <w:szCs w:val="20"/>
              </w:rPr>
            </w:pPr>
            <w:sdt>
              <w:sdtPr>
                <w:rPr>
                  <w:rFonts w:cstheme="minorHAnsi"/>
                  <w:sz w:val="20"/>
                  <w:szCs w:val="20"/>
                </w:rPr>
                <w:id w:val="-652759399"/>
                <w14:checkbox>
                  <w14:checked w14:val="0"/>
                  <w14:checkedState w14:val="0052" w14:font="Wingdings 2"/>
                  <w14:uncheckedState w14:val="2610" w14:font="MS Gothic"/>
                </w14:checkbox>
              </w:sdtPr>
              <w:sdtContent>
                <w:r w:rsidR="005D39C4">
                  <w:rPr>
                    <w:rFonts w:ascii="MS Gothic" w:eastAsia="MS Gothic" w:hAnsi="MS Gothic" w:cstheme="minorHAnsi" w:hint="eastAsia"/>
                    <w:sz w:val="20"/>
                    <w:szCs w:val="20"/>
                  </w:rPr>
                  <w:t>☐</w:t>
                </w:r>
              </w:sdtContent>
            </w:sdt>
            <w:r w:rsidR="005D39C4" w:rsidRPr="00F41043">
              <w:rPr>
                <w:rFonts w:cstheme="minorHAnsi"/>
                <w:sz w:val="20"/>
                <w:szCs w:val="20"/>
              </w:rPr>
              <w:t xml:space="preserve">   </w:t>
            </w:r>
            <w:r w:rsidR="005D39C4">
              <w:rPr>
                <w:rFonts w:cstheme="minorHAnsi"/>
                <w:sz w:val="20"/>
                <w:szCs w:val="20"/>
              </w:rPr>
              <w:t>C1 – Climate Supporting</w:t>
            </w:r>
            <w:r w:rsidR="005D39C4" w:rsidRPr="00F41043">
              <w:rPr>
                <w:rFonts w:cstheme="minorHAnsi"/>
                <w:sz w:val="20"/>
                <w:szCs w:val="20"/>
              </w:rPr>
              <w:t xml:space="preserve">    </w:t>
            </w:r>
          </w:p>
          <w:p w14:paraId="4815B405" w14:textId="276A8D27" w:rsidR="005D39C4" w:rsidRDefault="00000000" w:rsidP="005D39C4">
            <w:pPr>
              <w:spacing w:before="40" w:after="40" w:line="240" w:lineRule="auto"/>
              <w:contextualSpacing/>
              <w:rPr>
                <w:rFonts w:cstheme="minorHAnsi"/>
                <w:sz w:val="20"/>
                <w:szCs w:val="20"/>
              </w:rPr>
            </w:pPr>
            <w:sdt>
              <w:sdtPr>
                <w:rPr>
                  <w:rFonts w:cstheme="minorHAnsi"/>
                  <w:sz w:val="20"/>
                  <w:szCs w:val="20"/>
                </w:rPr>
                <w:id w:val="-1763135481"/>
                <w14:checkbox>
                  <w14:checked w14:val="0"/>
                  <w14:checkedState w14:val="0052" w14:font="Wingdings 2"/>
                  <w14:uncheckedState w14:val="2610" w14:font="MS Gothic"/>
                </w14:checkbox>
              </w:sdtPr>
              <w:sdtContent>
                <w:r w:rsidR="005D39C4">
                  <w:rPr>
                    <w:rFonts w:ascii="MS Gothic" w:eastAsia="MS Gothic" w:hAnsi="MS Gothic" w:cstheme="minorHAnsi" w:hint="eastAsia"/>
                    <w:sz w:val="20"/>
                    <w:szCs w:val="20"/>
                  </w:rPr>
                  <w:t>☐</w:t>
                </w:r>
              </w:sdtContent>
            </w:sdt>
            <w:r w:rsidR="005D39C4" w:rsidRPr="00F41043">
              <w:rPr>
                <w:rFonts w:cstheme="minorHAnsi"/>
                <w:sz w:val="20"/>
                <w:szCs w:val="20"/>
              </w:rPr>
              <w:t xml:space="preserve">   </w:t>
            </w:r>
            <w:r w:rsidR="005D39C4">
              <w:rPr>
                <w:rFonts w:cstheme="minorHAnsi"/>
                <w:sz w:val="20"/>
                <w:szCs w:val="20"/>
              </w:rPr>
              <w:t xml:space="preserve">C2 – Transitioning                      </w:t>
            </w:r>
            <w:sdt>
              <w:sdtPr>
                <w:rPr>
                  <w:rFonts w:cstheme="minorHAnsi"/>
                  <w:sz w:val="20"/>
                  <w:szCs w:val="20"/>
                </w:rPr>
                <w:id w:val="766809791"/>
                <w14:checkbox>
                  <w14:checked w14:val="0"/>
                  <w14:checkedState w14:val="0052" w14:font="Wingdings 2"/>
                  <w14:uncheckedState w14:val="2610" w14:font="MS Gothic"/>
                </w14:checkbox>
              </w:sdtPr>
              <w:sdtContent>
                <w:r w:rsidR="00214EAE">
                  <w:rPr>
                    <w:rFonts w:ascii="MS Gothic" w:eastAsia="MS Gothic" w:hAnsi="MS Gothic" w:cstheme="minorHAnsi" w:hint="eastAsia"/>
                    <w:sz w:val="20"/>
                    <w:szCs w:val="20"/>
                  </w:rPr>
                  <w:t>☐</w:t>
                </w:r>
              </w:sdtContent>
            </w:sdt>
            <w:r w:rsidR="005D39C4" w:rsidRPr="00F41043">
              <w:rPr>
                <w:rFonts w:cstheme="minorHAnsi"/>
                <w:sz w:val="20"/>
                <w:szCs w:val="20"/>
              </w:rPr>
              <w:t xml:space="preserve">   </w:t>
            </w:r>
            <w:r w:rsidR="005D39C4">
              <w:rPr>
                <w:rFonts w:cstheme="minorHAnsi"/>
                <w:sz w:val="20"/>
                <w:szCs w:val="20"/>
              </w:rPr>
              <w:t>C3 – Transitioning</w:t>
            </w:r>
          </w:p>
          <w:p w14:paraId="19574248" w14:textId="29DF8042" w:rsidR="005D39C4" w:rsidRPr="00A2182B" w:rsidRDefault="00000000" w:rsidP="005D39C4">
            <w:pPr>
              <w:spacing w:before="40" w:after="40" w:line="240" w:lineRule="auto"/>
              <w:jc w:val="both"/>
              <w:rPr>
                <w:rFonts w:asciiTheme="minorHAnsi" w:hAnsiTheme="minorHAnsi" w:cstheme="minorHAnsi"/>
                <w:sz w:val="20"/>
                <w:szCs w:val="20"/>
              </w:rPr>
            </w:pPr>
            <w:sdt>
              <w:sdtPr>
                <w:rPr>
                  <w:rFonts w:cstheme="minorHAnsi"/>
                  <w:sz w:val="20"/>
                  <w:szCs w:val="20"/>
                </w:rPr>
                <w:id w:val="1623887356"/>
                <w14:checkbox>
                  <w14:checked w14:val="0"/>
                  <w14:checkedState w14:val="0052" w14:font="Wingdings 2"/>
                  <w14:uncheckedState w14:val="2610" w14:font="MS Gothic"/>
                </w14:checkbox>
              </w:sdtPr>
              <w:sdtContent>
                <w:r w:rsidR="005D39C4">
                  <w:rPr>
                    <w:rFonts w:ascii="MS Gothic" w:eastAsia="MS Gothic" w:hAnsi="MS Gothic" w:cstheme="minorHAnsi" w:hint="eastAsia"/>
                    <w:sz w:val="20"/>
                    <w:szCs w:val="20"/>
                  </w:rPr>
                  <w:t>☐</w:t>
                </w:r>
              </w:sdtContent>
            </w:sdt>
            <w:r w:rsidR="005D39C4" w:rsidRPr="00F41043">
              <w:rPr>
                <w:rFonts w:cstheme="minorHAnsi"/>
                <w:sz w:val="20"/>
                <w:szCs w:val="20"/>
              </w:rPr>
              <w:t xml:space="preserve">   </w:t>
            </w:r>
            <w:r w:rsidR="005D39C4">
              <w:rPr>
                <w:rFonts w:cstheme="minorHAnsi"/>
                <w:sz w:val="20"/>
                <w:szCs w:val="20"/>
              </w:rPr>
              <w:t>C4 – Watchlist</w:t>
            </w:r>
            <w:r w:rsidR="005D39C4" w:rsidRPr="00F41043">
              <w:rPr>
                <w:rFonts w:cstheme="minorHAnsi"/>
                <w:sz w:val="20"/>
                <w:szCs w:val="20"/>
              </w:rPr>
              <w:t xml:space="preserve">    </w:t>
            </w:r>
            <w:r w:rsidR="005D39C4">
              <w:rPr>
                <w:rFonts w:cstheme="minorHAnsi"/>
                <w:sz w:val="20"/>
                <w:szCs w:val="20"/>
              </w:rPr>
              <w:t xml:space="preserve">                         </w:t>
            </w:r>
            <w:sdt>
              <w:sdtPr>
                <w:rPr>
                  <w:rFonts w:cstheme="minorHAnsi"/>
                  <w:sz w:val="20"/>
                  <w:szCs w:val="20"/>
                </w:rPr>
                <w:id w:val="1587421120"/>
                <w14:checkbox>
                  <w14:checked w14:val="0"/>
                  <w14:checkedState w14:val="0052" w14:font="Wingdings 2"/>
                  <w14:uncheckedState w14:val="2610" w14:font="MS Gothic"/>
                </w14:checkbox>
              </w:sdtPr>
              <w:sdtContent>
                <w:r w:rsidR="00214EAE">
                  <w:rPr>
                    <w:rFonts w:ascii="MS Gothic" w:eastAsia="MS Gothic" w:hAnsi="MS Gothic" w:cstheme="minorHAnsi" w:hint="eastAsia"/>
                    <w:sz w:val="20"/>
                    <w:szCs w:val="20"/>
                  </w:rPr>
                  <w:t>☐</w:t>
                </w:r>
              </w:sdtContent>
            </w:sdt>
            <w:r w:rsidR="005D39C4" w:rsidRPr="00F41043">
              <w:rPr>
                <w:rFonts w:cstheme="minorHAnsi"/>
                <w:sz w:val="20"/>
                <w:szCs w:val="20"/>
              </w:rPr>
              <w:t xml:space="preserve">   </w:t>
            </w:r>
            <w:r w:rsidR="005D39C4">
              <w:rPr>
                <w:rFonts w:cstheme="minorHAnsi"/>
                <w:sz w:val="20"/>
                <w:szCs w:val="20"/>
              </w:rPr>
              <w:t>C5 – Watchlist</w:t>
            </w:r>
          </w:p>
        </w:tc>
      </w:tr>
      <w:tr w:rsidR="005D39C4" w:rsidRPr="00A2182B" w14:paraId="1BDF3B3A" w14:textId="77777777" w:rsidTr="004F64D9">
        <w:tc>
          <w:tcPr>
            <w:tcW w:w="3114" w:type="dxa"/>
            <w:shd w:val="clear" w:color="auto" w:fill="auto"/>
          </w:tcPr>
          <w:p w14:paraId="7B8FE83A" w14:textId="77777777" w:rsidR="005D39C4" w:rsidRPr="00A2182B" w:rsidRDefault="005D39C4" w:rsidP="005D39C4">
            <w:pPr>
              <w:spacing w:after="0" w:line="240" w:lineRule="auto"/>
              <w:contextualSpacing/>
              <w:rPr>
                <w:rFonts w:asciiTheme="minorHAnsi" w:hAnsiTheme="minorHAnsi" w:cstheme="minorHAnsi"/>
                <w:sz w:val="20"/>
                <w:szCs w:val="20"/>
              </w:rPr>
            </w:pPr>
            <w:r w:rsidRPr="00A2182B">
              <w:rPr>
                <w:rFonts w:asciiTheme="minorHAnsi" w:hAnsiTheme="minorHAnsi" w:cstheme="minorHAnsi"/>
                <w:sz w:val="20"/>
                <w:szCs w:val="20"/>
              </w:rPr>
              <w:t>Mergers and Acquisitions:</w:t>
            </w:r>
          </w:p>
          <w:p w14:paraId="7B1704CE" w14:textId="160999F8" w:rsidR="005D39C4" w:rsidRPr="00A2182B" w:rsidRDefault="005D39C4" w:rsidP="005D39C4">
            <w:pPr>
              <w:spacing w:after="0" w:line="240" w:lineRule="auto"/>
              <w:contextualSpacing/>
              <w:rPr>
                <w:rFonts w:asciiTheme="minorHAnsi" w:hAnsiTheme="minorHAnsi" w:cstheme="minorHAnsi"/>
                <w:sz w:val="20"/>
                <w:szCs w:val="20"/>
              </w:rPr>
            </w:pPr>
            <w:r w:rsidRPr="00A2182B">
              <w:rPr>
                <w:rFonts w:asciiTheme="minorHAnsi" w:hAnsiTheme="minorHAnsi" w:cstheme="minorHAnsi"/>
                <w:sz w:val="20"/>
                <w:szCs w:val="20"/>
              </w:rPr>
              <w:t>(Indicate value of deal and purpose)</w:t>
            </w:r>
          </w:p>
        </w:tc>
        <w:tc>
          <w:tcPr>
            <w:tcW w:w="7912" w:type="dxa"/>
            <w:gridSpan w:val="4"/>
            <w:tcBorders>
              <w:top w:val="single" w:sz="4" w:space="0" w:color="auto"/>
            </w:tcBorders>
            <w:shd w:val="clear" w:color="auto" w:fill="auto"/>
          </w:tcPr>
          <w:p w14:paraId="3D205164" w14:textId="0C3CA858" w:rsidR="005D39C4" w:rsidRDefault="005D39C4" w:rsidP="005D39C4">
            <w:pPr>
              <w:spacing w:after="0" w:line="240" w:lineRule="auto"/>
              <w:contextualSpacing/>
              <w:rPr>
                <w:rFonts w:asciiTheme="minorHAnsi" w:hAnsiTheme="minorHAnsi" w:cstheme="minorHAnsi"/>
                <w:sz w:val="20"/>
                <w:szCs w:val="20"/>
              </w:rPr>
            </w:pPr>
          </w:p>
        </w:tc>
      </w:tr>
      <w:tr w:rsidR="005D39C4" w:rsidRPr="00A2182B" w14:paraId="4C112B23" w14:textId="77777777" w:rsidTr="004F64D9">
        <w:tc>
          <w:tcPr>
            <w:tcW w:w="3114" w:type="dxa"/>
            <w:shd w:val="clear" w:color="auto" w:fill="auto"/>
          </w:tcPr>
          <w:p w14:paraId="7E7B3364"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Contingencies:</w:t>
            </w:r>
          </w:p>
          <w:p w14:paraId="576F7EF5" w14:textId="77777777" w:rsidR="005D39C4" w:rsidRPr="00A2182B" w:rsidRDefault="005D39C4" w:rsidP="005D39C4">
            <w:pPr>
              <w:spacing w:before="40" w:after="40" w:line="240" w:lineRule="auto"/>
              <w:rPr>
                <w:rFonts w:asciiTheme="minorHAnsi" w:hAnsiTheme="minorHAnsi" w:cstheme="minorHAnsi"/>
                <w:sz w:val="20"/>
                <w:szCs w:val="20"/>
              </w:rPr>
            </w:pPr>
          </w:p>
          <w:p w14:paraId="6B66721D" w14:textId="77777777" w:rsidR="005D39C4" w:rsidRPr="00A2182B" w:rsidRDefault="005D39C4" w:rsidP="005D39C4">
            <w:pPr>
              <w:spacing w:before="40" w:after="40" w:line="240" w:lineRule="auto"/>
              <w:rPr>
                <w:rFonts w:asciiTheme="minorHAnsi" w:hAnsiTheme="minorHAnsi" w:cstheme="minorHAnsi"/>
                <w:sz w:val="20"/>
                <w:szCs w:val="20"/>
              </w:rPr>
            </w:pPr>
          </w:p>
        </w:tc>
        <w:tc>
          <w:tcPr>
            <w:tcW w:w="7912" w:type="dxa"/>
            <w:gridSpan w:val="4"/>
            <w:tcBorders>
              <w:top w:val="single" w:sz="4" w:space="0" w:color="auto"/>
            </w:tcBorders>
            <w:shd w:val="clear" w:color="auto" w:fill="auto"/>
          </w:tcPr>
          <w:p w14:paraId="5434BF11" w14:textId="422E5C61" w:rsidR="005D39C4" w:rsidRPr="00A2182B" w:rsidRDefault="00000000" w:rsidP="005D39C4">
            <w:pPr>
              <w:spacing w:after="0" w:line="240" w:lineRule="auto"/>
              <w:contextualSpacing/>
              <w:rPr>
                <w:rFonts w:asciiTheme="minorHAnsi" w:hAnsiTheme="minorHAnsi" w:cstheme="minorHAnsi"/>
                <w:color w:val="FF0000"/>
                <w:sz w:val="20"/>
                <w:szCs w:val="20"/>
              </w:rPr>
            </w:pPr>
            <w:sdt>
              <w:sdtPr>
                <w:rPr>
                  <w:rFonts w:asciiTheme="minorHAnsi" w:hAnsiTheme="minorHAnsi" w:cstheme="minorHAnsi"/>
                  <w:sz w:val="20"/>
                  <w:szCs w:val="20"/>
                </w:rPr>
                <w:id w:val="-1514140219"/>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No significant concerns </w:t>
            </w:r>
          </w:p>
          <w:p w14:paraId="4795775E" w14:textId="58C2070A" w:rsidR="005D39C4" w:rsidRPr="00A2182B" w:rsidRDefault="00000000" w:rsidP="005D39C4">
            <w:pPr>
              <w:spacing w:after="0" w:line="240" w:lineRule="auto"/>
              <w:contextualSpacing/>
              <w:rPr>
                <w:rFonts w:asciiTheme="minorHAnsi" w:hAnsiTheme="minorHAnsi" w:cstheme="minorHAnsi"/>
                <w:sz w:val="20"/>
                <w:szCs w:val="20"/>
              </w:rPr>
            </w:pPr>
            <w:sdt>
              <w:sdtPr>
                <w:rPr>
                  <w:rFonts w:asciiTheme="minorHAnsi" w:hAnsiTheme="minorHAnsi" w:cstheme="minorHAnsi"/>
                  <w:sz w:val="20"/>
                  <w:szCs w:val="20"/>
                </w:rPr>
                <w:id w:val="-1030794911"/>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Litigation </w:t>
            </w:r>
          </w:p>
        </w:tc>
      </w:tr>
      <w:tr w:rsidR="005D39C4" w:rsidRPr="00A2182B" w14:paraId="249BACB7" w14:textId="77777777" w:rsidTr="004F64D9">
        <w:tc>
          <w:tcPr>
            <w:tcW w:w="3114" w:type="dxa"/>
            <w:shd w:val="clear" w:color="auto" w:fill="auto"/>
          </w:tcPr>
          <w:p w14:paraId="62AA228B"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Peer Comparison/Market position:</w:t>
            </w:r>
          </w:p>
          <w:p w14:paraId="2D88376E" w14:textId="77777777" w:rsidR="005D39C4" w:rsidRPr="00A2182B" w:rsidRDefault="005D39C4" w:rsidP="005D39C4">
            <w:pPr>
              <w:spacing w:before="40" w:after="40" w:line="240" w:lineRule="auto"/>
              <w:rPr>
                <w:rFonts w:asciiTheme="minorHAnsi" w:hAnsiTheme="minorHAnsi" w:cstheme="minorHAnsi"/>
                <w:sz w:val="20"/>
                <w:szCs w:val="20"/>
              </w:rPr>
            </w:pPr>
          </w:p>
        </w:tc>
        <w:bookmarkStart w:id="1" w:name="_Hlk107324592"/>
        <w:tc>
          <w:tcPr>
            <w:tcW w:w="7912" w:type="dxa"/>
            <w:gridSpan w:val="4"/>
            <w:tcBorders>
              <w:top w:val="single" w:sz="4" w:space="0" w:color="auto"/>
            </w:tcBorders>
            <w:shd w:val="clear" w:color="auto" w:fill="auto"/>
          </w:tcPr>
          <w:p w14:paraId="33FC2748" w14:textId="77777777"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507214691"/>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Above average in peer sample in all areas of profitability, liquidity, leverage</w:t>
            </w:r>
          </w:p>
          <w:p w14:paraId="6B7BC780" w14:textId="04C2050C"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961571865"/>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perceived as a laggard – financial performa</w:t>
            </w:r>
            <w:r w:rsidR="00B56C04">
              <w:rPr>
                <w:rFonts w:asciiTheme="minorEastAsia" w:eastAsiaTheme="minorEastAsia" w:hAnsiTheme="minorEastAsia" w:cstheme="minorHAnsi" w:hint="eastAsia"/>
                <w:sz w:val="20"/>
                <w:szCs w:val="20"/>
                <w:lang w:eastAsia="zh-CN"/>
              </w:rPr>
              <w:t>n</w:t>
            </w:r>
            <w:r w:rsidR="005D39C4" w:rsidRPr="00A2182B">
              <w:rPr>
                <w:rFonts w:asciiTheme="minorHAnsi" w:hAnsiTheme="minorHAnsi" w:cstheme="minorHAnsi"/>
                <w:sz w:val="20"/>
                <w:szCs w:val="20"/>
              </w:rPr>
              <w:t>ce</w:t>
            </w:r>
          </w:p>
          <w:p w14:paraId="06A16B3F" w14:textId="21C214C5"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1759719037"/>
                <w14:checkbox>
                  <w14:checked w14:val="0"/>
                  <w14:checkedState w14:val="0052" w14:font="Wingdings 2"/>
                  <w14:uncheckedState w14:val="2610" w14:font="MS Gothic"/>
                </w14:checkbox>
              </w:sdtPr>
              <w:sdtContent>
                <w:r w:rsidR="00E1071B">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no peer samples – it’s a government agency/statutory body</w:t>
            </w:r>
          </w:p>
          <w:p w14:paraId="799BF92B" w14:textId="3CC9AFE6"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768551289"/>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w:t>
            </w:r>
            <w:r w:rsidR="00421D4A">
              <w:rPr>
                <w:rFonts w:asciiTheme="minorHAnsi" w:eastAsiaTheme="minorEastAsia" w:hAnsiTheme="minorHAnsi" w:cstheme="minorHAnsi" w:hint="eastAsia"/>
                <w:sz w:val="20"/>
                <w:szCs w:val="20"/>
                <w:lang w:eastAsia="zh-CN"/>
              </w:rPr>
              <w:t xml:space="preserve"> </w:t>
            </w:r>
            <w:r w:rsidR="005D39C4" w:rsidRPr="00A2182B">
              <w:rPr>
                <w:rFonts w:asciiTheme="minorHAnsi" w:hAnsiTheme="minorHAnsi" w:cstheme="minorHAnsi"/>
                <w:sz w:val="20"/>
                <w:szCs w:val="20"/>
              </w:rPr>
              <w:t>Above average in some areas, below average in others – to elaborate:</w:t>
            </w:r>
          </w:p>
          <w:bookmarkEnd w:id="1"/>
          <w:p w14:paraId="5DC33380" w14:textId="77777777" w:rsidR="005D39C4" w:rsidRDefault="005D39C4" w:rsidP="005D39C4">
            <w:pPr>
              <w:spacing w:after="0" w:line="240" w:lineRule="auto"/>
              <w:contextualSpacing/>
              <w:rPr>
                <w:rFonts w:asciiTheme="minorHAnsi" w:hAnsiTheme="minorHAnsi" w:cstheme="minorHAnsi"/>
                <w:sz w:val="20"/>
                <w:szCs w:val="20"/>
              </w:rPr>
            </w:pPr>
          </w:p>
        </w:tc>
      </w:tr>
      <w:tr w:rsidR="005D39C4" w:rsidRPr="00A2182B" w14:paraId="2A0BA746" w14:textId="77777777" w:rsidTr="00A00C7D">
        <w:tc>
          <w:tcPr>
            <w:tcW w:w="11026" w:type="dxa"/>
            <w:gridSpan w:val="5"/>
            <w:shd w:val="clear" w:color="auto" w:fill="auto"/>
          </w:tcPr>
          <w:p w14:paraId="63FE3387" w14:textId="5C8EDAB2" w:rsidR="005D39C4" w:rsidRPr="00A2182B" w:rsidRDefault="005D39C4" w:rsidP="005D39C4">
            <w:pPr>
              <w:tabs>
                <w:tab w:val="left" w:pos="4986"/>
              </w:tabs>
              <w:spacing w:before="40" w:after="40" w:line="240" w:lineRule="auto"/>
              <w:rPr>
                <w:rFonts w:asciiTheme="minorHAnsi" w:hAnsiTheme="minorHAnsi" w:cstheme="minorHAnsi"/>
                <w:b/>
                <w:bCs/>
                <w:sz w:val="20"/>
                <w:szCs w:val="20"/>
              </w:rPr>
            </w:pPr>
            <w:r w:rsidRPr="00A2182B">
              <w:rPr>
                <w:rFonts w:asciiTheme="minorHAnsi" w:hAnsiTheme="minorHAnsi" w:cstheme="minorHAnsi"/>
                <w:b/>
                <w:bCs/>
                <w:sz w:val="20"/>
                <w:szCs w:val="20"/>
              </w:rPr>
              <w:t>Financial Analysis &amp; Performance</w:t>
            </w:r>
          </w:p>
        </w:tc>
      </w:tr>
      <w:tr w:rsidR="005804CC" w:rsidRPr="00A2182B" w14:paraId="4605E0FD" w14:textId="77777777" w:rsidTr="009F12D4">
        <w:tc>
          <w:tcPr>
            <w:tcW w:w="3114" w:type="dxa"/>
            <w:shd w:val="clear" w:color="auto" w:fill="auto"/>
          </w:tcPr>
          <w:p w14:paraId="49B0BD53" w14:textId="77777777" w:rsidR="005804CC" w:rsidRPr="00A2182B" w:rsidRDefault="005804CC"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Financial Year:</w:t>
            </w:r>
          </w:p>
        </w:tc>
        <w:tc>
          <w:tcPr>
            <w:tcW w:w="7912" w:type="dxa"/>
            <w:gridSpan w:val="4"/>
            <w:shd w:val="clear" w:color="auto" w:fill="auto"/>
          </w:tcPr>
          <w:p w14:paraId="0D385AF3" w14:textId="1FBA30DE" w:rsidR="005804CC" w:rsidRPr="00FA4B95" w:rsidRDefault="005804CC" w:rsidP="005D39C4">
            <w:pPr>
              <w:tabs>
                <w:tab w:val="left" w:pos="4986"/>
              </w:tabs>
              <w:spacing w:before="40" w:after="40" w:line="240" w:lineRule="auto"/>
              <w:rPr>
                <w:rFonts w:asciiTheme="minorHAnsi" w:eastAsiaTheme="minorEastAsia" w:hAnsiTheme="minorHAnsi" w:cstheme="minorHAnsi"/>
                <w:sz w:val="20"/>
                <w:szCs w:val="20"/>
                <w:lang w:eastAsia="zh-CN"/>
              </w:rPr>
            </w:pPr>
          </w:p>
        </w:tc>
      </w:tr>
      <w:tr w:rsidR="005804CC" w:rsidRPr="00A2182B" w14:paraId="61836EB3" w14:textId="77777777" w:rsidTr="0080694D">
        <w:tc>
          <w:tcPr>
            <w:tcW w:w="3114" w:type="dxa"/>
            <w:tcBorders>
              <w:right w:val="single" w:sz="4" w:space="0" w:color="auto"/>
            </w:tcBorders>
            <w:shd w:val="clear" w:color="auto" w:fill="auto"/>
          </w:tcPr>
          <w:p w14:paraId="6C1AB93E" w14:textId="08A80F42"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Total Assets:</w:t>
            </w:r>
          </w:p>
        </w:tc>
        <w:tc>
          <w:tcPr>
            <w:tcW w:w="7912" w:type="dxa"/>
            <w:gridSpan w:val="4"/>
            <w:tcBorders>
              <w:left w:val="single" w:sz="4" w:space="0" w:color="auto"/>
            </w:tcBorders>
            <w:shd w:val="clear" w:color="auto" w:fill="auto"/>
          </w:tcPr>
          <w:p w14:paraId="58417070" w14:textId="3A880F7A" w:rsidR="005804CC" w:rsidRPr="00A2182B" w:rsidRDefault="005804CC" w:rsidP="005D39C4">
            <w:pPr>
              <w:tabs>
                <w:tab w:val="left" w:pos="4986"/>
              </w:tabs>
              <w:spacing w:before="40" w:after="40" w:line="240" w:lineRule="auto"/>
              <w:jc w:val="both"/>
              <w:rPr>
                <w:rFonts w:asciiTheme="minorHAnsi" w:hAnsiTheme="minorHAnsi" w:cstheme="minorHAnsi"/>
                <w:sz w:val="20"/>
                <w:szCs w:val="20"/>
              </w:rPr>
            </w:pPr>
          </w:p>
        </w:tc>
      </w:tr>
      <w:tr w:rsidR="005804CC" w:rsidRPr="00A2182B" w14:paraId="0B5B52A9" w14:textId="77777777" w:rsidTr="0079347F">
        <w:tc>
          <w:tcPr>
            <w:tcW w:w="3114" w:type="dxa"/>
            <w:tcBorders>
              <w:right w:val="single" w:sz="4" w:space="0" w:color="auto"/>
            </w:tcBorders>
            <w:shd w:val="clear" w:color="auto" w:fill="auto"/>
          </w:tcPr>
          <w:p w14:paraId="07028AC3" w14:textId="5903DF95"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Total Borrowings:</w:t>
            </w:r>
          </w:p>
        </w:tc>
        <w:tc>
          <w:tcPr>
            <w:tcW w:w="7912" w:type="dxa"/>
            <w:gridSpan w:val="4"/>
            <w:tcBorders>
              <w:left w:val="single" w:sz="4" w:space="0" w:color="auto"/>
            </w:tcBorders>
            <w:shd w:val="clear" w:color="auto" w:fill="auto"/>
          </w:tcPr>
          <w:p w14:paraId="07921C7B" w14:textId="4362234D"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61A4174F" w14:textId="77777777" w:rsidTr="00931E21">
        <w:tc>
          <w:tcPr>
            <w:tcW w:w="3114" w:type="dxa"/>
            <w:tcBorders>
              <w:right w:val="single" w:sz="4" w:space="0" w:color="auto"/>
            </w:tcBorders>
            <w:shd w:val="clear" w:color="auto" w:fill="auto"/>
          </w:tcPr>
          <w:p w14:paraId="1F510182"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Intangible:</w:t>
            </w:r>
          </w:p>
        </w:tc>
        <w:tc>
          <w:tcPr>
            <w:tcW w:w="7912" w:type="dxa"/>
            <w:gridSpan w:val="4"/>
            <w:tcBorders>
              <w:left w:val="single" w:sz="4" w:space="0" w:color="auto"/>
            </w:tcBorders>
            <w:shd w:val="clear" w:color="auto" w:fill="auto"/>
          </w:tcPr>
          <w:p w14:paraId="01B39692" w14:textId="50F4603B"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33E15C84" w14:textId="77777777" w:rsidTr="00A04D5C">
        <w:tc>
          <w:tcPr>
            <w:tcW w:w="3114" w:type="dxa"/>
            <w:tcBorders>
              <w:right w:val="single" w:sz="4" w:space="0" w:color="auto"/>
            </w:tcBorders>
            <w:shd w:val="clear" w:color="auto" w:fill="auto"/>
          </w:tcPr>
          <w:p w14:paraId="17691A86"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Total Liabilities:</w:t>
            </w:r>
          </w:p>
        </w:tc>
        <w:tc>
          <w:tcPr>
            <w:tcW w:w="7912" w:type="dxa"/>
            <w:gridSpan w:val="4"/>
            <w:tcBorders>
              <w:left w:val="single" w:sz="4" w:space="0" w:color="auto"/>
            </w:tcBorders>
            <w:shd w:val="clear" w:color="auto" w:fill="auto"/>
          </w:tcPr>
          <w:p w14:paraId="362B3D74" w14:textId="593A1A5E"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62D9ABEB" w14:textId="77777777" w:rsidTr="006F276A">
        <w:tc>
          <w:tcPr>
            <w:tcW w:w="3114" w:type="dxa"/>
            <w:tcBorders>
              <w:right w:val="single" w:sz="4" w:space="0" w:color="auto"/>
            </w:tcBorders>
            <w:shd w:val="clear" w:color="auto" w:fill="auto"/>
          </w:tcPr>
          <w:p w14:paraId="0A8A674F" w14:textId="37A2B2F4"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Total Revenue:</w:t>
            </w:r>
          </w:p>
        </w:tc>
        <w:tc>
          <w:tcPr>
            <w:tcW w:w="7912" w:type="dxa"/>
            <w:gridSpan w:val="4"/>
            <w:tcBorders>
              <w:left w:val="single" w:sz="4" w:space="0" w:color="auto"/>
            </w:tcBorders>
            <w:shd w:val="clear" w:color="auto" w:fill="auto"/>
          </w:tcPr>
          <w:p w14:paraId="7AA9E596" w14:textId="0DA1F597"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01D93F89" w14:textId="77777777" w:rsidTr="00A304FE">
        <w:tc>
          <w:tcPr>
            <w:tcW w:w="3114" w:type="dxa"/>
            <w:tcBorders>
              <w:right w:val="single" w:sz="4" w:space="0" w:color="auto"/>
            </w:tcBorders>
            <w:shd w:val="clear" w:color="auto" w:fill="auto"/>
          </w:tcPr>
          <w:p w14:paraId="0525C30D"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Shareholders’ Equity:</w:t>
            </w:r>
          </w:p>
        </w:tc>
        <w:tc>
          <w:tcPr>
            <w:tcW w:w="7912" w:type="dxa"/>
            <w:gridSpan w:val="4"/>
            <w:tcBorders>
              <w:left w:val="single" w:sz="4" w:space="0" w:color="auto"/>
            </w:tcBorders>
            <w:shd w:val="clear" w:color="auto" w:fill="auto"/>
          </w:tcPr>
          <w:p w14:paraId="14B86A78" w14:textId="7B46AFC6"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457326DC" w14:textId="77777777" w:rsidTr="00412FF1">
        <w:tc>
          <w:tcPr>
            <w:tcW w:w="3114" w:type="dxa"/>
            <w:tcBorders>
              <w:right w:val="single" w:sz="4" w:space="0" w:color="auto"/>
            </w:tcBorders>
            <w:shd w:val="clear" w:color="auto" w:fill="auto"/>
          </w:tcPr>
          <w:p w14:paraId="3C1A32E8"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Free Cash Flow position:</w:t>
            </w:r>
          </w:p>
          <w:p w14:paraId="541FCF14"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lastRenderedPageBreak/>
              <w:t>[Cash flow from Operations – Capex]</w:t>
            </w:r>
          </w:p>
        </w:tc>
        <w:tc>
          <w:tcPr>
            <w:tcW w:w="7912" w:type="dxa"/>
            <w:gridSpan w:val="4"/>
            <w:tcBorders>
              <w:left w:val="single" w:sz="4" w:space="0" w:color="auto"/>
            </w:tcBorders>
            <w:shd w:val="clear" w:color="auto" w:fill="auto"/>
          </w:tcPr>
          <w:p w14:paraId="635816E4" w14:textId="6E5C3505"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45F6AA77" w14:textId="77777777" w:rsidTr="0045550B">
        <w:tc>
          <w:tcPr>
            <w:tcW w:w="3114" w:type="dxa"/>
            <w:tcBorders>
              <w:right w:val="single" w:sz="4" w:space="0" w:color="auto"/>
            </w:tcBorders>
            <w:shd w:val="clear" w:color="auto" w:fill="auto"/>
          </w:tcPr>
          <w:p w14:paraId="453C854A" w14:textId="3C91795B"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Net Profit/Loss</w:t>
            </w:r>
            <w:r>
              <w:rPr>
                <w:rFonts w:asciiTheme="minorHAnsi" w:hAnsiTheme="minorHAnsi" w:cstheme="minorHAnsi"/>
                <w:sz w:val="20"/>
                <w:szCs w:val="20"/>
              </w:rPr>
              <w:t xml:space="preserve"> Before Tax:</w:t>
            </w:r>
          </w:p>
        </w:tc>
        <w:tc>
          <w:tcPr>
            <w:tcW w:w="7912" w:type="dxa"/>
            <w:gridSpan w:val="4"/>
            <w:tcBorders>
              <w:left w:val="single" w:sz="4" w:space="0" w:color="auto"/>
            </w:tcBorders>
            <w:shd w:val="clear" w:color="auto" w:fill="auto"/>
          </w:tcPr>
          <w:p w14:paraId="3DD24039" w14:textId="69DD74FD"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7E076F24" w14:textId="77777777" w:rsidTr="00230B6D">
        <w:tc>
          <w:tcPr>
            <w:tcW w:w="3114" w:type="dxa"/>
            <w:tcBorders>
              <w:right w:val="single" w:sz="4" w:space="0" w:color="auto"/>
            </w:tcBorders>
            <w:shd w:val="clear" w:color="auto" w:fill="auto"/>
          </w:tcPr>
          <w:p w14:paraId="6425C828" w14:textId="144FA01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Total Comprehensive Income:</w:t>
            </w:r>
          </w:p>
        </w:tc>
        <w:tc>
          <w:tcPr>
            <w:tcW w:w="7912" w:type="dxa"/>
            <w:gridSpan w:val="4"/>
            <w:tcBorders>
              <w:left w:val="single" w:sz="4" w:space="0" w:color="auto"/>
            </w:tcBorders>
            <w:shd w:val="clear" w:color="auto" w:fill="auto"/>
          </w:tcPr>
          <w:p w14:paraId="187C925B" w14:textId="3E89B69A"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73CEA193" w14:textId="77777777" w:rsidTr="00AB724B">
        <w:tc>
          <w:tcPr>
            <w:tcW w:w="3114" w:type="dxa"/>
            <w:tcBorders>
              <w:right w:val="single" w:sz="4" w:space="0" w:color="auto"/>
            </w:tcBorders>
            <w:shd w:val="clear" w:color="auto" w:fill="auto"/>
          </w:tcPr>
          <w:p w14:paraId="498E4885"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c>
          <w:tcPr>
            <w:tcW w:w="7912" w:type="dxa"/>
            <w:gridSpan w:val="4"/>
            <w:tcBorders>
              <w:left w:val="single" w:sz="4" w:space="0" w:color="auto"/>
            </w:tcBorders>
            <w:shd w:val="clear" w:color="auto" w:fill="auto"/>
          </w:tcPr>
          <w:p w14:paraId="7DE9221D"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D39C4" w:rsidRPr="00A2182B" w14:paraId="249E9457" w14:textId="77777777" w:rsidTr="004F64D9">
        <w:tc>
          <w:tcPr>
            <w:tcW w:w="3114" w:type="dxa"/>
            <w:tcBorders>
              <w:right w:val="single" w:sz="4" w:space="0" w:color="auto"/>
            </w:tcBorders>
            <w:shd w:val="clear" w:color="auto" w:fill="auto"/>
          </w:tcPr>
          <w:p w14:paraId="6EBE2631" w14:textId="77777777" w:rsidR="005D39C4" w:rsidRPr="00A2182B" w:rsidRDefault="005D39C4"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Dividend:</w:t>
            </w:r>
          </w:p>
        </w:tc>
        <w:tc>
          <w:tcPr>
            <w:tcW w:w="7912" w:type="dxa"/>
            <w:gridSpan w:val="4"/>
            <w:tcBorders>
              <w:left w:val="single" w:sz="4" w:space="0" w:color="auto"/>
            </w:tcBorders>
            <w:shd w:val="clear" w:color="auto" w:fill="auto"/>
          </w:tcPr>
          <w:p w14:paraId="0FCC1DC4" w14:textId="51171955" w:rsidR="005D39C4" w:rsidRPr="00A2182B" w:rsidRDefault="005D39C4" w:rsidP="005D39C4">
            <w:pPr>
              <w:tabs>
                <w:tab w:val="left" w:pos="4986"/>
              </w:tabs>
              <w:spacing w:before="40" w:after="40" w:line="240" w:lineRule="auto"/>
              <w:rPr>
                <w:rFonts w:asciiTheme="minorHAnsi" w:hAnsiTheme="minorHAnsi" w:cstheme="minorHAnsi"/>
                <w:sz w:val="20"/>
                <w:szCs w:val="20"/>
              </w:rPr>
            </w:pPr>
          </w:p>
        </w:tc>
      </w:tr>
      <w:tr w:rsidR="005D39C4" w:rsidRPr="00A2182B" w14:paraId="69A4D776" w14:textId="77777777" w:rsidTr="004F64D9">
        <w:tc>
          <w:tcPr>
            <w:tcW w:w="3114" w:type="dxa"/>
            <w:tcBorders>
              <w:right w:val="single" w:sz="4" w:space="0" w:color="auto"/>
            </w:tcBorders>
            <w:shd w:val="clear" w:color="auto" w:fill="auto"/>
          </w:tcPr>
          <w:p w14:paraId="0529B536" w14:textId="77777777" w:rsidR="005D39C4" w:rsidRPr="00A2182B" w:rsidRDefault="005D39C4"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Contingent Liabilities:</w:t>
            </w:r>
          </w:p>
        </w:tc>
        <w:tc>
          <w:tcPr>
            <w:tcW w:w="7912" w:type="dxa"/>
            <w:gridSpan w:val="4"/>
            <w:tcBorders>
              <w:left w:val="single" w:sz="4" w:space="0" w:color="auto"/>
            </w:tcBorders>
            <w:shd w:val="clear" w:color="auto" w:fill="auto"/>
          </w:tcPr>
          <w:p w14:paraId="2C198234" w14:textId="7E33C138" w:rsidR="005D39C4" w:rsidRPr="00A2182B" w:rsidRDefault="005D39C4" w:rsidP="005D39C4">
            <w:pPr>
              <w:tabs>
                <w:tab w:val="left" w:pos="4986"/>
              </w:tabs>
              <w:spacing w:before="40" w:after="40" w:line="240" w:lineRule="auto"/>
              <w:rPr>
                <w:rFonts w:asciiTheme="minorHAnsi" w:hAnsiTheme="minorHAnsi" w:cstheme="minorHAnsi"/>
                <w:sz w:val="20"/>
                <w:szCs w:val="20"/>
              </w:rPr>
            </w:pPr>
          </w:p>
        </w:tc>
      </w:tr>
      <w:tr w:rsidR="005D39C4" w:rsidRPr="00A2182B" w14:paraId="6F79C792" w14:textId="77777777" w:rsidTr="004F64D9">
        <w:tc>
          <w:tcPr>
            <w:tcW w:w="3114" w:type="dxa"/>
            <w:tcBorders>
              <w:right w:val="single" w:sz="4" w:space="0" w:color="auto"/>
            </w:tcBorders>
            <w:shd w:val="clear" w:color="auto" w:fill="auto"/>
          </w:tcPr>
          <w:p w14:paraId="0C8E5D4F" w14:textId="77777777" w:rsidR="005D39C4" w:rsidRPr="00A2182B" w:rsidRDefault="005D39C4"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Dividend payout ratio on profit</w:t>
            </w:r>
          </w:p>
        </w:tc>
        <w:tc>
          <w:tcPr>
            <w:tcW w:w="7912" w:type="dxa"/>
            <w:gridSpan w:val="4"/>
            <w:tcBorders>
              <w:left w:val="single" w:sz="4" w:space="0" w:color="auto"/>
            </w:tcBorders>
            <w:shd w:val="clear" w:color="auto" w:fill="auto"/>
          </w:tcPr>
          <w:p w14:paraId="4C9E4995" w14:textId="22887E67" w:rsidR="005D39C4" w:rsidRPr="00A2182B" w:rsidRDefault="005D39C4" w:rsidP="005D39C4">
            <w:pPr>
              <w:tabs>
                <w:tab w:val="left" w:pos="4986"/>
              </w:tabs>
              <w:spacing w:before="40" w:after="40" w:line="240" w:lineRule="auto"/>
              <w:rPr>
                <w:rFonts w:asciiTheme="minorHAnsi" w:hAnsiTheme="minorHAnsi" w:cstheme="minorHAnsi"/>
                <w:sz w:val="20"/>
                <w:szCs w:val="20"/>
              </w:rPr>
            </w:pPr>
          </w:p>
        </w:tc>
      </w:tr>
      <w:tr w:rsidR="005804CC" w:rsidRPr="00A2182B" w14:paraId="632D3ACD" w14:textId="77777777" w:rsidTr="001C2584">
        <w:tc>
          <w:tcPr>
            <w:tcW w:w="3114" w:type="dxa"/>
            <w:tcBorders>
              <w:right w:val="single" w:sz="4" w:space="0" w:color="auto"/>
            </w:tcBorders>
            <w:shd w:val="clear" w:color="auto" w:fill="auto"/>
          </w:tcPr>
          <w:p w14:paraId="5A349D0A"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Gross Margin (min 20%)</w:t>
            </w:r>
          </w:p>
        </w:tc>
        <w:tc>
          <w:tcPr>
            <w:tcW w:w="7912" w:type="dxa"/>
            <w:gridSpan w:val="4"/>
            <w:tcBorders>
              <w:left w:val="single" w:sz="4" w:space="0" w:color="auto"/>
            </w:tcBorders>
            <w:shd w:val="clear" w:color="auto" w:fill="auto"/>
          </w:tcPr>
          <w:p w14:paraId="2F797FEC" w14:textId="6512030E"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4147B141" w14:textId="77777777" w:rsidTr="00361A71">
        <w:tc>
          <w:tcPr>
            <w:tcW w:w="3114" w:type="dxa"/>
            <w:tcBorders>
              <w:right w:val="single" w:sz="4" w:space="0" w:color="auto"/>
            </w:tcBorders>
            <w:shd w:val="clear" w:color="auto" w:fill="auto"/>
          </w:tcPr>
          <w:p w14:paraId="7E5CCFA6"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ROA (min 5%)</w:t>
            </w:r>
          </w:p>
        </w:tc>
        <w:tc>
          <w:tcPr>
            <w:tcW w:w="7912" w:type="dxa"/>
            <w:gridSpan w:val="4"/>
            <w:tcBorders>
              <w:left w:val="single" w:sz="4" w:space="0" w:color="auto"/>
            </w:tcBorders>
            <w:shd w:val="clear" w:color="auto" w:fill="auto"/>
          </w:tcPr>
          <w:p w14:paraId="4997027F" w14:textId="5247045B"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023E0878" w14:textId="77777777" w:rsidTr="00376B25">
        <w:tc>
          <w:tcPr>
            <w:tcW w:w="3114" w:type="dxa"/>
            <w:tcBorders>
              <w:right w:val="single" w:sz="4" w:space="0" w:color="auto"/>
            </w:tcBorders>
            <w:shd w:val="clear" w:color="auto" w:fill="auto"/>
          </w:tcPr>
          <w:p w14:paraId="0CD90F1D"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ROE (min 15%)</w:t>
            </w:r>
          </w:p>
        </w:tc>
        <w:tc>
          <w:tcPr>
            <w:tcW w:w="7912" w:type="dxa"/>
            <w:gridSpan w:val="4"/>
            <w:tcBorders>
              <w:left w:val="single" w:sz="4" w:space="0" w:color="auto"/>
            </w:tcBorders>
            <w:shd w:val="clear" w:color="auto" w:fill="auto"/>
          </w:tcPr>
          <w:p w14:paraId="7E259124" w14:textId="1E7684A0"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3A807670" w14:textId="77777777" w:rsidTr="00420E96">
        <w:tc>
          <w:tcPr>
            <w:tcW w:w="3114" w:type="dxa"/>
            <w:tcBorders>
              <w:right w:val="single" w:sz="4" w:space="0" w:color="auto"/>
            </w:tcBorders>
            <w:shd w:val="clear" w:color="auto" w:fill="auto"/>
          </w:tcPr>
          <w:p w14:paraId="09BFDFBC"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Current ratio (min 1)</w:t>
            </w:r>
          </w:p>
        </w:tc>
        <w:tc>
          <w:tcPr>
            <w:tcW w:w="7912" w:type="dxa"/>
            <w:gridSpan w:val="4"/>
            <w:tcBorders>
              <w:left w:val="single" w:sz="4" w:space="0" w:color="auto"/>
            </w:tcBorders>
            <w:shd w:val="clear" w:color="auto" w:fill="auto"/>
          </w:tcPr>
          <w:p w14:paraId="20F6E373" w14:textId="569E21F0"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24A48857" w14:textId="77777777" w:rsidTr="00313005">
        <w:tc>
          <w:tcPr>
            <w:tcW w:w="3114" w:type="dxa"/>
            <w:tcBorders>
              <w:right w:val="single" w:sz="4" w:space="0" w:color="auto"/>
            </w:tcBorders>
            <w:shd w:val="clear" w:color="auto" w:fill="auto"/>
          </w:tcPr>
          <w:p w14:paraId="2B0B2B4B"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Quick ratio (min 1)</w:t>
            </w:r>
          </w:p>
        </w:tc>
        <w:tc>
          <w:tcPr>
            <w:tcW w:w="7912" w:type="dxa"/>
            <w:gridSpan w:val="4"/>
            <w:tcBorders>
              <w:left w:val="single" w:sz="4" w:space="0" w:color="auto"/>
            </w:tcBorders>
            <w:shd w:val="clear" w:color="auto" w:fill="auto"/>
          </w:tcPr>
          <w:p w14:paraId="6688AEBD" w14:textId="1BB4351E"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5173129D" w14:textId="77777777" w:rsidTr="00561553">
        <w:tc>
          <w:tcPr>
            <w:tcW w:w="3114" w:type="dxa"/>
            <w:tcBorders>
              <w:right w:val="single" w:sz="4" w:space="0" w:color="auto"/>
            </w:tcBorders>
            <w:shd w:val="clear" w:color="auto" w:fill="auto"/>
          </w:tcPr>
          <w:p w14:paraId="7E054628"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Equity ratio (%)</w:t>
            </w:r>
          </w:p>
        </w:tc>
        <w:tc>
          <w:tcPr>
            <w:tcW w:w="7912" w:type="dxa"/>
            <w:gridSpan w:val="4"/>
            <w:tcBorders>
              <w:left w:val="single" w:sz="4" w:space="0" w:color="auto"/>
            </w:tcBorders>
            <w:shd w:val="clear" w:color="auto" w:fill="auto"/>
          </w:tcPr>
          <w:p w14:paraId="2B615E80" w14:textId="5846D0DE"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00EADE33" w14:textId="77777777" w:rsidTr="00A85AC8">
        <w:tc>
          <w:tcPr>
            <w:tcW w:w="3114" w:type="dxa"/>
            <w:tcBorders>
              <w:right w:val="single" w:sz="4" w:space="0" w:color="auto"/>
            </w:tcBorders>
            <w:shd w:val="clear" w:color="auto" w:fill="auto"/>
          </w:tcPr>
          <w:p w14:paraId="369E1EA3"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Debt/Equity ratio (max 1)</w:t>
            </w:r>
          </w:p>
        </w:tc>
        <w:tc>
          <w:tcPr>
            <w:tcW w:w="7912" w:type="dxa"/>
            <w:gridSpan w:val="4"/>
            <w:tcBorders>
              <w:left w:val="single" w:sz="4" w:space="0" w:color="auto"/>
            </w:tcBorders>
            <w:shd w:val="clear" w:color="auto" w:fill="auto"/>
          </w:tcPr>
          <w:p w14:paraId="6B0A3046" w14:textId="66C29F85"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804CC" w:rsidRPr="00A2182B" w14:paraId="4A934C5C" w14:textId="77777777" w:rsidTr="00E46674">
        <w:tc>
          <w:tcPr>
            <w:tcW w:w="3114" w:type="dxa"/>
            <w:tcBorders>
              <w:right w:val="single" w:sz="4" w:space="0" w:color="auto"/>
            </w:tcBorders>
            <w:shd w:val="clear" w:color="auto" w:fill="auto"/>
          </w:tcPr>
          <w:p w14:paraId="38F16577" w14:textId="77777777" w:rsidR="005804CC" w:rsidRPr="00A2182B" w:rsidRDefault="005804CC"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Interest Coverage (min 2x)</w:t>
            </w:r>
          </w:p>
        </w:tc>
        <w:tc>
          <w:tcPr>
            <w:tcW w:w="7912" w:type="dxa"/>
            <w:gridSpan w:val="4"/>
            <w:tcBorders>
              <w:left w:val="single" w:sz="4" w:space="0" w:color="auto"/>
            </w:tcBorders>
            <w:shd w:val="clear" w:color="auto" w:fill="auto"/>
          </w:tcPr>
          <w:p w14:paraId="1FCE5B5A" w14:textId="512FEB31" w:rsidR="005804CC" w:rsidRPr="00A2182B" w:rsidRDefault="005804CC" w:rsidP="005D39C4">
            <w:pPr>
              <w:tabs>
                <w:tab w:val="left" w:pos="4986"/>
              </w:tabs>
              <w:spacing w:before="40" w:after="40" w:line="240" w:lineRule="auto"/>
              <w:rPr>
                <w:rFonts w:asciiTheme="minorHAnsi" w:hAnsiTheme="minorHAnsi" w:cstheme="minorHAnsi"/>
                <w:sz w:val="20"/>
                <w:szCs w:val="20"/>
              </w:rPr>
            </w:pPr>
          </w:p>
        </w:tc>
      </w:tr>
      <w:tr w:rsidR="005D39C4" w:rsidRPr="00A2182B" w14:paraId="6B09A690" w14:textId="77777777" w:rsidTr="004F64D9">
        <w:tc>
          <w:tcPr>
            <w:tcW w:w="3114" w:type="dxa"/>
            <w:tcBorders>
              <w:right w:val="single" w:sz="4" w:space="0" w:color="auto"/>
            </w:tcBorders>
            <w:shd w:val="clear" w:color="auto" w:fill="auto"/>
          </w:tcPr>
          <w:p w14:paraId="67516F2D" w14:textId="77777777" w:rsidR="005D39C4" w:rsidRPr="00A2182B" w:rsidRDefault="005D39C4" w:rsidP="005D39C4">
            <w:pPr>
              <w:tabs>
                <w:tab w:val="left" w:pos="4986"/>
              </w:tabs>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Altman Z-score (min 1.8)</w:t>
            </w:r>
          </w:p>
        </w:tc>
        <w:tc>
          <w:tcPr>
            <w:tcW w:w="7912" w:type="dxa"/>
            <w:gridSpan w:val="4"/>
            <w:tcBorders>
              <w:left w:val="single" w:sz="4" w:space="0" w:color="auto"/>
            </w:tcBorders>
            <w:shd w:val="clear" w:color="auto" w:fill="auto"/>
          </w:tcPr>
          <w:p w14:paraId="3A22FB26" w14:textId="7FDF83A1" w:rsidR="005D39C4" w:rsidRPr="00421D4A" w:rsidRDefault="005D39C4" w:rsidP="005D39C4">
            <w:pPr>
              <w:tabs>
                <w:tab w:val="left" w:pos="4986"/>
              </w:tabs>
              <w:spacing w:before="40" w:after="40" w:line="240" w:lineRule="auto"/>
              <w:rPr>
                <w:rFonts w:asciiTheme="minorHAnsi" w:eastAsiaTheme="minorEastAsia" w:hAnsiTheme="minorHAnsi" w:cstheme="minorHAnsi"/>
                <w:sz w:val="20"/>
                <w:szCs w:val="20"/>
                <w:lang w:eastAsia="zh-CN"/>
              </w:rPr>
            </w:pPr>
          </w:p>
        </w:tc>
      </w:tr>
      <w:tr w:rsidR="005D39C4" w:rsidRPr="00A2182B" w14:paraId="0F4FFEEF" w14:textId="77777777" w:rsidTr="004F64D9">
        <w:trPr>
          <w:trHeight w:val="57"/>
        </w:trPr>
        <w:tc>
          <w:tcPr>
            <w:tcW w:w="3114" w:type="dxa"/>
            <w:shd w:val="clear" w:color="auto" w:fill="auto"/>
          </w:tcPr>
          <w:p w14:paraId="78E5449D"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Press Review:</w:t>
            </w:r>
          </w:p>
          <w:p w14:paraId="0E863579" w14:textId="766351E9"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(Can be more than one, provide brief details if there are potential notifications)</w:t>
            </w:r>
          </w:p>
        </w:tc>
        <w:tc>
          <w:tcPr>
            <w:tcW w:w="7912" w:type="dxa"/>
            <w:gridSpan w:val="4"/>
            <w:shd w:val="clear" w:color="auto" w:fill="auto"/>
          </w:tcPr>
          <w:p w14:paraId="4DBE0EF0" w14:textId="0C55EB46" w:rsidR="005D39C4" w:rsidRPr="00A2182B" w:rsidRDefault="005D39C4" w:rsidP="005D39C4">
            <w:pPr>
              <w:pStyle w:val="articleparagraph"/>
              <w:spacing w:before="40" w:beforeAutospacing="0" w:after="40" w:afterAutospacing="0"/>
              <w:jc w:val="both"/>
              <w:rPr>
                <w:rFonts w:asciiTheme="minorHAnsi" w:hAnsiTheme="minorHAnsi" w:cstheme="minorHAnsi"/>
                <w:sz w:val="20"/>
                <w:szCs w:val="20"/>
              </w:rPr>
            </w:pPr>
          </w:p>
        </w:tc>
      </w:tr>
      <w:tr w:rsidR="005D39C4" w:rsidRPr="00A2182B" w14:paraId="6ED1C473" w14:textId="77777777" w:rsidTr="004F64D9">
        <w:tc>
          <w:tcPr>
            <w:tcW w:w="3114" w:type="dxa"/>
            <w:shd w:val="clear" w:color="auto" w:fill="auto"/>
          </w:tcPr>
          <w:p w14:paraId="44180F7E" w14:textId="6B5CB63F"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Major Risk Exposures:</w:t>
            </w:r>
          </w:p>
        </w:tc>
        <w:tc>
          <w:tcPr>
            <w:tcW w:w="7912" w:type="dxa"/>
            <w:gridSpan w:val="4"/>
            <w:shd w:val="clear" w:color="auto" w:fill="auto"/>
          </w:tcPr>
          <w:p w14:paraId="6A17276B" w14:textId="4F8F0146"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763879585"/>
                <w14:checkbox>
                  <w14:checked w14:val="0"/>
                  <w14:checkedState w14:val="0052" w14:font="Wingdings 2"/>
                  <w14:uncheckedState w14:val="2610" w14:font="MS Gothic"/>
                </w14:checkbox>
              </w:sdtPr>
              <w:sdtContent>
                <w:r w:rsidR="00B56C04">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Professional Indemnity – excluded</w:t>
            </w:r>
          </w:p>
          <w:p w14:paraId="15501B20" w14:textId="14FA744A"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491454349"/>
                <w14:checkbox>
                  <w14:checked w14:val="0"/>
                  <w14:checkedState w14:val="0052" w14:font="Wingdings 2"/>
                  <w14:uncheckedState w14:val="2610" w14:font="MS Gothic"/>
                </w14:checkbox>
              </w:sdtPr>
              <w:sdtContent>
                <w:r w:rsidR="00B56C04">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Product Liability – excluded</w:t>
            </w:r>
          </w:p>
          <w:p w14:paraId="3D2D59A4" w14:textId="45F4090A"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1919702504"/>
                <w14:checkbox>
                  <w14:checked w14:val="0"/>
                  <w14:checkedState w14:val="0052" w14:font="Wingdings 2"/>
                  <w14:uncheckedState w14:val="2610" w14:font="MS Gothic"/>
                </w14:checkbox>
              </w:sdtPr>
              <w:sdtContent>
                <w:r w:rsidR="00B56C04">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Internal control deficiencies </w:t>
            </w:r>
          </w:p>
          <w:p w14:paraId="0FD4B934" w14:textId="224AC5E2" w:rsidR="005D39C4" w:rsidRPr="00A2182B" w:rsidRDefault="00000000" w:rsidP="005D39C4">
            <w:pPr>
              <w:spacing w:before="40" w:after="40" w:line="240" w:lineRule="auto"/>
              <w:ind w:left="324" w:hanging="324"/>
              <w:jc w:val="both"/>
              <w:rPr>
                <w:rFonts w:asciiTheme="minorHAnsi" w:hAnsiTheme="minorHAnsi" w:cstheme="minorHAnsi"/>
                <w:sz w:val="20"/>
                <w:szCs w:val="20"/>
              </w:rPr>
            </w:pPr>
            <w:sdt>
              <w:sdtPr>
                <w:rPr>
                  <w:rFonts w:asciiTheme="minorHAnsi" w:hAnsiTheme="minorHAnsi" w:cstheme="minorHAnsi"/>
                  <w:sz w:val="20"/>
                  <w:szCs w:val="20"/>
                </w:rPr>
                <w:id w:val="1599059484"/>
                <w14:checkbox>
                  <w14:checked w14:val="0"/>
                  <w14:checkedState w14:val="0052" w14:font="Wingdings 2"/>
                  <w14:uncheckedState w14:val="2610" w14:font="MS Gothic"/>
                </w14:checkbox>
              </w:sdtPr>
              <w:sdtContent>
                <w:r w:rsidR="00B56C04">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Others: e.g., breach of fiduciary duties / mismanagement of funds / poor decisions on investments</w:t>
            </w:r>
          </w:p>
        </w:tc>
      </w:tr>
      <w:tr w:rsidR="005D39C4" w:rsidRPr="00A2182B" w14:paraId="08017811" w14:textId="77777777" w:rsidTr="00A00C7D">
        <w:tc>
          <w:tcPr>
            <w:tcW w:w="11026" w:type="dxa"/>
            <w:gridSpan w:val="5"/>
            <w:shd w:val="clear" w:color="auto" w:fill="auto"/>
          </w:tcPr>
          <w:p w14:paraId="01F3FB6F" w14:textId="4021EF7A" w:rsidR="005D39C4" w:rsidRPr="00A2182B" w:rsidRDefault="005D39C4" w:rsidP="005D39C4">
            <w:pPr>
              <w:spacing w:before="40" w:after="40" w:line="240" w:lineRule="auto"/>
              <w:rPr>
                <w:rFonts w:asciiTheme="minorHAnsi" w:hAnsiTheme="minorHAnsi" w:cstheme="minorHAnsi"/>
                <w:b/>
                <w:bCs/>
                <w:sz w:val="20"/>
                <w:szCs w:val="20"/>
              </w:rPr>
            </w:pPr>
            <w:r w:rsidRPr="00A2182B">
              <w:rPr>
                <w:rFonts w:asciiTheme="minorHAnsi" w:hAnsiTheme="minorHAnsi" w:cstheme="minorHAnsi"/>
                <w:b/>
                <w:bCs/>
                <w:sz w:val="20"/>
                <w:szCs w:val="20"/>
              </w:rPr>
              <w:t>Pricing Analogy</w:t>
            </w:r>
          </w:p>
        </w:tc>
      </w:tr>
      <w:tr w:rsidR="005D39C4" w:rsidRPr="00A2182B" w14:paraId="02DE5A6A" w14:textId="77777777" w:rsidTr="00A00C7D">
        <w:tc>
          <w:tcPr>
            <w:tcW w:w="11026" w:type="dxa"/>
            <w:gridSpan w:val="5"/>
            <w:shd w:val="clear" w:color="auto" w:fill="auto"/>
          </w:tcPr>
          <w:p w14:paraId="09BF16E7" w14:textId="424E60B3" w:rsidR="005D39C4" w:rsidRPr="00E45F0A" w:rsidRDefault="005D39C4" w:rsidP="00E45F0A">
            <w:pPr>
              <w:spacing w:before="40" w:after="40" w:line="240" w:lineRule="auto"/>
              <w:rPr>
                <w:rFonts w:asciiTheme="minorHAnsi" w:eastAsiaTheme="minorEastAsia" w:hAnsiTheme="minorHAnsi" w:cstheme="minorHAnsi"/>
                <w:sz w:val="20"/>
                <w:szCs w:val="20"/>
                <w:lang w:eastAsia="zh-CN"/>
              </w:rPr>
            </w:pPr>
          </w:p>
        </w:tc>
      </w:tr>
      <w:tr w:rsidR="005D39C4" w:rsidRPr="00A2182B" w14:paraId="38C9F6A8" w14:textId="77777777" w:rsidTr="00A00C7D">
        <w:tc>
          <w:tcPr>
            <w:tcW w:w="11026" w:type="dxa"/>
            <w:gridSpan w:val="5"/>
            <w:shd w:val="clear" w:color="auto" w:fill="auto"/>
          </w:tcPr>
          <w:p w14:paraId="0DD4D3B1" w14:textId="2B0C4BEE"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b/>
                <w:sz w:val="20"/>
                <w:szCs w:val="20"/>
              </w:rPr>
              <w:t xml:space="preserve">Quoting year </w:t>
            </w:r>
          </w:p>
        </w:tc>
      </w:tr>
      <w:tr w:rsidR="005D39C4" w:rsidRPr="00A2182B" w14:paraId="3C19BFEE" w14:textId="77777777" w:rsidTr="004F64D9">
        <w:trPr>
          <w:trHeight w:val="144"/>
        </w:trPr>
        <w:tc>
          <w:tcPr>
            <w:tcW w:w="3114" w:type="dxa"/>
            <w:shd w:val="clear" w:color="auto" w:fill="auto"/>
          </w:tcPr>
          <w:p w14:paraId="32B23985"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Class of Insurance:</w:t>
            </w:r>
          </w:p>
        </w:tc>
        <w:tc>
          <w:tcPr>
            <w:tcW w:w="7912" w:type="dxa"/>
            <w:gridSpan w:val="4"/>
            <w:shd w:val="clear" w:color="auto" w:fill="auto"/>
          </w:tcPr>
          <w:p w14:paraId="7A557942" w14:textId="57D92137" w:rsidR="005D39C4" w:rsidRPr="00B56C04" w:rsidRDefault="005D39C4" w:rsidP="005D39C4">
            <w:pPr>
              <w:spacing w:before="40" w:after="40" w:line="240" w:lineRule="auto"/>
              <w:rPr>
                <w:rFonts w:asciiTheme="minorHAnsi" w:eastAsiaTheme="minorEastAsia" w:hAnsiTheme="minorHAnsi" w:cstheme="minorHAnsi"/>
                <w:sz w:val="20"/>
                <w:szCs w:val="20"/>
                <w:lang w:eastAsia="zh-CN"/>
              </w:rPr>
            </w:pPr>
          </w:p>
        </w:tc>
      </w:tr>
      <w:tr w:rsidR="005D39C4" w:rsidRPr="00A2182B" w14:paraId="625BA8F2" w14:textId="77777777" w:rsidTr="004F64D9">
        <w:trPr>
          <w:trHeight w:val="144"/>
        </w:trPr>
        <w:tc>
          <w:tcPr>
            <w:tcW w:w="3114" w:type="dxa"/>
            <w:shd w:val="clear" w:color="auto" w:fill="auto"/>
          </w:tcPr>
          <w:p w14:paraId="42E4D71E"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Period of Insurance / Reinsurance:</w:t>
            </w:r>
          </w:p>
        </w:tc>
        <w:tc>
          <w:tcPr>
            <w:tcW w:w="7912" w:type="dxa"/>
            <w:gridSpan w:val="4"/>
            <w:shd w:val="clear" w:color="auto" w:fill="auto"/>
          </w:tcPr>
          <w:p w14:paraId="601D6294" w14:textId="791A9DBE" w:rsidR="005D39C4" w:rsidRPr="00B56C04" w:rsidRDefault="005D39C4" w:rsidP="005D39C4">
            <w:pPr>
              <w:spacing w:before="40" w:after="40" w:line="240" w:lineRule="auto"/>
              <w:rPr>
                <w:rFonts w:asciiTheme="minorHAnsi" w:eastAsiaTheme="minorEastAsia" w:hAnsiTheme="minorHAnsi" w:cstheme="minorHAnsi"/>
                <w:sz w:val="20"/>
                <w:szCs w:val="20"/>
                <w:lang w:eastAsia="zh-CN"/>
              </w:rPr>
            </w:pPr>
          </w:p>
        </w:tc>
      </w:tr>
      <w:tr w:rsidR="005D39C4" w:rsidRPr="00A2182B" w14:paraId="12302F94" w14:textId="77777777" w:rsidTr="004F64D9">
        <w:trPr>
          <w:trHeight w:val="144"/>
        </w:trPr>
        <w:tc>
          <w:tcPr>
            <w:tcW w:w="3114" w:type="dxa"/>
            <w:shd w:val="clear" w:color="auto" w:fill="auto"/>
          </w:tcPr>
          <w:p w14:paraId="716D3C4E"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Cedant/Reinsured:</w:t>
            </w:r>
          </w:p>
        </w:tc>
        <w:tc>
          <w:tcPr>
            <w:tcW w:w="7912" w:type="dxa"/>
            <w:gridSpan w:val="4"/>
            <w:shd w:val="clear" w:color="auto" w:fill="auto"/>
          </w:tcPr>
          <w:p w14:paraId="06AF67DD" w14:textId="53E090E9"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15744DF5" w14:textId="77777777" w:rsidTr="004F64D9">
        <w:trPr>
          <w:trHeight w:val="144"/>
        </w:trPr>
        <w:tc>
          <w:tcPr>
            <w:tcW w:w="3114" w:type="dxa"/>
            <w:shd w:val="clear" w:color="auto" w:fill="auto"/>
          </w:tcPr>
          <w:p w14:paraId="5D9DED46"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Reinsurance Basis:</w:t>
            </w:r>
          </w:p>
        </w:tc>
        <w:tc>
          <w:tcPr>
            <w:tcW w:w="7912" w:type="dxa"/>
            <w:gridSpan w:val="4"/>
            <w:shd w:val="clear" w:color="auto" w:fill="auto"/>
          </w:tcPr>
          <w:p w14:paraId="0EA46C3A" w14:textId="0CB38F7B"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1488670240"/>
                <w14:checkbox>
                  <w14:checked w14:val="0"/>
                  <w14:checkedState w14:val="0052" w14:font="Wingdings 2"/>
                  <w14:uncheckedState w14:val="2610" w14:font="MS Gothic"/>
                </w14:checkbox>
              </w:sdtPr>
              <w:sdtContent>
                <w:r w:rsidR="00B56C04">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Proportional    </w:t>
            </w:r>
          </w:p>
          <w:p w14:paraId="588BC8C2" w14:textId="3FDC2C7F" w:rsidR="005D39C4"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1768880608"/>
                <w14:checkbox>
                  <w14:checked w14:val="0"/>
                  <w14:checkedState w14:val="0052" w14:font="Wingdings 2"/>
                  <w14:uncheckedState w14:val="2610" w14:font="MS Gothic"/>
                </w14:checkbox>
              </w:sdtPr>
              <w:sdtContent>
                <w:r w:rsidR="00B56C04">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w:t>
            </w:r>
            <w:r w:rsidR="00B56C04">
              <w:rPr>
                <w:rFonts w:asciiTheme="minorHAnsi" w:eastAsiaTheme="minorEastAsia" w:hAnsiTheme="minorHAnsi" w:cstheme="minorHAnsi" w:hint="eastAsia"/>
                <w:sz w:val="20"/>
                <w:szCs w:val="20"/>
                <w:lang w:eastAsia="zh-CN"/>
              </w:rPr>
              <w:t xml:space="preserve"> </w:t>
            </w:r>
            <w:r w:rsidR="005D39C4" w:rsidRPr="00A2182B">
              <w:rPr>
                <w:rFonts w:asciiTheme="minorHAnsi" w:hAnsiTheme="minorHAnsi" w:cstheme="minorHAnsi"/>
                <w:sz w:val="20"/>
                <w:szCs w:val="20"/>
              </w:rPr>
              <w:t>Non-Proportional</w:t>
            </w:r>
          </w:p>
          <w:p w14:paraId="4BC052FA" w14:textId="77777777" w:rsidR="005D39C4" w:rsidRDefault="005D39C4" w:rsidP="005D39C4">
            <w:pPr>
              <w:spacing w:before="40" w:after="40" w:line="240" w:lineRule="auto"/>
              <w:rPr>
                <w:rFonts w:asciiTheme="minorHAnsi" w:hAnsiTheme="minorHAnsi" w:cstheme="minorHAnsi"/>
                <w:b/>
                <w:bCs/>
                <w:i/>
                <w:iCs/>
                <w:sz w:val="20"/>
                <w:szCs w:val="20"/>
              </w:rPr>
            </w:pPr>
            <w:r>
              <w:rPr>
                <w:rFonts w:asciiTheme="minorHAnsi" w:hAnsiTheme="minorHAnsi" w:cstheme="minorHAnsi"/>
                <w:sz w:val="20"/>
                <w:szCs w:val="20"/>
              </w:rPr>
              <w:t xml:space="preserve">If Non-Proportional, the wording is </w:t>
            </w:r>
            <w:r w:rsidRPr="00AE3C29">
              <w:rPr>
                <w:rFonts w:asciiTheme="minorHAnsi" w:hAnsiTheme="minorHAnsi" w:cstheme="minorHAnsi"/>
                <w:b/>
                <w:bCs/>
                <w:i/>
                <w:iCs/>
                <w:sz w:val="20"/>
                <w:szCs w:val="20"/>
              </w:rPr>
              <w:t>Based on the Primary Layer and drop-down for all excess layers</w:t>
            </w:r>
            <w:r>
              <w:rPr>
                <w:rFonts w:asciiTheme="minorHAnsi" w:hAnsiTheme="minorHAnsi" w:cstheme="minorHAnsi"/>
                <w:b/>
                <w:bCs/>
                <w:i/>
                <w:iCs/>
                <w:sz w:val="20"/>
                <w:szCs w:val="20"/>
              </w:rPr>
              <w:t>?</w:t>
            </w:r>
          </w:p>
          <w:p w14:paraId="54D89FB9" w14:textId="50EF08EA"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125395733"/>
                <w14:checkbox>
                  <w14:checked w14:val="0"/>
                  <w14:checkedState w14:val="0052" w14:font="Wingdings 2"/>
                  <w14:uncheckedState w14:val="2610" w14:font="MS Gothic"/>
                </w14:checkbox>
              </w:sdtPr>
              <w:sdtContent>
                <w:r w:rsidR="00B56C04">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w:t>
            </w:r>
            <w:r w:rsidR="005D39C4">
              <w:rPr>
                <w:rFonts w:asciiTheme="minorHAnsi" w:hAnsiTheme="minorHAnsi" w:cstheme="minorHAnsi"/>
                <w:sz w:val="20"/>
                <w:szCs w:val="20"/>
              </w:rPr>
              <w:t xml:space="preserve">Yes                       </w:t>
            </w:r>
            <w:sdt>
              <w:sdtPr>
                <w:rPr>
                  <w:rFonts w:asciiTheme="minorHAnsi" w:hAnsiTheme="minorHAnsi" w:cstheme="minorHAnsi"/>
                  <w:sz w:val="20"/>
                  <w:szCs w:val="20"/>
                </w:rPr>
                <w:id w:val="889855006"/>
                <w14:checkbox>
                  <w14:checked w14:val="0"/>
                  <w14:checkedState w14:val="0052" w14:font="Wingdings 2"/>
                  <w14:uncheckedState w14:val="2610" w14:font="MS Gothic"/>
                </w14:checkbox>
              </w:sdtPr>
              <w:sdtContent>
                <w:r w:rsidR="005D39C4" w:rsidRPr="00A2182B">
                  <w:rPr>
                    <w:rFonts w:ascii="Segoe UI Symbol" w:eastAsia="MS Gothic" w:hAnsi="Segoe UI Symbol" w:cs="Segoe UI Symbol"/>
                    <w:sz w:val="20"/>
                    <w:szCs w:val="20"/>
                  </w:rPr>
                  <w:t>☐</w:t>
                </w:r>
              </w:sdtContent>
            </w:sdt>
            <w:r w:rsidR="005D39C4" w:rsidRPr="00A2182B">
              <w:rPr>
                <w:rFonts w:asciiTheme="minorHAnsi" w:hAnsiTheme="minorHAnsi" w:cstheme="minorHAnsi"/>
                <w:sz w:val="20"/>
                <w:szCs w:val="20"/>
              </w:rPr>
              <w:t xml:space="preserve">  No</w:t>
            </w:r>
          </w:p>
        </w:tc>
      </w:tr>
      <w:tr w:rsidR="005D39C4" w:rsidRPr="00A2182B" w14:paraId="3C5E73F0" w14:textId="77777777" w:rsidTr="004F64D9">
        <w:trPr>
          <w:trHeight w:val="271"/>
        </w:trPr>
        <w:tc>
          <w:tcPr>
            <w:tcW w:w="3114" w:type="dxa"/>
            <w:shd w:val="clear" w:color="auto" w:fill="auto"/>
          </w:tcPr>
          <w:p w14:paraId="29DF6A00"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Limit of Liability (aggregated):</w:t>
            </w:r>
          </w:p>
        </w:tc>
        <w:tc>
          <w:tcPr>
            <w:tcW w:w="7912" w:type="dxa"/>
            <w:gridSpan w:val="4"/>
            <w:shd w:val="clear" w:color="auto" w:fill="auto"/>
          </w:tcPr>
          <w:p w14:paraId="7AF24C1A" w14:textId="69242B56"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21941EBD" w14:textId="77777777" w:rsidTr="004F64D9">
        <w:trPr>
          <w:trHeight w:val="271"/>
        </w:trPr>
        <w:tc>
          <w:tcPr>
            <w:tcW w:w="3114" w:type="dxa"/>
            <w:shd w:val="clear" w:color="auto" w:fill="auto"/>
          </w:tcPr>
          <w:p w14:paraId="0E9286A6"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Gross Premium (100%):</w:t>
            </w:r>
          </w:p>
        </w:tc>
        <w:tc>
          <w:tcPr>
            <w:tcW w:w="7912" w:type="dxa"/>
            <w:gridSpan w:val="4"/>
            <w:shd w:val="clear" w:color="auto" w:fill="auto"/>
          </w:tcPr>
          <w:p w14:paraId="26443438" w14:textId="2B9F6347"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4AA47DA2" w14:textId="77777777" w:rsidTr="004F64D9">
        <w:trPr>
          <w:trHeight w:val="271"/>
        </w:trPr>
        <w:tc>
          <w:tcPr>
            <w:tcW w:w="3114" w:type="dxa"/>
            <w:shd w:val="clear" w:color="auto" w:fill="auto"/>
          </w:tcPr>
          <w:p w14:paraId="11E14BA2" w14:textId="2D756C83"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Total Deductions:</w:t>
            </w:r>
          </w:p>
        </w:tc>
        <w:tc>
          <w:tcPr>
            <w:tcW w:w="7912" w:type="dxa"/>
            <w:gridSpan w:val="4"/>
            <w:shd w:val="clear" w:color="auto" w:fill="auto"/>
          </w:tcPr>
          <w:p w14:paraId="0B1F4B9D" w14:textId="77777777"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2468BB54" w14:textId="77777777" w:rsidTr="004F64D9">
        <w:trPr>
          <w:trHeight w:val="271"/>
        </w:trPr>
        <w:tc>
          <w:tcPr>
            <w:tcW w:w="3114" w:type="dxa"/>
            <w:shd w:val="clear" w:color="auto" w:fill="auto"/>
          </w:tcPr>
          <w:p w14:paraId="661685EB" w14:textId="7EA8E21C"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lastRenderedPageBreak/>
              <w:t>Labuan Re’s Written Line:</w:t>
            </w:r>
          </w:p>
        </w:tc>
        <w:tc>
          <w:tcPr>
            <w:tcW w:w="7912" w:type="dxa"/>
            <w:gridSpan w:val="4"/>
            <w:shd w:val="clear" w:color="auto" w:fill="auto"/>
          </w:tcPr>
          <w:p w14:paraId="091C795E" w14:textId="77777777"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6499C65C" w14:textId="77777777" w:rsidTr="004F64D9">
        <w:trPr>
          <w:trHeight w:val="271"/>
        </w:trPr>
        <w:tc>
          <w:tcPr>
            <w:tcW w:w="3114" w:type="dxa"/>
            <w:shd w:val="clear" w:color="auto" w:fill="auto"/>
          </w:tcPr>
          <w:p w14:paraId="0B776730" w14:textId="43587DC6"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Cedant’s Retention:</w:t>
            </w:r>
          </w:p>
        </w:tc>
        <w:tc>
          <w:tcPr>
            <w:tcW w:w="7912" w:type="dxa"/>
            <w:gridSpan w:val="4"/>
            <w:shd w:val="clear" w:color="auto" w:fill="auto"/>
          </w:tcPr>
          <w:p w14:paraId="7EBE463E" w14:textId="60841C70" w:rsidR="005D39C4" w:rsidRPr="00B56C04" w:rsidRDefault="005D39C4" w:rsidP="005D39C4">
            <w:pPr>
              <w:spacing w:before="40" w:after="40" w:line="240" w:lineRule="auto"/>
              <w:rPr>
                <w:rFonts w:asciiTheme="minorHAnsi" w:eastAsiaTheme="minorEastAsia" w:hAnsiTheme="minorHAnsi" w:cstheme="minorHAnsi"/>
                <w:sz w:val="20"/>
                <w:szCs w:val="20"/>
                <w:lang w:eastAsia="zh-CN"/>
              </w:rPr>
            </w:pPr>
          </w:p>
        </w:tc>
      </w:tr>
      <w:tr w:rsidR="005D39C4" w:rsidRPr="00A2182B" w14:paraId="7A229DB7" w14:textId="77777777" w:rsidTr="004F64D9">
        <w:trPr>
          <w:trHeight w:val="271"/>
        </w:trPr>
        <w:tc>
          <w:tcPr>
            <w:tcW w:w="3114" w:type="dxa"/>
            <w:vMerge w:val="restart"/>
            <w:shd w:val="clear" w:color="auto" w:fill="auto"/>
          </w:tcPr>
          <w:p w14:paraId="387E6D19" w14:textId="0F463639"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Retention:</w:t>
            </w:r>
          </w:p>
        </w:tc>
        <w:tc>
          <w:tcPr>
            <w:tcW w:w="3651" w:type="dxa"/>
            <w:tcBorders>
              <w:right w:val="single" w:sz="4" w:space="0" w:color="auto"/>
            </w:tcBorders>
            <w:shd w:val="clear" w:color="auto" w:fill="auto"/>
          </w:tcPr>
          <w:p w14:paraId="652C18D2" w14:textId="77777777" w:rsidR="005D39C4" w:rsidRPr="00A2182B" w:rsidRDefault="005D39C4" w:rsidP="005D39C4">
            <w:pPr>
              <w:spacing w:before="40" w:after="40" w:line="240" w:lineRule="auto"/>
              <w:rPr>
                <w:rFonts w:asciiTheme="minorHAnsi" w:hAnsiTheme="minorHAnsi" w:cstheme="minorHAnsi"/>
                <w:sz w:val="20"/>
                <w:szCs w:val="20"/>
              </w:rPr>
            </w:pPr>
          </w:p>
        </w:tc>
        <w:tc>
          <w:tcPr>
            <w:tcW w:w="1815" w:type="dxa"/>
            <w:gridSpan w:val="2"/>
            <w:tcBorders>
              <w:left w:val="single" w:sz="4" w:space="0" w:color="auto"/>
              <w:right w:val="single" w:sz="4" w:space="0" w:color="auto"/>
            </w:tcBorders>
            <w:shd w:val="clear" w:color="auto" w:fill="auto"/>
          </w:tcPr>
          <w:p w14:paraId="67C11EBB" w14:textId="7252818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USA</w:t>
            </w:r>
          </w:p>
        </w:tc>
        <w:tc>
          <w:tcPr>
            <w:tcW w:w="2446" w:type="dxa"/>
            <w:tcBorders>
              <w:left w:val="single" w:sz="4" w:space="0" w:color="auto"/>
            </w:tcBorders>
            <w:shd w:val="clear" w:color="auto" w:fill="auto"/>
          </w:tcPr>
          <w:p w14:paraId="76C4E218" w14:textId="2D5718F0"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Non-USA</w:t>
            </w:r>
          </w:p>
        </w:tc>
      </w:tr>
      <w:tr w:rsidR="005D39C4" w:rsidRPr="00A2182B" w14:paraId="6D89432B" w14:textId="77777777" w:rsidTr="004F64D9">
        <w:trPr>
          <w:trHeight w:val="271"/>
        </w:trPr>
        <w:tc>
          <w:tcPr>
            <w:tcW w:w="3114" w:type="dxa"/>
            <w:vMerge/>
            <w:shd w:val="clear" w:color="auto" w:fill="auto"/>
          </w:tcPr>
          <w:p w14:paraId="1D095E02" w14:textId="77777777" w:rsidR="005D39C4" w:rsidRPr="00A2182B" w:rsidRDefault="005D39C4" w:rsidP="005D39C4">
            <w:pPr>
              <w:spacing w:before="40" w:after="40" w:line="240" w:lineRule="auto"/>
              <w:rPr>
                <w:rFonts w:asciiTheme="minorHAnsi" w:hAnsiTheme="minorHAnsi" w:cstheme="minorHAnsi"/>
                <w:sz w:val="20"/>
                <w:szCs w:val="20"/>
              </w:rPr>
            </w:pPr>
          </w:p>
        </w:tc>
        <w:tc>
          <w:tcPr>
            <w:tcW w:w="3651" w:type="dxa"/>
            <w:tcBorders>
              <w:right w:val="single" w:sz="4" w:space="0" w:color="auto"/>
            </w:tcBorders>
            <w:shd w:val="clear" w:color="auto" w:fill="auto"/>
          </w:tcPr>
          <w:p w14:paraId="0B683531"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Insured Persons Protections</w:t>
            </w:r>
          </w:p>
        </w:tc>
        <w:tc>
          <w:tcPr>
            <w:tcW w:w="1815" w:type="dxa"/>
            <w:gridSpan w:val="2"/>
            <w:tcBorders>
              <w:left w:val="single" w:sz="4" w:space="0" w:color="auto"/>
              <w:right w:val="single" w:sz="4" w:space="0" w:color="auto"/>
            </w:tcBorders>
            <w:shd w:val="clear" w:color="auto" w:fill="auto"/>
          </w:tcPr>
          <w:p w14:paraId="37CD50B3" w14:textId="34020FDE" w:rsidR="005D39C4" w:rsidRPr="00A2182B" w:rsidRDefault="005D39C4" w:rsidP="005D39C4">
            <w:pPr>
              <w:spacing w:before="40" w:after="40" w:line="240" w:lineRule="auto"/>
              <w:rPr>
                <w:rFonts w:asciiTheme="minorHAnsi" w:hAnsiTheme="minorHAnsi" w:cstheme="minorHAnsi"/>
                <w:sz w:val="20"/>
                <w:szCs w:val="20"/>
              </w:rPr>
            </w:pPr>
          </w:p>
        </w:tc>
        <w:tc>
          <w:tcPr>
            <w:tcW w:w="2446" w:type="dxa"/>
            <w:tcBorders>
              <w:left w:val="single" w:sz="4" w:space="0" w:color="auto"/>
            </w:tcBorders>
            <w:shd w:val="clear" w:color="auto" w:fill="auto"/>
          </w:tcPr>
          <w:p w14:paraId="5A9DA9D5" w14:textId="1CB056E3"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1ABA82E6" w14:textId="77777777" w:rsidTr="004F64D9">
        <w:trPr>
          <w:trHeight w:val="271"/>
        </w:trPr>
        <w:tc>
          <w:tcPr>
            <w:tcW w:w="3114" w:type="dxa"/>
            <w:vMerge/>
            <w:shd w:val="clear" w:color="auto" w:fill="auto"/>
          </w:tcPr>
          <w:p w14:paraId="45E2ACF3" w14:textId="77777777" w:rsidR="005D39C4" w:rsidRPr="00A2182B" w:rsidRDefault="005D39C4" w:rsidP="005D39C4">
            <w:pPr>
              <w:spacing w:before="40" w:after="40" w:line="240" w:lineRule="auto"/>
              <w:rPr>
                <w:rFonts w:asciiTheme="minorHAnsi" w:hAnsiTheme="minorHAnsi" w:cstheme="minorHAnsi"/>
                <w:sz w:val="20"/>
                <w:szCs w:val="20"/>
              </w:rPr>
            </w:pPr>
          </w:p>
        </w:tc>
        <w:tc>
          <w:tcPr>
            <w:tcW w:w="3651" w:type="dxa"/>
            <w:tcBorders>
              <w:right w:val="single" w:sz="4" w:space="0" w:color="auto"/>
            </w:tcBorders>
            <w:shd w:val="clear" w:color="auto" w:fill="auto"/>
          </w:tcPr>
          <w:p w14:paraId="2411C883"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Investigation Costs</w:t>
            </w:r>
          </w:p>
        </w:tc>
        <w:tc>
          <w:tcPr>
            <w:tcW w:w="1815" w:type="dxa"/>
            <w:gridSpan w:val="2"/>
            <w:tcBorders>
              <w:left w:val="single" w:sz="4" w:space="0" w:color="auto"/>
              <w:right w:val="single" w:sz="4" w:space="0" w:color="auto"/>
            </w:tcBorders>
            <w:shd w:val="clear" w:color="auto" w:fill="auto"/>
          </w:tcPr>
          <w:p w14:paraId="59460216" w14:textId="5CEBB244" w:rsidR="005D39C4" w:rsidRPr="00A2182B" w:rsidRDefault="005D39C4" w:rsidP="005D39C4">
            <w:pPr>
              <w:spacing w:before="40" w:after="40" w:line="240" w:lineRule="auto"/>
              <w:rPr>
                <w:rFonts w:asciiTheme="minorHAnsi" w:hAnsiTheme="minorHAnsi" w:cstheme="minorHAnsi"/>
                <w:sz w:val="20"/>
                <w:szCs w:val="20"/>
              </w:rPr>
            </w:pPr>
          </w:p>
        </w:tc>
        <w:tc>
          <w:tcPr>
            <w:tcW w:w="2446" w:type="dxa"/>
            <w:tcBorders>
              <w:left w:val="single" w:sz="4" w:space="0" w:color="auto"/>
            </w:tcBorders>
            <w:shd w:val="clear" w:color="auto" w:fill="auto"/>
          </w:tcPr>
          <w:p w14:paraId="6DCADE2E" w14:textId="4E27837A"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2E8857D2" w14:textId="77777777" w:rsidTr="004F64D9">
        <w:trPr>
          <w:trHeight w:val="271"/>
        </w:trPr>
        <w:tc>
          <w:tcPr>
            <w:tcW w:w="3114" w:type="dxa"/>
            <w:vMerge/>
            <w:shd w:val="clear" w:color="auto" w:fill="auto"/>
          </w:tcPr>
          <w:p w14:paraId="003C7286" w14:textId="77777777" w:rsidR="005D39C4" w:rsidRPr="00A2182B" w:rsidRDefault="005D39C4" w:rsidP="005D39C4">
            <w:pPr>
              <w:spacing w:before="40" w:after="40" w:line="240" w:lineRule="auto"/>
              <w:rPr>
                <w:rFonts w:asciiTheme="minorHAnsi" w:hAnsiTheme="minorHAnsi" w:cstheme="minorHAnsi"/>
                <w:sz w:val="20"/>
                <w:szCs w:val="20"/>
              </w:rPr>
            </w:pPr>
          </w:p>
        </w:tc>
        <w:tc>
          <w:tcPr>
            <w:tcW w:w="3651" w:type="dxa"/>
            <w:tcBorders>
              <w:right w:val="single" w:sz="4" w:space="0" w:color="auto"/>
            </w:tcBorders>
            <w:shd w:val="clear" w:color="auto" w:fill="auto"/>
          </w:tcPr>
          <w:p w14:paraId="2A021E4D"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Company Reimbursement</w:t>
            </w:r>
          </w:p>
        </w:tc>
        <w:tc>
          <w:tcPr>
            <w:tcW w:w="1815" w:type="dxa"/>
            <w:gridSpan w:val="2"/>
            <w:tcBorders>
              <w:left w:val="single" w:sz="4" w:space="0" w:color="auto"/>
              <w:right w:val="single" w:sz="4" w:space="0" w:color="auto"/>
            </w:tcBorders>
            <w:shd w:val="clear" w:color="auto" w:fill="auto"/>
          </w:tcPr>
          <w:p w14:paraId="2E513C7A" w14:textId="23E52520" w:rsidR="005D39C4" w:rsidRPr="00A2182B" w:rsidRDefault="005D39C4" w:rsidP="005D39C4">
            <w:pPr>
              <w:spacing w:before="40" w:after="40" w:line="240" w:lineRule="auto"/>
              <w:rPr>
                <w:rFonts w:asciiTheme="minorHAnsi" w:hAnsiTheme="minorHAnsi" w:cstheme="minorHAnsi"/>
                <w:sz w:val="20"/>
                <w:szCs w:val="20"/>
              </w:rPr>
            </w:pPr>
          </w:p>
        </w:tc>
        <w:tc>
          <w:tcPr>
            <w:tcW w:w="2446" w:type="dxa"/>
            <w:tcBorders>
              <w:left w:val="single" w:sz="4" w:space="0" w:color="auto"/>
            </w:tcBorders>
            <w:shd w:val="clear" w:color="auto" w:fill="auto"/>
          </w:tcPr>
          <w:p w14:paraId="7D89E7A3" w14:textId="5922B777"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19AD242F" w14:textId="77777777" w:rsidTr="004F64D9">
        <w:trPr>
          <w:trHeight w:val="271"/>
        </w:trPr>
        <w:tc>
          <w:tcPr>
            <w:tcW w:w="3114" w:type="dxa"/>
            <w:vMerge/>
            <w:shd w:val="clear" w:color="auto" w:fill="auto"/>
          </w:tcPr>
          <w:p w14:paraId="3F9DD3A7" w14:textId="77777777" w:rsidR="005D39C4" w:rsidRPr="00A2182B" w:rsidRDefault="005D39C4" w:rsidP="005D39C4">
            <w:pPr>
              <w:spacing w:before="40" w:after="40" w:line="240" w:lineRule="auto"/>
              <w:rPr>
                <w:rFonts w:asciiTheme="minorHAnsi" w:hAnsiTheme="minorHAnsi" w:cstheme="minorHAnsi"/>
                <w:sz w:val="20"/>
                <w:szCs w:val="20"/>
              </w:rPr>
            </w:pPr>
          </w:p>
        </w:tc>
        <w:tc>
          <w:tcPr>
            <w:tcW w:w="3651" w:type="dxa"/>
            <w:tcBorders>
              <w:right w:val="single" w:sz="4" w:space="0" w:color="auto"/>
            </w:tcBorders>
            <w:shd w:val="clear" w:color="auto" w:fill="auto"/>
          </w:tcPr>
          <w:p w14:paraId="24CD88A2"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Loss from any Company Securities Claim</w:t>
            </w:r>
          </w:p>
        </w:tc>
        <w:tc>
          <w:tcPr>
            <w:tcW w:w="4261" w:type="dxa"/>
            <w:gridSpan w:val="3"/>
            <w:tcBorders>
              <w:left w:val="single" w:sz="4" w:space="0" w:color="auto"/>
            </w:tcBorders>
            <w:shd w:val="clear" w:color="auto" w:fill="auto"/>
          </w:tcPr>
          <w:p w14:paraId="125D204F" w14:textId="28CE0EC0" w:rsidR="005D39C4" w:rsidRPr="00A2182B" w:rsidRDefault="005D39C4" w:rsidP="005D39C4">
            <w:pPr>
              <w:spacing w:before="40" w:after="40" w:line="240" w:lineRule="auto"/>
              <w:jc w:val="center"/>
              <w:rPr>
                <w:rFonts w:asciiTheme="minorHAnsi" w:hAnsiTheme="minorHAnsi" w:cstheme="minorHAnsi"/>
                <w:sz w:val="20"/>
                <w:szCs w:val="20"/>
              </w:rPr>
            </w:pPr>
          </w:p>
        </w:tc>
      </w:tr>
      <w:tr w:rsidR="005D39C4" w:rsidRPr="00A2182B" w14:paraId="45462439" w14:textId="77777777" w:rsidTr="004F64D9">
        <w:trPr>
          <w:trHeight w:val="271"/>
        </w:trPr>
        <w:tc>
          <w:tcPr>
            <w:tcW w:w="3114" w:type="dxa"/>
            <w:vMerge/>
            <w:shd w:val="clear" w:color="auto" w:fill="auto"/>
          </w:tcPr>
          <w:p w14:paraId="2251DC5E" w14:textId="77777777" w:rsidR="005D39C4" w:rsidRPr="00A2182B" w:rsidRDefault="005D39C4" w:rsidP="005D39C4">
            <w:pPr>
              <w:spacing w:before="40" w:after="40" w:line="240" w:lineRule="auto"/>
              <w:rPr>
                <w:rFonts w:asciiTheme="minorHAnsi" w:hAnsiTheme="minorHAnsi" w:cstheme="minorHAnsi"/>
                <w:sz w:val="20"/>
                <w:szCs w:val="20"/>
              </w:rPr>
            </w:pPr>
          </w:p>
        </w:tc>
        <w:tc>
          <w:tcPr>
            <w:tcW w:w="3651" w:type="dxa"/>
            <w:tcBorders>
              <w:right w:val="single" w:sz="4" w:space="0" w:color="auto"/>
            </w:tcBorders>
            <w:shd w:val="clear" w:color="auto" w:fill="auto"/>
          </w:tcPr>
          <w:p w14:paraId="397FCBF4"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Loss from any Company EPL</w:t>
            </w:r>
          </w:p>
        </w:tc>
        <w:tc>
          <w:tcPr>
            <w:tcW w:w="1815" w:type="dxa"/>
            <w:gridSpan w:val="2"/>
            <w:tcBorders>
              <w:left w:val="single" w:sz="4" w:space="0" w:color="auto"/>
              <w:right w:val="single" w:sz="4" w:space="0" w:color="auto"/>
            </w:tcBorders>
            <w:shd w:val="clear" w:color="auto" w:fill="auto"/>
          </w:tcPr>
          <w:p w14:paraId="76C02641" w14:textId="3DAE7092" w:rsidR="005D39C4" w:rsidRPr="00A2182B" w:rsidRDefault="005D39C4" w:rsidP="005D39C4">
            <w:pPr>
              <w:spacing w:before="40" w:after="40" w:line="240" w:lineRule="auto"/>
              <w:rPr>
                <w:rFonts w:asciiTheme="minorHAnsi" w:hAnsiTheme="minorHAnsi" w:cstheme="minorHAnsi"/>
                <w:sz w:val="20"/>
                <w:szCs w:val="20"/>
              </w:rPr>
            </w:pPr>
          </w:p>
        </w:tc>
        <w:tc>
          <w:tcPr>
            <w:tcW w:w="2446" w:type="dxa"/>
            <w:tcBorders>
              <w:left w:val="single" w:sz="4" w:space="0" w:color="auto"/>
            </w:tcBorders>
            <w:shd w:val="clear" w:color="auto" w:fill="auto"/>
          </w:tcPr>
          <w:p w14:paraId="44888AEB" w14:textId="0418923A"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01C4C0B6" w14:textId="77777777" w:rsidTr="004F64D9">
        <w:trPr>
          <w:trHeight w:val="271"/>
        </w:trPr>
        <w:tc>
          <w:tcPr>
            <w:tcW w:w="3114" w:type="dxa"/>
            <w:vMerge/>
            <w:shd w:val="clear" w:color="auto" w:fill="auto"/>
          </w:tcPr>
          <w:p w14:paraId="2EE88A28" w14:textId="77777777" w:rsidR="005D39C4" w:rsidRPr="00A2182B" w:rsidRDefault="005D39C4" w:rsidP="005D39C4">
            <w:pPr>
              <w:spacing w:before="40" w:after="40" w:line="240" w:lineRule="auto"/>
              <w:rPr>
                <w:rFonts w:asciiTheme="minorHAnsi" w:hAnsiTheme="minorHAnsi" w:cstheme="minorHAnsi"/>
                <w:sz w:val="20"/>
                <w:szCs w:val="20"/>
              </w:rPr>
            </w:pPr>
          </w:p>
        </w:tc>
        <w:tc>
          <w:tcPr>
            <w:tcW w:w="3651" w:type="dxa"/>
            <w:tcBorders>
              <w:right w:val="single" w:sz="4" w:space="0" w:color="auto"/>
            </w:tcBorders>
            <w:shd w:val="clear" w:color="auto" w:fill="auto"/>
          </w:tcPr>
          <w:p w14:paraId="2A08E624"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Loss from any other causes</w:t>
            </w:r>
          </w:p>
        </w:tc>
        <w:tc>
          <w:tcPr>
            <w:tcW w:w="1815" w:type="dxa"/>
            <w:gridSpan w:val="2"/>
            <w:tcBorders>
              <w:left w:val="single" w:sz="4" w:space="0" w:color="auto"/>
              <w:right w:val="single" w:sz="4" w:space="0" w:color="auto"/>
            </w:tcBorders>
            <w:shd w:val="clear" w:color="auto" w:fill="auto"/>
          </w:tcPr>
          <w:p w14:paraId="3271C31A" w14:textId="6347DFD7" w:rsidR="005D39C4" w:rsidRPr="00A2182B" w:rsidRDefault="005D39C4" w:rsidP="005D39C4">
            <w:pPr>
              <w:spacing w:before="40" w:after="40" w:line="240" w:lineRule="auto"/>
              <w:rPr>
                <w:rFonts w:asciiTheme="minorHAnsi" w:hAnsiTheme="minorHAnsi" w:cstheme="minorHAnsi"/>
                <w:sz w:val="20"/>
                <w:szCs w:val="20"/>
              </w:rPr>
            </w:pPr>
          </w:p>
        </w:tc>
        <w:tc>
          <w:tcPr>
            <w:tcW w:w="2446" w:type="dxa"/>
            <w:tcBorders>
              <w:left w:val="single" w:sz="4" w:space="0" w:color="auto"/>
            </w:tcBorders>
            <w:shd w:val="clear" w:color="auto" w:fill="auto"/>
          </w:tcPr>
          <w:p w14:paraId="515695FC" w14:textId="68215F0A"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099918E7" w14:textId="77777777" w:rsidTr="004F64D9">
        <w:trPr>
          <w:trHeight w:val="271"/>
        </w:trPr>
        <w:tc>
          <w:tcPr>
            <w:tcW w:w="3114" w:type="dxa"/>
            <w:shd w:val="clear" w:color="auto" w:fill="auto"/>
          </w:tcPr>
          <w:p w14:paraId="7421C9A0" w14:textId="55C09CCA"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Retroactive date:</w:t>
            </w:r>
          </w:p>
        </w:tc>
        <w:tc>
          <w:tcPr>
            <w:tcW w:w="7912" w:type="dxa"/>
            <w:gridSpan w:val="4"/>
            <w:shd w:val="clear" w:color="auto" w:fill="auto"/>
          </w:tcPr>
          <w:p w14:paraId="4F40F237" w14:textId="057587A0" w:rsidR="005D39C4" w:rsidRPr="00B56C04" w:rsidRDefault="005D39C4" w:rsidP="005D39C4">
            <w:pPr>
              <w:spacing w:before="40" w:after="40" w:line="240" w:lineRule="auto"/>
              <w:rPr>
                <w:rFonts w:asciiTheme="minorHAnsi" w:eastAsiaTheme="minorEastAsia" w:hAnsiTheme="minorHAnsi" w:cstheme="minorHAnsi"/>
                <w:sz w:val="20"/>
                <w:szCs w:val="20"/>
                <w:lang w:eastAsia="zh-CN"/>
              </w:rPr>
            </w:pPr>
          </w:p>
        </w:tc>
      </w:tr>
      <w:tr w:rsidR="005D39C4" w:rsidRPr="00A2182B" w14:paraId="6E9338F9" w14:textId="77777777" w:rsidTr="004F64D9">
        <w:trPr>
          <w:trHeight w:val="271"/>
        </w:trPr>
        <w:tc>
          <w:tcPr>
            <w:tcW w:w="3114" w:type="dxa"/>
            <w:shd w:val="clear" w:color="auto" w:fill="auto"/>
          </w:tcPr>
          <w:p w14:paraId="3CC04141" w14:textId="2BE460FB" w:rsidR="005D39C4" w:rsidRPr="00A2182B" w:rsidRDefault="005D39C4" w:rsidP="005D39C4">
            <w:pPr>
              <w:spacing w:before="40" w:after="40" w:line="240" w:lineRule="auto"/>
              <w:rPr>
                <w:rFonts w:asciiTheme="minorHAnsi" w:hAnsiTheme="minorHAnsi" w:cstheme="minorHAnsi"/>
                <w:sz w:val="20"/>
                <w:szCs w:val="20"/>
              </w:rPr>
            </w:pPr>
            <w:r>
              <w:rPr>
                <w:rFonts w:asciiTheme="minorHAnsi" w:hAnsiTheme="minorHAnsi" w:cstheme="minorHAnsi"/>
                <w:sz w:val="20"/>
                <w:szCs w:val="20"/>
              </w:rPr>
              <w:t>Pending or Prior Date</w:t>
            </w:r>
            <w:r w:rsidRPr="00AE3C29">
              <w:rPr>
                <w:rFonts w:asciiTheme="minorHAnsi" w:hAnsiTheme="minorHAnsi" w:cstheme="minorHAnsi"/>
                <w:sz w:val="20"/>
                <w:szCs w:val="20"/>
              </w:rPr>
              <w:t>:</w:t>
            </w:r>
          </w:p>
        </w:tc>
        <w:tc>
          <w:tcPr>
            <w:tcW w:w="7912" w:type="dxa"/>
            <w:gridSpan w:val="4"/>
            <w:shd w:val="clear" w:color="auto" w:fill="auto"/>
          </w:tcPr>
          <w:p w14:paraId="369433C7" w14:textId="77777777"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38E2A43C" w14:textId="77777777" w:rsidTr="004F64D9">
        <w:trPr>
          <w:trHeight w:val="271"/>
        </w:trPr>
        <w:tc>
          <w:tcPr>
            <w:tcW w:w="3114" w:type="dxa"/>
            <w:shd w:val="clear" w:color="auto" w:fill="auto"/>
          </w:tcPr>
          <w:p w14:paraId="0C8A635A" w14:textId="155F0901"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Territory and Jurisdiction:</w:t>
            </w:r>
          </w:p>
        </w:tc>
        <w:tc>
          <w:tcPr>
            <w:tcW w:w="7912" w:type="dxa"/>
            <w:gridSpan w:val="4"/>
            <w:shd w:val="clear" w:color="auto" w:fill="auto"/>
          </w:tcPr>
          <w:p w14:paraId="341230B0" w14:textId="08E6D860" w:rsidR="005D39C4" w:rsidRPr="00B56C04" w:rsidRDefault="005D39C4" w:rsidP="005D39C4">
            <w:pPr>
              <w:spacing w:before="40" w:after="40" w:line="240" w:lineRule="auto"/>
              <w:rPr>
                <w:rFonts w:asciiTheme="minorHAnsi" w:eastAsiaTheme="minorEastAsia" w:hAnsiTheme="minorHAnsi" w:cstheme="minorHAnsi"/>
                <w:sz w:val="20"/>
                <w:szCs w:val="20"/>
                <w:lang w:eastAsia="zh-CN"/>
              </w:rPr>
            </w:pPr>
          </w:p>
        </w:tc>
      </w:tr>
      <w:tr w:rsidR="005D39C4" w:rsidRPr="00A2182B" w14:paraId="6F382EF1" w14:textId="77777777" w:rsidTr="004F64D9">
        <w:trPr>
          <w:trHeight w:val="144"/>
        </w:trPr>
        <w:tc>
          <w:tcPr>
            <w:tcW w:w="3114" w:type="dxa"/>
            <w:shd w:val="clear" w:color="auto" w:fill="auto"/>
          </w:tcPr>
          <w:p w14:paraId="515CFF21"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Terms and Conditions:</w:t>
            </w:r>
          </w:p>
          <w:p w14:paraId="77B46B14" w14:textId="77777777" w:rsidR="005D39C4" w:rsidRPr="00A2182B" w:rsidRDefault="005D39C4" w:rsidP="005D39C4">
            <w:pPr>
              <w:spacing w:before="40" w:after="40" w:line="240" w:lineRule="auto"/>
              <w:rPr>
                <w:rFonts w:asciiTheme="minorHAnsi" w:hAnsiTheme="minorHAnsi" w:cstheme="minorHAnsi"/>
                <w:sz w:val="20"/>
                <w:szCs w:val="20"/>
              </w:rPr>
            </w:pPr>
          </w:p>
        </w:tc>
        <w:tc>
          <w:tcPr>
            <w:tcW w:w="7912" w:type="dxa"/>
            <w:gridSpan w:val="4"/>
            <w:shd w:val="clear" w:color="auto" w:fill="auto"/>
          </w:tcPr>
          <w:p w14:paraId="5F7CD327"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D&amp;O claim-made wording, to be agreed</w:t>
            </w:r>
          </w:p>
          <w:p w14:paraId="52BD66CB" w14:textId="77777777" w:rsidR="005D39C4" w:rsidRPr="00A2182B" w:rsidRDefault="005D39C4" w:rsidP="005D39C4">
            <w:pPr>
              <w:spacing w:before="40" w:after="40" w:line="240" w:lineRule="auto"/>
              <w:rPr>
                <w:rFonts w:asciiTheme="minorHAnsi" w:hAnsiTheme="minorHAnsi" w:cstheme="minorHAnsi"/>
                <w:sz w:val="20"/>
                <w:szCs w:val="20"/>
              </w:rPr>
            </w:pPr>
          </w:p>
          <w:p w14:paraId="471D5B9A"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Extensions/Endorsements</w:t>
            </w:r>
          </w:p>
          <w:p w14:paraId="34E92DF3" w14:textId="4B567A9D"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Company Employment Practice Liability: Sub-limit: RM5,000,000 any one claim and in the aggregate</w:t>
            </w:r>
          </w:p>
          <w:p w14:paraId="70949339" w14:textId="77777777"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Regulatory Crisis Event Costs: Sub-limit: RM500,000 any one claim and in the aggregate</w:t>
            </w:r>
          </w:p>
          <w:p w14:paraId="0EE0EAA5" w14:textId="0338FE2B"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Investigation Costs: Sub-limit: RM1,000,000 any one claim and in the</w:t>
            </w:r>
            <w:r w:rsidRPr="00A2182B">
              <w:rPr>
                <w:rFonts w:asciiTheme="minorHAnsi" w:hAnsiTheme="minorHAnsi" w:cstheme="minorHAnsi"/>
                <w:color w:val="000000"/>
                <w:sz w:val="20"/>
                <w:szCs w:val="20"/>
              </w:rPr>
              <w:br/>
            </w:r>
            <w:r w:rsidRPr="00A2182B">
              <w:rPr>
                <w:rStyle w:val="fontstyle01"/>
                <w:rFonts w:asciiTheme="minorHAnsi" w:hAnsiTheme="minorHAnsi" w:cstheme="minorHAnsi"/>
                <w:sz w:val="20"/>
                <w:szCs w:val="20"/>
              </w:rPr>
              <w:t>aggregate</w:t>
            </w:r>
          </w:p>
          <w:p w14:paraId="65967602" w14:textId="6776A04A"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Excess Limit Protection Individual Excess Limit: RM1,000,000 per Policyholder Aggregate Excess Limit: RM5,000,000 for the period.</w:t>
            </w:r>
          </w:p>
          <w:p w14:paraId="583A2229" w14:textId="77777777"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Outside Directorship</w:t>
            </w:r>
          </w:p>
          <w:p w14:paraId="493D6D43" w14:textId="4D1600B1"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Assets &amp; Liberty Expenses: Sub-limit: RM1,000,000 any one claim and in the</w:t>
            </w:r>
            <w:r w:rsidRPr="00A2182B">
              <w:rPr>
                <w:rFonts w:asciiTheme="minorHAnsi" w:hAnsiTheme="minorHAnsi" w:cstheme="minorHAnsi"/>
                <w:color w:val="000000"/>
                <w:sz w:val="20"/>
                <w:szCs w:val="20"/>
              </w:rPr>
              <w:br/>
            </w:r>
            <w:r w:rsidRPr="00A2182B">
              <w:rPr>
                <w:rStyle w:val="fontstyle01"/>
                <w:rFonts w:asciiTheme="minorHAnsi" w:hAnsiTheme="minorHAnsi" w:cstheme="minorHAnsi"/>
                <w:sz w:val="20"/>
                <w:szCs w:val="20"/>
              </w:rPr>
              <w:t>aggregate</w:t>
            </w:r>
          </w:p>
          <w:p w14:paraId="54959288" w14:textId="08A97F5C"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Bail Bond &amp; Civil Bond Expenses: Sub-limit: RM1,000,000 any one claim and, in the aggregate,</w:t>
            </w:r>
          </w:p>
          <w:p w14:paraId="09235A87" w14:textId="7695C3CA"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Public Relations Cost Extension: Sub-limit: RM500,000 any one claim and in the aggregate</w:t>
            </w:r>
          </w:p>
          <w:p w14:paraId="2C54AED5" w14:textId="24D062A9"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Extradition Cost: Sub-limit: RM1,000,000 any one claim and in the aggregate</w:t>
            </w:r>
          </w:p>
          <w:p w14:paraId="47C3E749" w14:textId="699CC1B1"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New Subsidiary Automatic Cover – Threshold: 25% of total Asset Size</w:t>
            </w:r>
          </w:p>
          <w:p w14:paraId="418CC76B" w14:textId="77777777"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Automatic Discovery Period – 90 days</w:t>
            </w:r>
          </w:p>
          <w:p w14:paraId="50CB1CED" w14:textId="12727D9C"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Extended Discovery Period – why are there two levels of premium for the same period?</w:t>
            </w:r>
          </w:p>
          <w:p w14:paraId="1B218DC3" w14:textId="77777777" w:rsidR="005D39C4" w:rsidRPr="00A2182B" w:rsidRDefault="005D39C4" w:rsidP="005D39C4">
            <w:pPr>
              <w:spacing w:before="40" w:after="40" w:line="240" w:lineRule="auto"/>
              <w:ind w:left="36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a) 1 year at 150% of Annual Premium</w:t>
            </w:r>
          </w:p>
          <w:p w14:paraId="71482743" w14:textId="77777777" w:rsidR="005D39C4" w:rsidRPr="00A2182B" w:rsidRDefault="005D39C4" w:rsidP="005D39C4">
            <w:pPr>
              <w:spacing w:before="40" w:after="40" w:line="240" w:lineRule="auto"/>
              <w:ind w:left="36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b) 1 year at 75% of Annual Premium</w:t>
            </w:r>
          </w:p>
          <w:p w14:paraId="781722BB" w14:textId="77777777"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Lifetime Run Off for Retired Insured Person</w:t>
            </w:r>
          </w:p>
          <w:p w14:paraId="2A9C67A1" w14:textId="7E12B192"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Emergency Cost: Sub-limit: RM1,000,000 any one claim and, in the aggregate,</w:t>
            </w:r>
          </w:p>
          <w:p w14:paraId="4D406387" w14:textId="77777777"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Continuous Cover</w:t>
            </w:r>
          </w:p>
          <w:p w14:paraId="3A371C4B" w14:textId="33BCD005"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Investigation Costs for Derivative Demands: Sub-limit: RM500,000 any one claim and in the aggregate</w:t>
            </w:r>
          </w:p>
          <w:p w14:paraId="4CAD5160" w14:textId="6FB33DE3"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Tax Liability: Sub-limit: RM500,000 any one claim and in the aggregate</w:t>
            </w:r>
          </w:p>
          <w:p w14:paraId="21870728" w14:textId="3AB4E1C5"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Pollution with Defense Costs: Sub-limit: RM1,000,000 any one claim and in the aggregate</w:t>
            </w:r>
          </w:p>
          <w:p w14:paraId="15E52E05" w14:textId="77777777" w:rsidR="005D39C4" w:rsidRPr="00A2182B" w:rsidRDefault="005D39C4" w:rsidP="005D39C4">
            <w:pPr>
              <w:pStyle w:val="ListParagraph"/>
              <w:numPr>
                <w:ilvl w:val="0"/>
                <w:numId w:val="5"/>
              </w:numPr>
              <w:spacing w:before="40" w:after="40" w:line="240" w:lineRule="auto"/>
              <w:contextualSpacing w:val="0"/>
              <w:rPr>
                <w:rStyle w:val="fontstyle01"/>
                <w:rFonts w:asciiTheme="minorHAnsi" w:hAnsiTheme="minorHAnsi" w:cstheme="minorHAnsi"/>
                <w:sz w:val="20"/>
                <w:szCs w:val="20"/>
              </w:rPr>
            </w:pPr>
            <w:r w:rsidRPr="00A2182B">
              <w:rPr>
                <w:rStyle w:val="fontstyle01"/>
                <w:rFonts w:asciiTheme="minorHAnsi" w:hAnsiTheme="minorHAnsi" w:cstheme="minorHAnsi"/>
                <w:sz w:val="20"/>
                <w:szCs w:val="20"/>
              </w:rPr>
              <w:t>60 Days Contribution Warranty</w:t>
            </w:r>
          </w:p>
          <w:p w14:paraId="53BA8348" w14:textId="77777777" w:rsidR="005D39C4" w:rsidRPr="00A2182B" w:rsidRDefault="005D39C4" w:rsidP="005D39C4">
            <w:pPr>
              <w:spacing w:before="40" w:after="40" w:line="240" w:lineRule="auto"/>
              <w:rPr>
                <w:rFonts w:asciiTheme="minorHAnsi" w:hAnsiTheme="minorHAnsi" w:cstheme="minorHAnsi"/>
                <w:b/>
                <w:bCs/>
                <w:color w:val="000000"/>
                <w:sz w:val="20"/>
                <w:szCs w:val="20"/>
                <w:u w:val="single"/>
              </w:rPr>
            </w:pPr>
          </w:p>
          <w:p w14:paraId="354B3E4B" w14:textId="77777777" w:rsidR="005D39C4" w:rsidRPr="00A2182B" w:rsidRDefault="005D39C4" w:rsidP="005D39C4">
            <w:pPr>
              <w:spacing w:before="40" w:after="40" w:line="240" w:lineRule="auto"/>
              <w:rPr>
                <w:rFonts w:asciiTheme="minorHAnsi" w:hAnsiTheme="minorHAnsi" w:cstheme="minorHAnsi"/>
                <w:b/>
                <w:bCs/>
                <w:color w:val="000000"/>
                <w:sz w:val="20"/>
                <w:szCs w:val="20"/>
                <w:u w:val="single"/>
              </w:rPr>
            </w:pPr>
            <w:r w:rsidRPr="00A2182B">
              <w:rPr>
                <w:rFonts w:asciiTheme="minorHAnsi" w:hAnsiTheme="minorHAnsi" w:cstheme="minorHAnsi"/>
                <w:b/>
                <w:bCs/>
                <w:color w:val="000000"/>
                <w:sz w:val="20"/>
                <w:szCs w:val="20"/>
                <w:u w:val="single"/>
              </w:rPr>
              <w:lastRenderedPageBreak/>
              <w:t>Exclusions</w:t>
            </w:r>
          </w:p>
          <w:p w14:paraId="22A1949F" w14:textId="77777777"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Prior Acts Exclusion</w:t>
            </w:r>
          </w:p>
          <w:p w14:paraId="2BCF5548" w14:textId="77777777"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Known Wrongful Acts exclusion</w:t>
            </w:r>
          </w:p>
          <w:p w14:paraId="4C076380" w14:textId="77777777"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Bodily Injury &amp; Property Damage exclusion</w:t>
            </w:r>
          </w:p>
          <w:p w14:paraId="5281161E" w14:textId="77777777"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Absolute Professional Indemnity exclusion.</w:t>
            </w:r>
          </w:p>
          <w:p w14:paraId="022701F3" w14:textId="77777777"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North America Exclusion</w:t>
            </w:r>
          </w:p>
          <w:p w14:paraId="2D826DF1" w14:textId="77777777"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ERISA exclusion</w:t>
            </w:r>
          </w:p>
          <w:p w14:paraId="7FC085E6" w14:textId="77777777"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SEC exclusion</w:t>
            </w:r>
          </w:p>
          <w:p w14:paraId="17DDC71D" w14:textId="668F2642"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Insolvency exclusion (including creditors and liquidators)</w:t>
            </w:r>
          </w:p>
          <w:p w14:paraId="322C4F12" w14:textId="69EB017B"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20% Major Shareholders exclusion</w:t>
            </w:r>
          </w:p>
          <w:p w14:paraId="68E22D78" w14:textId="02EA5D76"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Outside Directorship Liability (with listing of Securities in the United States of America, Canada or any of their territories or possessions)</w:t>
            </w:r>
          </w:p>
          <w:p w14:paraId="47F73CD2" w14:textId="77777777"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Payment &amp; Gratuities exclusion</w:t>
            </w:r>
          </w:p>
          <w:p w14:paraId="72E5112A" w14:textId="7DFDC5A3"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Money Laundering exclusion</w:t>
            </w:r>
          </w:p>
          <w:p w14:paraId="0B940C95" w14:textId="356E635F"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Virtual Currency Exclusion</w:t>
            </w:r>
          </w:p>
          <w:p w14:paraId="58D06008" w14:textId="77777777"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Sanction Limitation &amp; Exclusion Clause</w:t>
            </w:r>
          </w:p>
          <w:p w14:paraId="4D0102C6" w14:textId="77777777"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color w:val="000000"/>
                <w:sz w:val="20"/>
                <w:szCs w:val="20"/>
              </w:rPr>
            </w:pPr>
            <w:r w:rsidRPr="00A2182B">
              <w:rPr>
                <w:rFonts w:asciiTheme="minorHAnsi" w:hAnsiTheme="minorHAnsi" w:cstheme="minorHAnsi"/>
                <w:color w:val="000000"/>
                <w:sz w:val="20"/>
                <w:szCs w:val="20"/>
              </w:rPr>
              <w:t>Communicable Disease Exclusion</w:t>
            </w:r>
          </w:p>
          <w:p w14:paraId="08194C89" w14:textId="77777777"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sz w:val="20"/>
                <w:szCs w:val="20"/>
              </w:rPr>
            </w:pPr>
            <w:r w:rsidRPr="00A2182B">
              <w:rPr>
                <w:rFonts w:asciiTheme="minorHAnsi" w:hAnsiTheme="minorHAnsi" w:cstheme="minorHAnsi"/>
                <w:color w:val="000000"/>
                <w:sz w:val="20"/>
                <w:szCs w:val="20"/>
              </w:rPr>
              <w:t>Cyber liability Exclusion</w:t>
            </w:r>
          </w:p>
          <w:p w14:paraId="7CB60DB1" w14:textId="673DB656" w:rsidR="005D39C4" w:rsidRPr="00A2182B" w:rsidRDefault="005D39C4" w:rsidP="005D39C4">
            <w:pPr>
              <w:pStyle w:val="ListParagraph"/>
              <w:numPr>
                <w:ilvl w:val="0"/>
                <w:numId w:val="11"/>
              </w:numPr>
              <w:spacing w:before="40" w:after="40" w:line="240" w:lineRule="auto"/>
              <w:contextualSpacing w:val="0"/>
              <w:rPr>
                <w:rFonts w:asciiTheme="minorHAnsi" w:hAnsiTheme="minorHAnsi" w:cstheme="minorHAnsi"/>
                <w:sz w:val="20"/>
                <w:szCs w:val="20"/>
              </w:rPr>
            </w:pPr>
            <w:r w:rsidRPr="00A2182B">
              <w:rPr>
                <w:rFonts w:asciiTheme="minorHAnsi" w:hAnsiTheme="minorHAnsi" w:cstheme="minorHAnsi"/>
                <w:sz w:val="20"/>
                <w:szCs w:val="20"/>
              </w:rPr>
              <w:t>To maintain all existing specific matters and entities exclusions i.e., per expiring policy</w:t>
            </w:r>
          </w:p>
        </w:tc>
      </w:tr>
      <w:tr w:rsidR="005D39C4" w:rsidRPr="00A2182B" w14:paraId="547242AE" w14:textId="77777777" w:rsidTr="004F64D9">
        <w:trPr>
          <w:trHeight w:val="144"/>
        </w:trPr>
        <w:tc>
          <w:tcPr>
            <w:tcW w:w="3114" w:type="dxa"/>
            <w:shd w:val="clear" w:color="auto" w:fill="auto"/>
          </w:tcPr>
          <w:p w14:paraId="13722BC4" w14:textId="73B45853"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lastRenderedPageBreak/>
              <w:t>Reinsurance Conditions:</w:t>
            </w:r>
          </w:p>
        </w:tc>
        <w:tc>
          <w:tcPr>
            <w:tcW w:w="7912" w:type="dxa"/>
            <w:gridSpan w:val="4"/>
            <w:shd w:val="clear" w:color="auto" w:fill="auto"/>
          </w:tcPr>
          <w:p w14:paraId="1E05B80D" w14:textId="77777777" w:rsidR="005D39C4" w:rsidRPr="00A2182B" w:rsidRDefault="005D39C4" w:rsidP="005D39C4">
            <w:pPr>
              <w:spacing w:before="40" w:after="40" w:line="240" w:lineRule="auto"/>
              <w:ind w:right="170"/>
              <w:rPr>
                <w:rFonts w:asciiTheme="minorHAnsi" w:hAnsiTheme="minorHAnsi" w:cstheme="minorHAnsi"/>
                <w:b/>
                <w:bCs/>
                <w:sz w:val="20"/>
                <w:szCs w:val="20"/>
              </w:rPr>
            </w:pPr>
            <w:r w:rsidRPr="00A2182B">
              <w:rPr>
                <w:rFonts w:asciiTheme="minorHAnsi" w:hAnsiTheme="minorHAnsi" w:cstheme="minorHAnsi"/>
                <w:sz w:val="20"/>
                <w:szCs w:val="20"/>
              </w:rPr>
              <w:t xml:space="preserve">Reinsurer: </w:t>
            </w:r>
            <w:r w:rsidRPr="00A2182B">
              <w:rPr>
                <w:rFonts w:asciiTheme="minorHAnsi" w:hAnsiTheme="minorHAnsi" w:cstheme="minorHAnsi"/>
                <w:b/>
                <w:bCs/>
                <w:sz w:val="20"/>
                <w:szCs w:val="20"/>
              </w:rPr>
              <w:t>Labuan Reinsurance (L) Ltd</w:t>
            </w:r>
          </w:p>
          <w:p w14:paraId="3373BD04" w14:textId="77777777" w:rsidR="005D39C4" w:rsidRPr="00A2182B" w:rsidRDefault="005D39C4" w:rsidP="005D39C4">
            <w:pPr>
              <w:pStyle w:val="ListParagraph"/>
              <w:numPr>
                <w:ilvl w:val="0"/>
                <w:numId w:val="1"/>
              </w:numPr>
              <w:spacing w:before="40" w:after="40" w:line="240" w:lineRule="auto"/>
              <w:ind w:right="170"/>
              <w:contextualSpacing w:val="0"/>
              <w:rPr>
                <w:rFonts w:asciiTheme="minorHAnsi" w:hAnsiTheme="minorHAnsi" w:cstheme="minorHAnsi"/>
                <w:sz w:val="20"/>
                <w:szCs w:val="20"/>
              </w:rPr>
            </w:pPr>
            <w:r w:rsidRPr="00A2182B">
              <w:rPr>
                <w:rFonts w:asciiTheme="minorHAnsi" w:hAnsiTheme="minorHAnsi" w:cstheme="minorHAnsi"/>
                <w:sz w:val="20"/>
                <w:szCs w:val="20"/>
              </w:rPr>
              <w:t>Sanctions Limitations &amp; Exclusion Clause</w:t>
            </w:r>
          </w:p>
          <w:p w14:paraId="7A27098F" w14:textId="77777777" w:rsidR="005D39C4" w:rsidRPr="00A2182B" w:rsidRDefault="005D39C4" w:rsidP="005D39C4">
            <w:pPr>
              <w:pStyle w:val="ListParagraph"/>
              <w:numPr>
                <w:ilvl w:val="0"/>
                <w:numId w:val="1"/>
              </w:numPr>
              <w:spacing w:before="40" w:after="40" w:line="240" w:lineRule="auto"/>
              <w:ind w:right="170"/>
              <w:contextualSpacing w:val="0"/>
              <w:rPr>
                <w:rFonts w:asciiTheme="minorHAnsi" w:hAnsiTheme="minorHAnsi" w:cstheme="minorHAnsi"/>
                <w:sz w:val="20"/>
                <w:szCs w:val="20"/>
              </w:rPr>
            </w:pPr>
            <w:r w:rsidRPr="00A2182B">
              <w:rPr>
                <w:rFonts w:asciiTheme="minorHAnsi" w:hAnsiTheme="minorHAnsi" w:cstheme="minorHAnsi"/>
                <w:sz w:val="20"/>
                <w:szCs w:val="20"/>
              </w:rPr>
              <w:t>Cyber Loss Absolute Exclusion (IUA 09-081 17.05.2019)</w:t>
            </w:r>
          </w:p>
          <w:p w14:paraId="46A69B40" w14:textId="77777777" w:rsidR="005D39C4" w:rsidRPr="00A2182B" w:rsidRDefault="005D39C4" w:rsidP="005D39C4">
            <w:pPr>
              <w:pStyle w:val="ListParagraph"/>
              <w:numPr>
                <w:ilvl w:val="0"/>
                <w:numId w:val="1"/>
              </w:numPr>
              <w:spacing w:before="40" w:after="40" w:line="240" w:lineRule="auto"/>
              <w:ind w:right="170"/>
              <w:contextualSpacing w:val="0"/>
              <w:rPr>
                <w:rFonts w:asciiTheme="minorHAnsi" w:hAnsiTheme="minorHAnsi" w:cstheme="minorHAnsi"/>
                <w:sz w:val="20"/>
                <w:szCs w:val="20"/>
              </w:rPr>
            </w:pPr>
            <w:r w:rsidRPr="00A2182B">
              <w:rPr>
                <w:rFonts w:asciiTheme="minorHAnsi" w:hAnsiTheme="minorHAnsi" w:cstheme="minorHAnsi"/>
                <w:sz w:val="20"/>
                <w:szCs w:val="20"/>
              </w:rPr>
              <w:t>Reinsurance Premium Payment Warranty 90 days</w:t>
            </w:r>
          </w:p>
          <w:p w14:paraId="009EBA19" w14:textId="77777777" w:rsidR="005D39C4" w:rsidRPr="00A2182B" w:rsidRDefault="005D39C4" w:rsidP="005D39C4">
            <w:pPr>
              <w:pStyle w:val="ListParagraph"/>
              <w:numPr>
                <w:ilvl w:val="0"/>
                <w:numId w:val="1"/>
              </w:numPr>
              <w:spacing w:before="40" w:after="40" w:line="240" w:lineRule="auto"/>
              <w:ind w:right="170"/>
              <w:contextualSpacing w:val="0"/>
              <w:rPr>
                <w:rFonts w:asciiTheme="minorHAnsi" w:hAnsiTheme="minorHAnsi" w:cstheme="minorHAnsi"/>
                <w:sz w:val="20"/>
                <w:szCs w:val="20"/>
              </w:rPr>
            </w:pPr>
            <w:r w:rsidRPr="00A2182B">
              <w:rPr>
                <w:rFonts w:asciiTheme="minorHAnsi" w:hAnsiTheme="minorHAnsi" w:cstheme="minorHAnsi"/>
                <w:sz w:val="20"/>
                <w:szCs w:val="20"/>
              </w:rPr>
              <w:t>Claims Control Clause</w:t>
            </w:r>
          </w:p>
          <w:p w14:paraId="64560E5F" w14:textId="77777777" w:rsidR="005D39C4" w:rsidRPr="00A2182B" w:rsidRDefault="005D39C4" w:rsidP="005D39C4">
            <w:pPr>
              <w:spacing w:before="40" w:after="40" w:line="240" w:lineRule="auto"/>
              <w:rPr>
                <w:rFonts w:asciiTheme="minorHAnsi" w:hAnsiTheme="minorHAnsi" w:cstheme="minorHAnsi"/>
                <w:sz w:val="20"/>
                <w:szCs w:val="20"/>
              </w:rPr>
            </w:pPr>
          </w:p>
        </w:tc>
      </w:tr>
      <w:tr w:rsidR="005D39C4" w:rsidRPr="00A2182B" w14:paraId="09A3B982" w14:textId="77777777" w:rsidTr="004F64D9">
        <w:trPr>
          <w:trHeight w:val="144"/>
        </w:trPr>
        <w:tc>
          <w:tcPr>
            <w:tcW w:w="3114" w:type="dxa"/>
            <w:tcBorders>
              <w:bottom w:val="single" w:sz="4" w:space="0" w:color="000000"/>
            </w:tcBorders>
            <w:shd w:val="clear" w:color="auto" w:fill="auto"/>
          </w:tcPr>
          <w:p w14:paraId="3E74EF4B"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Subjectivity &amp; Additional Information:</w:t>
            </w:r>
          </w:p>
        </w:tc>
        <w:tc>
          <w:tcPr>
            <w:tcW w:w="7912" w:type="dxa"/>
            <w:gridSpan w:val="4"/>
            <w:tcBorders>
              <w:bottom w:val="single" w:sz="4" w:space="0" w:color="000000"/>
            </w:tcBorders>
            <w:shd w:val="clear" w:color="auto" w:fill="auto"/>
          </w:tcPr>
          <w:p w14:paraId="270CE12C" w14:textId="77777777" w:rsidR="005D39C4" w:rsidRPr="00A2182B" w:rsidRDefault="005D39C4" w:rsidP="005D39C4">
            <w:pPr>
              <w:pStyle w:val="ListParagraph"/>
              <w:numPr>
                <w:ilvl w:val="0"/>
                <w:numId w:val="2"/>
              </w:numPr>
              <w:spacing w:before="40" w:after="40" w:line="240" w:lineRule="auto"/>
              <w:ind w:right="170"/>
              <w:contextualSpacing w:val="0"/>
              <w:rPr>
                <w:rFonts w:asciiTheme="minorHAnsi" w:hAnsiTheme="minorHAnsi" w:cstheme="minorHAnsi"/>
                <w:sz w:val="20"/>
                <w:szCs w:val="20"/>
              </w:rPr>
            </w:pPr>
            <w:r w:rsidRPr="00A2182B">
              <w:rPr>
                <w:rFonts w:asciiTheme="minorHAnsi" w:hAnsiTheme="minorHAnsi" w:cstheme="minorHAnsi"/>
                <w:sz w:val="20"/>
                <w:szCs w:val="20"/>
              </w:rPr>
              <w:t>No known claim prior to inception.</w:t>
            </w:r>
          </w:p>
          <w:p w14:paraId="34270F0E" w14:textId="565BBE7E" w:rsidR="005D39C4" w:rsidRPr="00A2182B" w:rsidRDefault="005D39C4" w:rsidP="005D39C4">
            <w:pPr>
              <w:pStyle w:val="ListParagraph"/>
              <w:numPr>
                <w:ilvl w:val="0"/>
                <w:numId w:val="2"/>
              </w:numPr>
              <w:spacing w:before="40" w:after="40" w:line="240" w:lineRule="auto"/>
              <w:ind w:right="170"/>
              <w:contextualSpacing w:val="0"/>
              <w:rPr>
                <w:rFonts w:asciiTheme="minorHAnsi" w:hAnsiTheme="minorHAnsi" w:cstheme="minorHAnsi"/>
                <w:sz w:val="20"/>
                <w:szCs w:val="20"/>
              </w:rPr>
            </w:pPr>
            <w:r w:rsidRPr="00A2182B">
              <w:rPr>
                <w:rFonts w:asciiTheme="minorHAnsi" w:hAnsiTheme="minorHAnsi" w:cstheme="minorHAnsi"/>
                <w:sz w:val="20"/>
                <w:szCs w:val="20"/>
              </w:rPr>
              <w:t>Receipt, review, and acceptance of the completed proposal form.</w:t>
            </w:r>
          </w:p>
          <w:p w14:paraId="59795D28" w14:textId="77777777" w:rsidR="005D39C4" w:rsidRPr="00A2182B" w:rsidRDefault="005D39C4" w:rsidP="005D39C4">
            <w:pPr>
              <w:pStyle w:val="ListParagraph"/>
              <w:numPr>
                <w:ilvl w:val="0"/>
                <w:numId w:val="2"/>
              </w:numPr>
              <w:spacing w:before="40" w:after="40" w:line="240" w:lineRule="auto"/>
              <w:ind w:right="170"/>
              <w:contextualSpacing w:val="0"/>
              <w:rPr>
                <w:rFonts w:asciiTheme="minorHAnsi" w:hAnsiTheme="minorHAnsi" w:cstheme="minorHAnsi"/>
                <w:sz w:val="20"/>
                <w:szCs w:val="20"/>
              </w:rPr>
            </w:pPr>
            <w:r w:rsidRPr="00A2182B">
              <w:rPr>
                <w:rFonts w:asciiTheme="minorHAnsi" w:hAnsiTheme="minorHAnsi" w:cstheme="minorHAnsi"/>
                <w:sz w:val="20"/>
                <w:szCs w:val="20"/>
              </w:rPr>
              <w:t>To maintain all existing specific matter exclusions as per expiring policy.</w:t>
            </w:r>
          </w:p>
          <w:p w14:paraId="1FF7B5E7" w14:textId="77777777" w:rsidR="005D39C4" w:rsidRPr="00A2182B" w:rsidRDefault="005D39C4" w:rsidP="005D39C4">
            <w:pPr>
              <w:pStyle w:val="ListParagraph"/>
              <w:numPr>
                <w:ilvl w:val="0"/>
                <w:numId w:val="2"/>
              </w:numPr>
              <w:spacing w:before="40" w:after="40" w:line="240" w:lineRule="auto"/>
              <w:ind w:right="170"/>
              <w:contextualSpacing w:val="0"/>
              <w:rPr>
                <w:rFonts w:asciiTheme="minorHAnsi" w:hAnsiTheme="minorHAnsi" w:cstheme="minorHAnsi"/>
                <w:sz w:val="20"/>
                <w:szCs w:val="20"/>
              </w:rPr>
            </w:pPr>
            <w:r w:rsidRPr="00A2182B">
              <w:rPr>
                <w:rFonts w:asciiTheme="minorHAnsi" w:hAnsiTheme="minorHAnsi" w:cstheme="minorHAnsi"/>
                <w:sz w:val="20"/>
                <w:szCs w:val="20"/>
              </w:rPr>
              <w:t>A full copy of the expired policy wording for review and acceptance.</w:t>
            </w:r>
          </w:p>
          <w:p w14:paraId="7D0A27BF" w14:textId="77777777" w:rsidR="005D39C4" w:rsidRPr="00A2182B" w:rsidRDefault="005D39C4" w:rsidP="005D39C4">
            <w:pPr>
              <w:spacing w:before="40" w:after="40" w:line="240" w:lineRule="auto"/>
              <w:ind w:right="170"/>
              <w:rPr>
                <w:rFonts w:asciiTheme="minorHAnsi" w:hAnsiTheme="minorHAnsi" w:cstheme="minorHAnsi"/>
                <w:sz w:val="20"/>
                <w:szCs w:val="20"/>
              </w:rPr>
            </w:pPr>
          </w:p>
        </w:tc>
      </w:tr>
      <w:tr w:rsidR="005D39C4" w:rsidRPr="00A2182B" w14:paraId="6FCAA0AE" w14:textId="77777777" w:rsidTr="004F64D9">
        <w:trPr>
          <w:trHeight w:val="144"/>
        </w:trPr>
        <w:tc>
          <w:tcPr>
            <w:tcW w:w="3114" w:type="dxa"/>
            <w:tcBorders>
              <w:bottom w:val="single" w:sz="4" w:space="0" w:color="auto"/>
            </w:tcBorders>
            <w:shd w:val="clear" w:color="auto" w:fill="auto"/>
          </w:tcPr>
          <w:p w14:paraId="69107216" w14:textId="77777777" w:rsidR="005D39C4" w:rsidRPr="00A2182B" w:rsidRDefault="005D39C4" w:rsidP="005D39C4">
            <w:pPr>
              <w:spacing w:before="40" w:after="40" w:line="240" w:lineRule="auto"/>
              <w:ind w:right="170"/>
              <w:rPr>
                <w:rFonts w:asciiTheme="minorHAnsi" w:hAnsiTheme="minorHAnsi" w:cstheme="minorHAnsi"/>
                <w:sz w:val="20"/>
                <w:szCs w:val="20"/>
              </w:rPr>
            </w:pPr>
            <w:r w:rsidRPr="00A2182B">
              <w:rPr>
                <w:rFonts w:asciiTheme="minorHAnsi" w:hAnsiTheme="minorHAnsi" w:cstheme="minorHAnsi"/>
                <w:sz w:val="20"/>
                <w:szCs w:val="20"/>
              </w:rPr>
              <w:t>Validity of Non-Binding Indication:</w:t>
            </w:r>
          </w:p>
          <w:p w14:paraId="36F5A93C" w14:textId="77777777" w:rsidR="005D39C4" w:rsidRPr="00A2182B" w:rsidRDefault="005D39C4" w:rsidP="005D39C4">
            <w:pPr>
              <w:spacing w:before="40" w:after="40" w:line="240" w:lineRule="auto"/>
              <w:rPr>
                <w:rFonts w:asciiTheme="minorHAnsi" w:hAnsiTheme="minorHAnsi" w:cstheme="minorHAnsi"/>
                <w:sz w:val="20"/>
                <w:szCs w:val="20"/>
              </w:rPr>
            </w:pPr>
          </w:p>
        </w:tc>
        <w:tc>
          <w:tcPr>
            <w:tcW w:w="7912" w:type="dxa"/>
            <w:gridSpan w:val="4"/>
            <w:tcBorders>
              <w:bottom w:val="single" w:sz="4" w:space="0" w:color="auto"/>
            </w:tcBorders>
            <w:shd w:val="clear" w:color="auto" w:fill="auto"/>
          </w:tcPr>
          <w:p w14:paraId="096A2437" w14:textId="59CE513C" w:rsidR="005D39C4" w:rsidRPr="00A2182B" w:rsidRDefault="005D39C4" w:rsidP="005D39C4">
            <w:pPr>
              <w:spacing w:before="40" w:after="40" w:line="240" w:lineRule="auto"/>
              <w:ind w:right="170"/>
              <w:jc w:val="both"/>
              <w:rPr>
                <w:rFonts w:asciiTheme="minorHAnsi" w:hAnsiTheme="minorHAnsi" w:cstheme="minorHAnsi"/>
                <w:sz w:val="20"/>
                <w:szCs w:val="20"/>
              </w:rPr>
            </w:pPr>
            <w:r w:rsidRPr="00A2182B">
              <w:rPr>
                <w:rFonts w:asciiTheme="minorHAnsi" w:hAnsiTheme="minorHAnsi" w:cstheme="minorHAnsi"/>
                <w:sz w:val="20"/>
                <w:szCs w:val="20"/>
              </w:rPr>
              <w:t>This indication is subject to the condition precedent that no material change in the risk occurs between the date of this letter and the inception date of the proposed policy. In the event of such change in risk, the Insurer may in its sole discretion, whether this indication has been already accepted by the Insured, modify and/or withdraw this indication.</w:t>
            </w:r>
          </w:p>
          <w:p w14:paraId="47FBF50C" w14:textId="77777777" w:rsidR="005D39C4" w:rsidRPr="00A2182B" w:rsidRDefault="005D39C4" w:rsidP="005D39C4">
            <w:pPr>
              <w:spacing w:before="40" w:after="40" w:line="240" w:lineRule="auto"/>
              <w:ind w:right="170"/>
              <w:rPr>
                <w:rFonts w:asciiTheme="minorHAnsi" w:hAnsiTheme="minorHAnsi" w:cstheme="minorHAnsi"/>
                <w:sz w:val="20"/>
                <w:szCs w:val="20"/>
              </w:rPr>
            </w:pPr>
          </w:p>
          <w:p w14:paraId="27F4A780" w14:textId="3C1ED202" w:rsidR="005D39C4" w:rsidRPr="00A2182B" w:rsidRDefault="005D39C4" w:rsidP="005D39C4">
            <w:pPr>
              <w:spacing w:before="40" w:after="40" w:line="240" w:lineRule="auto"/>
              <w:ind w:right="170"/>
              <w:rPr>
                <w:rFonts w:asciiTheme="minorHAnsi" w:hAnsiTheme="minorHAnsi" w:cstheme="minorHAnsi"/>
                <w:sz w:val="20"/>
                <w:szCs w:val="20"/>
              </w:rPr>
            </w:pPr>
            <w:r w:rsidRPr="00A2182B">
              <w:rPr>
                <w:rFonts w:asciiTheme="minorHAnsi" w:hAnsiTheme="minorHAnsi" w:cstheme="minorHAnsi"/>
                <w:sz w:val="20"/>
                <w:szCs w:val="20"/>
              </w:rPr>
              <w:t>This indication will remain open for 30 days</w:t>
            </w:r>
          </w:p>
        </w:tc>
      </w:tr>
      <w:tr w:rsidR="005D39C4" w:rsidRPr="00A2182B" w14:paraId="2912B9B2" w14:textId="77777777" w:rsidTr="00A00C7D">
        <w:trPr>
          <w:trHeight w:val="144"/>
        </w:trPr>
        <w:tc>
          <w:tcPr>
            <w:tcW w:w="11026" w:type="dxa"/>
            <w:gridSpan w:val="5"/>
            <w:tcBorders>
              <w:top w:val="single" w:sz="4" w:space="0" w:color="auto"/>
              <w:left w:val="single" w:sz="4" w:space="0" w:color="auto"/>
              <w:bottom w:val="single" w:sz="4" w:space="0" w:color="auto"/>
              <w:right w:val="single" w:sz="4" w:space="0" w:color="auto"/>
            </w:tcBorders>
            <w:shd w:val="clear" w:color="auto" w:fill="auto"/>
          </w:tcPr>
          <w:p w14:paraId="12C84BDB" w14:textId="6D70CE61" w:rsidR="005D39C4" w:rsidRPr="00A2182B" w:rsidRDefault="005D39C4" w:rsidP="005D39C4">
            <w:pPr>
              <w:pStyle w:val="ListParagraph"/>
              <w:spacing w:before="40" w:after="40" w:line="240" w:lineRule="auto"/>
              <w:ind w:left="0" w:right="170"/>
              <w:contextualSpacing w:val="0"/>
              <w:jc w:val="both"/>
              <w:rPr>
                <w:rFonts w:asciiTheme="minorHAnsi" w:hAnsiTheme="minorHAnsi" w:cstheme="minorHAnsi"/>
                <w:b/>
                <w:bCs/>
                <w:sz w:val="20"/>
                <w:szCs w:val="20"/>
              </w:rPr>
            </w:pPr>
            <w:r>
              <w:rPr>
                <w:rFonts w:asciiTheme="minorHAnsi" w:hAnsiTheme="minorHAnsi" w:cstheme="minorHAnsi"/>
                <w:b/>
                <w:bCs/>
                <w:sz w:val="20"/>
                <w:szCs w:val="20"/>
              </w:rPr>
              <w:t xml:space="preserve">Underwriter </w:t>
            </w:r>
            <w:r w:rsidRPr="00A2182B">
              <w:rPr>
                <w:rFonts w:asciiTheme="minorHAnsi" w:hAnsiTheme="minorHAnsi" w:cstheme="minorHAnsi"/>
                <w:b/>
                <w:bCs/>
                <w:sz w:val="20"/>
                <w:szCs w:val="20"/>
              </w:rPr>
              <w:t xml:space="preserve">Comment </w:t>
            </w:r>
            <w:r>
              <w:rPr>
                <w:rFonts w:asciiTheme="minorHAnsi" w:hAnsiTheme="minorHAnsi" w:cstheme="minorHAnsi"/>
                <w:b/>
                <w:bCs/>
                <w:sz w:val="20"/>
                <w:szCs w:val="20"/>
              </w:rPr>
              <w:t xml:space="preserve">on </w:t>
            </w:r>
            <w:r w:rsidRPr="00A2182B">
              <w:rPr>
                <w:rFonts w:asciiTheme="minorHAnsi" w:hAnsiTheme="minorHAnsi" w:cstheme="minorHAnsi"/>
                <w:b/>
                <w:bCs/>
                <w:sz w:val="20"/>
                <w:szCs w:val="20"/>
              </w:rPr>
              <w:t>the risk</w:t>
            </w:r>
          </w:p>
        </w:tc>
      </w:tr>
      <w:tr w:rsidR="005D39C4" w:rsidRPr="00A2182B" w14:paraId="04F9DBCC" w14:textId="77777777" w:rsidTr="004F64D9">
        <w:trPr>
          <w:trHeight w:val="144"/>
        </w:trPr>
        <w:tc>
          <w:tcPr>
            <w:tcW w:w="3114" w:type="dxa"/>
            <w:tcBorders>
              <w:top w:val="single" w:sz="4" w:space="0" w:color="auto"/>
              <w:left w:val="single" w:sz="4" w:space="0" w:color="auto"/>
              <w:bottom w:val="single" w:sz="4" w:space="0" w:color="auto"/>
              <w:right w:val="single" w:sz="4" w:space="0" w:color="auto"/>
            </w:tcBorders>
            <w:shd w:val="clear" w:color="auto" w:fill="auto"/>
          </w:tcPr>
          <w:p w14:paraId="4E6AB0CA" w14:textId="27194095" w:rsidR="005D39C4" w:rsidRPr="001A7923" w:rsidRDefault="005D39C4" w:rsidP="005D39C4">
            <w:pPr>
              <w:spacing w:before="40" w:after="40" w:line="240" w:lineRule="auto"/>
              <w:rPr>
                <w:rFonts w:asciiTheme="minorHAnsi" w:eastAsiaTheme="minorEastAsia" w:hAnsiTheme="minorHAnsi" w:cstheme="minorHAnsi"/>
                <w:sz w:val="20"/>
                <w:szCs w:val="20"/>
                <w:lang w:eastAsia="zh-CN"/>
              </w:rPr>
            </w:pPr>
            <w:r w:rsidRPr="00A2182B">
              <w:rPr>
                <w:rFonts w:asciiTheme="minorHAnsi" w:hAnsiTheme="minorHAnsi" w:cstheme="minorHAnsi"/>
                <w:sz w:val="20"/>
                <w:szCs w:val="20"/>
              </w:rPr>
              <w:t>Industry</w:t>
            </w:r>
            <w:r w:rsidR="001A7923">
              <w:rPr>
                <w:rFonts w:asciiTheme="minorHAnsi" w:eastAsiaTheme="minorEastAsia" w:hAnsiTheme="minorHAnsi" w:cstheme="minorHAnsi" w:hint="eastAsia"/>
                <w:sz w:val="20"/>
                <w:szCs w:val="20"/>
                <w:lang w:eastAsia="zh-CN"/>
              </w:rPr>
              <w:t>:</w:t>
            </w:r>
          </w:p>
        </w:tc>
        <w:tc>
          <w:tcPr>
            <w:tcW w:w="7912" w:type="dxa"/>
            <w:gridSpan w:val="4"/>
            <w:tcBorders>
              <w:top w:val="single" w:sz="4" w:space="0" w:color="auto"/>
              <w:left w:val="single" w:sz="4" w:space="0" w:color="auto"/>
              <w:bottom w:val="single" w:sz="4" w:space="0" w:color="auto"/>
              <w:right w:val="single" w:sz="4" w:space="0" w:color="auto"/>
            </w:tcBorders>
            <w:shd w:val="clear" w:color="auto" w:fill="auto"/>
          </w:tcPr>
          <w:p w14:paraId="6E0D0807" w14:textId="14AD99F6" w:rsidR="005D39C4" w:rsidRPr="00A2182B" w:rsidRDefault="005D39C4" w:rsidP="005D39C4">
            <w:pPr>
              <w:pStyle w:val="ListParagraph"/>
              <w:spacing w:before="40" w:after="40" w:line="240" w:lineRule="auto"/>
              <w:ind w:left="0" w:right="170"/>
              <w:contextualSpacing w:val="0"/>
              <w:rPr>
                <w:rFonts w:asciiTheme="minorHAnsi" w:hAnsiTheme="minorHAnsi" w:cstheme="minorHAnsi"/>
                <w:sz w:val="20"/>
                <w:szCs w:val="20"/>
              </w:rPr>
            </w:pPr>
          </w:p>
        </w:tc>
      </w:tr>
      <w:tr w:rsidR="005D39C4" w:rsidRPr="00A2182B" w14:paraId="75F9BB97" w14:textId="77777777" w:rsidTr="004F64D9">
        <w:trPr>
          <w:trHeight w:val="144"/>
        </w:trPr>
        <w:tc>
          <w:tcPr>
            <w:tcW w:w="3114" w:type="dxa"/>
            <w:tcBorders>
              <w:top w:val="single" w:sz="4" w:space="0" w:color="auto"/>
              <w:left w:val="single" w:sz="4" w:space="0" w:color="auto"/>
              <w:bottom w:val="single" w:sz="4" w:space="0" w:color="auto"/>
              <w:right w:val="single" w:sz="4" w:space="0" w:color="auto"/>
            </w:tcBorders>
            <w:shd w:val="clear" w:color="auto" w:fill="auto"/>
          </w:tcPr>
          <w:p w14:paraId="0071E047" w14:textId="0ECF576B" w:rsidR="005D39C4" w:rsidRPr="001A7923" w:rsidRDefault="005D39C4" w:rsidP="005D39C4">
            <w:pPr>
              <w:spacing w:before="40" w:after="40" w:line="240" w:lineRule="auto"/>
              <w:rPr>
                <w:rFonts w:asciiTheme="minorHAnsi" w:eastAsiaTheme="minorEastAsia" w:hAnsiTheme="minorHAnsi" w:cstheme="minorHAnsi"/>
                <w:sz w:val="20"/>
                <w:szCs w:val="20"/>
                <w:lang w:eastAsia="zh-CN"/>
              </w:rPr>
            </w:pPr>
            <w:r w:rsidRPr="00A2182B">
              <w:rPr>
                <w:rFonts w:asciiTheme="minorHAnsi" w:hAnsiTheme="minorHAnsi" w:cstheme="minorHAnsi"/>
                <w:sz w:val="20"/>
                <w:szCs w:val="20"/>
              </w:rPr>
              <w:t>Financial</w:t>
            </w:r>
            <w:r w:rsidR="001A7923">
              <w:rPr>
                <w:rFonts w:asciiTheme="minorHAnsi" w:eastAsiaTheme="minorEastAsia" w:hAnsiTheme="minorHAnsi" w:cstheme="minorHAnsi" w:hint="eastAsia"/>
                <w:sz w:val="20"/>
                <w:szCs w:val="20"/>
                <w:lang w:eastAsia="zh-CN"/>
              </w:rPr>
              <w:t>:</w:t>
            </w:r>
          </w:p>
        </w:tc>
        <w:tc>
          <w:tcPr>
            <w:tcW w:w="7912" w:type="dxa"/>
            <w:gridSpan w:val="4"/>
            <w:tcBorders>
              <w:top w:val="single" w:sz="4" w:space="0" w:color="auto"/>
              <w:left w:val="single" w:sz="4" w:space="0" w:color="auto"/>
              <w:bottom w:val="single" w:sz="4" w:space="0" w:color="auto"/>
              <w:right w:val="single" w:sz="4" w:space="0" w:color="auto"/>
            </w:tcBorders>
            <w:shd w:val="clear" w:color="auto" w:fill="auto"/>
          </w:tcPr>
          <w:p w14:paraId="2BB5BBFE" w14:textId="576339CF" w:rsidR="005D39C4" w:rsidRPr="00A2182B" w:rsidRDefault="005D39C4" w:rsidP="005D39C4">
            <w:pPr>
              <w:pStyle w:val="ListParagraph"/>
              <w:numPr>
                <w:ilvl w:val="0"/>
                <w:numId w:val="9"/>
              </w:numPr>
              <w:spacing w:before="40" w:after="40" w:line="240" w:lineRule="auto"/>
              <w:ind w:left="360" w:right="170"/>
              <w:contextualSpacing w:val="0"/>
              <w:rPr>
                <w:rFonts w:asciiTheme="minorHAnsi" w:hAnsiTheme="minorHAnsi" w:cstheme="minorHAnsi"/>
                <w:sz w:val="20"/>
                <w:szCs w:val="20"/>
              </w:rPr>
            </w:pPr>
          </w:p>
        </w:tc>
      </w:tr>
      <w:tr w:rsidR="005D39C4" w:rsidRPr="00A2182B" w14:paraId="1FA30F10" w14:textId="77777777" w:rsidTr="004F64D9">
        <w:trPr>
          <w:trHeight w:val="144"/>
        </w:trPr>
        <w:tc>
          <w:tcPr>
            <w:tcW w:w="3114" w:type="dxa"/>
            <w:tcBorders>
              <w:top w:val="single" w:sz="4" w:space="0" w:color="auto"/>
              <w:left w:val="single" w:sz="4" w:space="0" w:color="auto"/>
              <w:bottom w:val="single" w:sz="4" w:space="0" w:color="auto"/>
              <w:right w:val="single" w:sz="4" w:space="0" w:color="auto"/>
            </w:tcBorders>
            <w:shd w:val="clear" w:color="auto" w:fill="auto"/>
          </w:tcPr>
          <w:p w14:paraId="089E7DAB"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Board of Directors’ background:</w:t>
            </w:r>
          </w:p>
        </w:tc>
        <w:tc>
          <w:tcPr>
            <w:tcW w:w="7912" w:type="dxa"/>
            <w:gridSpan w:val="4"/>
            <w:tcBorders>
              <w:top w:val="single" w:sz="4" w:space="0" w:color="auto"/>
              <w:left w:val="single" w:sz="4" w:space="0" w:color="auto"/>
              <w:bottom w:val="single" w:sz="4" w:space="0" w:color="auto"/>
              <w:right w:val="single" w:sz="4" w:space="0" w:color="auto"/>
            </w:tcBorders>
            <w:shd w:val="clear" w:color="auto" w:fill="auto"/>
          </w:tcPr>
          <w:p w14:paraId="305A9F6E" w14:textId="62F82B16" w:rsidR="005D39C4" w:rsidRPr="00A2182B" w:rsidRDefault="005D39C4" w:rsidP="005D39C4">
            <w:pPr>
              <w:pStyle w:val="ListParagraph"/>
              <w:spacing w:before="40" w:after="40" w:line="240" w:lineRule="auto"/>
              <w:ind w:left="17" w:right="170"/>
              <w:contextualSpacing w:val="0"/>
              <w:rPr>
                <w:rFonts w:asciiTheme="minorHAnsi" w:hAnsiTheme="minorHAnsi" w:cstheme="minorHAnsi"/>
                <w:sz w:val="20"/>
                <w:szCs w:val="20"/>
              </w:rPr>
            </w:pPr>
          </w:p>
        </w:tc>
      </w:tr>
      <w:tr w:rsidR="005D39C4" w:rsidRPr="00A2182B" w14:paraId="3FF3253F" w14:textId="77777777" w:rsidTr="004F64D9">
        <w:trPr>
          <w:trHeight w:val="144"/>
        </w:trPr>
        <w:tc>
          <w:tcPr>
            <w:tcW w:w="3114" w:type="dxa"/>
            <w:tcBorders>
              <w:top w:val="single" w:sz="4" w:space="0" w:color="auto"/>
              <w:left w:val="single" w:sz="4" w:space="0" w:color="auto"/>
              <w:bottom w:val="single" w:sz="4" w:space="0" w:color="auto"/>
              <w:right w:val="single" w:sz="4" w:space="0" w:color="auto"/>
            </w:tcBorders>
            <w:shd w:val="clear" w:color="auto" w:fill="auto"/>
          </w:tcPr>
          <w:p w14:paraId="4D8592F5" w14:textId="43595BB1" w:rsidR="005D39C4" w:rsidRPr="001A7923" w:rsidRDefault="005D39C4" w:rsidP="005D39C4">
            <w:pPr>
              <w:spacing w:before="40" w:after="40" w:line="240" w:lineRule="auto"/>
              <w:rPr>
                <w:rFonts w:asciiTheme="minorHAnsi" w:eastAsiaTheme="minorEastAsia" w:hAnsiTheme="minorHAnsi" w:cstheme="minorHAnsi"/>
                <w:sz w:val="20"/>
                <w:szCs w:val="20"/>
                <w:lang w:eastAsia="zh-CN"/>
              </w:rPr>
            </w:pPr>
            <w:r w:rsidRPr="00A2182B">
              <w:rPr>
                <w:rFonts w:asciiTheme="minorHAnsi" w:hAnsiTheme="minorHAnsi" w:cstheme="minorHAnsi"/>
                <w:sz w:val="20"/>
                <w:szCs w:val="20"/>
              </w:rPr>
              <w:t>ESG (score)</w:t>
            </w:r>
            <w:r w:rsidR="001A7923">
              <w:rPr>
                <w:rFonts w:asciiTheme="minorHAnsi" w:eastAsiaTheme="minorEastAsia" w:hAnsiTheme="minorHAnsi" w:cstheme="minorHAnsi" w:hint="eastAsia"/>
                <w:sz w:val="20"/>
                <w:szCs w:val="20"/>
                <w:lang w:eastAsia="zh-CN"/>
              </w:rPr>
              <w:t>:</w:t>
            </w:r>
          </w:p>
        </w:tc>
        <w:tc>
          <w:tcPr>
            <w:tcW w:w="7912" w:type="dxa"/>
            <w:gridSpan w:val="4"/>
            <w:tcBorders>
              <w:top w:val="single" w:sz="4" w:space="0" w:color="auto"/>
              <w:left w:val="single" w:sz="4" w:space="0" w:color="auto"/>
              <w:bottom w:val="single" w:sz="4" w:space="0" w:color="auto"/>
              <w:right w:val="single" w:sz="4" w:space="0" w:color="auto"/>
            </w:tcBorders>
            <w:shd w:val="clear" w:color="auto" w:fill="auto"/>
          </w:tcPr>
          <w:p w14:paraId="1863990C" w14:textId="6599D816" w:rsidR="005D39C4" w:rsidRPr="00A2182B" w:rsidRDefault="005D39C4" w:rsidP="005D39C4">
            <w:pPr>
              <w:pStyle w:val="ListParagraph"/>
              <w:spacing w:before="40" w:after="40" w:line="240" w:lineRule="auto"/>
              <w:ind w:left="0" w:right="170"/>
              <w:contextualSpacing w:val="0"/>
              <w:rPr>
                <w:rFonts w:asciiTheme="minorHAnsi" w:hAnsiTheme="minorHAnsi" w:cstheme="minorHAnsi"/>
                <w:sz w:val="20"/>
                <w:szCs w:val="20"/>
              </w:rPr>
            </w:pPr>
          </w:p>
        </w:tc>
      </w:tr>
      <w:tr w:rsidR="005D39C4" w:rsidRPr="00A2182B" w14:paraId="04DE7031" w14:textId="77777777" w:rsidTr="004F64D9">
        <w:trPr>
          <w:trHeight w:val="144"/>
        </w:trPr>
        <w:tc>
          <w:tcPr>
            <w:tcW w:w="3114" w:type="dxa"/>
            <w:tcBorders>
              <w:top w:val="single" w:sz="4" w:space="0" w:color="auto"/>
              <w:left w:val="single" w:sz="4" w:space="0" w:color="auto"/>
              <w:bottom w:val="single" w:sz="4" w:space="0" w:color="auto"/>
              <w:right w:val="single" w:sz="4" w:space="0" w:color="auto"/>
            </w:tcBorders>
            <w:shd w:val="clear" w:color="auto" w:fill="auto"/>
          </w:tcPr>
          <w:p w14:paraId="6DE8AB17" w14:textId="561F7B80" w:rsidR="005D39C4" w:rsidRPr="001A7923" w:rsidRDefault="005D39C4" w:rsidP="005D39C4">
            <w:pPr>
              <w:spacing w:before="40" w:after="40" w:line="240" w:lineRule="auto"/>
              <w:rPr>
                <w:rFonts w:asciiTheme="minorHAnsi" w:eastAsiaTheme="minorEastAsia" w:hAnsiTheme="minorHAnsi" w:cstheme="minorHAnsi"/>
                <w:sz w:val="20"/>
                <w:szCs w:val="20"/>
                <w:lang w:eastAsia="zh-CN"/>
              </w:rPr>
            </w:pPr>
            <w:r w:rsidRPr="00A2182B">
              <w:rPr>
                <w:rFonts w:asciiTheme="minorHAnsi" w:hAnsiTheme="minorHAnsi" w:cstheme="minorHAnsi"/>
                <w:sz w:val="20"/>
                <w:szCs w:val="20"/>
              </w:rPr>
              <w:t>Concerns</w:t>
            </w:r>
            <w:r w:rsidR="001A7923">
              <w:rPr>
                <w:rFonts w:asciiTheme="minorHAnsi" w:eastAsiaTheme="minorEastAsia" w:hAnsiTheme="minorHAnsi" w:cstheme="minorHAnsi" w:hint="eastAsia"/>
                <w:sz w:val="20"/>
                <w:szCs w:val="20"/>
                <w:lang w:eastAsia="zh-CN"/>
              </w:rPr>
              <w:t>:</w:t>
            </w:r>
          </w:p>
        </w:tc>
        <w:tc>
          <w:tcPr>
            <w:tcW w:w="7912" w:type="dxa"/>
            <w:gridSpan w:val="4"/>
            <w:tcBorders>
              <w:top w:val="single" w:sz="4" w:space="0" w:color="auto"/>
              <w:left w:val="single" w:sz="4" w:space="0" w:color="auto"/>
              <w:bottom w:val="single" w:sz="4" w:space="0" w:color="auto"/>
              <w:right w:val="single" w:sz="4" w:space="0" w:color="auto"/>
            </w:tcBorders>
            <w:shd w:val="clear" w:color="auto" w:fill="auto"/>
          </w:tcPr>
          <w:p w14:paraId="11F87CF5" w14:textId="5A03AFD0" w:rsidR="005D39C4" w:rsidRPr="00A2182B" w:rsidRDefault="005D39C4" w:rsidP="005D39C4">
            <w:pPr>
              <w:pStyle w:val="ListParagraph"/>
              <w:spacing w:before="40" w:after="40" w:line="240" w:lineRule="auto"/>
              <w:ind w:left="0" w:right="170"/>
              <w:contextualSpacing w:val="0"/>
              <w:rPr>
                <w:rFonts w:asciiTheme="minorHAnsi" w:hAnsiTheme="minorHAnsi" w:cstheme="minorHAnsi"/>
                <w:sz w:val="20"/>
                <w:szCs w:val="20"/>
              </w:rPr>
            </w:pPr>
          </w:p>
        </w:tc>
      </w:tr>
      <w:tr w:rsidR="005D39C4" w:rsidRPr="00A2182B" w14:paraId="286D70D8" w14:textId="77777777" w:rsidTr="00A00C7D">
        <w:trPr>
          <w:trHeight w:val="144"/>
        </w:trPr>
        <w:tc>
          <w:tcPr>
            <w:tcW w:w="11026" w:type="dxa"/>
            <w:gridSpan w:val="5"/>
            <w:tcBorders>
              <w:top w:val="single" w:sz="4" w:space="0" w:color="auto"/>
              <w:left w:val="single" w:sz="4" w:space="0" w:color="auto"/>
              <w:bottom w:val="single" w:sz="4" w:space="0" w:color="auto"/>
              <w:right w:val="single" w:sz="4" w:space="0" w:color="auto"/>
            </w:tcBorders>
            <w:shd w:val="clear" w:color="auto" w:fill="auto"/>
          </w:tcPr>
          <w:p w14:paraId="56B2E7A4" w14:textId="77777777" w:rsidR="005D39C4" w:rsidRPr="00A2182B" w:rsidRDefault="005D39C4" w:rsidP="005D39C4">
            <w:pPr>
              <w:spacing w:before="40" w:after="40" w:line="240" w:lineRule="auto"/>
              <w:ind w:right="170"/>
              <w:rPr>
                <w:rFonts w:asciiTheme="minorHAnsi" w:hAnsiTheme="minorHAnsi" w:cstheme="minorHAnsi"/>
                <w:sz w:val="20"/>
                <w:szCs w:val="20"/>
              </w:rPr>
            </w:pPr>
            <w:r w:rsidRPr="00A2182B">
              <w:rPr>
                <w:rFonts w:asciiTheme="minorHAnsi" w:hAnsiTheme="minorHAnsi" w:cstheme="minorHAnsi"/>
                <w:b/>
                <w:bCs/>
                <w:sz w:val="20"/>
                <w:szCs w:val="20"/>
              </w:rPr>
              <w:t>Underwriter’s Recommendation:</w:t>
            </w:r>
          </w:p>
        </w:tc>
      </w:tr>
      <w:tr w:rsidR="005D39C4" w:rsidRPr="00A2182B" w14:paraId="2F2EC042" w14:textId="77777777" w:rsidTr="004F64D9">
        <w:trPr>
          <w:trHeight w:val="144"/>
        </w:trPr>
        <w:tc>
          <w:tcPr>
            <w:tcW w:w="3114" w:type="dxa"/>
            <w:tcBorders>
              <w:top w:val="single" w:sz="4" w:space="0" w:color="auto"/>
              <w:left w:val="single" w:sz="4" w:space="0" w:color="auto"/>
              <w:bottom w:val="single" w:sz="4" w:space="0" w:color="auto"/>
              <w:right w:val="single" w:sz="4" w:space="0" w:color="auto"/>
            </w:tcBorders>
            <w:shd w:val="clear" w:color="auto" w:fill="auto"/>
          </w:tcPr>
          <w:p w14:paraId="2A82D72B" w14:textId="40253BAF"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lastRenderedPageBreak/>
              <w:t>Participation:</w:t>
            </w:r>
          </w:p>
        </w:tc>
        <w:tc>
          <w:tcPr>
            <w:tcW w:w="7912" w:type="dxa"/>
            <w:gridSpan w:val="4"/>
            <w:tcBorders>
              <w:top w:val="single" w:sz="4" w:space="0" w:color="auto"/>
              <w:left w:val="single" w:sz="4" w:space="0" w:color="auto"/>
              <w:bottom w:val="single" w:sz="4" w:space="0" w:color="auto"/>
              <w:right w:val="single" w:sz="4" w:space="0" w:color="auto"/>
            </w:tcBorders>
            <w:shd w:val="clear" w:color="auto" w:fill="auto"/>
          </w:tcPr>
          <w:p w14:paraId="20B0EC00" w14:textId="7780D2AE"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694388880"/>
                <w14:checkbox>
                  <w14:checked w14:val="0"/>
                  <w14:checkedState w14:val="0052" w14:font="Wingdings 2"/>
                  <w14:uncheckedState w14:val="2610" w14:font="MS Gothic"/>
                </w14:checkbox>
              </w:sdtPr>
              <w:sdtContent>
                <w:r w:rsidR="00421D4A">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Yes</w:t>
            </w:r>
          </w:p>
          <w:p w14:paraId="78855C31" w14:textId="3647AA02" w:rsidR="005D39C4" w:rsidRPr="00A2182B" w:rsidRDefault="00000000" w:rsidP="005D39C4">
            <w:pPr>
              <w:spacing w:before="40" w:after="40" w:line="240" w:lineRule="auto"/>
              <w:rPr>
                <w:rFonts w:asciiTheme="minorHAnsi" w:hAnsiTheme="minorHAnsi" w:cstheme="minorHAnsi"/>
                <w:sz w:val="20"/>
                <w:szCs w:val="20"/>
              </w:rPr>
            </w:pPr>
            <w:sdt>
              <w:sdtPr>
                <w:rPr>
                  <w:rFonts w:asciiTheme="minorHAnsi" w:hAnsiTheme="minorHAnsi" w:cstheme="minorHAnsi"/>
                  <w:sz w:val="20"/>
                  <w:szCs w:val="20"/>
                </w:rPr>
                <w:id w:val="-901209778"/>
                <w14:checkbox>
                  <w14:checked w14:val="0"/>
                  <w14:checkedState w14:val="0052" w14:font="Wingdings 2"/>
                  <w14:uncheckedState w14:val="2610" w14:font="MS Gothic"/>
                </w14:checkbox>
              </w:sdtPr>
              <w:sdtContent>
                <w:r w:rsidR="00421D4A">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No/Decline</w:t>
            </w:r>
          </w:p>
        </w:tc>
      </w:tr>
      <w:tr w:rsidR="005D39C4" w:rsidRPr="00A2182B" w14:paraId="71C16BE7" w14:textId="77777777" w:rsidTr="004F64D9">
        <w:trPr>
          <w:trHeight w:val="144"/>
        </w:trPr>
        <w:tc>
          <w:tcPr>
            <w:tcW w:w="3114" w:type="dxa"/>
            <w:tcBorders>
              <w:top w:val="single" w:sz="4" w:space="0" w:color="auto"/>
              <w:left w:val="single" w:sz="4" w:space="0" w:color="auto"/>
              <w:bottom w:val="single" w:sz="4" w:space="0" w:color="auto"/>
              <w:right w:val="single" w:sz="4" w:space="0" w:color="auto"/>
            </w:tcBorders>
            <w:shd w:val="clear" w:color="auto" w:fill="auto"/>
          </w:tcPr>
          <w:p w14:paraId="57A7A81D" w14:textId="14017C8A"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 xml:space="preserve">Proposed Written </w:t>
            </w:r>
            <w:r>
              <w:rPr>
                <w:rFonts w:asciiTheme="minorHAnsi" w:hAnsiTheme="minorHAnsi" w:cstheme="minorHAnsi"/>
                <w:sz w:val="20"/>
                <w:szCs w:val="20"/>
              </w:rPr>
              <w:t>Line</w:t>
            </w:r>
            <w:r w:rsidRPr="00A2182B">
              <w:rPr>
                <w:rFonts w:asciiTheme="minorHAnsi" w:hAnsiTheme="minorHAnsi" w:cstheme="minorHAnsi"/>
                <w:sz w:val="20"/>
                <w:szCs w:val="20"/>
              </w:rPr>
              <w:t>:</w:t>
            </w:r>
          </w:p>
        </w:tc>
        <w:tc>
          <w:tcPr>
            <w:tcW w:w="7912" w:type="dxa"/>
            <w:gridSpan w:val="4"/>
            <w:tcBorders>
              <w:top w:val="single" w:sz="4" w:space="0" w:color="auto"/>
              <w:left w:val="single" w:sz="4" w:space="0" w:color="auto"/>
              <w:bottom w:val="single" w:sz="4" w:space="0" w:color="auto"/>
              <w:right w:val="single" w:sz="4" w:space="0" w:color="auto"/>
            </w:tcBorders>
            <w:shd w:val="clear" w:color="auto" w:fill="auto"/>
          </w:tcPr>
          <w:p w14:paraId="55E949CF" w14:textId="5A7CA703" w:rsidR="005D39C4" w:rsidRPr="00A2182B" w:rsidRDefault="005D39C4" w:rsidP="005D39C4">
            <w:pPr>
              <w:spacing w:before="40" w:after="40" w:line="240" w:lineRule="auto"/>
              <w:ind w:right="170"/>
              <w:rPr>
                <w:rFonts w:asciiTheme="minorHAnsi" w:hAnsiTheme="minorHAnsi" w:cstheme="minorHAnsi"/>
                <w:sz w:val="20"/>
                <w:szCs w:val="20"/>
              </w:rPr>
            </w:pPr>
          </w:p>
        </w:tc>
      </w:tr>
      <w:tr w:rsidR="005D39C4" w:rsidRPr="00A2182B" w14:paraId="79AC9E77" w14:textId="77777777" w:rsidTr="004F64D9">
        <w:trPr>
          <w:trHeight w:val="144"/>
        </w:trPr>
        <w:tc>
          <w:tcPr>
            <w:tcW w:w="3114" w:type="dxa"/>
            <w:tcBorders>
              <w:top w:val="single" w:sz="4" w:space="0" w:color="auto"/>
              <w:left w:val="single" w:sz="4" w:space="0" w:color="auto"/>
              <w:bottom w:val="single" w:sz="4" w:space="0" w:color="auto"/>
              <w:right w:val="single" w:sz="4" w:space="0" w:color="auto"/>
            </w:tcBorders>
            <w:shd w:val="clear" w:color="auto" w:fill="auto"/>
          </w:tcPr>
          <w:p w14:paraId="7BBAF94A" w14:textId="0B1023D7" w:rsidR="005D39C4" w:rsidRPr="00A2182B" w:rsidRDefault="005D39C4" w:rsidP="005D39C4">
            <w:pPr>
              <w:spacing w:before="40" w:after="40" w:line="240" w:lineRule="auto"/>
              <w:rPr>
                <w:rFonts w:asciiTheme="minorHAnsi" w:hAnsiTheme="minorHAnsi" w:cstheme="minorHAnsi"/>
                <w:sz w:val="20"/>
                <w:szCs w:val="20"/>
              </w:rPr>
            </w:pPr>
            <w:r w:rsidRPr="00AE3C29">
              <w:rPr>
                <w:rFonts w:asciiTheme="minorHAnsi" w:hAnsiTheme="minorHAnsi" w:cstheme="minorHAnsi"/>
                <w:sz w:val="20"/>
                <w:szCs w:val="20"/>
              </w:rPr>
              <w:t>Labuan Re Exposure:</w:t>
            </w:r>
          </w:p>
        </w:tc>
        <w:tc>
          <w:tcPr>
            <w:tcW w:w="7912" w:type="dxa"/>
            <w:gridSpan w:val="4"/>
            <w:tcBorders>
              <w:top w:val="single" w:sz="4" w:space="0" w:color="auto"/>
              <w:left w:val="single" w:sz="4" w:space="0" w:color="auto"/>
              <w:bottom w:val="single" w:sz="4" w:space="0" w:color="auto"/>
              <w:right w:val="single" w:sz="4" w:space="0" w:color="auto"/>
            </w:tcBorders>
            <w:shd w:val="clear" w:color="auto" w:fill="auto"/>
          </w:tcPr>
          <w:p w14:paraId="4EFA76CE" w14:textId="77777777" w:rsidR="005D39C4" w:rsidRPr="00A2182B" w:rsidRDefault="005D39C4" w:rsidP="005D39C4">
            <w:pPr>
              <w:spacing w:before="40" w:after="40" w:line="240" w:lineRule="auto"/>
              <w:ind w:right="170"/>
              <w:rPr>
                <w:rFonts w:asciiTheme="minorHAnsi" w:hAnsiTheme="minorHAnsi" w:cstheme="minorHAnsi"/>
                <w:sz w:val="20"/>
                <w:szCs w:val="20"/>
              </w:rPr>
            </w:pPr>
          </w:p>
        </w:tc>
      </w:tr>
      <w:tr w:rsidR="005D39C4" w:rsidRPr="00A2182B" w14:paraId="6BA9C4F4" w14:textId="77777777" w:rsidTr="004F64D9">
        <w:trPr>
          <w:trHeight w:val="144"/>
        </w:trPr>
        <w:tc>
          <w:tcPr>
            <w:tcW w:w="3114" w:type="dxa"/>
            <w:tcBorders>
              <w:top w:val="single" w:sz="4" w:space="0" w:color="auto"/>
              <w:left w:val="single" w:sz="4" w:space="0" w:color="auto"/>
              <w:bottom w:val="single" w:sz="4" w:space="0" w:color="auto"/>
              <w:right w:val="single" w:sz="4" w:space="0" w:color="auto"/>
            </w:tcBorders>
            <w:shd w:val="clear" w:color="auto" w:fill="auto"/>
          </w:tcPr>
          <w:p w14:paraId="245577BA" w14:textId="1AFCAD62" w:rsidR="005D39C4" w:rsidRPr="00A2182B" w:rsidRDefault="005D39C4" w:rsidP="005D39C4">
            <w:pPr>
              <w:spacing w:before="40" w:after="40" w:line="240" w:lineRule="auto"/>
              <w:rPr>
                <w:rFonts w:asciiTheme="minorHAnsi" w:hAnsiTheme="minorHAnsi" w:cstheme="minorHAnsi"/>
                <w:sz w:val="20"/>
                <w:szCs w:val="20"/>
              </w:rPr>
            </w:pPr>
            <w:r w:rsidRPr="00AE3C29">
              <w:rPr>
                <w:rFonts w:asciiTheme="minorHAnsi" w:hAnsiTheme="minorHAnsi" w:cstheme="minorHAnsi"/>
                <w:sz w:val="20"/>
                <w:szCs w:val="20"/>
              </w:rPr>
              <w:t>Labuan Re Premium</w:t>
            </w:r>
            <w:r>
              <w:rPr>
                <w:rFonts w:asciiTheme="minorHAnsi" w:hAnsiTheme="minorHAnsi" w:cstheme="minorHAnsi"/>
                <w:sz w:val="20"/>
                <w:szCs w:val="20"/>
              </w:rPr>
              <w:t xml:space="preserve"> (Gross &amp; Net)</w:t>
            </w:r>
            <w:r w:rsidRPr="00AE3C29">
              <w:rPr>
                <w:rFonts w:asciiTheme="minorHAnsi" w:hAnsiTheme="minorHAnsi" w:cstheme="minorHAnsi"/>
                <w:sz w:val="20"/>
                <w:szCs w:val="20"/>
              </w:rPr>
              <w:t>:</w:t>
            </w:r>
          </w:p>
        </w:tc>
        <w:tc>
          <w:tcPr>
            <w:tcW w:w="7912" w:type="dxa"/>
            <w:gridSpan w:val="4"/>
            <w:tcBorders>
              <w:top w:val="single" w:sz="4" w:space="0" w:color="auto"/>
              <w:left w:val="single" w:sz="4" w:space="0" w:color="auto"/>
              <w:bottom w:val="single" w:sz="4" w:space="0" w:color="auto"/>
              <w:right w:val="single" w:sz="4" w:space="0" w:color="auto"/>
            </w:tcBorders>
            <w:shd w:val="clear" w:color="auto" w:fill="auto"/>
          </w:tcPr>
          <w:p w14:paraId="7DDEE951" w14:textId="7B1FFFDE" w:rsidR="005D39C4" w:rsidRPr="00A2182B" w:rsidRDefault="005D39C4" w:rsidP="005D39C4">
            <w:pPr>
              <w:spacing w:before="40" w:after="40" w:line="240" w:lineRule="auto"/>
              <w:ind w:right="170"/>
              <w:rPr>
                <w:rFonts w:asciiTheme="minorHAnsi" w:hAnsiTheme="minorHAnsi" w:cstheme="minorHAnsi"/>
                <w:sz w:val="20"/>
                <w:szCs w:val="20"/>
              </w:rPr>
            </w:pPr>
          </w:p>
        </w:tc>
      </w:tr>
      <w:tr w:rsidR="005D39C4" w:rsidRPr="00A2182B" w14:paraId="38E34889" w14:textId="77777777" w:rsidTr="004F64D9">
        <w:trPr>
          <w:trHeight w:val="144"/>
        </w:trPr>
        <w:tc>
          <w:tcPr>
            <w:tcW w:w="3114" w:type="dxa"/>
            <w:tcBorders>
              <w:top w:val="single" w:sz="4" w:space="0" w:color="auto"/>
              <w:left w:val="single" w:sz="4" w:space="0" w:color="auto"/>
              <w:bottom w:val="single" w:sz="4" w:space="0" w:color="auto"/>
              <w:right w:val="single" w:sz="4" w:space="0" w:color="auto"/>
            </w:tcBorders>
            <w:shd w:val="clear" w:color="auto" w:fill="auto"/>
          </w:tcPr>
          <w:p w14:paraId="6AF5C0A5" w14:textId="18137C99"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Total RI deduction</w:t>
            </w:r>
            <w:r>
              <w:rPr>
                <w:rFonts w:asciiTheme="minorHAnsi" w:hAnsiTheme="minorHAnsi" w:cstheme="minorHAnsi"/>
                <w:sz w:val="20"/>
                <w:szCs w:val="20"/>
              </w:rPr>
              <w:t>s</w:t>
            </w:r>
            <w:r w:rsidRPr="00A2182B">
              <w:rPr>
                <w:rFonts w:asciiTheme="minorHAnsi" w:hAnsiTheme="minorHAnsi" w:cstheme="minorHAnsi"/>
                <w:sz w:val="20"/>
                <w:szCs w:val="20"/>
              </w:rPr>
              <w:t>:</w:t>
            </w:r>
          </w:p>
        </w:tc>
        <w:tc>
          <w:tcPr>
            <w:tcW w:w="7912" w:type="dxa"/>
            <w:gridSpan w:val="4"/>
            <w:tcBorders>
              <w:top w:val="single" w:sz="4" w:space="0" w:color="auto"/>
              <w:left w:val="single" w:sz="4" w:space="0" w:color="auto"/>
              <w:bottom w:val="single" w:sz="4" w:space="0" w:color="auto"/>
              <w:right w:val="single" w:sz="4" w:space="0" w:color="auto"/>
            </w:tcBorders>
            <w:shd w:val="clear" w:color="auto" w:fill="auto"/>
          </w:tcPr>
          <w:p w14:paraId="70EC6B75" w14:textId="15A7E96D" w:rsidR="005D39C4" w:rsidRPr="00A2182B" w:rsidRDefault="005D39C4" w:rsidP="005D39C4">
            <w:pPr>
              <w:spacing w:before="40" w:after="40" w:line="240" w:lineRule="auto"/>
              <w:ind w:right="170"/>
              <w:rPr>
                <w:rFonts w:asciiTheme="minorHAnsi" w:hAnsiTheme="minorHAnsi" w:cstheme="minorHAnsi"/>
                <w:sz w:val="20"/>
                <w:szCs w:val="20"/>
              </w:rPr>
            </w:pPr>
          </w:p>
        </w:tc>
      </w:tr>
      <w:tr w:rsidR="005D39C4" w:rsidRPr="00A2182B" w14:paraId="20733802" w14:textId="77777777" w:rsidTr="004F64D9">
        <w:trPr>
          <w:trHeight w:val="144"/>
        </w:trPr>
        <w:tc>
          <w:tcPr>
            <w:tcW w:w="3114" w:type="dxa"/>
            <w:tcBorders>
              <w:top w:val="single" w:sz="4" w:space="0" w:color="auto"/>
              <w:left w:val="single" w:sz="4" w:space="0" w:color="auto"/>
              <w:bottom w:val="single" w:sz="4" w:space="0" w:color="auto"/>
              <w:right w:val="single" w:sz="4" w:space="0" w:color="auto"/>
            </w:tcBorders>
            <w:shd w:val="clear" w:color="auto" w:fill="auto"/>
          </w:tcPr>
          <w:p w14:paraId="17C43A2C" w14:textId="77777777" w:rsidR="005D39C4" w:rsidRPr="00A2182B" w:rsidRDefault="005D39C4" w:rsidP="005D39C4">
            <w:pPr>
              <w:spacing w:before="40" w:after="40" w:line="240" w:lineRule="auto"/>
              <w:rPr>
                <w:rFonts w:asciiTheme="minorHAnsi" w:hAnsiTheme="minorHAnsi" w:cstheme="minorHAnsi"/>
                <w:sz w:val="20"/>
                <w:szCs w:val="20"/>
              </w:rPr>
            </w:pPr>
            <w:r w:rsidRPr="00A2182B">
              <w:rPr>
                <w:rFonts w:asciiTheme="minorHAnsi" w:hAnsiTheme="minorHAnsi" w:cstheme="minorHAnsi"/>
                <w:sz w:val="20"/>
                <w:szCs w:val="20"/>
              </w:rPr>
              <w:t>Cession to QS Liability:</w:t>
            </w:r>
          </w:p>
        </w:tc>
        <w:tc>
          <w:tcPr>
            <w:tcW w:w="7912" w:type="dxa"/>
            <w:gridSpan w:val="4"/>
            <w:tcBorders>
              <w:top w:val="single" w:sz="4" w:space="0" w:color="auto"/>
              <w:left w:val="single" w:sz="4" w:space="0" w:color="auto"/>
              <w:bottom w:val="single" w:sz="4" w:space="0" w:color="auto"/>
              <w:right w:val="single" w:sz="4" w:space="0" w:color="auto"/>
            </w:tcBorders>
            <w:shd w:val="clear" w:color="auto" w:fill="auto"/>
          </w:tcPr>
          <w:p w14:paraId="5DF87A28" w14:textId="6EF0E3BD" w:rsidR="005D39C4" w:rsidRPr="00A2182B" w:rsidRDefault="00000000" w:rsidP="005D39C4">
            <w:pPr>
              <w:spacing w:before="40" w:after="40" w:line="240" w:lineRule="auto"/>
              <w:ind w:right="170"/>
              <w:rPr>
                <w:rFonts w:asciiTheme="minorHAnsi" w:hAnsiTheme="minorHAnsi" w:cstheme="minorHAnsi"/>
                <w:sz w:val="20"/>
                <w:szCs w:val="20"/>
              </w:rPr>
            </w:pPr>
            <w:sdt>
              <w:sdtPr>
                <w:rPr>
                  <w:rFonts w:asciiTheme="minorHAnsi" w:hAnsiTheme="minorHAnsi" w:cstheme="minorHAnsi"/>
                  <w:sz w:val="20"/>
                  <w:szCs w:val="20"/>
                </w:rPr>
                <w:id w:val="-773405642"/>
                <w14:checkbox>
                  <w14:checked w14:val="0"/>
                  <w14:checkedState w14:val="0052" w14:font="Wingdings 2"/>
                  <w14:uncheckedState w14:val="2610" w14:font="MS Gothic"/>
                </w14:checkbox>
              </w:sdtPr>
              <w:sdtContent>
                <w:r w:rsidR="00421D4A">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Yes             </w:t>
            </w:r>
            <w:sdt>
              <w:sdtPr>
                <w:rPr>
                  <w:rFonts w:asciiTheme="minorHAnsi" w:hAnsiTheme="minorHAnsi" w:cstheme="minorHAnsi"/>
                  <w:sz w:val="20"/>
                  <w:szCs w:val="20"/>
                </w:rPr>
                <w:id w:val="-1301690308"/>
                <w14:checkbox>
                  <w14:checked w14:val="0"/>
                  <w14:checkedState w14:val="0052" w14:font="Wingdings 2"/>
                  <w14:uncheckedState w14:val="2610" w14:font="MS Gothic"/>
                </w14:checkbox>
              </w:sdtPr>
              <w:sdtContent>
                <w:r w:rsidR="00376B78">
                  <w:rPr>
                    <w:rFonts w:ascii="MS Gothic" w:eastAsia="MS Gothic" w:hAnsi="MS Gothic" w:cstheme="minorHAnsi" w:hint="eastAsia"/>
                    <w:sz w:val="20"/>
                    <w:szCs w:val="20"/>
                  </w:rPr>
                  <w:t>☐</w:t>
                </w:r>
              </w:sdtContent>
            </w:sdt>
            <w:r w:rsidR="005D39C4" w:rsidRPr="00A2182B">
              <w:rPr>
                <w:rFonts w:asciiTheme="minorHAnsi" w:hAnsiTheme="minorHAnsi" w:cstheme="minorHAnsi"/>
                <w:sz w:val="20"/>
                <w:szCs w:val="20"/>
              </w:rPr>
              <w:t xml:space="preserve">  No</w:t>
            </w:r>
          </w:p>
        </w:tc>
      </w:tr>
    </w:tbl>
    <w:p w14:paraId="14213674" w14:textId="1364CAC1" w:rsidR="002E727A" w:rsidRPr="00A2182B" w:rsidRDefault="002E727A" w:rsidP="00615C73">
      <w:pPr>
        <w:spacing w:before="40" w:after="40" w:line="240" w:lineRule="auto"/>
        <w:rPr>
          <w:rFonts w:asciiTheme="minorHAnsi" w:hAnsiTheme="minorHAnsi" w:cstheme="minorHAnsi"/>
          <w:b/>
          <w:sz w:val="20"/>
          <w:szCs w:val="20"/>
        </w:rPr>
      </w:pPr>
    </w:p>
    <w:sectPr w:rsidR="002E727A" w:rsidRPr="00A2182B" w:rsidSect="00165E0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19F39" w14:textId="77777777" w:rsidR="00F96B51" w:rsidRDefault="00F96B51">
      <w:pPr>
        <w:spacing w:after="0" w:line="240" w:lineRule="auto"/>
      </w:pPr>
      <w:r>
        <w:separator/>
      </w:r>
    </w:p>
  </w:endnote>
  <w:endnote w:type="continuationSeparator" w:id="0">
    <w:p w14:paraId="0328AE27" w14:textId="77777777" w:rsidR="00F96B51" w:rsidRDefault="00F96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tima">
    <w:altName w:val="Candar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D269A" w14:textId="77777777" w:rsidR="00376B78" w:rsidRDefault="00376B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4A0" w:firstRow="1" w:lastRow="0" w:firstColumn="1" w:lastColumn="0" w:noHBand="0" w:noVBand="1"/>
    </w:tblPr>
    <w:tblGrid>
      <w:gridCol w:w="4791"/>
      <w:gridCol w:w="1117"/>
      <w:gridCol w:w="4892"/>
    </w:tblGrid>
    <w:tr w:rsidR="005B73FE" w:rsidRPr="00BA222F" w14:paraId="13854DB8" w14:textId="77777777" w:rsidTr="00BA222F">
      <w:trPr>
        <w:trHeight w:val="151"/>
      </w:trPr>
      <w:tc>
        <w:tcPr>
          <w:tcW w:w="2218" w:type="pct"/>
          <w:tcBorders>
            <w:bottom w:val="single" w:sz="4" w:space="0" w:color="4F81BD"/>
          </w:tcBorders>
        </w:tcPr>
        <w:p w14:paraId="0217A8B1" w14:textId="77777777" w:rsidR="00376B78" w:rsidRPr="00BA222F" w:rsidRDefault="0002326A" w:rsidP="00860761">
          <w:pPr>
            <w:pStyle w:val="Header"/>
            <w:tabs>
              <w:tab w:val="clear" w:pos="4680"/>
              <w:tab w:val="clear" w:pos="9360"/>
              <w:tab w:val="left" w:pos="1370"/>
            </w:tabs>
            <w:rPr>
              <w:rFonts w:eastAsia="SimSun" w:cs="Calibri"/>
              <w:bCs/>
              <w:sz w:val="16"/>
              <w:szCs w:val="16"/>
            </w:rPr>
          </w:pPr>
          <w:r w:rsidRPr="00BA222F">
            <w:rPr>
              <w:rFonts w:eastAsia="SimSun" w:cs="Calibri"/>
              <w:bCs/>
              <w:sz w:val="16"/>
              <w:szCs w:val="16"/>
            </w:rPr>
            <w:t>Version 1.</w:t>
          </w:r>
          <w:r>
            <w:rPr>
              <w:rFonts w:eastAsia="SimSun" w:cs="Calibri"/>
              <w:bCs/>
              <w:sz w:val="16"/>
              <w:szCs w:val="16"/>
            </w:rPr>
            <w:t>2 December 2021</w:t>
          </w:r>
        </w:p>
      </w:tc>
      <w:tc>
        <w:tcPr>
          <w:tcW w:w="517" w:type="pct"/>
          <w:vMerge w:val="restart"/>
          <w:noWrap/>
          <w:vAlign w:val="center"/>
        </w:tcPr>
        <w:p w14:paraId="60AF436C" w14:textId="77777777" w:rsidR="00376B78" w:rsidRPr="00BA222F" w:rsidRDefault="0002326A">
          <w:pPr>
            <w:pStyle w:val="NoSpacing"/>
            <w:rPr>
              <w:rFonts w:cs="Calibri"/>
            </w:rPr>
          </w:pPr>
          <w:r w:rsidRPr="00BA222F">
            <w:rPr>
              <w:rFonts w:cs="Calibri"/>
              <w:b/>
            </w:rPr>
            <w:t xml:space="preserve">Page </w:t>
          </w:r>
          <w:r w:rsidRPr="00BA222F">
            <w:rPr>
              <w:rFonts w:cs="Calibri"/>
              <w:b/>
              <w:noProof/>
            </w:rPr>
            <w:fldChar w:fldCharType="begin"/>
          </w:r>
          <w:r w:rsidRPr="00BA222F">
            <w:rPr>
              <w:rFonts w:cs="Calibri"/>
              <w:b/>
              <w:noProof/>
            </w:rPr>
            <w:instrText xml:space="preserve"> PAGE  \* MERGEFORMAT </w:instrText>
          </w:r>
          <w:r w:rsidRPr="00BA222F">
            <w:rPr>
              <w:rFonts w:cs="Calibri"/>
              <w:b/>
              <w:noProof/>
            </w:rPr>
            <w:fldChar w:fldCharType="separate"/>
          </w:r>
          <w:r w:rsidRPr="00BA222F">
            <w:rPr>
              <w:rFonts w:cs="Calibri"/>
              <w:b/>
              <w:noProof/>
            </w:rPr>
            <w:t>2</w:t>
          </w:r>
          <w:r w:rsidRPr="00BA222F">
            <w:rPr>
              <w:rFonts w:cs="Calibri"/>
              <w:b/>
              <w:noProof/>
            </w:rPr>
            <w:fldChar w:fldCharType="end"/>
          </w:r>
        </w:p>
      </w:tc>
      <w:tc>
        <w:tcPr>
          <w:tcW w:w="2265" w:type="pct"/>
          <w:tcBorders>
            <w:bottom w:val="single" w:sz="4" w:space="0" w:color="4F81BD"/>
          </w:tcBorders>
        </w:tcPr>
        <w:p w14:paraId="3EBA7E1F" w14:textId="77777777" w:rsidR="00376B78" w:rsidRPr="00BA222F" w:rsidRDefault="0002326A">
          <w:pPr>
            <w:pStyle w:val="Header"/>
            <w:rPr>
              <w:rFonts w:ascii="Cambria" w:eastAsia="SimSun" w:hAnsi="Cambria"/>
              <w:b/>
              <w:bCs/>
            </w:rPr>
          </w:pPr>
          <w:r w:rsidRPr="00BA222F">
            <w:rPr>
              <w:rFonts w:ascii="Cambria" w:eastAsia="SimSun" w:hAnsi="Cambria"/>
              <w:b/>
              <w:bCs/>
            </w:rPr>
            <w:fldChar w:fldCharType="begin"/>
          </w:r>
          <w:r w:rsidRPr="00BA222F">
            <w:rPr>
              <w:rFonts w:ascii="Cambria" w:eastAsia="SimSun" w:hAnsi="Cambria"/>
              <w:b/>
              <w:bCs/>
            </w:rPr>
            <w:instrText xml:space="preserve"> PRINT  \* MERGEFORMAT </w:instrText>
          </w:r>
          <w:r w:rsidRPr="00BA222F">
            <w:rPr>
              <w:rFonts w:ascii="Cambria" w:eastAsia="SimSun" w:hAnsi="Cambria"/>
              <w:b/>
              <w:bCs/>
            </w:rPr>
            <w:fldChar w:fldCharType="end"/>
          </w:r>
        </w:p>
      </w:tc>
    </w:tr>
    <w:tr w:rsidR="005B73FE" w:rsidRPr="00BA222F" w14:paraId="496FEE5C" w14:textId="77777777" w:rsidTr="00BA222F">
      <w:trPr>
        <w:trHeight w:val="150"/>
      </w:trPr>
      <w:tc>
        <w:tcPr>
          <w:tcW w:w="2218" w:type="pct"/>
          <w:tcBorders>
            <w:top w:val="single" w:sz="4" w:space="0" w:color="4F81BD"/>
          </w:tcBorders>
        </w:tcPr>
        <w:p w14:paraId="7C03593E" w14:textId="77777777" w:rsidR="00376B78" w:rsidRPr="00BA222F" w:rsidRDefault="0002326A" w:rsidP="00C24341">
          <w:pPr>
            <w:pStyle w:val="Header"/>
            <w:rPr>
              <w:rFonts w:eastAsia="SimSun" w:cs="Calibri"/>
              <w:bCs/>
              <w:sz w:val="16"/>
              <w:szCs w:val="16"/>
            </w:rPr>
          </w:pPr>
          <w:r w:rsidRPr="00BA222F">
            <w:rPr>
              <w:rFonts w:eastAsia="SimSun" w:cs="Calibri"/>
              <w:bCs/>
              <w:noProof/>
              <w:sz w:val="16"/>
              <w:szCs w:val="16"/>
            </w:rPr>
            <w:fldChar w:fldCharType="begin"/>
          </w:r>
          <w:r w:rsidRPr="00BA222F">
            <w:rPr>
              <w:rFonts w:eastAsia="SimSun" w:cs="Calibri"/>
              <w:bCs/>
              <w:noProof/>
              <w:sz w:val="16"/>
              <w:szCs w:val="16"/>
            </w:rPr>
            <w:instrText xml:space="preserve"> FILENAME \* MERGEFORMAT </w:instrText>
          </w:r>
          <w:r w:rsidRPr="00BA222F">
            <w:rPr>
              <w:rFonts w:eastAsia="SimSun" w:cs="Calibri"/>
              <w:bCs/>
              <w:noProof/>
              <w:sz w:val="16"/>
              <w:szCs w:val="16"/>
            </w:rPr>
            <w:fldChar w:fldCharType="separate"/>
          </w:r>
          <w:r>
            <w:rPr>
              <w:rFonts w:eastAsia="SimSun" w:cs="Calibri"/>
              <w:bCs/>
              <w:noProof/>
              <w:sz w:val="16"/>
              <w:szCs w:val="16"/>
            </w:rPr>
            <w:t>0_DO_UW WS TEMPLATE_Dec 2021 _ use this</w:t>
          </w:r>
          <w:r w:rsidRPr="00BA222F">
            <w:rPr>
              <w:rFonts w:eastAsia="SimSun" w:cs="Calibri"/>
              <w:bCs/>
              <w:noProof/>
              <w:sz w:val="16"/>
              <w:szCs w:val="16"/>
            </w:rPr>
            <w:fldChar w:fldCharType="end"/>
          </w:r>
        </w:p>
      </w:tc>
      <w:tc>
        <w:tcPr>
          <w:tcW w:w="517" w:type="pct"/>
          <w:vMerge/>
        </w:tcPr>
        <w:p w14:paraId="278391B7" w14:textId="77777777" w:rsidR="00376B78" w:rsidRPr="00BA222F" w:rsidRDefault="00376B78">
          <w:pPr>
            <w:pStyle w:val="Header"/>
            <w:jc w:val="center"/>
            <w:rPr>
              <w:rFonts w:ascii="Cambria" w:eastAsia="SimSun" w:hAnsi="Cambria"/>
              <w:b/>
              <w:bCs/>
            </w:rPr>
          </w:pPr>
        </w:p>
      </w:tc>
      <w:tc>
        <w:tcPr>
          <w:tcW w:w="2265" w:type="pct"/>
          <w:tcBorders>
            <w:top w:val="single" w:sz="4" w:space="0" w:color="4F81BD"/>
          </w:tcBorders>
        </w:tcPr>
        <w:p w14:paraId="7D79EC6C" w14:textId="77777777" w:rsidR="00376B78" w:rsidRPr="00BA222F" w:rsidRDefault="00376B78">
          <w:pPr>
            <w:pStyle w:val="Header"/>
            <w:rPr>
              <w:rFonts w:ascii="Cambria" w:eastAsia="SimSun" w:hAnsi="Cambria"/>
              <w:b/>
              <w:bCs/>
            </w:rPr>
          </w:pPr>
        </w:p>
      </w:tc>
    </w:tr>
  </w:tbl>
  <w:p w14:paraId="66181477" w14:textId="77777777" w:rsidR="00376B78" w:rsidRPr="00BA222F" w:rsidRDefault="00376B78">
    <w:pPr>
      <w:pStyle w:val="Footer"/>
      <w:rPr>
        <w:color w:val="FFFFF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50BC9" w14:textId="77777777" w:rsidR="00376B78" w:rsidRDefault="00376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6308E" w14:textId="77777777" w:rsidR="00F96B51" w:rsidRDefault="00F96B51">
      <w:pPr>
        <w:spacing w:after="0" w:line="240" w:lineRule="auto"/>
      </w:pPr>
      <w:r>
        <w:separator/>
      </w:r>
    </w:p>
  </w:footnote>
  <w:footnote w:type="continuationSeparator" w:id="0">
    <w:p w14:paraId="14CA3CFE" w14:textId="77777777" w:rsidR="00F96B51" w:rsidRDefault="00F96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38F48" w14:textId="77777777" w:rsidR="00376B78" w:rsidRDefault="00376B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C9C17" w14:textId="77777777" w:rsidR="00376B78" w:rsidRDefault="0002326A" w:rsidP="00356A6A">
    <w:pPr>
      <w:pStyle w:val="Header"/>
      <w:jc w:val="right"/>
    </w:pP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sidR="003A39AD">
      <w:rPr>
        <w:rFonts w:ascii="Gadugi" w:hAnsi="Gadugi"/>
        <w:noProof/>
        <w:color w:val="1F497D"/>
      </w:rPr>
      <w:fldChar w:fldCharType="begin"/>
    </w:r>
    <w:r w:rsidR="003A39AD">
      <w:rPr>
        <w:rFonts w:ascii="Gadugi" w:hAnsi="Gadugi"/>
        <w:noProof/>
        <w:color w:val="1F497D"/>
      </w:rPr>
      <w:instrText xml:space="preserve"> INCLUDEPICTURE  "cid:image010.jpg@01D639B6.50923AC0" \* MERGEFORMATINET </w:instrText>
    </w:r>
    <w:r w:rsidR="003A39AD">
      <w:rPr>
        <w:rFonts w:ascii="Gadugi" w:hAnsi="Gadugi"/>
        <w:noProof/>
        <w:color w:val="1F497D"/>
      </w:rPr>
      <w:fldChar w:fldCharType="separate"/>
    </w:r>
    <w:r w:rsidR="00680E94">
      <w:rPr>
        <w:rFonts w:ascii="Gadugi" w:hAnsi="Gadugi"/>
        <w:noProof/>
        <w:color w:val="1F497D"/>
      </w:rPr>
      <w:fldChar w:fldCharType="begin"/>
    </w:r>
    <w:r w:rsidR="00680E94">
      <w:rPr>
        <w:rFonts w:ascii="Gadugi" w:hAnsi="Gadugi"/>
        <w:noProof/>
        <w:color w:val="1F497D"/>
      </w:rPr>
      <w:instrText xml:space="preserve"> INCLUDEPICTURE  "cid:image010.jpg@01D639B6.50923AC0" \* MERGEFORMATINET </w:instrText>
    </w:r>
    <w:r w:rsidR="00680E94">
      <w:rPr>
        <w:rFonts w:ascii="Gadugi" w:hAnsi="Gadugi"/>
        <w:noProof/>
        <w:color w:val="1F497D"/>
      </w:rPr>
      <w:fldChar w:fldCharType="separate"/>
    </w:r>
    <w:r w:rsidR="00F06226">
      <w:rPr>
        <w:rFonts w:ascii="Gadugi" w:hAnsi="Gadugi"/>
        <w:noProof/>
        <w:color w:val="1F497D"/>
      </w:rPr>
      <w:fldChar w:fldCharType="begin"/>
    </w:r>
    <w:r w:rsidR="00F06226">
      <w:rPr>
        <w:rFonts w:ascii="Gadugi" w:hAnsi="Gadugi"/>
        <w:noProof/>
        <w:color w:val="1F497D"/>
      </w:rPr>
      <w:instrText xml:space="preserve"> INCLUDEPICTURE  "cid:image010.jpg@01D639B6.50923AC0" \* MERGEFORMATINET </w:instrText>
    </w:r>
    <w:r w:rsidR="00F06226">
      <w:rPr>
        <w:rFonts w:ascii="Gadugi" w:hAnsi="Gadugi"/>
        <w:noProof/>
        <w:color w:val="1F497D"/>
      </w:rPr>
      <w:fldChar w:fldCharType="separate"/>
    </w:r>
    <w:r w:rsidR="001E09BA">
      <w:rPr>
        <w:rFonts w:ascii="Gadugi" w:hAnsi="Gadugi"/>
        <w:noProof/>
        <w:color w:val="1F497D"/>
      </w:rPr>
      <w:fldChar w:fldCharType="begin"/>
    </w:r>
    <w:r w:rsidR="001E09BA">
      <w:rPr>
        <w:rFonts w:ascii="Gadugi" w:hAnsi="Gadugi"/>
        <w:noProof/>
        <w:color w:val="1F497D"/>
      </w:rPr>
      <w:instrText xml:space="preserve"> INCLUDEPICTURE  "cid:image010.jpg@01D639B6.50923AC0" \* MERGEFORMATINET </w:instrText>
    </w:r>
    <w:r w:rsidR="001E09BA">
      <w:rPr>
        <w:rFonts w:ascii="Gadugi" w:hAnsi="Gadugi"/>
        <w:noProof/>
        <w:color w:val="1F497D"/>
      </w:rPr>
      <w:fldChar w:fldCharType="separate"/>
    </w:r>
    <w:r w:rsidR="00D85C50">
      <w:rPr>
        <w:rFonts w:ascii="Gadugi" w:hAnsi="Gadugi"/>
        <w:noProof/>
        <w:color w:val="1F497D"/>
      </w:rPr>
      <w:fldChar w:fldCharType="begin"/>
    </w:r>
    <w:r w:rsidR="00D85C50">
      <w:rPr>
        <w:rFonts w:ascii="Gadugi" w:hAnsi="Gadugi"/>
        <w:noProof/>
        <w:color w:val="1F497D"/>
      </w:rPr>
      <w:instrText xml:space="preserve"> INCLUDEPICTURE  "cid:image010.jpg@01D639B6.50923AC0" \* MERGEFORMATINET </w:instrText>
    </w:r>
    <w:r w:rsidR="00D85C50">
      <w:rPr>
        <w:rFonts w:ascii="Gadugi" w:hAnsi="Gadugi"/>
        <w:noProof/>
        <w:color w:val="1F497D"/>
      </w:rPr>
      <w:fldChar w:fldCharType="separate"/>
    </w:r>
    <w:r w:rsidR="00C03888">
      <w:rPr>
        <w:rFonts w:ascii="Gadugi" w:hAnsi="Gadugi"/>
        <w:noProof/>
        <w:color w:val="1F497D"/>
      </w:rPr>
      <w:fldChar w:fldCharType="begin"/>
    </w:r>
    <w:r w:rsidR="00C03888">
      <w:rPr>
        <w:rFonts w:ascii="Gadugi" w:hAnsi="Gadugi"/>
        <w:noProof/>
        <w:color w:val="1F497D"/>
      </w:rPr>
      <w:instrText xml:space="preserve"> INCLUDEPICTURE  "cid:image010.jpg@01D639B6.50923AC0" \* MERGEFORMATINET </w:instrText>
    </w:r>
    <w:r w:rsidR="00C03888">
      <w:rPr>
        <w:rFonts w:ascii="Gadugi" w:hAnsi="Gadugi"/>
        <w:noProof/>
        <w:color w:val="1F497D"/>
      </w:rPr>
      <w:fldChar w:fldCharType="separate"/>
    </w:r>
    <w:r w:rsidR="005A76DC">
      <w:rPr>
        <w:rFonts w:ascii="Gadugi" w:hAnsi="Gadugi"/>
        <w:noProof/>
        <w:color w:val="1F497D"/>
      </w:rPr>
      <w:fldChar w:fldCharType="begin"/>
    </w:r>
    <w:r w:rsidR="005A76DC">
      <w:rPr>
        <w:rFonts w:ascii="Gadugi" w:hAnsi="Gadugi"/>
        <w:noProof/>
        <w:color w:val="1F497D"/>
      </w:rPr>
      <w:instrText xml:space="preserve"> INCLUDEPICTURE  "cid:image010.jpg@01D639B6.50923AC0" \* MERGEFORMATINET </w:instrText>
    </w:r>
    <w:r w:rsidR="005A76DC">
      <w:rPr>
        <w:rFonts w:ascii="Gadugi" w:hAnsi="Gadugi"/>
        <w:noProof/>
        <w:color w:val="1F497D"/>
      </w:rPr>
      <w:fldChar w:fldCharType="separate"/>
    </w:r>
    <w:r w:rsidR="009E60F2">
      <w:rPr>
        <w:rFonts w:ascii="Gadugi" w:hAnsi="Gadugi"/>
        <w:noProof/>
        <w:color w:val="1F497D"/>
      </w:rPr>
      <w:fldChar w:fldCharType="begin"/>
    </w:r>
    <w:r w:rsidR="009E60F2">
      <w:rPr>
        <w:rFonts w:ascii="Gadugi" w:hAnsi="Gadugi"/>
        <w:noProof/>
        <w:color w:val="1F497D"/>
      </w:rPr>
      <w:instrText xml:space="preserve"> INCLUDEPICTURE  "cid:image010.jpg@01D639B6.50923AC0" \* MERGEFORMATINET </w:instrText>
    </w:r>
    <w:r w:rsidR="009E60F2">
      <w:rPr>
        <w:rFonts w:ascii="Gadugi" w:hAnsi="Gadugi"/>
        <w:noProof/>
        <w:color w:val="1F497D"/>
      </w:rPr>
      <w:fldChar w:fldCharType="separate"/>
    </w:r>
    <w:r w:rsidR="009E60F2">
      <w:rPr>
        <w:rFonts w:ascii="Gadugi" w:hAnsi="Gadugi"/>
        <w:noProof/>
        <w:color w:val="1F497D"/>
      </w:rPr>
      <w:fldChar w:fldCharType="begin"/>
    </w:r>
    <w:r w:rsidR="009E60F2">
      <w:rPr>
        <w:rFonts w:ascii="Gadugi" w:hAnsi="Gadugi"/>
        <w:noProof/>
        <w:color w:val="1F497D"/>
      </w:rPr>
      <w:instrText xml:space="preserve"> INCLUDEPICTURE  "cid:image010.jpg@01D639B6.50923AC0" \* MERGEFORMATINET </w:instrText>
    </w:r>
    <w:r w:rsidR="009E60F2">
      <w:rPr>
        <w:rFonts w:ascii="Gadugi" w:hAnsi="Gadugi"/>
        <w:noProof/>
        <w:color w:val="1F497D"/>
      </w:rPr>
      <w:fldChar w:fldCharType="separate"/>
    </w:r>
    <w:r w:rsidR="004E64C2">
      <w:rPr>
        <w:rFonts w:ascii="Gadugi" w:hAnsi="Gadugi"/>
        <w:noProof/>
        <w:color w:val="1F497D"/>
      </w:rPr>
      <w:fldChar w:fldCharType="begin"/>
    </w:r>
    <w:r w:rsidR="004E64C2">
      <w:rPr>
        <w:rFonts w:ascii="Gadugi" w:hAnsi="Gadugi"/>
        <w:noProof/>
        <w:color w:val="1F497D"/>
      </w:rPr>
      <w:instrText xml:space="preserve"> INCLUDEPICTURE  "cid:image010.jpg@01D639B6.50923AC0" \* MERGEFORMATINET </w:instrText>
    </w:r>
    <w:r w:rsidR="004E64C2">
      <w:rPr>
        <w:rFonts w:ascii="Gadugi" w:hAnsi="Gadugi"/>
        <w:noProof/>
        <w:color w:val="1F497D"/>
      </w:rPr>
      <w:fldChar w:fldCharType="separate"/>
    </w:r>
    <w:r w:rsidR="00AD7F2B">
      <w:rPr>
        <w:rFonts w:ascii="Gadugi" w:hAnsi="Gadugi"/>
        <w:noProof/>
        <w:color w:val="1F497D"/>
      </w:rPr>
      <w:fldChar w:fldCharType="begin"/>
    </w:r>
    <w:r w:rsidR="00AD7F2B">
      <w:rPr>
        <w:rFonts w:ascii="Gadugi" w:hAnsi="Gadugi"/>
        <w:noProof/>
        <w:color w:val="1F497D"/>
      </w:rPr>
      <w:instrText xml:space="preserve"> INCLUDEPICTURE  "cid:image010.jpg@01D639B6.50923AC0" \* MERGEFORMATINET </w:instrText>
    </w:r>
    <w:r w:rsidR="00AD7F2B">
      <w:rPr>
        <w:rFonts w:ascii="Gadugi" w:hAnsi="Gadugi"/>
        <w:noProof/>
        <w:color w:val="1F497D"/>
      </w:rPr>
      <w:fldChar w:fldCharType="separate"/>
    </w:r>
    <w:r w:rsidR="00CE2DE6">
      <w:rPr>
        <w:rFonts w:ascii="Gadugi" w:hAnsi="Gadugi"/>
        <w:noProof/>
        <w:color w:val="1F497D"/>
      </w:rPr>
      <w:fldChar w:fldCharType="begin"/>
    </w:r>
    <w:r w:rsidR="00CE2DE6">
      <w:rPr>
        <w:rFonts w:ascii="Gadugi" w:hAnsi="Gadugi"/>
        <w:noProof/>
        <w:color w:val="1F497D"/>
      </w:rPr>
      <w:instrText xml:space="preserve"> INCLUDEPICTURE  "cid:image010.jpg@01D639B6.50923AC0" \* MERGEFORMATINET </w:instrText>
    </w:r>
    <w:r w:rsidR="00CE2DE6">
      <w:rPr>
        <w:rFonts w:ascii="Gadugi" w:hAnsi="Gadugi"/>
        <w:noProof/>
        <w:color w:val="1F497D"/>
      </w:rPr>
      <w:fldChar w:fldCharType="separate"/>
    </w:r>
    <w:r w:rsidR="005776E5">
      <w:rPr>
        <w:rFonts w:ascii="Gadugi" w:hAnsi="Gadugi"/>
        <w:noProof/>
        <w:color w:val="1F497D"/>
      </w:rPr>
      <w:fldChar w:fldCharType="begin"/>
    </w:r>
    <w:r w:rsidR="005776E5">
      <w:rPr>
        <w:rFonts w:ascii="Gadugi" w:hAnsi="Gadugi"/>
        <w:noProof/>
        <w:color w:val="1F497D"/>
      </w:rPr>
      <w:instrText xml:space="preserve"> INCLUDEPICTURE  "cid:image010.jpg@01D639B6.50923AC0" \* MERGEFORMATINET </w:instrText>
    </w:r>
    <w:r w:rsidR="005776E5">
      <w:rPr>
        <w:rFonts w:ascii="Gadugi" w:hAnsi="Gadugi"/>
        <w:noProof/>
        <w:color w:val="1F497D"/>
      </w:rPr>
      <w:fldChar w:fldCharType="separate"/>
    </w:r>
    <w:r w:rsidR="00102C96">
      <w:rPr>
        <w:rFonts w:ascii="Gadugi" w:hAnsi="Gadugi"/>
        <w:noProof/>
        <w:color w:val="1F497D"/>
      </w:rPr>
      <w:fldChar w:fldCharType="begin"/>
    </w:r>
    <w:r w:rsidR="00102C96">
      <w:rPr>
        <w:rFonts w:ascii="Gadugi" w:hAnsi="Gadugi"/>
        <w:noProof/>
        <w:color w:val="1F497D"/>
      </w:rPr>
      <w:instrText xml:space="preserve"> INCLUDEPICTURE  "cid:image010.jpg@01D639B6.50923AC0" \* MERGEFORMATINET </w:instrText>
    </w:r>
    <w:r w:rsidR="00102C96">
      <w:rPr>
        <w:rFonts w:ascii="Gadugi" w:hAnsi="Gadugi"/>
        <w:noProof/>
        <w:color w:val="1F497D"/>
      </w:rPr>
      <w:fldChar w:fldCharType="separate"/>
    </w:r>
    <w:r w:rsidR="00FE3A93">
      <w:rPr>
        <w:rFonts w:ascii="Gadugi" w:hAnsi="Gadugi"/>
        <w:noProof/>
        <w:color w:val="1F497D"/>
      </w:rPr>
      <w:fldChar w:fldCharType="begin"/>
    </w:r>
    <w:r w:rsidR="00FE3A93">
      <w:rPr>
        <w:rFonts w:ascii="Gadugi" w:hAnsi="Gadugi"/>
        <w:noProof/>
        <w:color w:val="1F497D"/>
      </w:rPr>
      <w:instrText xml:space="preserve"> INCLUDEPICTURE  "cid:image010.jpg@01D639B6.50923AC0" \* MERGEFORMATINET </w:instrText>
    </w:r>
    <w:r w:rsidR="00FE3A93">
      <w:rPr>
        <w:rFonts w:ascii="Gadugi" w:hAnsi="Gadugi"/>
        <w:noProof/>
        <w:color w:val="1F497D"/>
      </w:rPr>
      <w:fldChar w:fldCharType="separate"/>
    </w:r>
    <w:r w:rsidR="00FE738B">
      <w:rPr>
        <w:rFonts w:ascii="Gadugi" w:hAnsi="Gadugi"/>
        <w:noProof/>
        <w:color w:val="1F497D"/>
      </w:rPr>
      <w:fldChar w:fldCharType="begin"/>
    </w:r>
    <w:r w:rsidR="00FE738B">
      <w:rPr>
        <w:rFonts w:ascii="Gadugi" w:hAnsi="Gadugi"/>
        <w:noProof/>
        <w:color w:val="1F497D"/>
      </w:rPr>
      <w:instrText xml:space="preserve"> INCLUDEPICTURE  "cid:image010.jpg@01D639B6.50923AC0" \* MERGEFORMATINET </w:instrText>
    </w:r>
    <w:r w:rsidR="00FE738B">
      <w:rPr>
        <w:rFonts w:ascii="Gadugi" w:hAnsi="Gadugi"/>
        <w:noProof/>
        <w:color w:val="1F497D"/>
      </w:rPr>
      <w:fldChar w:fldCharType="separate"/>
    </w:r>
    <w:r w:rsidR="00F01F01">
      <w:rPr>
        <w:rFonts w:ascii="Gadugi" w:hAnsi="Gadugi"/>
        <w:noProof/>
        <w:color w:val="1F497D"/>
      </w:rPr>
      <w:fldChar w:fldCharType="begin"/>
    </w:r>
    <w:r w:rsidR="00F01F01">
      <w:rPr>
        <w:rFonts w:ascii="Gadugi" w:hAnsi="Gadugi"/>
        <w:noProof/>
        <w:color w:val="1F497D"/>
      </w:rPr>
      <w:instrText xml:space="preserve"> INCLUDEPICTURE  "cid:image010.jpg@01D639B6.50923AC0" \* MERGEFORMATINET </w:instrText>
    </w:r>
    <w:r w:rsidR="00F01F01">
      <w:rPr>
        <w:rFonts w:ascii="Gadugi" w:hAnsi="Gadugi"/>
        <w:noProof/>
        <w:color w:val="1F497D"/>
      </w:rPr>
      <w:fldChar w:fldCharType="separate"/>
    </w:r>
    <w:r w:rsidR="00615C73">
      <w:rPr>
        <w:rFonts w:ascii="Gadugi" w:hAnsi="Gadugi"/>
        <w:noProof/>
        <w:color w:val="1F497D"/>
      </w:rPr>
      <w:fldChar w:fldCharType="begin"/>
    </w:r>
    <w:r w:rsidR="00615C73">
      <w:rPr>
        <w:rFonts w:ascii="Gadugi" w:hAnsi="Gadugi"/>
        <w:noProof/>
        <w:color w:val="1F497D"/>
      </w:rPr>
      <w:instrText xml:space="preserve"> INCLUDEPICTURE  "cid:image010.jpg@01D639B6.50923AC0" \* MERGEFORMATINET </w:instrText>
    </w:r>
    <w:r w:rsidR="00615C73">
      <w:rPr>
        <w:rFonts w:ascii="Gadugi" w:hAnsi="Gadugi"/>
        <w:noProof/>
        <w:color w:val="1F497D"/>
      </w:rPr>
      <w:fldChar w:fldCharType="separate"/>
    </w:r>
    <w:r w:rsidR="001E49F7">
      <w:rPr>
        <w:rFonts w:ascii="Gadugi" w:hAnsi="Gadugi"/>
        <w:noProof/>
        <w:color w:val="1F497D"/>
      </w:rPr>
      <w:fldChar w:fldCharType="begin"/>
    </w:r>
    <w:r w:rsidR="001E49F7">
      <w:rPr>
        <w:rFonts w:ascii="Gadugi" w:hAnsi="Gadugi"/>
        <w:noProof/>
        <w:color w:val="1F497D"/>
      </w:rPr>
      <w:instrText xml:space="preserve"> INCLUDEPICTURE  "cid:image010.jpg@01D639B6.50923AC0" \* MERGEFORMATINET </w:instrText>
    </w:r>
    <w:r w:rsidR="001E49F7">
      <w:rPr>
        <w:rFonts w:ascii="Gadugi" w:hAnsi="Gadugi"/>
        <w:noProof/>
        <w:color w:val="1F497D"/>
      </w:rPr>
      <w:fldChar w:fldCharType="separate"/>
    </w:r>
    <w:r w:rsidR="0002706D">
      <w:rPr>
        <w:rFonts w:ascii="Gadugi" w:hAnsi="Gadugi"/>
        <w:noProof/>
        <w:color w:val="1F497D"/>
      </w:rPr>
      <w:fldChar w:fldCharType="begin"/>
    </w:r>
    <w:r w:rsidR="0002706D">
      <w:rPr>
        <w:rFonts w:ascii="Gadugi" w:hAnsi="Gadugi"/>
        <w:noProof/>
        <w:color w:val="1F497D"/>
      </w:rPr>
      <w:instrText xml:space="preserve"> INCLUDEPICTURE  "cid:image010.jpg@01D639B6.50923AC0" \* MERGEFORMATINET </w:instrText>
    </w:r>
    <w:r w:rsidR="0002706D">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sidR="00376B78">
      <w:rPr>
        <w:rFonts w:ascii="Gadugi" w:hAnsi="Gadugi"/>
        <w:noProof/>
        <w:color w:val="1F497D"/>
      </w:rPr>
      <w:fldChar w:fldCharType="begin"/>
    </w:r>
    <w:r w:rsidR="00376B78">
      <w:rPr>
        <w:rFonts w:ascii="Gadugi" w:hAnsi="Gadugi"/>
        <w:noProof/>
        <w:color w:val="1F497D"/>
      </w:rPr>
      <w:instrText xml:space="preserve"> INCLUDEPICTURE  "cid:image010.jpg@01D639B6.50923AC0" \* MERGEFORMATINET </w:instrText>
    </w:r>
    <w:r w:rsidR="00376B78">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Pr>
        <w:rFonts w:ascii="Gadugi" w:hAnsi="Gadugi"/>
        <w:noProof/>
        <w:color w:val="1F497D"/>
      </w:rPr>
      <w:fldChar w:fldCharType="begin"/>
    </w:r>
    <w:r>
      <w:rPr>
        <w:rFonts w:ascii="Gadugi" w:hAnsi="Gadugi"/>
        <w:noProof/>
        <w:color w:val="1F497D"/>
      </w:rPr>
      <w:instrText xml:space="preserve"> INCLUDEPICTURE  "cid:image010.jpg@01D639B6.50923AC0" \* MERGEFORMATINET </w:instrText>
    </w:r>
    <w:r>
      <w:rPr>
        <w:rFonts w:ascii="Gadugi" w:hAnsi="Gadugi"/>
        <w:noProof/>
        <w:color w:val="1F497D"/>
      </w:rPr>
      <w:fldChar w:fldCharType="separate"/>
    </w:r>
    <w:r w:rsidR="00000000">
      <w:rPr>
        <w:rFonts w:ascii="Gadugi" w:hAnsi="Gadugi"/>
        <w:noProof/>
        <w:color w:val="1F497D"/>
      </w:rPr>
      <w:fldChar w:fldCharType="begin"/>
    </w:r>
    <w:r w:rsidR="00000000">
      <w:rPr>
        <w:rFonts w:ascii="Gadugi" w:hAnsi="Gadugi"/>
        <w:noProof/>
        <w:color w:val="1F497D"/>
      </w:rPr>
      <w:instrText xml:space="preserve"> INCLUDEPICTURE  "cid:image010.jpg@01D639B6.50923AC0" \* MERGEFORMATINET </w:instrText>
    </w:r>
    <w:r w:rsidR="00000000">
      <w:rPr>
        <w:rFonts w:ascii="Gadugi" w:hAnsi="Gadugi"/>
        <w:noProof/>
        <w:color w:val="1F497D"/>
      </w:rPr>
      <w:fldChar w:fldCharType="separate"/>
    </w:r>
    <w:r w:rsidR="00833094">
      <w:rPr>
        <w:rFonts w:ascii="Gadugi" w:hAnsi="Gadugi"/>
        <w:noProof/>
        <w:color w:val="1F497D"/>
      </w:rPr>
      <w:pict w14:anchorId="26DC2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id:image001.jpg@01D26CEF.CACB2460" style="width:56.25pt;height:36.75pt;visibility:visible">
          <v:imagedata r:id="rId1" r:href="rId2"/>
        </v:shape>
      </w:pict>
    </w:r>
    <w:r w:rsidR="00000000">
      <w:rPr>
        <w:rFonts w:ascii="Gadugi" w:hAnsi="Gadugi"/>
        <w:noProof/>
        <w:color w:val="1F497D"/>
      </w:rPr>
      <w:fldChar w:fldCharType="end"/>
    </w:r>
    <w:r>
      <w:rPr>
        <w:rFonts w:ascii="Gadugi" w:hAnsi="Gadugi"/>
        <w:noProof/>
        <w:color w:val="1F497D"/>
      </w:rPr>
      <w:fldChar w:fldCharType="end"/>
    </w:r>
    <w:r>
      <w:rPr>
        <w:rFonts w:ascii="Gadugi" w:hAnsi="Gadugi"/>
        <w:noProof/>
        <w:color w:val="1F497D"/>
      </w:rPr>
      <w:fldChar w:fldCharType="end"/>
    </w:r>
    <w:r>
      <w:rPr>
        <w:rFonts w:ascii="Gadugi" w:hAnsi="Gadugi"/>
        <w:noProof/>
        <w:color w:val="1F497D"/>
      </w:rPr>
      <w:fldChar w:fldCharType="end"/>
    </w:r>
    <w:r>
      <w:rPr>
        <w:rFonts w:ascii="Gadugi" w:hAnsi="Gadugi"/>
        <w:noProof/>
        <w:color w:val="1F497D"/>
      </w:rPr>
      <w:fldChar w:fldCharType="end"/>
    </w:r>
    <w:r>
      <w:rPr>
        <w:rFonts w:ascii="Gadugi" w:hAnsi="Gadugi"/>
        <w:noProof/>
        <w:color w:val="1F497D"/>
      </w:rPr>
      <w:fldChar w:fldCharType="end"/>
    </w:r>
    <w:r>
      <w:rPr>
        <w:rFonts w:ascii="Gadugi" w:hAnsi="Gadugi"/>
        <w:noProof/>
        <w:color w:val="1F497D"/>
      </w:rPr>
      <w:fldChar w:fldCharType="end"/>
    </w:r>
    <w:r>
      <w:rPr>
        <w:rFonts w:ascii="Gadugi" w:hAnsi="Gadugi"/>
        <w:noProof/>
        <w:color w:val="1F497D"/>
      </w:rPr>
      <w:fldChar w:fldCharType="end"/>
    </w:r>
    <w:r>
      <w:rPr>
        <w:rFonts w:ascii="Gadugi" w:hAnsi="Gadugi"/>
        <w:noProof/>
        <w:color w:val="1F497D"/>
      </w:rPr>
      <w:fldChar w:fldCharType="end"/>
    </w:r>
    <w:r w:rsidR="00376B78">
      <w:rPr>
        <w:rFonts w:ascii="Gadugi" w:hAnsi="Gadugi"/>
        <w:noProof/>
        <w:color w:val="1F497D"/>
      </w:rPr>
      <w:fldChar w:fldCharType="end"/>
    </w:r>
    <w:r>
      <w:rPr>
        <w:rFonts w:ascii="Gadugi" w:hAnsi="Gadugi"/>
        <w:noProof/>
        <w:color w:val="1F497D"/>
      </w:rPr>
      <w:fldChar w:fldCharType="end"/>
    </w:r>
    <w:r>
      <w:rPr>
        <w:rFonts w:ascii="Gadugi" w:hAnsi="Gadugi"/>
        <w:noProof/>
        <w:color w:val="1F497D"/>
      </w:rPr>
      <w:fldChar w:fldCharType="end"/>
    </w:r>
    <w:r>
      <w:rPr>
        <w:rFonts w:ascii="Gadugi" w:hAnsi="Gadugi"/>
        <w:noProof/>
        <w:color w:val="1F497D"/>
      </w:rPr>
      <w:fldChar w:fldCharType="end"/>
    </w:r>
    <w:r>
      <w:rPr>
        <w:rFonts w:ascii="Gadugi" w:hAnsi="Gadugi"/>
        <w:noProof/>
        <w:color w:val="1F497D"/>
      </w:rPr>
      <w:fldChar w:fldCharType="end"/>
    </w:r>
    <w:r w:rsidR="0002706D">
      <w:rPr>
        <w:rFonts w:ascii="Gadugi" w:hAnsi="Gadugi"/>
        <w:noProof/>
        <w:color w:val="1F497D"/>
      </w:rPr>
      <w:fldChar w:fldCharType="end"/>
    </w:r>
    <w:r w:rsidR="001E49F7">
      <w:rPr>
        <w:rFonts w:ascii="Gadugi" w:hAnsi="Gadugi"/>
        <w:noProof/>
        <w:color w:val="1F497D"/>
      </w:rPr>
      <w:fldChar w:fldCharType="end"/>
    </w:r>
    <w:r w:rsidR="00615C73">
      <w:rPr>
        <w:rFonts w:ascii="Gadugi" w:hAnsi="Gadugi"/>
        <w:noProof/>
        <w:color w:val="1F497D"/>
      </w:rPr>
      <w:fldChar w:fldCharType="end"/>
    </w:r>
    <w:r w:rsidR="00F01F01">
      <w:rPr>
        <w:rFonts w:ascii="Gadugi" w:hAnsi="Gadugi"/>
        <w:noProof/>
        <w:color w:val="1F497D"/>
      </w:rPr>
      <w:fldChar w:fldCharType="end"/>
    </w:r>
    <w:r w:rsidR="00FE738B">
      <w:rPr>
        <w:rFonts w:ascii="Gadugi" w:hAnsi="Gadugi"/>
        <w:noProof/>
        <w:color w:val="1F497D"/>
      </w:rPr>
      <w:fldChar w:fldCharType="end"/>
    </w:r>
    <w:r w:rsidR="00FE3A93">
      <w:rPr>
        <w:rFonts w:ascii="Gadugi" w:hAnsi="Gadugi"/>
        <w:noProof/>
        <w:color w:val="1F497D"/>
      </w:rPr>
      <w:fldChar w:fldCharType="end"/>
    </w:r>
    <w:r w:rsidR="00102C96">
      <w:rPr>
        <w:rFonts w:ascii="Gadugi" w:hAnsi="Gadugi"/>
        <w:noProof/>
        <w:color w:val="1F497D"/>
      </w:rPr>
      <w:fldChar w:fldCharType="end"/>
    </w:r>
    <w:r w:rsidR="005776E5">
      <w:rPr>
        <w:rFonts w:ascii="Gadugi" w:hAnsi="Gadugi"/>
        <w:noProof/>
        <w:color w:val="1F497D"/>
      </w:rPr>
      <w:fldChar w:fldCharType="end"/>
    </w:r>
    <w:r w:rsidR="00CE2DE6">
      <w:rPr>
        <w:rFonts w:ascii="Gadugi" w:hAnsi="Gadugi"/>
        <w:noProof/>
        <w:color w:val="1F497D"/>
      </w:rPr>
      <w:fldChar w:fldCharType="end"/>
    </w:r>
    <w:r w:rsidR="00AD7F2B">
      <w:rPr>
        <w:rFonts w:ascii="Gadugi" w:hAnsi="Gadugi"/>
        <w:noProof/>
        <w:color w:val="1F497D"/>
      </w:rPr>
      <w:fldChar w:fldCharType="end"/>
    </w:r>
    <w:r w:rsidR="004E64C2">
      <w:rPr>
        <w:rFonts w:ascii="Gadugi" w:hAnsi="Gadugi"/>
        <w:noProof/>
        <w:color w:val="1F497D"/>
      </w:rPr>
      <w:fldChar w:fldCharType="end"/>
    </w:r>
    <w:r w:rsidR="009E60F2">
      <w:rPr>
        <w:rFonts w:ascii="Gadugi" w:hAnsi="Gadugi"/>
        <w:noProof/>
        <w:color w:val="1F497D"/>
      </w:rPr>
      <w:fldChar w:fldCharType="end"/>
    </w:r>
    <w:r w:rsidR="009E60F2">
      <w:rPr>
        <w:rFonts w:ascii="Gadugi" w:hAnsi="Gadugi"/>
        <w:noProof/>
        <w:color w:val="1F497D"/>
      </w:rPr>
      <w:fldChar w:fldCharType="end"/>
    </w:r>
    <w:r w:rsidR="005A76DC">
      <w:rPr>
        <w:rFonts w:ascii="Gadugi" w:hAnsi="Gadugi"/>
        <w:noProof/>
        <w:color w:val="1F497D"/>
      </w:rPr>
      <w:fldChar w:fldCharType="end"/>
    </w:r>
    <w:r w:rsidR="00C03888">
      <w:rPr>
        <w:rFonts w:ascii="Gadugi" w:hAnsi="Gadugi"/>
        <w:noProof/>
        <w:color w:val="1F497D"/>
      </w:rPr>
      <w:fldChar w:fldCharType="end"/>
    </w:r>
    <w:r w:rsidR="00D85C50">
      <w:rPr>
        <w:rFonts w:ascii="Gadugi" w:hAnsi="Gadugi"/>
        <w:noProof/>
        <w:color w:val="1F497D"/>
      </w:rPr>
      <w:fldChar w:fldCharType="end"/>
    </w:r>
    <w:r w:rsidR="001E09BA">
      <w:rPr>
        <w:rFonts w:ascii="Gadugi" w:hAnsi="Gadugi"/>
        <w:noProof/>
        <w:color w:val="1F497D"/>
      </w:rPr>
      <w:fldChar w:fldCharType="end"/>
    </w:r>
    <w:r w:rsidR="00F06226">
      <w:rPr>
        <w:rFonts w:ascii="Gadugi" w:hAnsi="Gadugi"/>
        <w:noProof/>
        <w:color w:val="1F497D"/>
      </w:rPr>
      <w:fldChar w:fldCharType="end"/>
    </w:r>
    <w:r w:rsidR="00680E94">
      <w:rPr>
        <w:rFonts w:ascii="Gadugi" w:hAnsi="Gadugi"/>
        <w:noProof/>
        <w:color w:val="1F497D"/>
      </w:rPr>
      <w:fldChar w:fldCharType="end"/>
    </w:r>
    <w:r w:rsidR="003A39AD">
      <w:rPr>
        <w:rFonts w:ascii="Gadugi" w:hAnsi="Gadugi"/>
        <w:noProof/>
        <w:color w:val="1F497D"/>
      </w:rPr>
      <w:fldChar w:fldCharType="end"/>
    </w:r>
    <w:r>
      <w:rPr>
        <w:rFonts w:ascii="Gadugi" w:hAnsi="Gadugi"/>
        <w:noProof/>
        <w:color w:val="1F497D"/>
      </w:rPr>
      <w:fldChar w:fldCharType="end"/>
    </w:r>
    <w:r>
      <w:rPr>
        <w:rFonts w:ascii="Gadugi" w:hAnsi="Gadugi"/>
        <w:noProof/>
        <w:color w:val="1F497D"/>
      </w:rPr>
      <w:fldChar w:fldCharType="end"/>
    </w:r>
    <w:r>
      <w:rPr>
        <w:rFonts w:ascii="Gadugi" w:hAnsi="Gadugi"/>
        <w:noProof/>
        <w:color w:val="1F497D"/>
      </w:rPr>
      <w:fldChar w:fldCharType="end"/>
    </w:r>
    <w:r>
      <w:rPr>
        <w:rFonts w:ascii="Gadugi" w:hAnsi="Gadugi"/>
        <w:noProof/>
        <w:color w:val="1F497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9607A" w14:textId="77777777" w:rsidR="00376B78" w:rsidRDefault="00376B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531"/>
    <w:multiLevelType w:val="hybridMultilevel"/>
    <w:tmpl w:val="46185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9355B"/>
    <w:multiLevelType w:val="hybridMultilevel"/>
    <w:tmpl w:val="C4C44E0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EA5824"/>
    <w:multiLevelType w:val="hybridMultilevel"/>
    <w:tmpl w:val="128E1EFE"/>
    <w:lvl w:ilvl="0" w:tplc="57E2FA5E">
      <w:start w:val="1"/>
      <w:numFmt w:val="decimal"/>
      <w:lvlText w:val="%1."/>
      <w:lvlJc w:val="left"/>
      <w:pPr>
        <w:ind w:left="902" w:hanging="360"/>
      </w:pPr>
      <w:rPr>
        <w:rFonts w:hint="default"/>
      </w:rPr>
    </w:lvl>
    <w:lvl w:ilvl="1" w:tplc="44090003" w:tentative="1">
      <w:start w:val="1"/>
      <w:numFmt w:val="bullet"/>
      <w:lvlText w:val="o"/>
      <w:lvlJc w:val="left"/>
      <w:pPr>
        <w:ind w:left="1622" w:hanging="360"/>
      </w:pPr>
      <w:rPr>
        <w:rFonts w:ascii="Courier New" w:hAnsi="Courier New" w:cs="Courier New" w:hint="default"/>
      </w:rPr>
    </w:lvl>
    <w:lvl w:ilvl="2" w:tplc="44090005" w:tentative="1">
      <w:start w:val="1"/>
      <w:numFmt w:val="bullet"/>
      <w:lvlText w:val=""/>
      <w:lvlJc w:val="left"/>
      <w:pPr>
        <w:ind w:left="2342" w:hanging="360"/>
      </w:pPr>
      <w:rPr>
        <w:rFonts w:ascii="Wingdings" w:hAnsi="Wingdings" w:hint="default"/>
      </w:rPr>
    </w:lvl>
    <w:lvl w:ilvl="3" w:tplc="44090001" w:tentative="1">
      <w:start w:val="1"/>
      <w:numFmt w:val="bullet"/>
      <w:lvlText w:val=""/>
      <w:lvlJc w:val="left"/>
      <w:pPr>
        <w:ind w:left="3062" w:hanging="360"/>
      </w:pPr>
      <w:rPr>
        <w:rFonts w:ascii="Symbol" w:hAnsi="Symbol" w:hint="default"/>
      </w:rPr>
    </w:lvl>
    <w:lvl w:ilvl="4" w:tplc="44090003" w:tentative="1">
      <w:start w:val="1"/>
      <w:numFmt w:val="bullet"/>
      <w:lvlText w:val="o"/>
      <w:lvlJc w:val="left"/>
      <w:pPr>
        <w:ind w:left="3782" w:hanging="360"/>
      </w:pPr>
      <w:rPr>
        <w:rFonts w:ascii="Courier New" w:hAnsi="Courier New" w:cs="Courier New" w:hint="default"/>
      </w:rPr>
    </w:lvl>
    <w:lvl w:ilvl="5" w:tplc="44090005" w:tentative="1">
      <w:start w:val="1"/>
      <w:numFmt w:val="bullet"/>
      <w:lvlText w:val=""/>
      <w:lvlJc w:val="left"/>
      <w:pPr>
        <w:ind w:left="4502" w:hanging="360"/>
      </w:pPr>
      <w:rPr>
        <w:rFonts w:ascii="Wingdings" w:hAnsi="Wingdings" w:hint="default"/>
      </w:rPr>
    </w:lvl>
    <w:lvl w:ilvl="6" w:tplc="44090001" w:tentative="1">
      <w:start w:val="1"/>
      <w:numFmt w:val="bullet"/>
      <w:lvlText w:val=""/>
      <w:lvlJc w:val="left"/>
      <w:pPr>
        <w:ind w:left="5222" w:hanging="360"/>
      </w:pPr>
      <w:rPr>
        <w:rFonts w:ascii="Symbol" w:hAnsi="Symbol" w:hint="default"/>
      </w:rPr>
    </w:lvl>
    <w:lvl w:ilvl="7" w:tplc="44090003" w:tentative="1">
      <w:start w:val="1"/>
      <w:numFmt w:val="bullet"/>
      <w:lvlText w:val="o"/>
      <w:lvlJc w:val="left"/>
      <w:pPr>
        <w:ind w:left="5942" w:hanging="360"/>
      </w:pPr>
      <w:rPr>
        <w:rFonts w:ascii="Courier New" w:hAnsi="Courier New" w:cs="Courier New" w:hint="default"/>
      </w:rPr>
    </w:lvl>
    <w:lvl w:ilvl="8" w:tplc="44090005" w:tentative="1">
      <w:start w:val="1"/>
      <w:numFmt w:val="bullet"/>
      <w:lvlText w:val=""/>
      <w:lvlJc w:val="left"/>
      <w:pPr>
        <w:ind w:left="6662" w:hanging="360"/>
      </w:pPr>
      <w:rPr>
        <w:rFonts w:ascii="Wingdings" w:hAnsi="Wingdings" w:hint="default"/>
      </w:rPr>
    </w:lvl>
  </w:abstractNum>
  <w:abstractNum w:abstractNumId="3" w15:restartNumberingAfterBreak="0">
    <w:nsid w:val="0878032A"/>
    <w:multiLevelType w:val="hybridMultilevel"/>
    <w:tmpl w:val="DF6271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26F6287"/>
    <w:multiLevelType w:val="hybridMultilevel"/>
    <w:tmpl w:val="4B8A5C22"/>
    <w:lvl w:ilvl="0" w:tplc="44090001">
      <w:start w:val="1"/>
      <w:numFmt w:val="bullet"/>
      <w:lvlText w:val=""/>
      <w:lvlJc w:val="left"/>
      <w:pPr>
        <w:ind w:left="902" w:hanging="360"/>
      </w:pPr>
      <w:rPr>
        <w:rFonts w:ascii="Symbol" w:hAnsi="Symbol" w:hint="default"/>
      </w:rPr>
    </w:lvl>
    <w:lvl w:ilvl="1" w:tplc="FFFFFFFF">
      <w:start w:val="1"/>
      <w:numFmt w:val="lowerLetter"/>
      <w:lvlText w:val="%2."/>
      <w:lvlJc w:val="left"/>
      <w:pPr>
        <w:ind w:left="1622" w:hanging="360"/>
      </w:pPr>
    </w:lvl>
    <w:lvl w:ilvl="2" w:tplc="FFFFFFFF" w:tentative="1">
      <w:start w:val="1"/>
      <w:numFmt w:val="lowerRoman"/>
      <w:lvlText w:val="%3."/>
      <w:lvlJc w:val="right"/>
      <w:pPr>
        <w:ind w:left="2342" w:hanging="180"/>
      </w:pPr>
    </w:lvl>
    <w:lvl w:ilvl="3" w:tplc="FFFFFFFF" w:tentative="1">
      <w:start w:val="1"/>
      <w:numFmt w:val="decimal"/>
      <w:lvlText w:val="%4."/>
      <w:lvlJc w:val="left"/>
      <w:pPr>
        <w:ind w:left="3062" w:hanging="360"/>
      </w:pPr>
    </w:lvl>
    <w:lvl w:ilvl="4" w:tplc="FFFFFFFF" w:tentative="1">
      <w:start w:val="1"/>
      <w:numFmt w:val="lowerLetter"/>
      <w:lvlText w:val="%5."/>
      <w:lvlJc w:val="left"/>
      <w:pPr>
        <w:ind w:left="3782" w:hanging="360"/>
      </w:pPr>
    </w:lvl>
    <w:lvl w:ilvl="5" w:tplc="FFFFFFFF" w:tentative="1">
      <w:start w:val="1"/>
      <w:numFmt w:val="lowerRoman"/>
      <w:lvlText w:val="%6."/>
      <w:lvlJc w:val="right"/>
      <w:pPr>
        <w:ind w:left="4502" w:hanging="180"/>
      </w:pPr>
    </w:lvl>
    <w:lvl w:ilvl="6" w:tplc="FFFFFFFF" w:tentative="1">
      <w:start w:val="1"/>
      <w:numFmt w:val="decimal"/>
      <w:lvlText w:val="%7."/>
      <w:lvlJc w:val="left"/>
      <w:pPr>
        <w:ind w:left="5222" w:hanging="360"/>
      </w:pPr>
    </w:lvl>
    <w:lvl w:ilvl="7" w:tplc="FFFFFFFF" w:tentative="1">
      <w:start w:val="1"/>
      <w:numFmt w:val="lowerLetter"/>
      <w:lvlText w:val="%8."/>
      <w:lvlJc w:val="left"/>
      <w:pPr>
        <w:ind w:left="5942" w:hanging="360"/>
      </w:pPr>
    </w:lvl>
    <w:lvl w:ilvl="8" w:tplc="FFFFFFFF" w:tentative="1">
      <w:start w:val="1"/>
      <w:numFmt w:val="lowerRoman"/>
      <w:lvlText w:val="%9."/>
      <w:lvlJc w:val="right"/>
      <w:pPr>
        <w:ind w:left="6662" w:hanging="180"/>
      </w:pPr>
    </w:lvl>
  </w:abstractNum>
  <w:abstractNum w:abstractNumId="5" w15:restartNumberingAfterBreak="0">
    <w:nsid w:val="130B377B"/>
    <w:multiLevelType w:val="hybridMultilevel"/>
    <w:tmpl w:val="44EC80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3543763"/>
    <w:multiLevelType w:val="hybridMultilevel"/>
    <w:tmpl w:val="BF0EF3F0"/>
    <w:lvl w:ilvl="0" w:tplc="2D849DDE">
      <w:start w:val="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7179F"/>
    <w:multiLevelType w:val="hybridMultilevel"/>
    <w:tmpl w:val="D7F8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75E2A"/>
    <w:multiLevelType w:val="hybridMultilevel"/>
    <w:tmpl w:val="7FC2B8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1AFB37CC"/>
    <w:multiLevelType w:val="hybridMultilevel"/>
    <w:tmpl w:val="B992BC7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2845DF1"/>
    <w:multiLevelType w:val="hybridMultilevel"/>
    <w:tmpl w:val="6BCAAA76"/>
    <w:lvl w:ilvl="0" w:tplc="44090001">
      <w:start w:val="1"/>
      <w:numFmt w:val="bullet"/>
      <w:lvlText w:val=""/>
      <w:lvlJc w:val="left"/>
      <w:pPr>
        <w:ind w:left="902" w:hanging="360"/>
      </w:pPr>
      <w:rPr>
        <w:rFonts w:ascii="Symbol" w:hAnsi="Symbol" w:hint="default"/>
      </w:rPr>
    </w:lvl>
    <w:lvl w:ilvl="1" w:tplc="44090003" w:tentative="1">
      <w:start w:val="1"/>
      <w:numFmt w:val="bullet"/>
      <w:lvlText w:val="o"/>
      <w:lvlJc w:val="left"/>
      <w:pPr>
        <w:ind w:left="1622" w:hanging="360"/>
      </w:pPr>
      <w:rPr>
        <w:rFonts w:ascii="Courier New" w:hAnsi="Courier New" w:cs="Courier New" w:hint="default"/>
      </w:rPr>
    </w:lvl>
    <w:lvl w:ilvl="2" w:tplc="44090005" w:tentative="1">
      <w:start w:val="1"/>
      <w:numFmt w:val="bullet"/>
      <w:lvlText w:val=""/>
      <w:lvlJc w:val="left"/>
      <w:pPr>
        <w:ind w:left="2342" w:hanging="360"/>
      </w:pPr>
      <w:rPr>
        <w:rFonts w:ascii="Wingdings" w:hAnsi="Wingdings" w:hint="default"/>
      </w:rPr>
    </w:lvl>
    <w:lvl w:ilvl="3" w:tplc="44090001" w:tentative="1">
      <w:start w:val="1"/>
      <w:numFmt w:val="bullet"/>
      <w:lvlText w:val=""/>
      <w:lvlJc w:val="left"/>
      <w:pPr>
        <w:ind w:left="3062" w:hanging="360"/>
      </w:pPr>
      <w:rPr>
        <w:rFonts w:ascii="Symbol" w:hAnsi="Symbol" w:hint="default"/>
      </w:rPr>
    </w:lvl>
    <w:lvl w:ilvl="4" w:tplc="44090003" w:tentative="1">
      <w:start w:val="1"/>
      <w:numFmt w:val="bullet"/>
      <w:lvlText w:val="o"/>
      <w:lvlJc w:val="left"/>
      <w:pPr>
        <w:ind w:left="3782" w:hanging="360"/>
      </w:pPr>
      <w:rPr>
        <w:rFonts w:ascii="Courier New" w:hAnsi="Courier New" w:cs="Courier New" w:hint="default"/>
      </w:rPr>
    </w:lvl>
    <w:lvl w:ilvl="5" w:tplc="44090005" w:tentative="1">
      <w:start w:val="1"/>
      <w:numFmt w:val="bullet"/>
      <w:lvlText w:val=""/>
      <w:lvlJc w:val="left"/>
      <w:pPr>
        <w:ind w:left="4502" w:hanging="360"/>
      </w:pPr>
      <w:rPr>
        <w:rFonts w:ascii="Wingdings" w:hAnsi="Wingdings" w:hint="default"/>
      </w:rPr>
    </w:lvl>
    <w:lvl w:ilvl="6" w:tplc="44090001" w:tentative="1">
      <w:start w:val="1"/>
      <w:numFmt w:val="bullet"/>
      <w:lvlText w:val=""/>
      <w:lvlJc w:val="left"/>
      <w:pPr>
        <w:ind w:left="5222" w:hanging="360"/>
      </w:pPr>
      <w:rPr>
        <w:rFonts w:ascii="Symbol" w:hAnsi="Symbol" w:hint="default"/>
      </w:rPr>
    </w:lvl>
    <w:lvl w:ilvl="7" w:tplc="44090003" w:tentative="1">
      <w:start w:val="1"/>
      <w:numFmt w:val="bullet"/>
      <w:lvlText w:val="o"/>
      <w:lvlJc w:val="left"/>
      <w:pPr>
        <w:ind w:left="5942" w:hanging="360"/>
      </w:pPr>
      <w:rPr>
        <w:rFonts w:ascii="Courier New" w:hAnsi="Courier New" w:cs="Courier New" w:hint="default"/>
      </w:rPr>
    </w:lvl>
    <w:lvl w:ilvl="8" w:tplc="44090005" w:tentative="1">
      <w:start w:val="1"/>
      <w:numFmt w:val="bullet"/>
      <w:lvlText w:val=""/>
      <w:lvlJc w:val="left"/>
      <w:pPr>
        <w:ind w:left="6662" w:hanging="360"/>
      </w:pPr>
      <w:rPr>
        <w:rFonts w:ascii="Wingdings" w:hAnsi="Wingdings" w:hint="default"/>
      </w:rPr>
    </w:lvl>
  </w:abstractNum>
  <w:abstractNum w:abstractNumId="11" w15:restartNumberingAfterBreak="0">
    <w:nsid w:val="246501FF"/>
    <w:multiLevelType w:val="hybridMultilevel"/>
    <w:tmpl w:val="A00EBD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7D7795"/>
    <w:multiLevelType w:val="hybridMultilevel"/>
    <w:tmpl w:val="067C3F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9060FC"/>
    <w:multiLevelType w:val="hybridMultilevel"/>
    <w:tmpl w:val="EF763C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FF51034"/>
    <w:multiLevelType w:val="hybridMultilevel"/>
    <w:tmpl w:val="2F02E6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31A12EDE"/>
    <w:multiLevelType w:val="hybridMultilevel"/>
    <w:tmpl w:val="B46870A6"/>
    <w:lvl w:ilvl="0" w:tplc="FFFFFFFF">
      <w:start w:val="1"/>
      <w:numFmt w:val="bullet"/>
      <w:lvlText w:val=""/>
      <w:lvlJc w:val="left"/>
      <w:pPr>
        <w:ind w:left="360" w:hanging="360"/>
      </w:pPr>
      <w:rPr>
        <w:rFonts w:ascii="Symbol" w:hAnsi="Symbol" w:hint="default"/>
      </w:rPr>
    </w:lvl>
    <w:lvl w:ilvl="1" w:tplc="4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47F3912"/>
    <w:multiLevelType w:val="hybridMultilevel"/>
    <w:tmpl w:val="4B3459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48A4FAC"/>
    <w:multiLevelType w:val="hybridMultilevel"/>
    <w:tmpl w:val="624A218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8" w15:restartNumberingAfterBreak="0">
    <w:nsid w:val="36A047A7"/>
    <w:multiLevelType w:val="hybridMultilevel"/>
    <w:tmpl w:val="F0D00D0E"/>
    <w:lvl w:ilvl="0" w:tplc="44090001">
      <w:start w:val="1"/>
      <w:numFmt w:val="bullet"/>
      <w:lvlText w:val=""/>
      <w:lvlJc w:val="left"/>
      <w:pPr>
        <w:ind w:left="898" w:hanging="360"/>
      </w:pPr>
      <w:rPr>
        <w:rFonts w:ascii="Symbol" w:hAnsi="Symbol" w:hint="default"/>
      </w:rPr>
    </w:lvl>
    <w:lvl w:ilvl="1" w:tplc="44090003" w:tentative="1">
      <w:start w:val="1"/>
      <w:numFmt w:val="bullet"/>
      <w:lvlText w:val="o"/>
      <w:lvlJc w:val="left"/>
      <w:pPr>
        <w:ind w:left="1618" w:hanging="360"/>
      </w:pPr>
      <w:rPr>
        <w:rFonts w:ascii="Courier New" w:hAnsi="Courier New" w:cs="Courier New" w:hint="default"/>
      </w:rPr>
    </w:lvl>
    <w:lvl w:ilvl="2" w:tplc="44090005" w:tentative="1">
      <w:start w:val="1"/>
      <w:numFmt w:val="bullet"/>
      <w:lvlText w:val=""/>
      <w:lvlJc w:val="left"/>
      <w:pPr>
        <w:ind w:left="2338" w:hanging="360"/>
      </w:pPr>
      <w:rPr>
        <w:rFonts w:ascii="Wingdings" w:hAnsi="Wingdings" w:hint="default"/>
      </w:rPr>
    </w:lvl>
    <w:lvl w:ilvl="3" w:tplc="44090001" w:tentative="1">
      <w:start w:val="1"/>
      <w:numFmt w:val="bullet"/>
      <w:lvlText w:val=""/>
      <w:lvlJc w:val="left"/>
      <w:pPr>
        <w:ind w:left="3058" w:hanging="360"/>
      </w:pPr>
      <w:rPr>
        <w:rFonts w:ascii="Symbol" w:hAnsi="Symbol" w:hint="default"/>
      </w:rPr>
    </w:lvl>
    <w:lvl w:ilvl="4" w:tplc="44090003" w:tentative="1">
      <w:start w:val="1"/>
      <w:numFmt w:val="bullet"/>
      <w:lvlText w:val="o"/>
      <w:lvlJc w:val="left"/>
      <w:pPr>
        <w:ind w:left="3778" w:hanging="360"/>
      </w:pPr>
      <w:rPr>
        <w:rFonts w:ascii="Courier New" w:hAnsi="Courier New" w:cs="Courier New" w:hint="default"/>
      </w:rPr>
    </w:lvl>
    <w:lvl w:ilvl="5" w:tplc="44090005" w:tentative="1">
      <w:start w:val="1"/>
      <w:numFmt w:val="bullet"/>
      <w:lvlText w:val=""/>
      <w:lvlJc w:val="left"/>
      <w:pPr>
        <w:ind w:left="4498" w:hanging="360"/>
      </w:pPr>
      <w:rPr>
        <w:rFonts w:ascii="Wingdings" w:hAnsi="Wingdings" w:hint="default"/>
      </w:rPr>
    </w:lvl>
    <w:lvl w:ilvl="6" w:tplc="44090001" w:tentative="1">
      <w:start w:val="1"/>
      <w:numFmt w:val="bullet"/>
      <w:lvlText w:val=""/>
      <w:lvlJc w:val="left"/>
      <w:pPr>
        <w:ind w:left="5218" w:hanging="360"/>
      </w:pPr>
      <w:rPr>
        <w:rFonts w:ascii="Symbol" w:hAnsi="Symbol" w:hint="default"/>
      </w:rPr>
    </w:lvl>
    <w:lvl w:ilvl="7" w:tplc="44090003" w:tentative="1">
      <w:start w:val="1"/>
      <w:numFmt w:val="bullet"/>
      <w:lvlText w:val="o"/>
      <w:lvlJc w:val="left"/>
      <w:pPr>
        <w:ind w:left="5938" w:hanging="360"/>
      </w:pPr>
      <w:rPr>
        <w:rFonts w:ascii="Courier New" w:hAnsi="Courier New" w:cs="Courier New" w:hint="default"/>
      </w:rPr>
    </w:lvl>
    <w:lvl w:ilvl="8" w:tplc="44090005" w:tentative="1">
      <w:start w:val="1"/>
      <w:numFmt w:val="bullet"/>
      <w:lvlText w:val=""/>
      <w:lvlJc w:val="left"/>
      <w:pPr>
        <w:ind w:left="6658" w:hanging="360"/>
      </w:pPr>
      <w:rPr>
        <w:rFonts w:ascii="Wingdings" w:hAnsi="Wingdings" w:hint="default"/>
      </w:rPr>
    </w:lvl>
  </w:abstractNum>
  <w:abstractNum w:abstractNumId="19" w15:restartNumberingAfterBreak="0">
    <w:nsid w:val="39AB1990"/>
    <w:multiLevelType w:val="hybridMultilevel"/>
    <w:tmpl w:val="B434BA68"/>
    <w:lvl w:ilvl="0" w:tplc="E6D8817C">
      <w:start w:val="1"/>
      <w:numFmt w:val="decimal"/>
      <w:lvlText w:val="%1."/>
      <w:lvlJc w:val="left"/>
      <w:pPr>
        <w:ind w:left="902"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C2B73F7"/>
    <w:multiLevelType w:val="hybridMultilevel"/>
    <w:tmpl w:val="17EABE2E"/>
    <w:lvl w:ilvl="0" w:tplc="4409000F">
      <w:start w:val="1"/>
      <w:numFmt w:val="decimal"/>
      <w:lvlText w:val="%1."/>
      <w:lvlJc w:val="left"/>
      <w:pPr>
        <w:ind w:left="542"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41E93F64"/>
    <w:multiLevelType w:val="hybridMultilevel"/>
    <w:tmpl w:val="56CAE91E"/>
    <w:lvl w:ilvl="0" w:tplc="57E2FA5E">
      <w:start w:val="1"/>
      <w:numFmt w:val="decimal"/>
      <w:lvlText w:val="%1."/>
      <w:lvlJc w:val="left"/>
      <w:pPr>
        <w:ind w:left="902" w:hanging="360"/>
      </w:pPr>
      <w:rPr>
        <w:rFonts w:hint="default"/>
      </w:rPr>
    </w:lvl>
    <w:lvl w:ilvl="1" w:tplc="44090019" w:tentative="1">
      <w:start w:val="1"/>
      <w:numFmt w:val="lowerLetter"/>
      <w:lvlText w:val="%2."/>
      <w:lvlJc w:val="left"/>
      <w:pPr>
        <w:ind w:left="1622" w:hanging="360"/>
      </w:pPr>
    </w:lvl>
    <w:lvl w:ilvl="2" w:tplc="4409001B" w:tentative="1">
      <w:start w:val="1"/>
      <w:numFmt w:val="lowerRoman"/>
      <w:lvlText w:val="%3."/>
      <w:lvlJc w:val="right"/>
      <w:pPr>
        <w:ind w:left="2342" w:hanging="180"/>
      </w:pPr>
    </w:lvl>
    <w:lvl w:ilvl="3" w:tplc="4409000F" w:tentative="1">
      <w:start w:val="1"/>
      <w:numFmt w:val="decimal"/>
      <w:lvlText w:val="%4."/>
      <w:lvlJc w:val="left"/>
      <w:pPr>
        <w:ind w:left="3062" w:hanging="360"/>
      </w:pPr>
    </w:lvl>
    <w:lvl w:ilvl="4" w:tplc="44090019" w:tentative="1">
      <w:start w:val="1"/>
      <w:numFmt w:val="lowerLetter"/>
      <w:lvlText w:val="%5."/>
      <w:lvlJc w:val="left"/>
      <w:pPr>
        <w:ind w:left="3782" w:hanging="360"/>
      </w:pPr>
    </w:lvl>
    <w:lvl w:ilvl="5" w:tplc="4409001B" w:tentative="1">
      <w:start w:val="1"/>
      <w:numFmt w:val="lowerRoman"/>
      <w:lvlText w:val="%6."/>
      <w:lvlJc w:val="right"/>
      <w:pPr>
        <w:ind w:left="4502" w:hanging="180"/>
      </w:pPr>
    </w:lvl>
    <w:lvl w:ilvl="6" w:tplc="4409000F" w:tentative="1">
      <w:start w:val="1"/>
      <w:numFmt w:val="decimal"/>
      <w:lvlText w:val="%7."/>
      <w:lvlJc w:val="left"/>
      <w:pPr>
        <w:ind w:left="5222" w:hanging="360"/>
      </w:pPr>
    </w:lvl>
    <w:lvl w:ilvl="7" w:tplc="44090019" w:tentative="1">
      <w:start w:val="1"/>
      <w:numFmt w:val="lowerLetter"/>
      <w:lvlText w:val="%8."/>
      <w:lvlJc w:val="left"/>
      <w:pPr>
        <w:ind w:left="5942" w:hanging="360"/>
      </w:pPr>
    </w:lvl>
    <w:lvl w:ilvl="8" w:tplc="4409001B" w:tentative="1">
      <w:start w:val="1"/>
      <w:numFmt w:val="lowerRoman"/>
      <w:lvlText w:val="%9."/>
      <w:lvlJc w:val="right"/>
      <w:pPr>
        <w:ind w:left="6662" w:hanging="180"/>
      </w:pPr>
    </w:lvl>
  </w:abstractNum>
  <w:abstractNum w:abstractNumId="22" w15:restartNumberingAfterBreak="0">
    <w:nsid w:val="43C06E26"/>
    <w:multiLevelType w:val="hybridMultilevel"/>
    <w:tmpl w:val="F26A77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3C813B4"/>
    <w:multiLevelType w:val="hybridMultilevel"/>
    <w:tmpl w:val="C6542F58"/>
    <w:lvl w:ilvl="0" w:tplc="44090001">
      <w:start w:val="1"/>
      <w:numFmt w:val="bullet"/>
      <w:lvlText w:val=""/>
      <w:lvlJc w:val="left"/>
      <w:pPr>
        <w:ind w:left="902" w:hanging="360"/>
      </w:pPr>
      <w:rPr>
        <w:rFonts w:ascii="Symbol" w:hAnsi="Symbol" w:hint="default"/>
      </w:rPr>
    </w:lvl>
    <w:lvl w:ilvl="1" w:tplc="44090003" w:tentative="1">
      <w:start w:val="1"/>
      <w:numFmt w:val="bullet"/>
      <w:lvlText w:val="o"/>
      <w:lvlJc w:val="left"/>
      <w:pPr>
        <w:ind w:left="1622" w:hanging="360"/>
      </w:pPr>
      <w:rPr>
        <w:rFonts w:ascii="Courier New" w:hAnsi="Courier New" w:cs="Courier New" w:hint="default"/>
      </w:rPr>
    </w:lvl>
    <w:lvl w:ilvl="2" w:tplc="44090005" w:tentative="1">
      <w:start w:val="1"/>
      <w:numFmt w:val="bullet"/>
      <w:lvlText w:val=""/>
      <w:lvlJc w:val="left"/>
      <w:pPr>
        <w:ind w:left="2342" w:hanging="360"/>
      </w:pPr>
      <w:rPr>
        <w:rFonts w:ascii="Wingdings" w:hAnsi="Wingdings" w:hint="default"/>
      </w:rPr>
    </w:lvl>
    <w:lvl w:ilvl="3" w:tplc="44090001" w:tentative="1">
      <w:start w:val="1"/>
      <w:numFmt w:val="bullet"/>
      <w:lvlText w:val=""/>
      <w:lvlJc w:val="left"/>
      <w:pPr>
        <w:ind w:left="3062" w:hanging="360"/>
      </w:pPr>
      <w:rPr>
        <w:rFonts w:ascii="Symbol" w:hAnsi="Symbol" w:hint="default"/>
      </w:rPr>
    </w:lvl>
    <w:lvl w:ilvl="4" w:tplc="44090003" w:tentative="1">
      <w:start w:val="1"/>
      <w:numFmt w:val="bullet"/>
      <w:lvlText w:val="o"/>
      <w:lvlJc w:val="left"/>
      <w:pPr>
        <w:ind w:left="3782" w:hanging="360"/>
      </w:pPr>
      <w:rPr>
        <w:rFonts w:ascii="Courier New" w:hAnsi="Courier New" w:cs="Courier New" w:hint="default"/>
      </w:rPr>
    </w:lvl>
    <w:lvl w:ilvl="5" w:tplc="44090005" w:tentative="1">
      <w:start w:val="1"/>
      <w:numFmt w:val="bullet"/>
      <w:lvlText w:val=""/>
      <w:lvlJc w:val="left"/>
      <w:pPr>
        <w:ind w:left="4502" w:hanging="360"/>
      </w:pPr>
      <w:rPr>
        <w:rFonts w:ascii="Wingdings" w:hAnsi="Wingdings" w:hint="default"/>
      </w:rPr>
    </w:lvl>
    <w:lvl w:ilvl="6" w:tplc="44090001" w:tentative="1">
      <w:start w:val="1"/>
      <w:numFmt w:val="bullet"/>
      <w:lvlText w:val=""/>
      <w:lvlJc w:val="left"/>
      <w:pPr>
        <w:ind w:left="5222" w:hanging="360"/>
      </w:pPr>
      <w:rPr>
        <w:rFonts w:ascii="Symbol" w:hAnsi="Symbol" w:hint="default"/>
      </w:rPr>
    </w:lvl>
    <w:lvl w:ilvl="7" w:tplc="44090003" w:tentative="1">
      <w:start w:val="1"/>
      <w:numFmt w:val="bullet"/>
      <w:lvlText w:val="o"/>
      <w:lvlJc w:val="left"/>
      <w:pPr>
        <w:ind w:left="5942" w:hanging="360"/>
      </w:pPr>
      <w:rPr>
        <w:rFonts w:ascii="Courier New" w:hAnsi="Courier New" w:cs="Courier New" w:hint="default"/>
      </w:rPr>
    </w:lvl>
    <w:lvl w:ilvl="8" w:tplc="44090005" w:tentative="1">
      <w:start w:val="1"/>
      <w:numFmt w:val="bullet"/>
      <w:lvlText w:val=""/>
      <w:lvlJc w:val="left"/>
      <w:pPr>
        <w:ind w:left="6662" w:hanging="360"/>
      </w:pPr>
      <w:rPr>
        <w:rFonts w:ascii="Wingdings" w:hAnsi="Wingdings" w:hint="default"/>
      </w:rPr>
    </w:lvl>
  </w:abstractNum>
  <w:abstractNum w:abstractNumId="24" w15:restartNumberingAfterBreak="0">
    <w:nsid w:val="44361AEA"/>
    <w:multiLevelType w:val="hybridMultilevel"/>
    <w:tmpl w:val="1AAED5E4"/>
    <w:lvl w:ilvl="0" w:tplc="44090001">
      <w:start w:val="1"/>
      <w:numFmt w:val="bullet"/>
      <w:lvlText w:val=""/>
      <w:lvlJc w:val="left"/>
      <w:pPr>
        <w:ind w:left="720" w:hanging="360"/>
      </w:pPr>
      <w:rPr>
        <w:rFonts w:ascii="Symbol" w:hAnsi="Symbol" w:hint="default"/>
      </w:rPr>
    </w:lvl>
    <w:lvl w:ilvl="1" w:tplc="150CB918">
      <w:numFmt w:val="bullet"/>
      <w:lvlText w:val="•"/>
      <w:lvlJc w:val="left"/>
      <w:pPr>
        <w:ind w:left="1440" w:hanging="360"/>
      </w:pPr>
      <w:rPr>
        <w:rFonts w:ascii="Calibri" w:eastAsia="Calibri" w:hAnsi="Calibri" w:cs="Calibri"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470A1E0D"/>
    <w:multiLevelType w:val="hybridMultilevel"/>
    <w:tmpl w:val="C0864AF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6" w15:restartNumberingAfterBreak="0">
    <w:nsid w:val="47321573"/>
    <w:multiLevelType w:val="hybridMultilevel"/>
    <w:tmpl w:val="0D84F04A"/>
    <w:lvl w:ilvl="0" w:tplc="57E2FA5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479741FC"/>
    <w:multiLevelType w:val="hybridMultilevel"/>
    <w:tmpl w:val="61A2116E"/>
    <w:lvl w:ilvl="0" w:tplc="44090001">
      <w:start w:val="1"/>
      <w:numFmt w:val="bullet"/>
      <w:lvlText w:val=""/>
      <w:lvlJc w:val="left"/>
      <w:pPr>
        <w:ind w:left="902" w:hanging="360"/>
      </w:pPr>
      <w:rPr>
        <w:rFonts w:ascii="Symbol" w:hAnsi="Symbol" w:hint="default"/>
      </w:rPr>
    </w:lvl>
    <w:lvl w:ilvl="1" w:tplc="44090003" w:tentative="1">
      <w:start w:val="1"/>
      <w:numFmt w:val="bullet"/>
      <w:lvlText w:val="o"/>
      <w:lvlJc w:val="left"/>
      <w:pPr>
        <w:ind w:left="1622" w:hanging="360"/>
      </w:pPr>
      <w:rPr>
        <w:rFonts w:ascii="Courier New" w:hAnsi="Courier New" w:cs="Courier New" w:hint="default"/>
      </w:rPr>
    </w:lvl>
    <w:lvl w:ilvl="2" w:tplc="44090005" w:tentative="1">
      <w:start w:val="1"/>
      <w:numFmt w:val="bullet"/>
      <w:lvlText w:val=""/>
      <w:lvlJc w:val="left"/>
      <w:pPr>
        <w:ind w:left="2342" w:hanging="360"/>
      </w:pPr>
      <w:rPr>
        <w:rFonts w:ascii="Wingdings" w:hAnsi="Wingdings" w:hint="default"/>
      </w:rPr>
    </w:lvl>
    <w:lvl w:ilvl="3" w:tplc="44090001" w:tentative="1">
      <w:start w:val="1"/>
      <w:numFmt w:val="bullet"/>
      <w:lvlText w:val=""/>
      <w:lvlJc w:val="left"/>
      <w:pPr>
        <w:ind w:left="3062" w:hanging="360"/>
      </w:pPr>
      <w:rPr>
        <w:rFonts w:ascii="Symbol" w:hAnsi="Symbol" w:hint="default"/>
      </w:rPr>
    </w:lvl>
    <w:lvl w:ilvl="4" w:tplc="44090003" w:tentative="1">
      <w:start w:val="1"/>
      <w:numFmt w:val="bullet"/>
      <w:lvlText w:val="o"/>
      <w:lvlJc w:val="left"/>
      <w:pPr>
        <w:ind w:left="3782" w:hanging="360"/>
      </w:pPr>
      <w:rPr>
        <w:rFonts w:ascii="Courier New" w:hAnsi="Courier New" w:cs="Courier New" w:hint="default"/>
      </w:rPr>
    </w:lvl>
    <w:lvl w:ilvl="5" w:tplc="44090005" w:tentative="1">
      <w:start w:val="1"/>
      <w:numFmt w:val="bullet"/>
      <w:lvlText w:val=""/>
      <w:lvlJc w:val="left"/>
      <w:pPr>
        <w:ind w:left="4502" w:hanging="360"/>
      </w:pPr>
      <w:rPr>
        <w:rFonts w:ascii="Wingdings" w:hAnsi="Wingdings" w:hint="default"/>
      </w:rPr>
    </w:lvl>
    <w:lvl w:ilvl="6" w:tplc="44090001" w:tentative="1">
      <w:start w:val="1"/>
      <w:numFmt w:val="bullet"/>
      <w:lvlText w:val=""/>
      <w:lvlJc w:val="left"/>
      <w:pPr>
        <w:ind w:left="5222" w:hanging="360"/>
      </w:pPr>
      <w:rPr>
        <w:rFonts w:ascii="Symbol" w:hAnsi="Symbol" w:hint="default"/>
      </w:rPr>
    </w:lvl>
    <w:lvl w:ilvl="7" w:tplc="44090003" w:tentative="1">
      <w:start w:val="1"/>
      <w:numFmt w:val="bullet"/>
      <w:lvlText w:val="o"/>
      <w:lvlJc w:val="left"/>
      <w:pPr>
        <w:ind w:left="5942" w:hanging="360"/>
      </w:pPr>
      <w:rPr>
        <w:rFonts w:ascii="Courier New" w:hAnsi="Courier New" w:cs="Courier New" w:hint="default"/>
      </w:rPr>
    </w:lvl>
    <w:lvl w:ilvl="8" w:tplc="44090005" w:tentative="1">
      <w:start w:val="1"/>
      <w:numFmt w:val="bullet"/>
      <w:lvlText w:val=""/>
      <w:lvlJc w:val="left"/>
      <w:pPr>
        <w:ind w:left="6662" w:hanging="360"/>
      </w:pPr>
      <w:rPr>
        <w:rFonts w:ascii="Wingdings" w:hAnsi="Wingdings" w:hint="default"/>
      </w:rPr>
    </w:lvl>
  </w:abstractNum>
  <w:abstractNum w:abstractNumId="28" w15:restartNumberingAfterBreak="0">
    <w:nsid w:val="48797C07"/>
    <w:multiLevelType w:val="hybridMultilevel"/>
    <w:tmpl w:val="DBF294B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15:restartNumberingAfterBreak="0">
    <w:nsid w:val="4B3B6940"/>
    <w:multiLevelType w:val="hybridMultilevel"/>
    <w:tmpl w:val="10A6011C"/>
    <w:lvl w:ilvl="0" w:tplc="4409000F">
      <w:start w:val="1"/>
      <w:numFmt w:val="decimal"/>
      <w:lvlText w:val="%1."/>
      <w:lvlJc w:val="left"/>
      <w:pPr>
        <w:ind w:left="542" w:hanging="360"/>
      </w:pPr>
    </w:lvl>
    <w:lvl w:ilvl="1" w:tplc="44090019" w:tentative="1">
      <w:start w:val="1"/>
      <w:numFmt w:val="lowerLetter"/>
      <w:lvlText w:val="%2."/>
      <w:lvlJc w:val="left"/>
      <w:pPr>
        <w:ind w:left="1262" w:hanging="360"/>
      </w:pPr>
    </w:lvl>
    <w:lvl w:ilvl="2" w:tplc="4409001B" w:tentative="1">
      <w:start w:val="1"/>
      <w:numFmt w:val="lowerRoman"/>
      <w:lvlText w:val="%3."/>
      <w:lvlJc w:val="right"/>
      <w:pPr>
        <w:ind w:left="1982" w:hanging="180"/>
      </w:pPr>
    </w:lvl>
    <w:lvl w:ilvl="3" w:tplc="4409000F" w:tentative="1">
      <w:start w:val="1"/>
      <w:numFmt w:val="decimal"/>
      <w:lvlText w:val="%4."/>
      <w:lvlJc w:val="left"/>
      <w:pPr>
        <w:ind w:left="2702" w:hanging="360"/>
      </w:pPr>
    </w:lvl>
    <w:lvl w:ilvl="4" w:tplc="44090019" w:tentative="1">
      <w:start w:val="1"/>
      <w:numFmt w:val="lowerLetter"/>
      <w:lvlText w:val="%5."/>
      <w:lvlJc w:val="left"/>
      <w:pPr>
        <w:ind w:left="3422" w:hanging="360"/>
      </w:pPr>
    </w:lvl>
    <w:lvl w:ilvl="5" w:tplc="4409001B" w:tentative="1">
      <w:start w:val="1"/>
      <w:numFmt w:val="lowerRoman"/>
      <w:lvlText w:val="%6."/>
      <w:lvlJc w:val="right"/>
      <w:pPr>
        <w:ind w:left="4142" w:hanging="180"/>
      </w:pPr>
    </w:lvl>
    <w:lvl w:ilvl="6" w:tplc="4409000F" w:tentative="1">
      <w:start w:val="1"/>
      <w:numFmt w:val="decimal"/>
      <w:lvlText w:val="%7."/>
      <w:lvlJc w:val="left"/>
      <w:pPr>
        <w:ind w:left="4862" w:hanging="360"/>
      </w:pPr>
    </w:lvl>
    <w:lvl w:ilvl="7" w:tplc="44090019" w:tentative="1">
      <w:start w:val="1"/>
      <w:numFmt w:val="lowerLetter"/>
      <w:lvlText w:val="%8."/>
      <w:lvlJc w:val="left"/>
      <w:pPr>
        <w:ind w:left="5582" w:hanging="360"/>
      </w:pPr>
    </w:lvl>
    <w:lvl w:ilvl="8" w:tplc="4409001B" w:tentative="1">
      <w:start w:val="1"/>
      <w:numFmt w:val="lowerRoman"/>
      <w:lvlText w:val="%9."/>
      <w:lvlJc w:val="right"/>
      <w:pPr>
        <w:ind w:left="6302" w:hanging="180"/>
      </w:pPr>
    </w:lvl>
  </w:abstractNum>
  <w:abstractNum w:abstractNumId="30" w15:restartNumberingAfterBreak="0">
    <w:nsid w:val="4C9701E2"/>
    <w:multiLevelType w:val="hybridMultilevel"/>
    <w:tmpl w:val="20F499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F536A1F"/>
    <w:multiLevelType w:val="hybridMultilevel"/>
    <w:tmpl w:val="7E064B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FFB16B1"/>
    <w:multiLevelType w:val="hybridMultilevel"/>
    <w:tmpl w:val="66EA85DA"/>
    <w:lvl w:ilvl="0" w:tplc="57E2FA5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51904D91"/>
    <w:multiLevelType w:val="hybridMultilevel"/>
    <w:tmpl w:val="D6D2E846"/>
    <w:lvl w:ilvl="0" w:tplc="44090001">
      <w:start w:val="1"/>
      <w:numFmt w:val="bullet"/>
      <w:lvlText w:val=""/>
      <w:lvlJc w:val="left"/>
      <w:pPr>
        <w:ind w:left="902" w:hanging="360"/>
      </w:pPr>
      <w:rPr>
        <w:rFonts w:ascii="Symbol" w:hAnsi="Symbol" w:hint="default"/>
      </w:rPr>
    </w:lvl>
    <w:lvl w:ilvl="1" w:tplc="44090003" w:tentative="1">
      <w:start w:val="1"/>
      <w:numFmt w:val="bullet"/>
      <w:lvlText w:val="o"/>
      <w:lvlJc w:val="left"/>
      <w:pPr>
        <w:ind w:left="1622" w:hanging="360"/>
      </w:pPr>
      <w:rPr>
        <w:rFonts w:ascii="Courier New" w:hAnsi="Courier New" w:cs="Courier New" w:hint="default"/>
      </w:rPr>
    </w:lvl>
    <w:lvl w:ilvl="2" w:tplc="44090005" w:tentative="1">
      <w:start w:val="1"/>
      <w:numFmt w:val="bullet"/>
      <w:lvlText w:val=""/>
      <w:lvlJc w:val="left"/>
      <w:pPr>
        <w:ind w:left="2342" w:hanging="360"/>
      </w:pPr>
      <w:rPr>
        <w:rFonts w:ascii="Wingdings" w:hAnsi="Wingdings" w:hint="default"/>
      </w:rPr>
    </w:lvl>
    <w:lvl w:ilvl="3" w:tplc="44090001" w:tentative="1">
      <w:start w:val="1"/>
      <w:numFmt w:val="bullet"/>
      <w:lvlText w:val=""/>
      <w:lvlJc w:val="left"/>
      <w:pPr>
        <w:ind w:left="3062" w:hanging="360"/>
      </w:pPr>
      <w:rPr>
        <w:rFonts w:ascii="Symbol" w:hAnsi="Symbol" w:hint="default"/>
      </w:rPr>
    </w:lvl>
    <w:lvl w:ilvl="4" w:tplc="44090003" w:tentative="1">
      <w:start w:val="1"/>
      <w:numFmt w:val="bullet"/>
      <w:lvlText w:val="o"/>
      <w:lvlJc w:val="left"/>
      <w:pPr>
        <w:ind w:left="3782" w:hanging="360"/>
      </w:pPr>
      <w:rPr>
        <w:rFonts w:ascii="Courier New" w:hAnsi="Courier New" w:cs="Courier New" w:hint="default"/>
      </w:rPr>
    </w:lvl>
    <w:lvl w:ilvl="5" w:tplc="44090005" w:tentative="1">
      <w:start w:val="1"/>
      <w:numFmt w:val="bullet"/>
      <w:lvlText w:val=""/>
      <w:lvlJc w:val="left"/>
      <w:pPr>
        <w:ind w:left="4502" w:hanging="360"/>
      </w:pPr>
      <w:rPr>
        <w:rFonts w:ascii="Wingdings" w:hAnsi="Wingdings" w:hint="default"/>
      </w:rPr>
    </w:lvl>
    <w:lvl w:ilvl="6" w:tplc="44090001" w:tentative="1">
      <w:start w:val="1"/>
      <w:numFmt w:val="bullet"/>
      <w:lvlText w:val=""/>
      <w:lvlJc w:val="left"/>
      <w:pPr>
        <w:ind w:left="5222" w:hanging="360"/>
      </w:pPr>
      <w:rPr>
        <w:rFonts w:ascii="Symbol" w:hAnsi="Symbol" w:hint="default"/>
      </w:rPr>
    </w:lvl>
    <w:lvl w:ilvl="7" w:tplc="44090003" w:tentative="1">
      <w:start w:val="1"/>
      <w:numFmt w:val="bullet"/>
      <w:lvlText w:val="o"/>
      <w:lvlJc w:val="left"/>
      <w:pPr>
        <w:ind w:left="5942" w:hanging="360"/>
      </w:pPr>
      <w:rPr>
        <w:rFonts w:ascii="Courier New" w:hAnsi="Courier New" w:cs="Courier New" w:hint="default"/>
      </w:rPr>
    </w:lvl>
    <w:lvl w:ilvl="8" w:tplc="44090005" w:tentative="1">
      <w:start w:val="1"/>
      <w:numFmt w:val="bullet"/>
      <w:lvlText w:val=""/>
      <w:lvlJc w:val="left"/>
      <w:pPr>
        <w:ind w:left="6662" w:hanging="360"/>
      </w:pPr>
      <w:rPr>
        <w:rFonts w:ascii="Wingdings" w:hAnsi="Wingdings" w:hint="default"/>
      </w:rPr>
    </w:lvl>
  </w:abstractNum>
  <w:abstractNum w:abstractNumId="34" w15:restartNumberingAfterBreak="0">
    <w:nsid w:val="52554146"/>
    <w:multiLevelType w:val="hybridMultilevel"/>
    <w:tmpl w:val="FE9645A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53121368"/>
    <w:multiLevelType w:val="hybridMultilevel"/>
    <w:tmpl w:val="2CF66348"/>
    <w:lvl w:ilvl="0" w:tplc="11788D7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574C4D7D"/>
    <w:multiLevelType w:val="hybridMultilevel"/>
    <w:tmpl w:val="EC760982"/>
    <w:lvl w:ilvl="0" w:tplc="1D34AC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B32AEE"/>
    <w:multiLevelType w:val="hybridMultilevel"/>
    <w:tmpl w:val="5224B4B0"/>
    <w:lvl w:ilvl="0" w:tplc="04090011">
      <w:start w:val="1"/>
      <w:numFmt w:val="decimal"/>
      <w:lvlText w:val="%1)"/>
      <w:lvlJc w:val="left"/>
      <w:pPr>
        <w:ind w:left="360" w:hanging="360"/>
      </w:pPr>
    </w:lvl>
    <w:lvl w:ilvl="1" w:tplc="14D487AA">
      <w:start w:val="9"/>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ED56342"/>
    <w:multiLevelType w:val="hybridMultilevel"/>
    <w:tmpl w:val="4B22E5F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9" w15:restartNumberingAfterBreak="0">
    <w:nsid w:val="5FFD4362"/>
    <w:multiLevelType w:val="hybridMultilevel"/>
    <w:tmpl w:val="9D72CAE0"/>
    <w:lvl w:ilvl="0" w:tplc="4409000F">
      <w:start w:val="1"/>
      <w:numFmt w:val="decimal"/>
      <w:lvlText w:val="%1."/>
      <w:lvlJc w:val="left"/>
      <w:pPr>
        <w:ind w:left="542" w:hanging="360"/>
      </w:pPr>
    </w:lvl>
    <w:lvl w:ilvl="1" w:tplc="44090019" w:tentative="1">
      <w:start w:val="1"/>
      <w:numFmt w:val="lowerLetter"/>
      <w:lvlText w:val="%2."/>
      <w:lvlJc w:val="left"/>
      <w:pPr>
        <w:ind w:left="1262" w:hanging="360"/>
      </w:pPr>
    </w:lvl>
    <w:lvl w:ilvl="2" w:tplc="4409001B" w:tentative="1">
      <w:start w:val="1"/>
      <w:numFmt w:val="lowerRoman"/>
      <w:lvlText w:val="%3."/>
      <w:lvlJc w:val="right"/>
      <w:pPr>
        <w:ind w:left="1982" w:hanging="180"/>
      </w:pPr>
    </w:lvl>
    <w:lvl w:ilvl="3" w:tplc="4409000F" w:tentative="1">
      <w:start w:val="1"/>
      <w:numFmt w:val="decimal"/>
      <w:lvlText w:val="%4."/>
      <w:lvlJc w:val="left"/>
      <w:pPr>
        <w:ind w:left="2702" w:hanging="360"/>
      </w:pPr>
    </w:lvl>
    <w:lvl w:ilvl="4" w:tplc="44090019" w:tentative="1">
      <w:start w:val="1"/>
      <w:numFmt w:val="lowerLetter"/>
      <w:lvlText w:val="%5."/>
      <w:lvlJc w:val="left"/>
      <w:pPr>
        <w:ind w:left="3422" w:hanging="360"/>
      </w:pPr>
    </w:lvl>
    <w:lvl w:ilvl="5" w:tplc="4409001B" w:tentative="1">
      <w:start w:val="1"/>
      <w:numFmt w:val="lowerRoman"/>
      <w:lvlText w:val="%6."/>
      <w:lvlJc w:val="right"/>
      <w:pPr>
        <w:ind w:left="4142" w:hanging="180"/>
      </w:pPr>
    </w:lvl>
    <w:lvl w:ilvl="6" w:tplc="4409000F" w:tentative="1">
      <w:start w:val="1"/>
      <w:numFmt w:val="decimal"/>
      <w:lvlText w:val="%7."/>
      <w:lvlJc w:val="left"/>
      <w:pPr>
        <w:ind w:left="4862" w:hanging="360"/>
      </w:pPr>
    </w:lvl>
    <w:lvl w:ilvl="7" w:tplc="44090019" w:tentative="1">
      <w:start w:val="1"/>
      <w:numFmt w:val="lowerLetter"/>
      <w:lvlText w:val="%8."/>
      <w:lvlJc w:val="left"/>
      <w:pPr>
        <w:ind w:left="5582" w:hanging="360"/>
      </w:pPr>
    </w:lvl>
    <w:lvl w:ilvl="8" w:tplc="4409001B" w:tentative="1">
      <w:start w:val="1"/>
      <w:numFmt w:val="lowerRoman"/>
      <w:lvlText w:val="%9."/>
      <w:lvlJc w:val="right"/>
      <w:pPr>
        <w:ind w:left="6302" w:hanging="180"/>
      </w:pPr>
    </w:lvl>
  </w:abstractNum>
  <w:abstractNum w:abstractNumId="40" w15:restartNumberingAfterBreak="0">
    <w:nsid w:val="60CE7794"/>
    <w:multiLevelType w:val="hybridMultilevel"/>
    <w:tmpl w:val="800CE1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6DC56426"/>
    <w:multiLevelType w:val="hybridMultilevel"/>
    <w:tmpl w:val="9BD852B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15:restartNumberingAfterBreak="0">
    <w:nsid w:val="7166272A"/>
    <w:multiLevelType w:val="hybridMultilevel"/>
    <w:tmpl w:val="6FB610C4"/>
    <w:lvl w:ilvl="0" w:tplc="57E2FA5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721A0EA6"/>
    <w:multiLevelType w:val="hybridMultilevel"/>
    <w:tmpl w:val="4D5087B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4" w15:restartNumberingAfterBreak="0">
    <w:nsid w:val="757012D8"/>
    <w:multiLevelType w:val="hybridMultilevel"/>
    <w:tmpl w:val="41D2845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778D3C66"/>
    <w:multiLevelType w:val="hybridMultilevel"/>
    <w:tmpl w:val="B8366C52"/>
    <w:lvl w:ilvl="0" w:tplc="9E22F2C4">
      <w:start w:val="20"/>
      <w:numFmt w:val="bullet"/>
      <w:lvlText w:val="-"/>
      <w:lvlJc w:val="left"/>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EB6CEA"/>
    <w:multiLevelType w:val="hybridMultilevel"/>
    <w:tmpl w:val="355A3E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7F8C633A"/>
    <w:multiLevelType w:val="hybridMultilevel"/>
    <w:tmpl w:val="994EBF18"/>
    <w:lvl w:ilvl="0" w:tplc="44090001">
      <w:start w:val="1"/>
      <w:numFmt w:val="bullet"/>
      <w:lvlText w:val=""/>
      <w:lvlJc w:val="left"/>
      <w:pPr>
        <w:ind w:left="902" w:hanging="360"/>
      </w:pPr>
      <w:rPr>
        <w:rFonts w:ascii="Symbol" w:hAnsi="Symbol" w:hint="default"/>
      </w:rPr>
    </w:lvl>
    <w:lvl w:ilvl="1" w:tplc="FFFFFFFF" w:tentative="1">
      <w:start w:val="1"/>
      <w:numFmt w:val="bullet"/>
      <w:lvlText w:val="o"/>
      <w:lvlJc w:val="left"/>
      <w:pPr>
        <w:ind w:left="1622" w:hanging="360"/>
      </w:pPr>
      <w:rPr>
        <w:rFonts w:ascii="Courier New" w:hAnsi="Courier New" w:cs="Courier New" w:hint="default"/>
      </w:rPr>
    </w:lvl>
    <w:lvl w:ilvl="2" w:tplc="FFFFFFFF" w:tentative="1">
      <w:start w:val="1"/>
      <w:numFmt w:val="bullet"/>
      <w:lvlText w:val=""/>
      <w:lvlJc w:val="left"/>
      <w:pPr>
        <w:ind w:left="2342" w:hanging="360"/>
      </w:pPr>
      <w:rPr>
        <w:rFonts w:ascii="Wingdings" w:hAnsi="Wingdings" w:hint="default"/>
      </w:rPr>
    </w:lvl>
    <w:lvl w:ilvl="3" w:tplc="FFFFFFFF" w:tentative="1">
      <w:start w:val="1"/>
      <w:numFmt w:val="bullet"/>
      <w:lvlText w:val=""/>
      <w:lvlJc w:val="left"/>
      <w:pPr>
        <w:ind w:left="3062" w:hanging="360"/>
      </w:pPr>
      <w:rPr>
        <w:rFonts w:ascii="Symbol" w:hAnsi="Symbol" w:hint="default"/>
      </w:rPr>
    </w:lvl>
    <w:lvl w:ilvl="4" w:tplc="FFFFFFFF" w:tentative="1">
      <w:start w:val="1"/>
      <w:numFmt w:val="bullet"/>
      <w:lvlText w:val="o"/>
      <w:lvlJc w:val="left"/>
      <w:pPr>
        <w:ind w:left="3782" w:hanging="360"/>
      </w:pPr>
      <w:rPr>
        <w:rFonts w:ascii="Courier New" w:hAnsi="Courier New" w:cs="Courier New" w:hint="default"/>
      </w:rPr>
    </w:lvl>
    <w:lvl w:ilvl="5" w:tplc="FFFFFFFF" w:tentative="1">
      <w:start w:val="1"/>
      <w:numFmt w:val="bullet"/>
      <w:lvlText w:val=""/>
      <w:lvlJc w:val="left"/>
      <w:pPr>
        <w:ind w:left="4502" w:hanging="360"/>
      </w:pPr>
      <w:rPr>
        <w:rFonts w:ascii="Wingdings" w:hAnsi="Wingdings" w:hint="default"/>
      </w:rPr>
    </w:lvl>
    <w:lvl w:ilvl="6" w:tplc="FFFFFFFF" w:tentative="1">
      <w:start w:val="1"/>
      <w:numFmt w:val="bullet"/>
      <w:lvlText w:val=""/>
      <w:lvlJc w:val="left"/>
      <w:pPr>
        <w:ind w:left="5222" w:hanging="360"/>
      </w:pPr>
      <w:rPr>
        <w:rFonts w:ascii="Symbol" w:hAnsi="Symbol" w:hint="default"/>
      </w:rPr>
    </w:lvl>
    <w:lvl w:ilvl="7" w:tplc="FFFFFFFF" w:tentative="1">
      <w:start w:val="1"/>
      <w:numFmt w:val="bullet"/>
      <w:lvlText w:val="o"/>
      <w:lvlJc w:val="left"/>
      <w:pPr>
        <w:ind w:left="5942" w:hanging="360"/>
      </w:pPr>
      <w:rPr>
        <w:rFonts w:ascii="Courier New" w:hAnsi="Courier New" w:cs="Courier New" w:hint="default"/>
      </w:rPr>
    </w:lvl>
    <w:lvl w:ilvl="8" w:tplc="FFFFFFFF" w:tentative="1">
      <w:start w:val="1"/>
      <w:numFmt w:val="bullet"/>
      <w:lvlText w:val=""/>
      <w:lvlJc w:val="left"/>
      <w:pPr>
        <w:ind w:left="6662" w:hanging="360"/>
      </w:pPr>
      <w:rPr>
        <w:rFonts w:ascii="Wingdings" w:hAnsi="Wingdings" w:hint="default"/>
      </w:rPr>
    </w:lvl>
  </w:abstractNum>
  <w:num w:numId="1" w16cid:durableId="1723939449">
    <w:abstractNumId w:val="12"/>
  </w:num>
  <w:num w:numId="2" w16cid:durableId="213473214">
    <w:abstractNumId w:val="36"/>
  </w:num>
  <w:num w:numId="3" w16cid:durableId="1774278672">
    <w:abstractNumId w:val="45"/>
  </w:num>
  <w:num w:numId="4" w16cid:durableId="1468545155">
    <w:abstractNumId w:val="22"/>
  </w:num>
  <w:num w:numId="5" w16cid:durableId="1417089863">
    <w:abstractNumId w:val="37"/>
  </w:num>
  <w:num w:numId="6" w16cid:durableId="1940748816">
    <w:abstractNumId w:val="14"/>
  </w:num>
  <w:num w:numId="7" w16cid:durableId="1103452913">
    <w:abstractNumId w:val="41"/>
  </w:num>
  <w:num w:numId="8" w16cid:durableId="1053039317">
    <w:abstractNumId w:val="38"/>
  </w:num>
  <w:num w:numId="9" w16cid:durableId="69887328">
    <w:abstractNumId w:val="46"/>
  </w:num>
  <w:num w:numId="10" w16cid:durableId="2135714033">
    <w:abstractNumId w:val="17"/>
  </w:num>
  <w:num w:numId="11" w16cid:durableId="2010869614">
    <w:abstractNumId w:val="28"/>
  </w:num>
  <w:num w:numId="12" w16cid:durableId="1082336550">
    <w:abstractNumId w:val="43"/>
  </w:num>
  <w:num w:numId="13" w16cid:durableId="1909224876">
    <w:abstractNumId w:val="3"/>
  </w:num>
  <w:num w:numId="14" w16cid:durableId="65497505">
    <w:abstractNumId w:val="5"/>
  </w:num>
  <w:num w:numId="15" w16cid:durableId="1541632044">
    <w:abstractNumId w:val="8"/>
  </w:num>
  <w:num w:numId="16" w16cid:durableId="658537087">
    <w:abstractNumId w:val="16"/>
  </w:num>
  <w:num w:numId="17" w16cid:durableId="962805211">
    <w:abstractNumId w:val="25"/>
  </w:num>
  <w:num w:numId="18" w16cid:durableId="901598935">
    <w:abstractNumId w:val="39"/>
  </w:num>
  <w:num w:numId="19" w16cid:durableId="932081863">
    <w:abstractNumId w:val="24"/>
  </w:num>
  <w:num w:numId="20" w16cid:durableId="2023045110">
    <w:abstractNumId w:val="9"/>
  </w:num>
  <w:num w:numId="21" w16cid:durableId="589773589">
    <w:abstractNumId w:val="27"/>
  </w:num>
  <w:num w:numId="22" w16cid:durableId="1867253875">
    <w:abstractNumId w:val="40"/>
  </w:num>
  <w:num w:numId="23" w16cid:durableId="352462932">
    <w:abstractNumId w:val="29"/>
  </w:num>
  <w:num w:numId="24" w16cid:durableId="1579708813">
    <w:abstractNumId w:val="2"/>
  </w:num>
  <w:num w:numId="25" w16cid:durableId="1838224849">
    <w:abstractNumId w:val="42"/>
  </w:num>
  <w:num w:numId="26" w16cid:durableId="2076079917">
    <w:abstractNumId w:val="47"/>
  </w:num>
  <w:num w:numId="27" w16cid:durableId="924147516">
    <w:abstractNumId w:val="32"/>
  </w:num>
  <w:num w:numId="28" w16cid:durableId="1081441083">
    <w:abstractNumId w:val="26"/>
  </w:num>
  <w:num w:numId="29" w16cid:durableId="1439326355">
    <w:abstractNumId w:val="21"/>
  </w:num>
  <w:num w:numId="30" w16cid:durableId="2078823550">
    <w:abstractNumId w:val="19"/>
  </w:num>
  <w:num w:numId="31" w16cid:durableId="1073430016">
    <w:abstractNumId w:val="18"/>
  </w:num>
  <w:num w:numId="32" w16cid:durableId="560791763">
    <w:abstractNumId w:val="4"/>
  </w:num>
  <w:num w:numId="33" w16cid:durableId="973174005">
    <w:abstractNumId w:val="20"/>
  </w:num>
  <w:num w:numId="34" w16cid:durableId="608388979">
    <w:abstractNumId w:val="15"/>
  </w:num>
  <w:num w:numId="35" w16cid:durableId="700933334">
    <w:abstractNumId w:val="10"/>
  </w:num>
  <w:num w:numId="36" w16cid:durableId="1355232538">
    <w:abstractNumId w:val="33"/>
  </w:num>
  <w:num w:numId="37" w16cid:durableId="801534588">
    <w:abstractNumId w:val="23"/>
  </w:num>
  <w:num w:numId="38" w16cid:durableId="2120949508">
    <w:abstractNumId w:val="35"/>
  </w:num>
  <w:num w:numId="39" w16cid:durableId="1381516314">
    <w:abstractNumId w:val="13"/>
  </w:num>
  <w:num w:numId="40" w16cid:durableId="1375694390">
    <w:abstractNumId w:val="44"/>
  </w:num>
  <w:num w:numId="41" w16cid:durableId="1491868487">
    <w:abstractNumId w:val="34"/>
  </w:num>
  <w:num w:numId="42" w16cid:durableId="702826149">
    <w:abstractNumId w:val="7"/>
  </w:num>
  <w:num w:numId="43" w16cid:durableId="1826847805">
    <w:abstractNumId w:val="0"/>
  </w:num>
  <w:num w:numId="44" w16cid:durableId="379404051">
    <w:abstractNumId w:val="31"/>
  </w:num>
  <w:num w:numId="45" w16cid:durableId="7221488">
    <w:abstractNumId w:val="6"/>
  </w:num>
  <w:num w:numId="46" w16cid:durableId="490027636">
    <w:abstractNumId w:val="1"/>
  </w:num>
  <w:num w:numId="47" w16cid:durableId="1117023960">
    <w:abstractNumId w:val="11"/>
  </w:num>
  <w:num w:numId="48" w16cid:durableId="75374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7A"/>
    <w:rsid w:val="00001E02"/>
    <w:rsid w:val="00011531"/>
    <w:rsid w:val="000148B6"/>
    <w:rsid w:val="0002326A"/>
    <w:rsid w:val="0002373A"/>
    <w:rsid w:val="0002706D"/>
    <w:rsid w:val="000341EE"/>
    <w:rsid w:val="0003476F"/>
    <w:rsid w:val="000368A9"/>
    <w:rsid w:val="0004113A"/>
    <w:rsid w:val="00052401"/>
    <w:rsid w:val="00054017"/>
    <w:rsid w:val="0005699E"/>
    <w:rsid w:val="000575AA"/>
    <w:rsid w:val="00061B4A"/>
    <w:rsid w:val="00063218"/>
    <w:rsid w:val="00063C6E"/>
    <w:rsid w:val="00070DCE"/>
    <w:rsid w:val="0007243F"/>
    <w:rsid w:val="0007624F"/>
    <w:rsid w:val="0008481D"/>
    <w:rsid w:val="00091738"/>
    <w:rsid w:val="00091C42"/>
    <w:rsid w:val="00091DAC"/>
    <w:rsid w:val="0009345D"/>
    <w:rsid w:val="00094947"/>
    <w:rsid w:val="00096BA1"/>
    <w:rsid w:val="000A4F8E"/>
    <w:rsid w:val="000A617A"/>
    <w:rsid w:val="000B34BB"/>
    <w:rsid w:val="000B376E"/>
    <w:rsid w:val="000B550C"/>
    <w:rsid w:val="000B78ED"/>
    <w:rsid w:val="000B7CC0"/>
    <w:rsid w:val="000C28C6"/>
    <w:rsid w:val="000C2CFB"/>
    <w:rsid w:val="000C330F"/>
    <w:rsid w:val="000C3CF3"/>
    <w:rsid w:val="000C5386"/>
    <w:rsid w:val="000C7134"/>
    <w:rsid w:val="000D21E6"/>
    <w:rsid w:val="000D304F"/>
    <w:rsid w:val="000D5C81"/>
    <w:rsid w:val="000F72E7"/>
    <w:rsid w:val="00102591"/>
    <w:rsid w:val="00102C96"/>
    <w:rsid w:val="0010576A"/>
    <w:rsid w:val="0010679C"/>
    <w:rsid w:val="001165F1"/>
    <w:rsid w:val="00127034"/>
    <w:rsid w:val="0013055F"/>
    <w:rsid w:val="001326B3"/>
    <w:rsid w:val="00132E4E"/>
    <w:rsid w:val="001334A1"/>
    <w:rsid w:val="001454E6"/>
    <w:rsid w:val="00152F48"/>
    <w:rsid w:val="0015381D"/>
    <w:rsid w:val="00157736"/>
    <w:rsid w:val="001625F0"/>
    <w:rsid w:val="0016377B"/>
    <w:rsid w:val="00164BBC"/>
    <w:rsid w:val="00164FB7"/>
    <w:rsid w:val="001652C2"/>
    <w:rsid w:val="00165CD1"/>
    <w:rsid w:val="001674DB"/>
    <w:rsid w:val="0018306D"/>
    <w:rsid w:val="001847CC"/>
    <w:rsid w:val="00184C16"/>
    <w:rsid w:val="00185170"/>
    <w:rsid w:val="00191EA2"/>
    <w:rsid w:val="00194E70"/>
    <w:rsid w:val="001978BE"/>
    <w:rsid w:val="00197D0E"/>
    <w:rsid w:val="001A7923"/>
    <w:rsid w:val="001B58A0"/>
    <w:rsid w:val="001B7393"/>
    <w:rsid w:val="001C0EDD"/>
    <w:rsid w:val="001C6A8E"/>
    <w:rsid w:val="001D3FD4"/>
    <w:rsid w:val="001E09BA"/>
    <w:rsid w:val="001E23CF"/>
    <w:rsid w:val="001E49F7"/>
    <w:rsid w:val="002031AF"/>
    <w:rsid w:val="002032D7"/>
    <w:rsid w:val="0021075F"/>
    <w:rsid w:val="0021351A"/>
    <w:rsid w:val="00214EAE"/>
    <w:rsid w:val="002210E2"/>
    <w:rsid w:val="00222575"/>
    <w:rsid w:val="00225980"/>
    <w:rsid w:val="00226BD3"/>
    <w:rsid w:val="00230060"/>
    <w:rsid w:val="00231E28"/>
    <w:rsid w:val="002472E4"/>
    <w:rsid w:val="00255688"/>
    <w:rsid w:val="00274D1D"/>
    <w:rsid w:val="00285310"/>
    <w:rsid w:val="002A6344"/>
    <w:rsid w:val="002B7B65"/>
    <w:rsid w:val="002B7F21"/>
    <w:rsid w:val="002C10F6"/>
    <w:rsid w:val="002C1A2A"/>
    <w:rsid w:val="002D7D1F"/>
    <w:rsid w:val="002E2AB2"/>
    <w:rsid w:val="002E69F1"/>
    <w:rsid w:val="002E727A"/>
    <w:rsid w:val="002F62A1"/>
    <w:rsid w:val="0030180B"/>
    <w:rsid w:val="00302065"/>
    <w:rsid w:val="00303D0A"/>
    <w:rsid w:val="00305311"/>
    <w:rsid w:val="00306860"/>
    <w:rsid w:val="003146D0"/>
    <w:rsid w:val="00315AB0"/>
    <w:rsid w:val="003175D9"/>
    <w:rsid w:val="003362AB"/>
    <w:rsid w:val="00336745"/>
    <w:rsid w:val="00342421"/>
    <w:rsid w:val="00343D77"/>
    <w:rsid w:val="00361EBD"/>
    <w:rsid w:val="0037148D"/>
    <w:rsid w:val="00376B78"/>
    <w:rsid w:val="003863E5"/>
    <w:rsid w:val="003865E3"/>
    <w:rsid w:val="00391182"/>
    <w:rsid w:val="00395064"/>
    <w:rsid w:val="003967EB"/>
    <w:rsid w:val="003A0A3D"/>
    <w:rsid w:val="003A0C7D"/>
    <w:rsid w:val="003A39AD"/>
    <w:rsid w:val="003A4389"/>
    <w:rsid w:val="003A4B1C"/>
    <w:rsid w:val="003B14A8"/>
    <w:rsid w:val="003B2E4A"/>
    <w:rsid w:val="003B64BF"/>
    <w:rsid w:val="003C21A8"/>
    <w:rsid w:val="003C2D0D"/>
    <w:rsid w:val="003C30E3"/>
    <w:rsid w:val="003C76B8"/>
    <w:rsid w:val="003D0250"/>
    <w:rsid w:val="003D38CE"/>
    <w:rsid w:val="003D5F54"/>
    <w:rsid w:val="003E2309"/>
    <w:rsid w:val="003E77F1"/>
    <w:rsid w:val="00400905"/>
    <w:rsid w:val="00406289"/>
    <w:rsid w:val="00407AB4"/>
    <w:rsid w:val="00410A93"/>
    <w:rsid w:val="00420A6F"/>
    <w:rsid w:val="00421D4A"/>
    <w:rsid w:val="004227B0"/>
    <w:rsid w:val="00425BB2"/>
    <w:rsid w:val="004263D3"/>
    <w:rsid w:val="00427E1E"/>
    <w:rsid w:val="00432DBC"/>
    <w:rsid w:val="00433E9D"/>
    <w:rsid w:val="0043787B"/>
    <w:rsid w:val="004467C8"/>
    <w:rsid w:val="00463CCE"/>
    <w:rsid w:val="00463EF6"/>
    <w:rsid w:val="0046657B"/>
    <w:rsid w:val="00470253"/>
    <w:rsid w:val="00482C1B"/>
    <w:rsid w:val="004A05A5"/>
    <w:rsid w:val="004A1669"/>
    <w:rsid w:val="004A1C80"/>
    <w:rsid w:val="004B530F"/>
    <w:rsid w:val="004B5D9C"/>
    <w:rsid w:val="004C05CE"/>
    <w:rsid w:val="004C62B8"/>
    <w:rsid w:val="004D49AB"/>
    <w:rsid w:val="004E64C2"/>
    <w:rsid w:val="004F64D9"/>
    <w:rsid w:val="005035D3"/>
    <w:rsid w:val="00503C91"/>
    <w:rsid w:val="00507D4B"/>
    <w:rsid w:val="005139AF"/>
    <w:rsid w:val="00517082"/>
    <w:rsid w:val="00523EAD"/>
    <w:rsid w:val="00524CA7"/>
    <w:rsid w:val="00530BF3"/>
    <w:rsid w:val="0053550C"/>
    <w:rsid w:val="00536D0F"/>
    <w:rsid w:val="0053795A"/>
    <w:rsid w:val="0054041F"/>
    <w:rsid w:val="00540C0F"/>
    <w:rsid w:val="0055233D"/>
    <w:rsid w:val="005540FA"/>
    <w:rsid w:val="00562BA9"/>
    <w:rsid w:val="00562D2C"/>
    <w:rsid w:val="00566E49"/>
    <w:rsid w:val="00576E3A"/>
    <w:rsid w:val="005776E5"/>
    <w:rsid w:val="005804CC"/>
    <w:rsid w:val="00590D8F"/>
    <w:rsid w:val="00591956"/>
    <w:rsid w:val="00592124"/>
    <w:rsid w:val="005926CA"/>
    <w:rsid w:val="00596E0A"/>
    <w:rsid w:val="005970FB"/>
    <w:rsid w:val="005A4E06"/>
    <w:rsid w:val="005A76DC"/>
    <w:rsid w:val="005B03EE"/>
    <w:rsid w:val="005B58BA"/>
    <w:rsid w:val="005B5BD8"/>
    <w:rsid w:val="005C0793"/>
    <w:rsid w:val="005D2804"/>
    <w:rsid w:val="005D2DF7"/>
    <w:rsid w:val="005D3061"/>
    <w:rsid w:val="005D39C4"/>
    <w:rsid w:val="005D5238"/>
    <w:rsid w:val="005D5EC5"/>
    <w:rsid w:val="005D5F36"/>
    <w:rsid w:val="005E0269"/>
    <w:rsid w:val="005E155E"/>
    <w:rsid w:val="005E1573"/>
    <w:rsid w:val="005E1ADB"/>
    <w:rsid w:val="005E36C7"/>
    <w:rsid w:val="005E7BF6"/>
    <w:rsid w:val="005F12E3"/>
    <w:rsid w:val="005F729C"/>
    <w:rsid w:val="00600338"/>
    <w:rsid w:val="00601C8A"/>
    <w:rsid w:val="00605229"/>
    <w:rsid w:val="00613226"/>
    <w:rsid w:val="00615C73"/>
    <w:rsid w:val="006171C9"/>
    <w:rsid w:val="006269E0"/>
    <w:rsid w:val="0063174F"/>
    <w:rsid w:val="00646BF1"/>
    <w:rsid w:val="0065270A"/>
    <w:rsid w:val="0065368F"/>
    <w:rsid w:val="00661E85"/>
    <w:rsid w:val="00664E4E"/>
    <w:rsid w:val="00664EFB"/>
    <w:rsid w:val="0066546E"/>
    <w:rsid w:val="00665F44"/>
    <w:rsid w:val="00667758"/>
    <w:rsid w:val="006723BD"/>
    <w:rsid w:val="006742FB"/>
    <w:rsid w:val="00676B02"/>
    <w:rsid w:val="00680E18"/>
    <w:rsid w:val="00680E94"/>
    <w:rsid w:val="00682D1A"/>
    <w:rsid w:val="00687E9C"/>
    <w:rsid w:val="00692888"/>
    <w:rsid w:val="006A0CDC"/>
    <w:rsid w:val="006A2843"/>
    <w:rsid w:val="006A4F15"/>
    <w:rsid w:val="006B5767"/>
    <w:rsid w:val="006C7BEE"/>
    <w:rsid w:val="006D2D0D"/>
    <w:rsid w:val="006D38EB"/>
    <w:rsid w:val="006E1B63"/>
    <w:rsid w:val="006F0B50"/>
    <w:rsid w:val="006F2F42"/>
    <w:rsid w:val="006F39E8"/>
    <w:rsid w:val="006F68C4"/>
    <w:rsid w:val="0071087B"/>
    <w:rsid w:val="007203E2"/>
    <w:rsid w:val="00722019"/>
    <w:rsid w:val="00726838"/>
    <w:rsid w:val="00736280"/>
    <w:rsid w:val="007364D5"/>
    <w:rsid w:val="00750822"/>
    <w:rsid w:val="00750A48"/>
    <w:rsid w:val="00751EFA"/>
    <w:rsid w:val="00754C57"/>
    <w:rsid w:val="00762CB4"/>
    <w:rsid w:val="00764BDD"/>
    <w:rsid w:val="007666C5"/>
    <w:rsid w:val="007752A9"/>
    <w:rsid w:val="00775DDD"/>
    <w:rsid w:val="00781EA2"/>
    <w:rsid w:val="0078291A"/>
    <w:rsid w:val="00783E8C"/>
    <w:rsid w:val="00792E03"/>
    <w:rsid w:val="00795904"/>
    <w:rsid w:val="007A10BE"/>
    <w:rsid w:val="007A1B63"/>
    <w:rsid w:val="007B4F45"/>
    <w:rsid w:val="007B7B3D"/>
    <w:rsid w:val="007C1AE9"/>
    <w:rsid w:val="007D0182"/>
    <w:rsid w:val="007D1636"/>
    <w:rsid w:val="007D5120"/>
    <w:rsid w:val="007F1271"/>
    <w:rsid w:val="007F21CE"/>
    <w:rsid w:val="007F435E"/>
    <w:rsid w:val="007F7301"/>
    <w:rsid w:val="008032BA"/>
    <w:rsid w:val="0080526B"/>
    <w:rsid w:val="0080727C"/>
    <w:rsid w:val="008103F5"/>
    <w:rsid w:val="00817EEC"/>
    <w:rsid w:val="008307D5"/>
    <w:rsid w:val="0083100F"/>
    <w:rsid w:val="00833094"/>
    <w:rsid w:val="00836630"/>
    <w:rsid w:val="00836F17"/>
    <w:rsid w:val="00843FD2"/>
    <w:rsid w:val="00846B43"/>
    <w:rsid w:val="0085278D"/>
    <w:rsid w:val="0085280A"/>
    <w:rsid w:val="008639B3"/>
    <w:rsid w:val="00863A55"/>
    <w:rsid w:val="00871739"/>
    <w:rsid w:val="0087268C"/>
    <w:rsid w:val="008758DA"/>
    <w:rsid w:val="00876FA4"/>
    <w:rsid w:val="00877BE3"/>
    <w:rsid w:val="00882537"/>
    <w:rsid w:val="008836FB"/>
    <w:rsid w:val="008859B9"/>
    <w:rsid w:val="00892709"/>
    <w:rsid w:val="008A0209"/>
    <w:rsid w:val="008A3645"/>
    <w:rsid w:val="008B1844"/>
    <w:rsid w:val="008B75B1"/>
    <w:rsid w:val="008B7F35"/>
    <w:rsid w:val="008C5C42"/>
    <w:rsid w:val="008C6AB8"/>
    <w:rsid w:val="008C7D59"/>
    <w:rsid w:val="008D30C8"/>
    <w:rsid w:val="008D5748"/>
    <w:rsid w:val="008E4D2F"/>
    <w:rsid w:val="008E52E9"/>
    <w:rsid w:val="008E6EC7"/>
    <w:rsid w:val="008F6C4C"/>
    <w:rsid w:val="0090071C"/>
    <w:rsid w:val="009071C3"/>
    <w:rsid w:val="00915E7A"/>
    <w:rsid w:val="00920279"/>
    <w:rsid w:val="00922225"/>
    <w:rsid w:val="00925AE9"/>
    <w:rsid w:val="0092644F"/>
    <w:rsid w:val="00937318"/>
    <w:rsid w:val="009469A0"/>
    <w:rsid w:val="009515EA"/>
    <w:rsid w:val="009521CE"/>
    <w:rsid w:val="009559C0"/>
    <w:rsid w:val="009645E9"/>
    <w:rsid w:val="0096675A"/>
    <w:rsid w:val="00975E49"/>
    <w:rsid w:val="00991803"/>
    <w:rsid w:val="009921A9"/>
    <w:rsid w:val="00995D12"/>
    <w:rsid w:val="009A00AC"/>
    <w:rsid w:val="009A080A"/>
    <w:rsid w:val="009A150E"/>
    <w:rsid w:val="009A5B7C"/>
    <w:rsid w:val="009B1B43"/>
    <w:rsid w:val="009C09AC"/>
    <w:rsid w:val="009C17BC"/>
    <w:rsid w:val="009C6B75"/>
    <w:rsid w:val="009D1A32"/>
    <w:rsid w:val="009E0256"/>
    <w:rsid w:val="009E21A0"/>
    <w:rsid w:val="009E60F2"/>
    <w:rsid w:val="009F0005"/>
    <w:rsid w:val="009F1136"/>
    <w:rsid w:val="009F2202"/>
    <w:rsid w:val="009F5C08"/>
    <w:rsid w:val="009F64CA"/>
    <w:rsid w:val="009F761A"/>
    <w:rsid w:val="00A00C7D"/>
    <w:rsid w:val="00A0288F"/>
    <w:rsid w:val="00A10F4B"/>
    <w:rsid w:val="00A2182B"/>
    <w:rsid w:val="00A229E4"/>
    <w:rsid w:val="00A338F6"/>
    <w:rsid w:val="00A35682"/>
    <w:rsid w:val="00A37321"/>
    <w:rsid w:val="00A522FD"/>
    <w:rsid w:val="00A535E5"/>
    <w:rsid w:val="00A619F3"/>
    <w:rsid w:val="00A622F2"/>
    <w:rsid w:val="00A65656"/>
    <w:rsid w:val="00A71FFD"/>
    <w:rsid w:val="00A877B2"/>
    <w:rsid w:val="00A8785D"/>
    <w:rsid w:val="00A94BF0"/>
    <w:rsid w:val="00A95588"/>
    <w:rsid w:val="00A973B8"/>
    <w:rsid w:val="00AB53BF"/>
    <w:rsid w:val="00AD41A6"/>
    <w:rsid w:val="00AD7DE7"/>
    <w:rsid w:val="00AD7F2B"/>
    <w:rsid w:val="00AE084C"/>
    <w:rsid w:val="00AE0945"/>
    <w:rsid w:val="00AE0EBF"/>
    <w:rsid w:val="00AE2007"/>
    <w:rsid w:val="00AF1BA5"/>
    <w:rsid w:val="00AF2C22"/>
    <w:rsid w:val="00AF690F"/>
    <w:rsid w:val="00AF71B1"/>
    <w:rsid w:val="00B019D2"/>
    <w:rsid w:val="00B17812"/>
    <w:rsid w:val="00B20A31"/>
    <w:rsid w:val="00B30906"/>
    <w:rsid w:val="00B313A4"/>
    <w:rsid w:val="00B33EED"/>
    <w:rsid w:val="00B35531"/>
    <w:rsid w:val="00B377FE"/>
    <w:rsid w:val="00B37E2E"/>
    <w:rsid w:val="00B50610"/>
    <w:rsid w:val="00B54821"/>
    <w:rsid w:val="00B55A58"/>
    <w:rsid w:val="00B56C04"/>
    <w:rsid w:val="00B57093"/>
    <w:rsid w:val="00B62460"/>
    <w:rsid w:val="00B658A6"/>
    <w:rsid w:val="00B6592F"/>
    <w:rsid w:val="00B70451"/>
    <w:rsid w:val="00B70BFD"/>
    <w:rsid w:val="00B74207"/>
    <w:rsid w:val="00B75318"/>
    <w:rsid w:val="00B804F7"/>
    <w:rsid w:val="00B80D15"/>
    <w:rsid w:val="00B82D7C"/>
    <w:rsid w:val="00B852F1"/>
    <w:rsid w:val="00B85BE9"/>
    <w:rsid w:val="00B90FA8"/>
    <w:rsid w:val="00B949B2"/>
    <w:rsid w:val="00BA1C7F"/>
    <w:rsid w:val="00BB1116"/>
    <w:rsid w:val="00BB3954"/>
    <w:rsid w:val="00BC4870"/>
    <w:rsid w:val="00BC57D4"/>
    <w:rsid w:val="00BD1057"/>
    <w:rsid w:val="00BD1D71"/>
    <w:rsid w:val="00BE2CC3"/>
    <w:rsid w:val="00BF0183"/>
    <w:rsid w:val="00BF198F"/>
    <w:rsid w:val="00BF3726"/>
    <w:rsid w:val="00BF5A4C"/>
    <w:rsid w:val="00C01B69"/>
    <w:rsid w:val="00C03831"/>
    <w:rsid w:val="00C03888"/>
    <w:rsid w:val="00C065BB"/>
    <w:rsid w:val="00C10D36"/>
    <w:rsid w:val="00C17081"/>
    <w:rsid w:val="00C21884"/>
    <w:rsid w:val="00C2479D"/>
    <w:rsid w:val="00C4772C"/>
    <w:rsid w:val="00C50961"/>
    <w:rsid w:val="00C541C0"/>
    <w:rsid w:val="00C57885"/>
    <w:rsid w:val="00C62158"/>
    <w:rsid w:val="00C678CD"/>
    <w:rsid w:val="00C70404"/>
    <w:rsid w:val="00C70BCA"/>
    <w:rsid w:val="00C70DC9"/>
    <w:rsid w:val="00C86EE0"/>
    <w:rsid w:val="00C949E0"/>
    <w:rsid w:val="00CA3C17"/>
    <w:rsid w:val="00CA43CE"/>
    <w:rsid w:val="00CB3321"/>
    <w:rsid w:val="00CC28AE"/>
    <w:rsid w:val="00CE2DE6"/>
    <w:rsid w:val="00CE5221"/>
    <w:rsid w:val="00CF57AC"/>
    <w:rsid w:val="00D04431"/>
    <w:rsid w:val="00D079CA"/>
    <w:rsid w:val="00D12524"/>
    <w:rsid w:val="00D213CE"/>
    <w:rsid w:val="00D22260"/>
    <w:rsid w:val="00D27FCC"/>
    <w:rsid w:val="00D331F7"/>
    <w:rsid w:val="00D34177"/>
    <w:rsid w:val="00D44911"/>
    <w:rsid w:val="00D45B2F"/>
    <w:rsid w:val="00D5288C"/>
    <w:rsid w:val="00D542C0"/>
    <w:rsid w:val="00D57879"/>
    <w:rsid w:val="00D62A0A"/>
    <w:rsid w:val="00D63474"/>
    <w:rsid w:val="00D63697"/>
    <w:rsid w:val="00D64E9F"/>
    <w:rsid w:val="00D6559F"/>
    <w:rsid w:val="00D70922"/>
    <w:rsid w:val="00D74A14"/>
    <w:rsid w:val="00D83E1E"/>
    <w:rsid w:val="00D85C50"/>
    <w:rsid w:val="00D876D3"/>
    <w:rsid w:val="00D9099C"/>
    <w:rsid w:val="00D91975"/>
    <w:rsid w:val="00D931B4"/>
    <w:rsid w:val="00D93DE1"/>
    <w:rsid w:val="00DA18AA"/>
    <w:rsid w:val="00DA5DAF"/>
    <w:rsid w:val="00DB192C"/>
    <w:rsid w:val="00DC3065"/>
    <w:rsid w:val="00DD0470"/>
    <w:rsid w:val="00DD37CB"/>
    <w:rsid w:val="00DD6092"/>
    <w:rsid w:val="00DE4C76"/>
    <w:rsid w:val="00DE53EB"/>
    <w:rsid w:val="00DF178A"/>
    <w:rsid w:val="00DF7723"/>
    <w:rsid w:val="00E04A8D"/>
    <w:rsid w:val="00E07054"/>
    <w:rsid w:val="00E1071B"/>
    <w:rsid w:val="00E17BC3"/>
    <w:rsid w:val="00E209A1"/>
    <w:rsid w:val="00E24290"/>
    <w:rsid w:val="00E303CC"/>
    <w:rsid w:val="00E34728"/>
    <w:rsid w:val="00E361D4"/>
    <w:rsid w:val="00E370C8"/>
    <w:rsid w:val="00E45F0A"/>
    <w:rsid w:val="00E47548"/>
    <w:rsid w:val="00E524F5"/>
    <w:rsid w:val="00E629AA"/>
    <w:rsid w:val="00E64A53"/>
    <w:rsid w:val="00E8056C"/>
    <w:rsid w:val="00E83FF2"/>
    <w:rsid w:val="00E864DC"/>
    <w:rsid w:val="00E90630"/>
    <w:rsid w:val="00E9582C"/>
    <w:rsid w:val="00E95D45"/>
    <w:rsid w:val="00EA1B87"/>
    <w:rsid w:val="00EA1C97"/>
    <w:rsid w:val="00EA62B2"/>
    <w:rsid w:val="00EB4BA2"/>
    <w:rsid w:val="00EB765D"/>
    <w:rsid w:val="00EC0872"/>
    <w:rsid w:val="00ED0DC6"/>
    <w:rsid w:val="00ED3614"/>
    <w:rsid w:val="00ED47CA"/>
    <w:rsid w:val="00EE00B4"/>
    <w:rsid w:val="00EE0D38"/>
    <w:rsid w:val="00EE18A0"/>
    <w:rsid w:val="00EE21FA"/>
    <w:rsid w:val="00EF5761"/>
    <w:rsid w:val="00F01F01"/>
    <w:rsid w:val="00F02E9D"/>
    <w:rsid w:val="00F06226"/>
    <w:rsid w:val="00F0627A"/>
    <w:rsid w:val="00F1204D"/>
    <w:rsid w:val="00F1624D"/>
    <w:rsid w:val="00F24B7A"/>
    <w:rsid w:val="00F2769A"/>
    <w:rsid w:val="00F34FD9"/>
    <w:rsid w:val="00F37DE1"/>
    <w:rsid w:val="00F4160E"/>
    <w:rsid w:val="00F620E1"/>
    <w:rsid w:val="00F73B25"/>
    <w:rsid w:val="00F75A2E"/>
    <w:rsid w:val="00F768A2"/>
    <w:rsid w:val="00F84EC6"/>
    <w:rsid w:val="00F96B51"/>
    <w:rsid w:val="00FA06FC"/>
    <w:rsid w:val="00FA24B5"/>
    <w:rsid w:val="00FA2572"/>
    <w:rsid w:val="00FA4B95"/>
    <w:rsid w:val="00FA4D8E"/>
    <w:rsid w:val="00FA4ED3"/>
    <w:rsid w:val="00FB1963"/>
    <w:rsid w:val="00FB3893"/>
    <w:rsid w:val="00FB7118"/>
    <w:rsid w:val="00FC39B7"/>
    <w:rsid w:val="00FC48D5"/>
    <w:rsid w:val="00FC7429"/>
    <w:rsid w:val="00FD1F01"/>
    <w:rsid w:val="00FD2267"/>
    <w:rsid w:val="00FD538A"/>
    <w:rsid w:val="00FD5A3E"/>
    <w:rsid w:val="00FE2563"/>
    <w:rsid w:val="00FE3A93"/>
    <w:rsid w:val="00FE738B"/>
    <w:rsid w:val="00FF107F"/>
    <w:rsid w:val="00FF1449"/>
    <w:rsid w:val="00FF3E82"/>
    <w:rsid w:val="00FF4620"/>
    <w:rsid w:val="00FF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FF2C7"/>
  <w15:chartTrackingRefBased/>
  <w15:docId w15:val="{C4E13BA7-C1CC-42D0-89D2-DD4BF7FF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6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27A"/>
    <w:pPr>
      <w:ind w:left="720"/>
      <w:contextualSpacing/>
    </w:pPr>
  </w:style>
  <w:style w:type="paragraph" w:styleId="Header">
    <w:name w:val="header"/>
    <w:basedOn w:val="Normal"/>
    <w:link w:val="HeaderChar"/>
    <w:uiPriority w:val="99"/>
    <w:unhideWhenUsed/>
    <w:rsid w:val="002E7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27A"/>
    <w:rPr>
      <w:rFonts w:ascii="Calibri" w:eastAsia="Calibri" w:hAnsi="Calibri" w:cs="Times New Roman"/>
    </w:rPr>
  </w:style>
  <w:style w:type="paragraph" w:styleId="Footer">
    <w:name w:val="footer"/>
    <w:basedOn w:val="Normal"/>
    <w:link w:val="FooterChar"/>
    <w:uiPriority w:val="99"/>
    <w:unhideWhenUsed/>
    <w:rsid w:val="002E7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27A"/>
    <w:rPr>
      <w:rFonts w:ascii="Calibri" w:eastAsia="Calibri" w:hAnsi="Calibri" w:cs="Times New Roman"/>
    </w:rPr>
  </w:style>
  <w:style w:type="paragraph" w:styleId="NoSpacing">
    <w:name w:val="No Spacing"/>
    <w:link w:val="NoSpacingChar"/>
    <w:uiPriority w:val="1"/>
    <w:qFormat/>
    <w:rsid w:val="002E727A"/>
    <w:pPr>
      <w:spacing w:after="0" w:line="240" w:lineRule="auto"/>
    </w:pPr>
    <w:rPr>
      <w:rFonts w:ascii="Calibri" w:eastAsia="SimSun" w:hAnsi="Calibri" w:cs="Times New Roman"/>
    </w:rPr>
  </w:style>
  <w:style w:type="character" w:customStyle="1" w:styleId="NoSpacingChar">
    <w:name w:val="No Spacing Char"/>
    <w:link w:val="NoSpacing"/>
    <w:uiPriority w:val="1"/>
    <w:rsid w:val="002E727A"/>
    <w:rPr>
      <w:rFonts w:ascii="Calibri" w:eastAsia="SimSun" w:hAnsi="Calibri" w:cs="Times New Roman"/>
    </w:rPr>
  </w:style>
  <w:style w:type="paragraph" w:customStyle="1" w:styleId="articleparagraph">
    <w:name w:val="articleparagraph"/>
    <w:basedOn w:val="Normal"/>
    <w:rsid w:val="002E727A"/>
    <w:pPr>
      <w:spacing w:before="100" w:beforeAutospacing="1" w:after="100" w:afterAutospacing="1" w:line="240" w:lineRule="auto"/>
    </w:pPr>
    <w:rPr>
      <w:rFonts w:ascii="Times New Roman" w:eastAsia="Times New Roman" w:hAnsi="Times New Roman"/>
      <w:sz w:val="24"/>
      <w:szCs w:val="24"/>
    </w:rPr>
  </w:style>
  <w:style w:type="character" w:customStyle="1" w:styleId="fontstyle01">
    <w:name w:val="fontstyle01"/>
    <w:rsid w:val="002E727A"/>
    <w:rPr>
      <w:rFonts w:ascii="Calibri" w:hAnsi="Calibri" w:cs="Calibri" w:hint="default"/>
      <w:b w:val="0"/>
      <w:bCs w:val="0"/>
      <w:i w:val="0"/>
      <w:iCs w:val="0"/>
      <w:color w:val="000000"/>
      <w:sz w:val="22"/>
      <w:szCs w:val="22"/>
    </w:rPr>
  </w:style>
  <w:style w:type="character" w:styleId="CommentReference">
    <w:name w:val="annotation reference"/>
    <w:uiPriority w:val="99"/>
    <w:semiHidden/>
    <w:unhideWhenUsed/>
    <w:rsid w:val="002E727A"/>
    <w:rPr>
      <w:sz w:val="16"/>
      <w:szCs w:val="16"/>
    </w:rPr>
  </w:style>
  <w:style w:type="paragraph" w:styleId="CommentText">
    <w:name w:val="annotation text"/>
    <w:basedOn w:val="Normal"/>
    <w:link w:val="CommentTextChar"/>
    <w:uiPriority w:val="99"/>
    <w:semiHidden/>
    <w:unhideWhenUsed/>
    <w:rsid w:val="002E727A"/>
    <w:pPr>
      <w:spacing w:line="240" w:lineRule="auto"/>
    </w:pPr>
    <w:rPr>
      <w:sz w:val="20"/>
      <w:szCs w:val="20"/>
    </w:rPr>
  </w:style>
  <w:style w:type="character" w:customStyle="1" w:styleId="CommentTextChar">
    <w:name w:val="Comment Text Char"/>
    <w:basedOn w:val="DefaultParagraphFont"/>
    <w:link w:val="CommentText"/>
    <w:uiPriority w:val="99"/>
    <w:semiHidden/>
    <w:rsid w:val="002E727A"/>
    <w:rPr>
      <w:rFonts w:ascii="Calibri" w:eastAsia="Calibri" w:hAnsi="Calibri" w:cs="Times New Roman"/>
      <w:sz w:val="20"/>
      <w:szCs w:val="20"/>
    </w:rPr>
  </w:style>
  <w:style w:type="table" w:customStyle="1" w:styleId="TableGrid1">
    <w:name w:val="Table Grid1"/>
    <w:basedOn w:val="TableNormal"/>
    <w:next w:val="TableGrid"/>
    <w:uiPriority w:val="59"/>
    <w:rsid w:val="001B58A0"/>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1B5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58A0"/>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5A76DC"/>
    <w:pPr>
      <w:spacing w:after="0" w:line="240" w:lineRule="auto"/>
    </w:pPr>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F7723"/>
    <w:rPr>
      <w:b/>
      <w:bCs/>
    </w:rPr>
  </w:style>
  <w:style w:type="character" w:customStyle="1" w:styleId="CommentSubjectChar">
    <w:name w:val="Comment Subject Char"/>
    <w:basedOn w:val="CommentTextChar"/>
    <w:link w:val="CommentSubject"/>
    <w:uiPriority w:val="99"/>
    <w:semiHidden/>
    <w:rsid w:val="00DF7723"/>
    <w:rPr>
      <w:rFonts w:ascii="Calibri" w:eastAsia="Calibri" w:hAnsi="Calibri" w:cs="Times New Roman"/>
      <w:b/>
      <w:bCs/>
      <w:sz w:val="20"/>
      <w:szCs w:val="20"/>
    </w:rPr>
  </w:style>
  <w:style w:type="character" w:styleId="Hyperlink">
    <w:name w:val="Hyperlink"/>
    <w:basedOn w:val="DefaultParagraphFont"/>
    <w:uiPriority w:val="99"/>
    <w:unhideWhenUsed/>
    <w:rsid w:val="000C7134"/>
    <w:rPr>
      <w:color w:val="0563C1" w:themeColor="hyperlink"/>
      <w:u w:val="single"/>
    </w:rPr>
  </w:style>
  <w:style w:type="character" w:styleId="UnresolvedMention">
    <w:name w:val="Unresolved Mention"/>
    <w:basedOn w:val="DefaultParagraphFont"/>
    <w:uiPriority w:val="99"/>
    <w:semiHidden/>
    <w:unhideWhenUsed/>
    <w:rsid w:val="000C7134"/>
    <w:rPr>
      <w:color w:val="605E5C"/>
      <w:shd w:val="clear" w:color="auto" w:fill="E1DFDD"/>
    </w:rPr>
  </w:style>
  <w:style w:type="numbering" w:customStyle="1" w:styleId="NoList1">
    <w:name w:val="No List1"/>
    <w:next w:val="NoList"/>
    <w:uiPriority w:val="99"/>
    <w:semiHidden/>
    <w:unhideWhenUsed/>
    <w:rsid w:val="00F01F01"/>
  </w:style>
  <w:style w:type="table" w:customStyle="1" w:styleId="TableGrid3">
    <w:name w:val="Table Grid3"/>
    <w:basedOn w:val="TableNormal"/>
    <w:next w:val="TableGrid"/>
    <w:uiPriority w:val="59"/>
    <w:rsid w:val="00F01F01"/>
    <w:pPr>
      <w:spacing w:after="0" w:line="240" w:lineRule="auto"/>
    </w:pPr>
    <w:rPr>
      <w:rFonts w:eastAsia="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01F01"/>
    <w:pPr>
      <w:spacing w:after="0" w:line="240" w:lineRule="auto"/>
    </w:pPr>
    <w:rPr>
      <w:rFonts w:ascii="Tahoma" w:eastAsia="SimSun" w:hAnsi="Tahoma" w:cs="Tahoma"/>
      <w:sz w:val="16"/>
      <w:szCs w:val="16"/>
    </w:rPr>
  </w:style>
  <w:style w:type="character" w:customStyle="1" w:styleId="BalloonTextChar">
    <w:name w:val="Balloon Text Char"/>
    <w:basedOn w:val="DefaultParagraphFont"/>
    <w:link w:val="BalloonText"/>
    <w:uiPriority w:val="99"/>
    <w:semiHidden/>
    <w:rsid w:val="00F01F01"/>
    <w:rPr>
      <w:rFonts w:ascii="Tahoma" w:eastAsia="SimSun" w:hAnsi="Tahoma" w:cs="Tahoma"/>
      <w:sz w:val="16"/>
      <w:szCs w:val="16"/>
    </w:rPr>
  </w:style>
  <w:style w:type="paragraph" w:styleId="NormalWeb">
    <w:name w:val="Normal (Web)"/>
    <w:basedOn w:val="Normal"/>
    <w:uiPriority w:val="99"/>
    <w:unhideWhenUsed/>
    <w:rsid w:val="00F01F01"/>
    <w:pPr>
      <w:spacing w:before="100" w:beforeAutospacing="1" w:after="100" w:afterAutospacing="1" w:line="240" w:lineRule="auto"/>
    </w:pPr>
    <w:rPr>
      <w:rFonts w:ascii="Times New Roman" w:eastAsia="Times New Roman" w:hAnsi="Times New Roman"/>
      <w:sz w:val="24"/>
      <w:szCs w:val="24"/>
      <w:lang w:eastAsia="zh-CN"/>
    </w:rPr>
  </w:style>
  <w:style w:type="character" w:styleId="Strong">
    <w:name w:val="Strong"/>
    <w:basedOn w:val="DefaultParagraphFont"/>
    <w:uiPriority w:val="22"/>
    <w:qFormat/>
    <w:rsid w:val="00F01F01"/>
    <w:rPr>
      <w:b/>
      <w:bCs/>
    </w:rPr>
  </w:style>
  <w:style w:type="character" w:styleId="HTMLAcronym">
    <w:name w:val="HTML Acronym"/>
    <w:basedOn w:val="DefaultParagraphFont"/>
    <w:uiPriority w:val="99"/>
    <w:semiHidden/>
    <w:unhideWhenUsed/>
    <w:rsid w:val="00F01F01"/>
  </w:style>
  <w:style w:type="character" w:customStyle="1" w:styleId="label1">
    <w:name w:val="label1"/>
    <w:basedOn w:val="DefaultParagraphFont"/>
    <w:rsid w:val="00F01F01"/>
    <w:rPr>
      <w:b/>
      <w:bCs/>
      <w:color w:val="666666"/>
      <w:sz w:val="23"/>
      <w:szCs w:val="23"/>
    </w:rPr>
  </w:style>
  <w:style w:type="paragraph" w:styleId="BodyText">
    <w:name w:val="Body Text"/>
    <w:basedOn w:val="Normal"/>
    <w:link w:val="BodyTextChar"/>
    <w:rsid w:val="00F01F01"/>
    <w:pPr>
      <w:spacing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F01F01"/>
    <w:rPr>
      <w:rFonts w:ascii="Times New Roman" w:eastAsia="Times New Roman" w:hAnsi="Times New Roman" w:cs="Times New Roman"/>
      <w:sz w:val="24"/>
      <w:szCs w:val="20"/>
    </w:rPr>
  </w:style>
  <w:style w:type="paragraph" w:customStyle="1" w:styleId="SlipIndent">
    <w:name w:val="SlipIndent"/>
    <w:basedOn w:val="Normal"/>
    <w:rsid w:val="00F01F01"/>
    <w:pPr>
      <w:tabs>
        <w:tab w:val="left" w:pos="2552"/>
        <w:tab w:val="left" w:pos="3119"/>
        <w:tab w:val="right" w:pos="9356"/>
      </w:tabs>
      <w:spacing w:after="0" w:line="240" w:lineRule="auto"/>
      <w:ind w:left="2552" w:hanging="2552"/>
    </w:pPr>
    <w:rPr>
      <w:rFonts w:ascii="Times New Roman" w:eastAsia="Times New Roman" w:hAnsi="Times New Roman"/>
      <w:sz w:val="24"/>
      <w:szCs w:val="24"/>
      <w:lang w:val="en-GB" w:eastAsia="en-AU"/>
    </w:rPr>
  </w:style>
  <w:style w:type="character" w:customStyle="1" w:styleId="text1">
    <w:name w:val="text1"/>
    <w:basedOn w:val="DefaultParagraphFont"/>
    <w:rsid w:val="00F01F01"/>
    <w:rPr>
      <w:rFonts w:ascii="Tahoma" w:hAnsi="Tahoma" w:cs="Tahoma" w:hint="default"/>
      <w:b w:val="0"/>
      <w:bCs w:val="0"/>
      <w:color w:val="333333"/>
      <w:sz w:val="15"/>
      <w:szCs w:val="15"/>
    </w:rPr>
  </w:style>
  <w:style w:type="paragraph" w:styleId="BodyTextIndent">
    <w:name w:val="Body Text Indent"/>
    <w:basedOn w:val="Normal"/>
    <w:link w:val="BodyTextIndentChar"/>
    <w:uiPriority w:val="99"/>
    <w:semiHidden/>
    <w:unhideWhenUsed/>
    <w:rsid w:val="00F01F01"/>
    <w:pPr>
      <w:spacing w:after="120"/>
      <w:ind w:left="283"/>
    </w:pPr>
    <w:rPr>
      <w:rFonts w:eastAsia="SimSun"/>
    </w:rPr>
  </w:style>
  <w:style w:type="character" w:customStyle="1" w:styleId="BodyTextIndentChar">
    <w:name w:val="Body Text Indent Char"/>
    <w:basedOn w:val="DefaultParagraphFont"/>
    <w:link w:val="BodyTextIndent"/>
    <w:uiPriority w:val="99"/>
    <w:semiHidden/>
    <w:rsid w:val="00F01F01"/>
    <w:rPr>
      <w:rFonts w:ascii="Calibri" w:eastAsia="SimSun" w:hAnsi="Calibri" w:cs="Times New Roman"/>
    </w:rPr>
  </w:style>
  <w:style w:type="character" w:customStyle="1" w:styleId="change-up-fcp1">
    <w:name w:val="change-up-fcp1"/>
    <w:basedOn w:val="DefaultParagraphFont"/>
    <w:rsid w:val="00F01F01"/>
    <w:rPr>
      <w:shd w:val="clear" w:color="auto" w:fill="FFFFFF"/>
    </w:rPr>
  </w:style>
  <w:style w:type="paragraph" w:customStyle="1" w:styleId="legclearfix2">
    <w:name w:val="legclearfix2"/>
    <w:basedOn w:val="Normal"/>
    <w:uiPriority w:val="99"/>
    <w:rsid w:val="00F01F01"/>
    <w:pPr>
      <w:shd w:val="clear" w:color="auto" w:fill="FFFFFF"/>
      <w:spacing w:after="120" w:line="360" w:lineRule="atLeast"/>
    </w:pPr>
    <w:rPr>
      <w:rFonts w:ascii="Times New Roman" w:eastAsia="SimSun" w:hAnsi="Times New Roman"/>
      <w:color w:val="000000"/>
      <w:sz w:val="19"/>
      <w:szCs w:val="19"/>
    </w:rPr>
  </w:style>
  <w:style w:type="character" w:customStyle="1" w:styleId="legds2">
    <w:name w:val="legds2"/>
    <w:basedOn w:val="DefaultParagraphFont"/>
    <w:rsid w:val="00F01F01"/>
  </w:style>
  <w:style w:type="character" w:customStyle="1" w:styleId="legterm">
    <w:name w:val="legterm"/>
    <w:basedOn w:val="DefaultParagraphFont"/>
    <w:rsid w:val="00F01F01"/>
  </w:style>
  <w:style w:type="paragraph" w:customStyle="1" w:styleId="Default">
    <w:name w:val="Default"/>
    <w:rsid w:val="00F01F01"/>
    <w:pPr>
      <w:autoSpaceDE w:val="0"/>
      <w:autoSpaceDN w:val="0"/>
      <w:adjustRightInd w:val="0"/>
      <w:spacing w:after="0" w:line="240" w:lineRule="auto"/>
    </w:pPr>
    <w:rPr>
      <w:rFonts w:ascii="Arial" w:eastAsia="SimSun" w:hAnsi="Arial" w:cs="Arial"/>
      <w:color w:val="000000"/>
      <w:sz w:val="24"/>
      <w:szCs w:val="24"/>
    </w:rPr>
  </w:style>
  <w:style w:type="character" w:customStyle="1" w:styleId="FollowedHyperlink1">
    <w:name w:val="FollowedHyperlink1"/>
    <w:basedOn w:val="DefaultParagraphFont"/>
    <w:uiPriority w:val="99"/>
    <w:semiHidden/>
    <w:unhideWhenUsed/>
    <w:rsid w:val="00F01F01"/>
    <w:rPr>
      <w:color w:val="800080"/>
      <w:u w:val="single"/>
    </w:rPr>
  </w:style>
  <w:style w:type="character" w:customStyle="1" w:styleId="urtxth21">
    <w:name w:val="urtxth21"/>
    <w:basedOn w:val="DefaultParagraphFont"/>
    <w:rsid w:val="00F01F01"/>
    <w:rPr>
      <w:rFonts w:ascii="Arial" w:hAnsi="Arial" w:cs="Arial" w:hint="default"/>
      <w:b/>
      <w:bCs/>
      <w:i w:val="0"/>
      <w:iCs w:val="0"/>
      <w:sz w:val="19"/>
      <w:szCs w:val="19"/>
    </w:rPr>
  </w:style>
  <w:style w:type="character" w:customStyle="1" w:styleId="des-tag3">
    <w:name w:val="des-tag3"/>
    <w:basedOn w:val="DefaultParagraphFont"/>
    <w:rsid w:val="00F01F01"/>
    <w:rPr>
      <w:b/>
      <w:bCs/>
      <w:color w:val="333333"/>
    </w:rPr>
  </w:style>
  <w:style w:type="paragraph" w:customStyle="1" w:styleId="Indent1Char1CharCharCharCharCharCharCharCharCharCharCharCharCharCharCharCharCharCharCharCharCharCharCharCharCharCharChar">
    <w:name w:val="Indent1 Char1 Char Char Char Char Char Char Char Char Char Char Char Char Char Char Char Char Char Char Char Char Char Char Char Char Char Char Char"/>
    <w:basedOn w:val="Normal"/>
    <w:link w:val="Indent1Char1CharCharCharCharCharCharCharCharCharCharCharCharCharCharCharCharCharCharCharCharCharCharCharCharCharCharCharChar"/>
    <w:rsid w:val="00F01F01"/>
    <w:pPr>
      <w:tabs>
        <w:tab w:val="left" w:pos="567"/>
        <w:tab w:val="left" w:pos="1021"/>
        <w:tab w:val="left" w:pos="1474"/>
        <w:tab w:val="left" w:pos="1928"/>
        <w:tab w:val="left" w:pos="2381"/>
      </w:tabs>
      <w:autoSpaceDE w:val="0"/>
      <w:autoSpaceDN w:val="0"/>
      <w:adjustRightInd w:val="0"/>
      <w:spacing w:before="60" w:after="60" w:line="260" w:lineRule="exact"/>
      <w:ind w:left="567" w:right="142" w:hanging="567"/>
    </w:pPr>
    <w:rPr>
      <w:rFonts w:ascii="Optima" w:eastAsia="Times New Roman" w:hAnsi="Optima" w:cs="Optima"/>
      <w:lang w:val="en-GB" w:eastAsia="en-GB"/>
    </w:rPr>
  </w:style>
  <w:style w:type="character" w:customStyle="1" w:styleId="Indent1Char1CharCharCharCharCharCharCharCharCharCharCharCharCharCharCharCharCharCharCharCharCharCharCharCharCharCharCharChar">
    <w:name w:val="Indent1 Char1 Char Char Char Char Char Char Char Char Char Char Char Char Char Char Char Char Char Char Char Char Char Char Char Char Char Char Char Char"/>
    <w:link w:val="Indent1Char1CharCharCharCharCharCharCharCharCharCharCharCharCharCharCharCharCharCharCharCharCharCharCharCharCharCharChar"/>
    <w:rsid w:val="00F01F01"/>
    <w:rPr>
      <w:rFonts w:ascii="Optima" w:eastAsia="Times New Roman" w:hAnsi="Optima" w:cs="Optima"/>
      <w:lang w:val="en-GB" w:eastAsia="en-GB"/>
    </w:rPr>
  </w:style>
  <w:style w:type="table" w:customStyle="1" w:styleId="TableGrid11">
    <w:name w:val="Table Grid11"/>
    <w:basedOn w:val="TableNormal"/>
    <w:next w:val="TableGrid"/>
    <w:uiPriority w:val="59"/>
    <w:rsid w:val="00F01F0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F01F01"/>
  </w:style>
  <w:style w:type="table" w:customStyle="1" w:styleId="TableGrid21">
    <w:name w:val="Table Grid21"/>
    <w:basedOn w:val="TableNormal"/>
    <w:next w:val="TableGrid"/>
    <w:uiPriority w:val="59"/>
    <w:rsid w:val="00F01F0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F01F01"/>
    <w:pPr>
      <w:spacing w:after="0" w:line="240" w:lineRule="auto"/>
      <w:jc w:val="center"/>
    </w:pPr>
    <w:rPr>
      <w:rFonts w:ascii="Times New Roman" w:eastAsia="Times New Roman" w:hAnsi="Times New Roman"/>
      <w:b/>
      <w:bCs/>
      <w:sz w:val="20"/>
      <w:szCs w:val="24"/>
    </w:rPr>
  </w:style>
  <w:style w:type="character" w:customStyle="1" w:styleId="TitleChar">
    <w:name w:val="Title Char"/>
    <w:basedOn w:val="DefaultParagraphFont"/>
    <w:link w:val="Title"/>
    <w:rsid w:val="00F01F01"/>
    <w:rPr>
      <w:rFonts w:ascii="Times New Roman" w:eastAsia="Times New Roman" w:hAnsi="Times New Roman" w:cs="Times New Roman"/>
      <w:b/>
      <w:bCs/>
      <w:sz w:val="20"/>
      <w:szCs w:val="24"/>
    </w:rPr>
  </w:style>
  <w:style w:type="character" w:styleId="FollowedHyperlink">
    <w:name w:val="FollowedHyperlink"/>
    <w:basedOn w:val="DefaultParagraphFont"/>
    <w:uiPriority w:val="99"/>
    <w:semiHidden/>
    <w:unhideWhenUsed/>
    <w:rsid w:val="00F01F01"/>
    <w:rPr>
      <w:color w:val="954F72" w:themeColor="followedHyperlink"/>
      <w:u w:val="single"/>
    </w:rPr>
  </w:style>
  <w:style w:type="character" w:styleId="PlaceholderText">
    <w:name w:val="Placeholder Text"/>
    <w:basedOn w:val="DefaultParagraphFont"/>
    <w:uiPriority w:val="99"/>
    <w:semiHidden/>
    <w:rsid w:val="009B1B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120489">
      <w:bodyDiv w:val="1"/>
      <w:marLeft w:val="0"/>
      <w:marRight w:val="0"/>
      <w:marTop w:val="0"/>
      <w:marBottom w:val="0"/>
      <w:divBdr>
        <w:top w:val="none" w:sz="0" w:space="0" w:color="auto"/>
        <w:left w:val="none" w:sz="0" w:space="0" w:color="auto"/>
        <w:bottom w:val="none" w:sz="0" w:space="0" w:color="auto"/>
        <w:right w:val="none" w:sz="0" w:space="0" w:color="auto"/>
      </w:divBdr>
    </w:div>
    <w:div w:id="1069769636">
      <w:bodyDiv w:val="1"/>
      <w:marLeft w:val="0"/>
      <w:marRight w:val="0"/>
      <w:marTop w:val="0"/>
      <w:marBottom w:val="0"/>
      <w:divBdr>
        <w:top w:val="none" w:sz="0" w:space="0" w:color="auto"/>
        <w:left w:val="none" w:sz="0" w:space="0" w:color="auto"/>
        <w:bottom w:val="none" w:sz="0" w:space="0" w:color="auto"/>
        <w:right w:val="none" w:sz="0" w:space="0" w:color="auto"/>
      </w:divBdr>
    </w:div>
    <w:div w:id="1129204969">
      <w:bodyDiv w:val="1"/>
      <w:marLeft w:val="0"/>
      <w:marRight w:val="0"/>
      <w:marTop w:val="0"/>
      <w:marBottom w:val="0"/>
      <w:divBdr>
        <w:top w:val="none" w:sz="0" w:space="0" w:color="auto"/>
        <w:left w:val="none" w:sz="0" w:space="0" w:color="auto"/>
        <w:bottom w:val="none" w:sz="0" w:space="0" w:color="auto"/>
        <w:right w:val="none" w:sz="0" w:space="0" w:color="auto"/>
      </w:divBdr>
    </w:div>
    <w:div w:id="1172990766">
      <w:bodyDiv w:val="1"/>
      <w:marLeft w:val="0"/>
      <w:marRight w:val="0"/>
      <w:marTop w:val="0"/>
      <w:marBottom w:val="0"/>
      <w:divBdr>
        <w:top w:val="none" w:sz="0" w:space="0" w:color="auto"/>
        <w:left w:val="none" w:sz="0" w:space="0" w:color="auto"/>
        <w:bottom w:val="none" w:sz="0" w:space="0" w:color="auto"/>
        <w:right w:val="none" w:sz="0" w:space="0" w:color="auto"/>
      </w:divBdr>
    </w:div>
    <w:div w:id="1431389046">
      <w:bodyDiv w:val="1"/>
      <w:marLeft w:val="0"/>
      <w:marRight w:val="0"/>
      <w:marTop w:val="0"/>
      <w:marBottom w:val="0"/>
      <w:divBdr>
        <w:top w:val="none" w:sz="0" w:space="0" w:color="auto"/>
        <w:left w:val="none" w:sz="0" w:space="0" w:color="auto"/>
        <w:bottom w:val="none" w:sz="0" w:space="0" w:color="auto"/>
        <w:right w:val="none" w:sz="0" w:space="0" w:color="auto"/>
      </w:divBdr>
    </w:div>
    <w:div w:id="1544757272">
      <w:bodyDiv w:val="1"/>
      <w:marLeft w:val="0"/>
      <w:marRight w:val="0"/>
      <w:marTop w:val="0"/>
      <w:marBottom w:val="0"/>
      <w:divBdr>
        <w:top w:val="none" w:sz="0" w:space="0" w:color="auto"/>
        <w:left w:val="none" w:sz="0" w:space="0" w:color="auto"/>
        <w:bottom w:val="none" w:sz="0" w:space="0" w:color="auto"/>
        <w:right w:val="none" w:sz="0" w:space="0" w:color="auto"/>
      </w:divBdr>
    </w:div>
    <w:div w:id="1717781345">
      <w:bodyDiv w:val="1"/>
      <w:marLeft w:val="0"/>
      <w:marRight w:val="0"/>
      <w:marTop w:val="0"/>
      <w:marBottom w:val="0"/>
      <w:divBdr>
        <w:top w:val="none" w:sz="0" w:space="0" w:color="auto"/>
        <w:left w:val="none" w:sz="0" w:space="0" w:color="auto"/>
        <w:bottom w:val="none" w:sz="0" w:space="0" w:color="auto"/>
        <w:right w:val="none" w:sz="0" w:space="0" w:color="auto"/>
      </w:divBdr>
    </w:div>
    <w:div w:id="2046635654">
      <w:bodyDiv w:val="1"/>
      <w:marLeft w:val="0"/>
      <w:marRight w:val="0"/>
      <w:marTop w:val="0"/>
      <w:marBottom w:val="0"/>
      <w:divBdr>
        <w:top w:val="none" w:sz="0" w:space="0" w:color="auto"/>
        <w:left w:val="none" w:sz="0" w:space="0" w:color="auto"/>
        <w:bottom w:val="none" w:sz="0" w:space="0" w:color="auto"/>
        <w:right w:val="none" w:sz="0" w:space="0" w:color="auto"/>
      </w:divBdr>
      <w:divsChild>
        <w:div w:id="202258957">
          <w:marLeft w:val="0"/>
          <w:marRight w:val="240"/>
          <w:marTop w:val="0"/>
          <w:marBottom w:val="0"/>
          <w:divBdr>
            <w:top w:val="none" w:sz="0" w:space="0" w:color="auto"/>
            <w:left w:val="none" w:sz="0" w:space="0" w:color="auto"/>
            <w:bottom w:val="none" w:sz="0" w:space="0" w:color="auto"/>
            <w:right w:val="none" w:sz="0" w:space="0" w:color="auto"/>
          </w:divBdr>
        </w:div>
        <w:div w:id="281346855">
          <w:marLeft w:val="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cid:image010.jpg@01D639B6.50923AC0"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3170206F72B404496F2163928017DC6"/>
        <w:category>
          <w:name w:val="General"/>
          <w:gallery w:val="placeholder"/>
        </w:category>
        <w:types>
          <w:type w:val="bbPlcHdr"/>
        </w:types>
        <w:behaviors>
          <w:behavior w:val="content"/>
        </w:behaviors>
        <w:guid w:val="{DC4F15DE-4AC6-4A91-95CF-8A96F3E53B07}"/>
      </w:docPartPr>
      <w:docPartBody>
        <w:p w:rsidR="00EE65F0" w:rsidRDefault="006D7469" w:rsidP="006D7469">
          <w:pPr>
            <w:pStyle w:val="83170206F72B404496F2163928017DC69"/>
          </w:pPr>
          <w:r w:rsidRPr="00FF65E2">
            <w:rPr>
              <w:rStyle w:val="PlaceholderText"/>
            </w:rPr>
            <w:t>Choose an item.</w:t>
          </w:r>
        </w:p>
      </w:docPartBody>
    </w:docPart>
    <w:docPart>
      <w:docPartPr>
        <w:name w:val="9D8F078A469B4158BA51040513755CBC"/>
        <w:category>
          <w:name w:val="General"/>
          <w:gallery w:val="placeholder"/>
        </w:category>
        <w:types>
          <w:type w:val="bbPlcHdr"/>
        </w:types>
        <w:behaviors>
          <w:behavior w:val="content"/>
        </w:behaviors>
        <w:guid w:val="{A9143DB9-B395-4A6E-821E-43F5BCB257EC}"/>
      </w:docPartPr>
      <w:docPartBody>
        <w:p w:rsidR="00EE65F0" w:rsidRDefault="006D7469" w:rsidP="006D7469">
          <w:pPr>
            <w:pStyle w:val="9D8F078A469B4158BA51040513755CBC9"/>
          </w:pPr>
          <w:r w:rsidRPr="00FF65E2">
            <w:rPr>
              <w:rStyle w:val="PlaceholderText"/>
            </w:rPr>
            <w:t>Choose an item.</w:t>
          </w:r>
        </w:p>
      </w:docPartBody>
    </w:docPart>
    <w:docPart>
      <w:docPartPr>
        <w:name w:val="E382F5D23D6F4450914A13B8FBBE746B"/>
        <w:category>
          <w:name w:val="General"/>
          <w:gallery w:val="placeholder"/>
        </w:category>
        <w:types>
          <w:type w:val="bbPlcHdr"/>
        </w:types>
        <w:behaviors>
          <w:behavior w:val="content"/>
        </w:behaviors>
        <w:guid w:val="{EA85D20F-FE89-4CD2-AE3A-BC13B27A298F}"/>
      </w:docPartPr>
      <w:docPartBody>
        <w:p w:rsidR="00EE65F0" w:rsidRDefault="006D7469" w:rsidP="006D7469">
          <w:pPr>
            <w:pStyle w:val="E382F5D23D6F4450914A13B8FBBE746B9"/>
          </w:pPr>
          <w:r w:rsidRPr="00FF65E2">
            <w:rPr>
              <w:rStyle w:val="PlaceholderText"/>
            </w:rPr>
            <w:t>Choose an item.</w:t>
          </w:r>
        </w:p>
      </w:docPartBody>
    </w:docPart>
    <w:docPart>
      <w:docPartPr>
        <w:name w:val="119E7C192BB9436099DFA8B551B7E3C7"/>
        <w:category>
          <w:name w:val="General"/>
          <w:gallery w:val="placeholder"/>
        </w:category>
        <w:types>
          <w:type w:val="bbPlcHdr"/>
        </w:types>
        <w:behaviors>
          <w:behavior w:val="content"/>
        </w:behaviors>
        <w:guid w:val="{1CD75D24-95A6-4151-B959-9074E5C40FC4}"/>
      </w:docPartPr>
      <w:docPartBody>
        <w:p w:rsidR="00EE65F0" w:rsidRDefault="006D7469" w:rsidP="006D7469">
          <w:pPr>
            <w:pStyle w:val="119E7C192BB9436099DFA8B551B7E3C79"/>
          </w:pPr>
          <w:r w:rsidRPr="00FF65E2">
            <w:rPr>
              <w:rStyle w:val="PlaceholderText"/>
            </w:rPr>
            <w:t>Choose an item.</w:t>
          </w:r>
        </w:p>
      </w:docPartBody>
    </w:docPart>
    <w:docPart>
      <w:docPartPr>
        <w:name w:val="B8FD400D672042BE841040BF57AC306C"/>
        <w:category>
          <w:name w:val="General"/>
          <w:gallery w:val="placeholder"/>
        </w:category>
        <w:types>
          <w:type w:val="bbPlcHdr"/>
        </w:types>
        <w:behaviors>
          <w:behavior w:val="content"/>
        </w:behaviors>
        <w:guid w:val="{DBD37A51-8E2A-4B7F-A33A-471B90190817}"/>
      </w:docPartPr>
      <w:docPartBody>
        <w:p w:rsidR="00EE65F0" w:rsidRDefault="006D7469" w:rsidP="006D7469">
          <w:pPr>
            <w:pStyle w:val="B8FD400D672042BE841040BF57AC306C9"/>
          </w:pPr>
          <w:r w:rsidRPr="00FF65E2">
            <w:rPr>
              <w:rStyle w:val="PlaceholderText"/>
            </w:rPr>
            <w:t>Choose an item.</w:t>
          </w:r>
        </w:p>
      </w:docPartBody>
    </w:docPart>
    <w:docPart>
      <w:docPartPr>
        <w:name w:val="01EBC9E725BC485084E5D73C52EF6434"/>
        <w:category>
          <w:name w:val="General"/>
          <w:gallery w:val="placeholder"/>
        </w:category>
        <w:types>
          <w:type w:val="bbPlcHdr"/>
        </w:types>
        <w:behaviors>
          <w:behavior w:val="content"/>
        </w:behaviors>
        <w:guid w:val="{8A47F483-EDD8-4375-B3D6-02413C6B2831}"/>
      </w:docPartPr>
      <w:docPartBody>
        <w:p w:rsidR="00EE65F0" w:rsidRDefault="006D7469" w:rsidP="006D7469">
          <w:pPr>
            <w:pStyle w:val="01EBC9E725BC485084E5D73C52EF64348"/>
          </w:pPr>
          <w:r w:rsidRPr="00FF65E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tima">
    <w:altName w:val="Candar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69"/>
    <w:rsid w:val="00091C42"/>
    <w:rsid w:val="00094947"/>
    <w:rsid w:val="000B3A2A"/>
    <w:rsid w:val="0013055F"/>
    <w:rsid w:val="002F62A1"/>
    <w:rsid w:val="003A00DF"/>
    <w:rsid w:val="003D38CE"/>
    <w:rsid w:val="00450734"/>
    <w:rsid w:val="004D3609"/>
    <w:rsid w:val="00574C0A"/>
    <w:rsid w:val="006D7469"/>
    <w:rsid w:val="0080526B"/>
    <w:rsid w:val="00877BE3"/>
    <w:rsid w:val="008B0177"/>
    <w:rsid w:val="00BB34E1"/>
    <w:rsid w:val="00CD7B0D"/>
    <w:rsid w:val="00D27FCC"/>
    <w:rsid w:val="00D74A14"/>
    <w:rsid w:val="00D83E1E"/>
    <w:rsid w:val="00E5472F"/>
    <w:rsid w:val="00EE65F0"/>
    <w:rsid w:val="00F03E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469"/>
    <w:rPr>
      <w:color w:val="808080"/>
    </w:rPr>
  </w:style>
  <w:style w:type="paragraph" w:customStyle="1" w:styleId="83170206F72B404496F2163928017DC69">
    <w:name w:val="83170206F72B404496F2163928017DC69"/>
    <w:rsid w:val="006D7469"/>
    <w:pPr>
      <w:spacing w:after="200" w:line="276" w:lineRule="auto"/>
    </w:pPr>
    <w:rPr>
      <w:rFonts w:ascii="Calibri" w:eastAsia="Calibri" w:hAnsi="Calibri" w:cs="Times New Roman"/>
      <w:lang w:val="en-US" w:eastAsia="en-US"/>
    </w:rPr>
  </w:style>
  <w:style w:type="paragraph" w:customStyle="1" w:styleId="9D8F078A469B4158BA51040513755CBC9">
    <w:name w:val="9D8F078A469B4158BA51040513755CBC9"/>
    <w:rsid w:val="006D7469"/>
    <w:pPr>
      <w:spacing w:after="200" w:line="276" w:lineRule="auto"/>
    </w:pPr>
    <w:rPr>
      <w:rFonts w:ascii="Calibri" w:eastAsia="Calibri" w:hAnsi="Calibri" w:cs="Times New Roman"/>
      <w:lang w:val="en-US" w:eastAsia="en-US"/>
    </w:rPr>
  </w:style>
  <w:style w:type="paragraph" w:customStyle="1" w:styleId="E382F5D23D6F4450914A13B8FBBE746B9">
    <w:name w:val="E382F5D23D6F4450914A13B8FBBE746B9"/>
    <w:rsid w:val="006D7469"/>
    <w:pPr>
      <w:spacing w:after="200" w:line="276" w:lineRule="auto"/>
    </w:pPr>
    <w:rPr>
      <w:rFonts w:ascii="Calibri" w:eastAsia="Calibri" w:hAnsi="Calibri" w:cs="Times New Roman"/>
      <w:lang w:val="en-US" w:eastAsia="en-US"/>
    </w:rPr>
  </w:style>
  <w:style w:type="paragraph" w:customStyle="1" w:styleId="119E7C192BB9436099DFA8B551B7E3C79">
    <w:name w:val="119E7C192BB9436099DFA8B551B7E3C79"/>
    <w:rsid w:val="006D7469"/>
    <w:pPr>
      <w:spacing w:after="200" w:line="276" w:lineRule="auto"/>
    </w:pPr>
    <w:rPr>
      <w:rFonts w:ascii="Calibri" w:eastAsia="Calibri" w:hAnsi="Calibri" w:cs="Times New Roman"/>
      <w:lang w:val="en-US" w:eastAsia="en-US"/>
    </w:rPr>
  </w:style>
  <w:style w:type="paragraph" w:customStyle="1" w:styleId="B8FD400D672042BE841040BF57AC306C9">
    <w:name w:val="B8FD400D672042BE841040BF57AC306C9"/>
    <w:rsid w:val="006D7469"/>
    <w:pPr>
      <w:spacing w:after="200" w:line="276" w:lineRule="auto"/>
    </w:pPr>
    <w:rPr>
      <w:rFonts w:ascii="Calibri" w:eastAsia="Calibri" w:hAnsi="Calibri" w:cs="Times New Roman"/>
      <w:lang w:val="en-US" w:eastAsia="en-US"/>
    </w:rPr>
  </w:style>
  <w:style w:type="paragraph" w:customStyle="1" w:styleId="01EBC9E725BC485084E5D73C52EF64348">
    <w:name w:val="01EBC9E725BC485084E5D73C52EF64348"/>
    <w:rsid w:val="006D7469"/>
    <w:pPr>
      <w:spacing w:after="200" w:line="276" w:lineRule="auto"/>
    </w:pPr>
    <w:rPr>
      <w:rFonts w:ascii="Calibri" w:eastAsia="Calibri" w:hAnsi="Calibri" w:cs="Times New Roman"/>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AFD97-FF4F-4BBB-9A96-99631910C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KONG</dc:creator>
  <cp:keywords/>
  <dc:description/>
  <cp:lastModifiedBy>許笙杰</cp:lastModifiedBy>
  <cp:revision>25</cp:revision>
  <dcterms:created xsi:type="dcterms:W3CDTF">2022-12-15T11:26:00Z</dcterms:created>
  <dcterms:modified xsi:type="dcterms:W3CDTF">2025-05-07T01:26:00Z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721a7713f80564150e361222f052680b69752b73cb8ac25b62cedad20e4ac1e6</vt:lpwstr>
  </property>
</Properties>
</file>