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4"/>
          <w:szCs w:val="24"/>
        </w:rPr>
        <w:t xml:space="preserve">Độc lập - Tự do - Hạnh phúc</w:t>
      </w:r>
    </w:p>
    <w:p>
      <w:pPr>
        <w:spacing w:after="240"/>
        <w:jc w:val="center"/>
      </w:pPr>
      <w:r>
        <w:rPr>
          <w:b/>
          <w:bCs/>
        </w:rPr>
        <w:t xml:space="preserve">-----------------------</w:t>
      </w:r>
    </w:p>
    <w:p>
      <w:pPr>
        <w:spacing w:after="240" w:before="120"/>
        <w:jc w:val="center"/>
      </w:pPr>
      <w:r>
        <w:rPr>
          <w:b/>
          <w:bCs/>
          <w:color w:val="1A365D"/>
          <w:sz w:val="32"/>
          <w:szCs w:val="32"/>
        </w:rPr>
        <w:t xml:space="preserve">HỢP ĐỒNG THUÊ PHÒNG TRỌ / NHÀ TRỌ</w:t>
      </w:r>
    </w:p>
    <w:p>
      <w:pPr>
        <w:spacing w:after="140"/>
      </w:pPr>
      <w:r>
        <w:t xml:space="preserve">Hôm nay, ngày ký kết hợp đồng điện tử thông qua nền tảng TroHub.</w:t>
      </w:r>
    </w:p>
    <w:p>
      <w:pPr>
        <w:spacing w:after="140"/>
      </w:pPr>
      <w:r>
        <w:t xml:space="preserve">Chúng tôi gồm có các bên tham gia ký kết dưới đây:</w:t>
      </w:r>
    </w:p>
    <w:p>
      <w:pPr>
        <w:spacing w:after="80" w:before="140"/>
      </w:pPr>
      <w:r>
        <w:rPr>
          <w:b/>
          <w:bCs/>
          <w:color w:val="0F766E"/>
          <w:sz w:val="26"/>
          <w:szCs w:val="26"/>
        </w:rPr>
        <w:t xml:space="preserve">BÊN CHO THUÊ (BÊN A):</w:t>
      </w:r>
    </w:p>
    <w:p>
      <w:r>
        <w:rPr>
          <w:b/>
          <w:bCs/>
        </w:rPr>
        <w:t xml:space="preserve">- Họ và tên: </w:t>
      </w:r>
      <w:r>
        <w:rPr>
          <w:b/>
          <w:bCs/>
        </w:rPr>
        <w:t xml:space="preserve">{ten_chu_tro}</w:t>
      </w:r>
    </w:p>
    <w:p>
      <w:r>
        <w:rPr>
          <w:b/>
          <w:bCs/>
        </w:rPr>
        <w:t xml:space="preserve">- Số CCCD/CMND: </w:t>
      </w:r>
      <w:r>
        <w:rPr>
          <w:b/>
          <w:bCs/>
        </w:rPr>
        <w:t xml:space="preserve">{cccd_chu_tro}</w:t>
      </w:r>
    </w:p>
    <w:p>
      <w:r>
        <w:rPr>
          <w:b/>
          <w:bCs/>
        </w:rPr>
        <w:t xml:space="preserve">- Số điện thoại: </w:t>
      </w:r>
      <w:r>
        <w:rPr>
          <w:b/>
          <w:bCs/>
        </w:rPr>
        <w:t xml:space="preserve">{sdt_chu_tro}</w:t>
      </w:r>
    </w:p>
    <w:p>
      <w:pPr>
        <w:spacing w:after="160"/>
      </w:pPr>
      <w:r>
        <w:rPr>
          <w:b/>
          <w:bCs/>
        </w:rPr>
        <w:t xml:space="preserve">- Địa chỉ nhà trọ: </w:t>
      </w:r>
      <w:r>
        <w:rPr>
          <w:b/>
          <w:bCs/>
        </w:rPr>
        <w:t xml:space="preserve">{dia_chi_nha_tro}</w:t>
      </w:r>
    </w:p>
    <w:p>
      <w:pPr>
        <w:spacing w:after="80" w:before="140"/>
      </w:pPr>
      <w:r>
        <w:rPr>
          <w:b/>
          <w:bCs/>
          <w:color w:val="0F766E"/>
          <w:sz w:val="26"/>
          <w:szCs w:val="26"/>
        </w:rPr>
        <w:t xml:space="preserve">BÊN THUÊ PHÒNG (BÊN B):</w:t>
      </w:r>
    </w:p>
    <w:p>
      <w:r>
        <w:rPr>
          <w:b/>
          <w:bCs/>
        </w:rPr>
        <w:t xml:space="preserve">- Họ và tên: </w:t>
      </w:r>
      <w:r>
        <w:rPr>
          <w:b/>
          <w:bCs/>
        </w:rPr>
        <w:t xml:space="preserve">{ten_nguoi_thue}</w:t>
      </w:r>
    </w:p>
    <w:p>
      <w:r>
        <w:rPr>
          <w:b/>
          <w:bCs/>
        </w:rPr>
        <w:t xml:space="preserve">- Số CCCD/CMND: </w:t>
      </w:r>
      <w:r>
        <w:rPr>
          <w:b/>
          <w:bCs/>
        </w:rPr>
        <w:t xml:space="preserve">{cccd_nguoi_thue}</w:t>
      </w:r>
    </w:p>
    <w:p>
      <w:pPr>
        <w:spacing w:after="180"/>
      </w:pPr>
      <w:r>
        <w:rPr>
          <w:b/>
          <w:bCs/>
        </w:rPr>
        <w:t xml:space="preserve">- Số điện thoại liên hệ: </w:t>
      </w:r>
      <w:r>
        <w:rPr>
          <w:b/>
          <w:bCs/>
        </w:rPr>
        <w:t xml:space="preserve">{sdt_nguoi_thue}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1: ĐỐI TƯỢNG VÀ THỜI HẠN THUÊ</w:t>
      </w:r>
    </w:p>
    <w:p>
      <w:r>
        <w:t xml:space="preserve">1.1. Bên A đồng ý cho Bên B thuê phòng số: </w:t>
      </w:r>
      <w:r>
        <w:rPr>
          <w:b/>
          <w:bCs/>
        </w:rPr>
        <w:t xml:space="preserve">{ma_phong}</w:t>
      </w:r>
      <w:r>
        <w:t xml:space="preserve"> tại địa chỉ: </w:t>
      </w:r>
      <w:r>
        <w:rPr>
          <w:b/>
          <w:bCs/>
        </w:rPr>
        <w:t xml:space="preserve">{dia_chi_nha_tro}</w:t>
      </w:r>
      <w:r>
        <w:t xml:space="preserve">.</w:t>
      </w:r>
    </w:p>
    <w:p>
      <w:r>
        <w:t xml:space="preserve">1.2. Thời hạn hợp đồng có hiệu lực từ ngày </w:t>
      </w:r>
      <w:r>
        <w:rPr>
          <w:b/>
          <w:bCs/>
        </w:rPr>
        <w:t xml:space="preserve">{ngay_bat_dau}</w:t>
      </w:r>
      <w:r>
        <w:t xml:space="preserve"> đến ngày </w:t>
      </w:r>
      <w:r>
        <w:rPr>
          <w:b/>
          <w:bCs/>
        </w:rPr>
        <w:t xml:space="preserve">{ngay_ket_thuc}</w:t>
      </w:r>
      <w:r>
        <w:t xml:space="preserve">.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2: GIÁ THUÊ, TIỀN CỌC VÀ CHI PHÍ DỊCH VỤ</w:t>
      </w:r>
    </w:p>
    <w:p>
      <w:r>
        <w:t xml:space="preserve">2.1. Giá thuê phòng cố định: </w:t>
      </w:r>
      <w:r>
        <w:rPr>
          <w:b/>
          <w:bCs/>
          <w:color w:val="B91C1C"/>
        </w:rPr>
        <w:t xml:space="preserve">{gia_thue} VNĐ/tháng</w:t>
      </w:r>
      <w:r>
        <w:t xml:space="preserve"> (Thanh toán định kỳ hàng tháng).</w:t>
      </w:r>
    </w:p>
    <w:p>
      <w:r>
        <w:t xml:space="preserve">2.2. Tiền đặt cọc giữ phòng và bảo đảm tài sản: </w:t>
      </w:r>
      <w:r>
        <w:rPr>
          <w:b/>
          <w:bCs/>
        </w:rPr>
        <w:t xml:space="preserve">{tien_coc} VNĐ</w:t>
      </w:r>
      <w:r>
        <w:t xml:space="preserve"> (Được hoàn lại khi kết thúc hợp đồng theo quy định).</w:t>
      </w:r>
    </w:p>
    <w:p>
      <w:r>
        <w:t xml:space="preserve">2.3. Đơn giá điện tiêu thụ: </w:t>
      </w:r>
      <w:r>
        <w:rPr>
          <w:b/>
          <w:bCs/>
        </w:rPr>
        <w:t xml:space="preserve">{gia_dien} VNĐ/kWh</w:t>
      </w:r>
      <w:r>
        <w:t xml:space="preserve"> (Theo chỉ số công tơ điện thực tế).</w:t>
      </w:r>
    </w:p>
    <w:p>
      <w:r>
        <w:t xml:space="preserve">2.4. Đơn giá nước sinh hoạt: </w:t>
      </w:r>
      <w:r>
        <w:rPr>
          <w:b/>
          <w:bCs/>
        </w:rPr>
        <w:t xml:space="preserve">{gia_nuoc} VNĐ/m³</w:t>
      </w:r>
      <w:r>
        <w:t xml:space="preserve"> (Theo chỉ số đồng hồ nước thực tế).</w:t>
      </w:r>
    </w:p>
    <w:p>
      <w:pPr>
        <w:spacing w:after="180"/>
      </w:pPr>
      <w:r>
        <w:t xml:space="preserve">2.5. Chi phí dịch vụ cố định (rác, internet, quản lý): </w:t>
      </w:r>
      <w:r>
        <w:rPr>
          <w:b/>
          <w:bCs/>
        </w:rPr>
        <w:t xml:space="preserve">{phi_dich_vu} VNĐ/tháng</w:t>
      </w:r>
      <w:r>
        <w:t xml:space="preserve">.</w:t>
      </w:r>
    </w:p>
    <w:p>
      <w:pPr>
        <w:spacing w:after="100" w:before="160"/>
      </w:pPr>
      <w:r>
        <w:rPr>
          <w:b/>
          <w:bCs/>
          <w:sz w:val="26"/>
          <w:szCs w:val="26"/>
        </w:rPr>
        <w:t xml:space="preserve">ĐIỀU 3: QUYỀN VÀ NGHĨA VỤ CỦA CÁC BÊN</w:t>
      </w:r>
    </w:p>
    <w:p>
      <w:r>
        <w:t xml:space="preserve">3.1. Bên B có trách nhiệm thanh toán đầy đủ hóa đơn tiền phòng và điện nước đúng thời hạn thông báo trên ứng dụng TroHub.</w:t>
      </w:r>
    </w:p>
    <w:p>
      <w:r>
        <w:t xml:space="preserve">3.2. Giữ gìn an ninh trật tự, phòng cháy chữa cháy, không tự ý sửa chữa hoặc làm hư hỏng cơ sở vật chất phòng trọ.</w:t>
      </w:r>
    </w:p>
    <w:p>
      <w:r>
        <w:t xml:space="preserve">3.3. Bên A có trách nhiệm bàn giao phòng đầy đủ tiện nghi, cung cấp điện nước ổn định và hỗ trợ xử lý sự cố kịp thời.</w:t>
      </w:r>
    </w:p>
    <w:p>
      <w:pPr>
        <w:spacing w:after="200" w:before="300"/>
      </w:pPr>
      <w:r>
        <w:rPr>
          <w:i/>
          <w:iCs/>
        </w:rPr>
        <w:t xml:space="preserve">Hợp đồng này được lập thành bản điện tử có giá trị pháp lý tương đương văn bản giấy kể từ thời điểm Bên B ký xác nhận.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CHO THUÊ (BÊN A)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spacing w:before="600"/>
              <w:jc w:val="center"/>
            </w:pPr>
            <w:r>
              <w:rPr>
                <w:b/>
                <w:bCs/>
              </w:rPr>
              <w:t xml:space="preserve">{ten_chu_tro}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THUÊ PHÒNG (BÊN B)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(Đã ký điện tử)</w:t>
            </w:r>
          </w:p>
          <w:p>
            <w:pPr>
              <w:spacing w:after="200" w:before="200"/>
              <w:jc w:val="center"/>
            </w:pPr>
            <w:r>
              <w:t xml:space="preserve">{%chu_ky_nguoi_thue%}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{ten_nguoi_thue}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2026-09-03T19:44:16.525Z</dcterms:created>
  <dcterms:modified xsi:type="dcterms:W3CDTF">2026-09-03T19:44:16.533Z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