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11" w:rsidRPr="0094548C" w:rsidRDefault="005E451D" w:rsidP="00F85011">
      <w:pPr>
        <w:jc w:val="center"/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>广州傲澜</w:t>
      </w:r>
      <w:r w:rsidR="00F85011">
        <w:rPr>
          <w:rFonts w:hint="eastAsia"/>
          <w:b/>
          <w:sz w:val="28"/>
          <w:szCs w:val="28"/>
        </w:rPr>
        <w:t>产品包装文案</w:t>
      </w:r>
      <w:r w:rsidR="00EC4E17">
        <w:rPr>
          <w:rFonts w:hint="eastAsia"/>
          <w:b/>
          <w:sz w:val="28"/>
          <w:szCs w:val="28"/>
        </w:rPr>
        <w:t>（</w:t>
      </w:r>
      <w:r w:rsidR="00EC4E17" w:rsidRPr="00EC4E17">
        <w:rPr>
          <w:b/>
          <w:sz w:val="28"/>
          <w:szCs w:val="28"/>
        </w:rPr>
        <w:t>BGZAL180202</w:t>
      </w:r>
      <w:r w:rsidR="00EC4E17">
        <w:rPr>
          <w:rFonts w:hint="eastAsia"/>
          <w:b/>
          <w:sz w:val="28"/>
          <w:szCs w:val="28"/>
        </w:rPr>
        <w:t>）</w:t>
      </w:r>
      <w:r w:rsidR="0094548C">
        <w:rPr>
          <w:rFonts w:hint="eastAsia"/>
          <w:b/>
          <w:color w:val="FF0000"/>
          <w:sz w:val="28"/>
          <w:szCs w:val="28"/>
        </w:rPr>
        <w:t>（该项输入）</w:t>
      </w:r>
    </w:p>
    <w:p w:rsidR="00DF3E8F" w:rsidRPr="0094548C" w:rsidRDefault="00F85011" w:rsidP="00F85011">
      <w:pPr>
        <w:rPr>
          <w:rFonts w:asciiTheme="minorEastAsia" w:eastAsiaTheme="minorEastAsia" w:hAnsiTheme="minorEastAsia" w:cstheme="minorEastAsia"/>
          <w:b/>
        </w:rPr>
      </w:pPr>
      <w:r>
        <w:rPr>
          <w:rFonts w:asciiTheme="minorEastAsia" w:eastAsiaTheme="minorEastAsia" w:hAnsiTheme="minorEastAsia" w:cstheme="minorEastAsia" w:hint="eastAsia"/>
          <w:b/>
        </w:rPr>
        <w:t>[产品名称]</w:t>
      </w:r>
      <w:r w:rsidR="005E451D">
        <w:rPr>
          <w:rFonts w:asciiTheme="minorEastAsia" w:eastAsiaTheme="minorEastAsia" w:hAnsiTheme="minorEastAsia" w:cstheme="minorEastAsia" w:hint="eastAsia"/>
          <w:b/>
        </w:rPr>
        <w:t>红石榴味</w:t>
      </w:r>
      <w:r w:rsidR="007861D1">
        <w:rPr>
          <w:rFonts w:asciiTheme="minorEastAsia" w:eastAsiaTheme="minorEastAsia" w:hAnsiTheme="minorEastAsia" w:cstheme="minorEastAsia" w:hint="eastAsia"/>
          <w:b/>
        </w:rPr>
        <w:t>蛋白棒</w:t>
      </w:r>
      <w:r w:rsidR="0094548C" w:rsidRPr="0094548C">
        <w:rPr>
          <w:rFonts w:asciiTheme="minorEastAsia" w:eastAsiaTheme="minorEastAsia" w:hAnsiTheme="minorEastAsia" w:cstheme="minorEastAsia" w:hint="eastAsia"/>
          <w:b/>
          <w:color w:val="FF0000"/>
        </w:rPr>
        <w:t>（该项输入）</w:t>
      </w:r>
    </w:p>
    <w:p w:rsidR="0094548C" w:rsidRPr="0094548C" w:rsidRDefault="00F85011" w:rsidP="0094548C">
      <w:pPr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/>
        </w:rPr>
        <w:t>[产品类型]</w:t>
      </w:r>
      <w:r w:rsidR="0094548C" w:rsidRPr="0094548C">
        <w:rPr>
          <w:rFonts w:asciiTheme="minorEastAsia" w:eastAsiaTheme="minorEastAsia" w:hAnsiTheme="minorEastAsia" w:cstheme="minorEastAsia" w:hint="eastAsia"/>
          <w:bCs/>
          <w:color w:val="FF0000"/>
        </w:rPr>
        <w:t xml:space="preserve"> （该项</w:t>
      </w:r>
      <w:r w:rsidR="00CD2176">
        <w:rPr>
          <w:rFonts w:asciiTheme="minorEastAsia" w:eastAsiaTheme="minorEastAsia" w:hAnsiTheme="minorEastAsia" w:cstheme="minorEastAsia" w:hint="eastAsia"/>
          <w:bCs/>
          <w:color w:val="FF0000"/>
        </w:rPr>
        <w:t>单选</w:t>
      </w:r>
      <w:r w:rsidR="0094548C"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）</w:t>
      </w:r>
    </w:p>
    <w:p w:rsidR="00F85011" w:rsidRDefault="0094548C" w:rsidP="0094548C">
      <w:pPr>
        <w:ind w:firstLineChars="488" w:firstLine="1029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 w:rsidRPr="0094548C">
        <w:rPr>
          <w:rFonts w:asciiTheme="minorEastAsia" w:eastAsiaTheme="minorEastAsia" w:hAnsiTheme="minorEastAsia" w:cstheme="minorEastAsia" w:hint="eastAsia"/>
          <w:b/>
          <w:color w:val="FF0000"/>
        </w:rPr>
        <w:t>（1）</w:t>
      </w:r>
      <w:r w:rsidR="004163A0" w:rsidRPr="0094548C">
        <w:rPr>
          <w:rFonts w:asciiTheme="minorEastAsia" w:eastAsiaTheme="minorEastAsia" w:hAnsiTheme="minorEastAsia" w:cstheme="minorEastAsia" w:hint="eastAsia"/>
          <w:color w:val="FF0000"/>
        </w:rPr>
        <w:t>其他类特殊膳食</w:t>
      </w:r>
      <w:r w:rsidR="004163A0"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食品（运动营养食品</w:t>
      </w:r>
      <w:r>
        <w:rPr>
          <w:rFonts w:asciiTheme="minorEastAsia" w:eastAsiaTheme="minorEastAsia" w:hAnsiTheme="minorEastAsia" w:cstheme="minorEastAsia" w:hint="eastAsia"/>
          <w:bCs/>
          <w:color w:val="FF0000"/>
        </w:rPr>
        <w:t>-</w:t>
      </w:r>
      <w:r w:rsidR="004163A0"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补充蛋白类）</w:t>
      </w:r>
    </w:p>
    <w:p w:rsidR="0094548C" w:rsidRDefault="0094548C" w:rsidP="00F85011">
      <w:pPr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 xml:space="preserve">           (2)</w:t>
      </w:r>
      <w:r w:rsidRPr="0094548C">
        <w:rPr>
          <w:rFonts w:asciiTheme="minorEastAsia" w:eastAsiaTheme="minorEastAsia" w:hAnsiTheme="minorEastAsia" w:cstheme="minorEastAsia" w:hint="eastAsia"/>
          <w:color w:val="FF0000"/>
        </w:rPr>
        <w:t xml:space="preserve"> 其他类特殊膳食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食品（运动营养食品</w:t>
      </w:r>
      <w:r>
        <w:rPr>
          <w:rFonts w:asciiTheme="minorEastAsia" w:eastAsiaTheme="minorEastAsia" w:hAnsiTheme="minorEastAsia" w:cstheme="minorEastAsia" w:hint="eastAsia"/>
          <w:bCs/>
          <w:color w:val="FF0000"/>
        </w:rPr>
        <w:t>-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补充</w:t>
      </w:r>
      <w:r>
        <w:rPr>
          <w:rFonts w:asciiTheme="minorEastAsia" w:eastAsiaTheme="minorEastAsia" w:hAnsiTheme="minorEastAsia" w:cstheme="minorEastAsia" w:hint="eastAsia"/>
          <w:bCs/>
          <w:color w:val="FF0000"/>
        </w:rPr>
        <w:t>能量类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）</w:t>
      </w:r>
    </w:p>
    <w:p w:rsidR="0094548C" w:rsidRDefault="0094548C" w:rsidP="0094548C">
      <w:pPr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 xml:space="preserve">           (3)</w:t>
      </w:r>
      <w:r w:rsidRPr="0094548C">
        <w:rPr>
          <w:rFonts w:asciiTheme="minorEastAsia" w:eastAsiaTheme="minorEastAsia" w:hAnsiTheme="minorEastAsia" w:cstheme="minorEastAsia" w:hint="eastAsia"/>
          <w:color w:val="FF0000"/>
        </w:rPr>
        <w:t xml:space="preserve"> 其他类特殊膳食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食品（运动营养食品</w:t>
      </w:r>
      <w:r>
        <w:rPr>
          <w:rFonts w:asciiTheme="minorEastAsia" w:eastAsiaTheme="minorEastAsia" w:hAnsiTheme="minorEastAsia" w:cstheme="minorEastAsia" w:hint="eastAsia"/>
          <w:bCs/>
          <w:color w:val="FF0000"/>
        </w:rPr>
        <w:t>-控制能量类-能量替代-部分代餐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）</w:t>
      </w:r>
    </w:p>
    <w:p w:rsidR="0094548C" w:rsidRDefault="0094548C" w:rsidP="0094548C">
      <w:pPr>
        <w:ind w:firstLineChars="550" w:firstLine="1155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>(4)</w:t>
      </w:r>
      <w:r w:rsidRPr="0094548C">
        <w:rPr>
          <w:rFonts w:asciiTheme="minorEastAsia" w:eastAsiaTheme="minorEastAsia" w:hAnsiTheme="minorEastAsia" w:cstheme="minorEastAsia" w:hint="eastAsia"/>
          <w:color w:val="FF0000"/>
        </w:rPr>
        <w:t xml:space="preserve"> 其他类特殊膳食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食品（运动营养食品</w:t>
      </w:r>
      <w:r>
        <w:rPr>
          <w:rFonts w:asciiTheme="minorEastAsia" w:eastAsiaTheme="minorEastAsia" w:hAnsiTheme="minorEastAsia" w:cstheme="minorEastAsia" w:hint="eastAsia"/>
          <w:bCs/>
          <w:color w:val="FF0000"/>
        </w:rPr>
        <w:t>-控制能量类-能量替代-完全代餐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）</w:t>
      </w:r>
    </w:p>
    <w:p w:rsidR="0094548C" w:rsidRDefault="0094548C" w:rsidP="0094548C">
      <w:pPr>
        <w:ind w:firstLineChars="550" w:firstLine="1155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>(5)</w:t>
      </w:r>
      <w:r w:rsidRPr="0094548C">
        <w:rPr>
          <w:rFonts w:asciiTheme="minorEastAsia" w:eastAsiaTheme="minorEastAsia" w:hAnsiTheme="minorEastAsia" w:cstheme="minorEastAsia" w:hint="eastAsia"/>
          <w:color w:val="FF0000"/>
        </w:rPr>
        <w:t xml:space="preserve"> 其他类特殊膳食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食品（运动营养食品</w:t>
      </w:r>
      <w:r>
        <w:rPr>
          <w:rFonts w:asciiTheme="minorEastAsia" w:eastAsiaTheme="minorEastAsia" w:hAnsiTheme="minorEastAsia" w:cstheme="minorEastAsia" w:hint="eastAsia"/>
          <w:bCs/>
          <w:color w:val="FF0000"/>
        </w:rPr>
        <w:t>-促进能量消耗-固态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）</w:t>
      </w:r>
    </w:p>
    <w:p w:rsidR="0094548C" w:rsidRDefault="0094548C" w:rsidP="0094548C">
      <w:pPr>
        <w:ind w:firstLineChars="550" w:firstLine="1155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>(6)</w:t>
      </w:r>
      <w:r w:rsidRPr="0094548C">
        <w:rPr>
          <w:rFonts w:asciiTheme="minorEastAsia" w:eastAsiaTheme="minorEastAsia" w:hAnsiTheme="minorEastAsia" w:cstheme="minorEastAsia" w:hint="eastAsia"/>
          <w:color w:val="FF0000"/>
        </w:rPr>
        <w:t xml:space="preserve"> 其他类特殊膳食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食品（运动营养食品</w:t>
      </w:r>
      <w:r>
        <w:rPr>
          <w:rFonts w:asciiTheme="minorEastAsia" w:eastAsiaTheme="minorEastAsia" w:hAnsiTheme="minorEastAsia" w:cstheme="minorEastAsia" w:hint="eastAsia"/>
          <w:bCs/>
          <w:color w:val="FF0000"/>
        </w:rPr>
        <w:t>-速度力量类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）</w:t>
      </w:r>
    </w:p>
    <w:p w:rsidR="0094548C" w:rsidRDefault="0094548C" w:rsidP="0094548C">
      <w:pPr>
        <w:ind w:firstLineChars="550" w:firstLine="1155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>(7)</w:t>
      </w:r>
      <w:r w:rsidRPr="0094548C">
        <w:rPr>
          <w:rFonts w:asciiTheme="minorEastAsia" w:eastAsiaTheme="minorEastAsia" w:hAnsiTheme="minorEastAsia" w:cstheme="minorEastAsia" w:hint="eastAsia"/>
          <w:color w:val="FF0000"/>
        </w:rPr>
        <w:t xml:space="preserve"> 其他类特殊膳食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食品（运动营养食品</w:t>
      </w:r>
      <w:r>
        <w:rPr>
          <w:rFonts w:asciiTheme="minorEastAsia" w:eastAsiaTheme="minorEastAsia" w:hAnsiTheme="minorEastAsia" w:cstheme="minorEastAsia" w:hint="eastAsia"/>
          <w:bCs/>
          <w:color w:val="FF0000"/>
        </w:rPr>
        <w:t>-耐力类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）</w:t>
      </w:r>
    </w:p>
    <w:p w:rsidR="0094548C" w:rsidRDefault="0094548C" w:rsidP="0094548C">
      <w:pPr>
        <w:ind w:firstLineChars="500" w:firstLine="1050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>（8）</w:t>
      </w:r>
      <w:r w:rsidRPr="0094548C">
        <w:rPr>
          <w:rFonts w:asciiTheme="minorEastAsia" w:eastAsiaTheme="minorEastAsia" w:hAnsiTheme="minorEastAsia" w:cstheme="minorEastAsia" w:hint="eastAsia"/>
          <w:color w:val="FF0000"/>
        </w:rPr>
        <w:t>其他类特殊膳食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食品（运动营养食品</w:t>
      </w:r>
      <w:r>
        <w:rPr>
          <w:rFonts w:asciiTheme="minorEastAsia" w:eastAsiaTheme="minorEastAsia" w:hAnsiTheme="minorEastAsia" w:cstheme="minorEastAsia" w:hint="eastAsia"/>
          <w:bCs/>
          <w:color w:val="FF0000"/>
        </w:rPr>
        <w:t>-运动后恢复类</w:t>
      </w:r>
      <w:r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）</w:t>
      </w:r>
    </w:p>
    <w:p w:rsidR="0094548C" w:rsidRDefault="0094548C" w:rsidP="0094548C">
      <w:pPr>
        <w:ind w:firstLineChars="500" w:firstLine="1050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>（9）冷加工糕点</w:t>
      </w:r>
    </w:p>
    <w:p w:rsidR="0094548C" w:rsidRDefault="0094548C" w:rsidP="0094548C">
      <w:pPr>
        <w:ind w:firstLineChars="500" w:firstLine="1050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>（10）固体饮料</w:t>
      </w:r>
    </w:p>
    <w:p w:rsidR="0094548C" w:rsidRDefault="0094548C" w:rsidP="0094548C">
      <w:pPr>
        <w:ind w:firstLineChars="500" w:firstLine="1050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>（11）</w:t>
      </w:r>
      <w:r w:rsidR="000B4B40">
        <w:rPr>
          <w:rFonts w:asciiTheme="minorEastAsia" w:eastAsiaTheme="minorEastAsia" w:hAnsiTheme="minorEastAsia" w:cstheme="minorEastAsia" w:hint="eastAsia"/>
          <w:bCs/>
          <w:color w:val="FF0000"/>
        </w:rPr>
        <w:t>方便食品</w:t>
      </w:r>
    </w:p>
    <w:p w:rsidR="006C314B" w:rsidRPr="00A51D51" w:rsidRDefault="006C314B" w:rsidP="0094548C">
      <w:pPr>
        <w:ind w:firstLineChars="500" w:firstLine="1050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 w:rsidRPr="00A51D51">
        <w:rPr>
          <w:rFonts w:asciiTheme="minorEastAsia" w:eastAsiaTheme="minorEastAsia" w:hAnsiTheme="minorEastAsia" w:cstheme="minorEastAsia" w:hint="eastAsia"/>
          <w:bCs/>
          <w:color w:val="FF0000"/>
        </w:rPr>
        <w:t>（12）代用茶</w:t>
      </w:r>
    </w:p>
    <w:p w:rsidR="006C314B" w:rsidRPr="006C314B" w:rsidRDefault="006C314B" w:rsidP="0094548C">
      <w:pPr>
        <w:ind w:firstLineChars="500" w:firstLine="1050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 w:rsidRPr="00A51D51">
        <w:rPr>
          <w:rFonts w:asciiTheme="minorEastAsia" w:eastAsiaTheme="minorEastAsia" w:hAnsiTheme="minorEastAsia" w:cstheme="minorEastAsia" w:hint="eastAsia"/>
          <w:bCs/>
          <w:color w:val="FF0000"/>
        </w:rPr>
        <w:t>（13）淀粉糖（葡萄糖分装）</w:t>
      </w:r>
    </w:p>
    <w:p w:rsidR="00DF3E8F" w:rsidRDefault="00DF3E8F" w:rsidP="0094548C">
      <w:pPr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/>
        </w:rPr>
        <w:t>[</w:t>
      </w:r>
      <w:r w:rsidR="00EC1F13">
        <w:rPr>
          <w:rFonts w:asciiTheme="minorEastAsia" w:eastAsiaTheme="minorEastAsia" w:hAnsiTheme="minorEastAsia" w:cstheme="minorEastAsia" w:hint="eastAsia"/>
          <w:b/>
        </w:rPr>
        <w:t>适用人群</w:t>
      </w:r>
      <w:r>
        <w:rPr>
          <w:rFonts w:asciiTheme="minorEastAsia" w:eastAsiaTheme="minorEastAsia" w:hAnsiTheme="minorEastAsia" w:cstheme="minorEastAsia" w:hint="eastAsia"/>
          <w:b/>
        </w:rPr>
        <w:t>]</w:t>
      </w:r>
      <w:r w:rsidR="000B4B40" w:rsidRPr="000B4B40">
        <w:rPr>
          <w:rFonts w:asciiTheme="minorEastAsia" w:eastAsiaTheme="minorEastAsia" w:hAnsiTheme="minorEastAsia" w:cstheme="minorEastAsia" w:hint="eastAsia"/>
          <w:bCs/>
          <w:color w:val="FF0000"/>
        </w:rPr>
        <w:t xml:space="preserve"> </w:t>
      </w:r>
      <w:r w:rsidR="000B4B40"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（该项</w:t>
      </w:r>
      <w:r w:rsidR="00CD2176">
        <w:rPr>
          <w:rFonts w:asciiTheme="minorEastAsia" w:eastAsiaTheme="minorEastAsia" w:hAnsiTheme="minorEastAsia" w:cstheme="minorEastAsia" w:hint="eastAsia"/>
          <w:bCs/>
          <w:color w:val="FF0000"/>
        </w:rPr>
        <w:t>单选</w:t>
      </w:r>
      <w:r w:rsidR="000B4B40" w:rsidRPr="0094548C">
        <w:rPr>
          <w:rFonts w:asciiTheme="minorEastAsia" w:eastAsiaTheme="minorEastAsia" w:hAnsiTheme="minorEastAsia" w:cstheme="minorEastAsia" w:hint="eastAsia"/>
          <w:bCs/>
          <w:color w:val="FF0000"/>
        </w:rPr>
        <w:t>）</w:t>
      </w:r>
    </w:p>
    <w:p w:rsidR="000B4B40" w:rsidRDefault="000B4B40" w:rsidP="000B4B40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 w:rsidRPr="000B4B40">
        <w:rPr>
          <w:rFonts w:asciiTheme="minorEastAsia" w:eastAsiaTheme="minorEastAsia" w:hAnsiTheme="minorEastAsia" w:cstheme="minorEastAsia" w:hint="eastAsia"/>
          <w:bCs/>
          <w:color w:val="FF0000"/>
        </w:rPr>
        <w:t>需要补充蛋白质的人群</w:t>
      </w:r>
    </w:p>
    <w:p w:rsidR="000B4B40" w:rsidRDefault="000B4B40" w:rsidP="000B4B40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>需要控制体重的人群</w:t>
      </w:r>
    </w:p>
    <w:p w:rsidR="000B4B40" w:rsidRDefault="000B4B40" w:rsidP="000B4B40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>需要补充能量的人群</w:t>
      </w:r>
    </w:p>
    <w:p w:rsidR="000B4B40" w:rsidRDefault="007E2E04" w:rsidP="007E2E04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/>
          <w:bCs/>
          <w:color w:val="FF0000"/>
        </w:rPr>
        <w:t>速度力量类运动人群</w:t>
      </w:r>
    </w:p>
    <w:p w:rsidR="007E2E04" w:rsidRDefault="007E2E04" w:rsidP="007E2E04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>耐力类运动人群</w:t>
      </w:r>
    </w:p>
    <w:p w:rsidR="007E2E04" w:rsidRDefault="007E2E04" w:rsidP="007E2E04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>运动后恢复类运动人群</w:t>
      </w:r>
    </w:p>
    <w:p w:rsidR="007E2E04" w:rsidRPr="000B4B40" w:rsidRDefault="007E2E04" w:rsidP="007E2E04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 w:cstheme="minorEastAsia"/>
          <w:bCs/>
          <w:color w:val="FF0000"/>
        </w:rPr>
      </w:pPr>
      <w:r>
        <w:rPr>
          <w:rFonts w:asciiTheme="minorEastAsia" w:eastAsiaTheme="minorEastAsia" w:hAnsiTheme="minorEastAsia" w:cstheme="minorEastAsia" w:hint="eastAsia"/>
          <w:bCs/>
          <w:color w:val="FF0000"/>
        </w:rPr>
        <w:t>(不体现该栏)</w:t>
      </w:r>
    </w:p>
    <w:p w:rsidR="005A6DC1" w:rsidRDefault="00F85011" w:rsidP="007861D1">
      <w:pPr>
        <w:widowControl/>
        <w:jc w:val="left"/>
        <w:rPr>
          <w:szCs w:val="21"/>
        </w:rPr>
      </w:pPr>
      <w:r>
        <w:rPr>
          <w:rFonts w:asciiTheme="minorEastAsia" w:eastAsiaTheme="minorEastAsia" w:hAnsiTheme="minorEastAsia" w:cstheme="minorEastAsia" w:hint="eastAsia"/>
          <w:b/>
        </w:rPr>
        <w:t>[配</w:t>
      </w:r>
      <w:r>
        <w:rPr>
          <w:rFonts w:asciiTheme="minorEastAsia" w:hAnsiTheme="minorEastAsia" w:cstheme="minorEastAsia" w:hint="eastAsia"/>
          <w:b/>
        </w:rPr>
        <w:t xml:space="preserve">    </w:t>
      </w:r>
      <w:r>
        <w:rPr>
          <w:rFonts w:asciiTheme="minorEastAsia" w:eastAsiaTheme="minorEastAsia" w:hAnsiTheme="minorEastAsia" w:cstheme="minorEastAsia" w:hint="eastAsia"/>
          <w:b/>
        </w:rPr>
        <w:t>料]</w:t>
      </w:r>
      <w:r w:rsidR="009C5B98">
        <w:rPr>
          <w:szCs w:val="21"/>
        </w:rPr>
        <w:t xml:space="preserve"> </w:t>
      </w:r>
      <w:r w:rsidR="005A6DC1" w:rsidRPr="005A6DC1">
        <w:rPr>
          <w:rFonts w:hint="eastAsia"/>
          <w:szCs w:val="21"/>
        </w:rPr>
        <w:t>颗粒状大豆蛋白，抗性糊精（</w:t>
      </w:r>
      <w:r w:rsidR="005A6DC1" w:rsidRPr="00E1204D">
        <w:rPr>
          <w:rFonts w:hint="eastAsia"/>
          <w:szCs w:val="21"/>
        </w:rPr>
        <w:t>水溶性膳食纤维</w:t>
      </w:r>
      <w:r w:rsidR="005A6DC1" w:rsidRPr="005A6DC1">
        <w:rPr>
          <w:rFonts w:hint="eastAsia"/>
          <w:szCs w:val="21"/>
        </w:rPr>
        <w:t>），麦芽糖醇液，酸奶味巧克力（</w:t>
      </w:r>
      <w:r w:rsidR="009C5B98" w:rsidRPr="008B0EF2">
        <w:rPr>
          <w:rFonts w:hint="eastAsia"/>
          <w:color w:val="000000" w:themeColor="text1"/>
          <w:szCs w:val="21"/>
        </w:rPr>
        <w:t>精炼</w:t>
      </w:r>
      <w:r w:rsidR="009C5B98">
        <w:rPr>
          <w:rFonts w:hint="eastAsia"/>
          <w:color w:val="000000" w:themeColor="text1"/>
          <w:szCs w:val="21"/>
        </w:rPr>
        <w:t>食用</w:t>
      </w:r>
      <w:r w:rsidR="009C5B98" w:rsidRPr="008B0EF2">
        <w:rPr>
          <w:rFonts w:hint="eastAsia"/>
          <w:color w:val="000000" w:themeColor="text1"/>
          <w:szCs w:val="21"/>
        </w:rPr>
        <w:t>植物油，麦芽糖醇，全脂乳粉，酸乳粉，大豆磷脂</w:t>
      </w:r>
      <w:r w:rsidR="005A6DC1" w:rsidRPr="005A6DC1">
        <w:rPr>
          <w:rFonts w:hint="eastAsia"/>
          <w:szCs w:val="21"/>
        </w:rPr>
        <w:t>），山梨糖醇液，脱脂乳粉，甘油，蔓越莓粒，</w:t>
      </w:r>
      <w:r w:rsidR="00E67817">
        <w:rPr>
          <w:rFonts w:hint="eastAsia"/>
          <w:szCs w:val="21"/>
        </w:rPr>
        <w:t>大豆分离蛋白粉，</w:t>
      </w:r>
      <w:r w:rsidR="005A6DC1" w:rsidRPr="005A6DC1">
        <w:rPr>
          <w:rFonts w:hint="eastAsia"/>
          <w:szCs w:val="21"/>
        </w:rPr>
        <w:t>冻干蓝莓粒，冻干草莓粒，植物油，</w:t>
      </w:r>
      <w:r w:rsidR="008D4D77">
        <w:rPr>
          <w:rFonts w:hint="eastAsia"/>
          <w:szCs w:val="21"/>
        </w:rPr>
        <w:t>红</w:t>
      </w:r>
      <w:r w:rsidR="005A6DC1" w:rsidRPr="005A6DC1">
        <w:rPr>
          <w:rFonts w:hint="eastAsia"/>
          <w:szCs w:val="21"/>
        </w:rPr>
        <w:t>石榴</w:t>
      </w:r>
      <w:r w:rsidR="00F35FA3">
        <w:rPr>
          <w:rFonts w:hint="eastAsia"/>
          <w:szCs w:val="21"/>
        </w:rPr>
        <w:t>浓缩汁</w:t>
      </w:r>
      <w:r w:rsidR="005A6DC1" w:rsidRPr="005A6DC1">
        <w:rPr>
          <w:rFonts w:hint="eastAsia"/>
          <w:szCs w:val="21"/>
        </w:rPr>
        <w:t>，</w:t>
      </w:r>
      <w:r w:rsidR="00E67817" w:rsidRPr="005A6DC1">
        <w:rPr>
          <w:rFonts w:hint="eastAsia"/>
          <w:szCs w:val="21"/>
        </w:rPr>
        <w:t>分离乳清蛋白粉，</w:t>
      </w:r>
      <w:r w:rsidR="005A6DC1" w:rsidRPr="005A6DC1">
        <w:rPr>
          <w:rFonts w:hint="eastAsia"/>
          <w:szCs w:val="21"/>
        </w:rPr>
        <w:t>柠檬</w:t>
      </w:r>
      <w:r w:rsidR="00F35FA3">
        <w:rPr>
          <w:rFonts w:hint="eastAsia"/>
          <w:szCs w:val="21"/>
        </w:rPr>
        <w:t>风味</w:t>
      </w:r>
      <w:r w:rsidR="005A6DC1" w:rsidRPr="005A6DC1">
        <w:rPr>
          <w:rFonts w:hint="eastAsia"/>
          <w:szCs w:val="21"/>
        </w:rPr>
        <w:t>果汁，</w:t>
      </w:r>
      <w:r w:rsidR="00796085">
        <w:rPr>
          <w:rFonts w:hint="eastAsia"/>
          <w:szCs w:val="21"/>
        </w:rPr>
        <w:t>芒果粒，</w:t>
      </w:r>
      <w:r w:rsidR="005A6DC1" w:rsidRPr="005A6DC1">
        <w:rPr>
          <w:rFonts w:hint="eastAsia"/>
          <w:szCs w:val="21"/>
        </w:rPr>
        <w:t>针叶樱桃粉，蔓越莓果粉，胶原蛋白粉，</w:t>
      </w:r>
      <w:r w:rsidR="009C5B98">
        <w:rPr>
          <w:rFonts w:hint="eastAsia"/>
          <w:szCs w:val="21"/>
        </w:rPr>
        <w:t>水解乳清蛋白粉，</w:t>
      </w:r>
      <w:r w:rsidR="009C5B98" w:rsidRPr="009C5B98">
        <w:rPr>
          <w:rFonts w:ascii="宋体" w:hAnsi="宋体" w:cs="宋体" w:hint="eastAsia"/>
          <w:color w:val="000000"/>
          <w:kern w:val="0"/>
          <w:szCs w:val="21"/>
        </w:rPr>
        <w:t>白芸豆提取物，L</w:t>
      </w:r>
      <w:r w:rsidR="009C5B98" w:rsidRPr="009C5B98">
        <w:rPr>
          <w:rFonts w:ascii="宋体" w:hAnsi="宋体" w:cs="宋体"/>
          <w:color w:val="000000"/>
          <w:kern w:val="0"/>
          <w:szCs w:val="21"/>
        </w:rPr>
        <w:t>-</w:t>
      </w:r>
      <w:r w:rsidR="009C5B98" w:rsidRPr="009C5B98">
        <w:rPr>
          <w:rFonts w:ascii="宋体" w:hAnsi="宋体" w:cs="宋体" w:hint="eastAsia"/>
          <w:color w:val="000000"/>
          <w:kern w:val="0"/>
          <w:szCs w:val="21"/>
        </w:rPr>
        <w:t>阿拉伯糖</w:t>
      </w:r>
      <w:r w:rsidR="009C5B98">
        <w:rPr>
          <w:rFonts w:hint="eastAsia"/>
          <w:szCs w:val="21"/>
        </w:rPr>
        <w:t>，</w:t>
      </w:r>
      <w:r w:rsidR="009C5B98" w:rsidRPr="009C5B98">
        <w:rPr>
          <w:rFonts w:ascii="宋体" w:hAnsi="宋体" w:cs="宋体" w:hint="eastAsia"/>
          <w:color w:val="000000"/>
          <w:kern w:val="0"/>
          <w:szCs w:val="21"/>
        </w:rPr>
        <w:t>乳矿物盐，</w:t>
      </w:r>
      <w:r w:rsidR="005A6DC1" w:rsidRPr="005A6DC1">
        <w:rPr>
          <w:rFonts w:hint="eastAsia"/>
          <w:szCs w:val="21"/>
        </w:rPr>
        <w:t>水，大豆磷脂，食用盐，</w:t>
      </w:r>
      <w:r w:rsidR="005A6DC1" w:rsidRPr="005A6DC1">
        <w:rPr>
          <w:rFonts w:hint="eastAsia"/>
          <w:szCs w:val="21"/>
        </w:rPr>
        <w:t>DL-</w:t>
      </w:r>
      <w:r w:rsidR="005A6DC1" w:rsidRPr="005A6DC1">
        <w:rPr>
          <w:rFonts w:hint="eastAsia"/>
          <w:szCs w:val="21"/>
        </w:rPr>
        <w:t>苹果酸，红曲红，食品用香精</w:t>
      </w:r>
    </w:p>
    <w:p w:rsidR="007E2E04" w:rsidRDefault="007E2E04" w:rsidP="007E2E04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szCs w:val="21"/>
        </w:rPr>
        <w:t xml:space="preserve">     </w:t>
      </w:r>
      <w:r w:rsidRPr="00C15D51">
        <w:rPr>
          <w:rFonts w:hint="eastAsia"/>
          <w:color w:val="FF0000"/>
        </w:rPr>
        <w:t>配料表要求根据我的配方自动生成，按照配方用量从大到小排序</w:t>
      </w:r>
      <w:r>
        <w:rPr>
          <w:rFonts w:hint="eastAsia"/>
          <w:color w:val="FF0000"/>
        </w:rPr>
        <w:t>将原料排序。</w:t>
      </w:r>
    </w:p>
    <w:p w:rsidR="007E2E04" w:rsidRDefault="008C0691" w:rsidP="00DF3E8F">
      <w:pPr>
        <w:widowControl/>
        <w:jc w:val="left"/>
        <w:rPr>
          <w:szCs w:val="21"/>
        </w:rPr>
      </w:pPr>
      <w:r w:rsidRPr="00E32532">
        <w:rPr>
          <w:b/>
          <w:szCs w:val="21"/>
        </w:rPr>
        <w:t>[</w:t>
      </w:r>
      <w:r>
        <w:rPr>
          <w:rFonts w:hint="eastAsia"/>
          <w:b/>
          <w:szCs w:val="21"/>
        </w:rPr>
        <w:t>说明</w:t>
      </w:r>
      <w:r w:rsidRPr="00C962F1">
        <w:rPr>
          <w:rFonts w:hint="eastAsia"/>
          <w:szCs w:val="21"/>
        </w:rPr>
        <w:t>]</w:t>
      </w:r>
      <w:r w:rsidR="00DF3E8F" w:rsidRPr="00DF3E8F">
        <w:rPr>
          <w:b/>
          <w:szCs w:val="21"/>
        </w:rPr>
        <w:t xml:space="preserve"> </w:t>
      </w:r>
      <w:r w:rsidR="007E2E04" w:rsidRPr="007E2E04">
        <w:rPr>
          <w:rFonts w:hint="eastAsia"/>
          <w:color w:val="FF0000"/>
          <w:szCs w:val="21"/>
        </w:rPr>
        <w:t>（该项</w:t>
      </w:r>
      <w:r w:rsidR="00CD2176">
        <w:rPr>
          <w:rFonts w:hint="eastAsia"/>
          <w:color w:val="FF0000"/>
          <w:szCs w:val="21"/>
        </w:rPr>
        <w:t>单选</w:t>
      </w:r>
      <w:r w:rsidR="007E1186">
        <w:rPr>
          <w:rFonts w:hint="eastAsia"/>
          <w:color w:val="FF0000"/>
          <w:szCs w:val="21"/>
        </w:rPr>
        <w:t>或多选</w:t>
      </w:r>
      <w:r w:rsidR="00191528">
        <w:rPr>
          <w:rFonts w:hint="eastAsia"/>
          <w:color w:val="FF0000"/>
          <w:szCs w:val="21"/>
        </w:rPr>
        <w:t>或</w:t>
      </w:r>
      <w:r w:rsidR="00343F8D">
        <w:rPr>
          <w:rFonts w:asciiTheme="minorEastAsia" w:eastAsiaTheme="minorEastAsia" w:hAnsiTheme="minorEastAsia" w:cstheme="minorEastAsia" w:hint="eastAsia"/>
          <w:color w:val="FF0000"/>
        </w:rPr>
        <w:t>不显示该项</w:t>
      </w:r>
      <w:r w:rsidR="007E2E04" w:rsidRPr="007E2E04">
        <w:rPr>
          <w:rFonts w:hint="eastAsia"/>
          <w:color w:val="FF0000"/>
          <w:szCs w:val="21"/>
        </w:rPr>
        <w:t>）</w:t>
      </w:r>
    </w:p>
    <w:p w:rsidR="00DF3E8F" w:rsidRPr="007E2E04" w:rsidRDefault="00DF3E8F" w:rsidP="007E2E0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hAnsi="宋体" w:cs="宋体"/>
          <w:color w:val="FF0000"/>
          <w:kern w:val="0"/>
          <w:szCs w:val="21"/>
        </w:rPr>
      </w:pPr>
      <w:r w:rsidRPr="007E2E04">
        <w:rPr>
          <w:rFonts w:hint="eastAsia"/>
          <w:color w:val="FF0000"/>
          <w:szCs w:val="21"/>
        </w:rPr>
        <w:t>产品中含新资源食品原料</w:t>
      </w:r>
      <w:r w:rsidR="007E2E04" w:rsidRPr="007E2E04">
        <w:rPr>
          <w:rFonts w:ascii="宋体" w:hAnsi="宋体" w:cs="宋体" w:hint="eastAsia"/>
          <w:color w:val="FF0000"/>
          <w:kern w:val="0"/>
          <w:szCs w:val="21"/>
        </w:rPr>
        <w:t>（空格）</w:t>
      </w:r>
      <w:r w:rsidRPr="007E2E04">
        <w:rPr>
          <w:rFonts w:ascii="宋体" w:hAnsi="宋体" w:cs="宋体" w:hint="eastAsia"/>
          <w:color w:val="FF0000"/>
          <w:kern w:val="0"/>
          <w:szCs w:val="21"/>
        </w:rPr>
        <w:t>，产品最大食用量为</w:t>
      </w:r>
      <w:r w:rsidR="007E2E04" w:rsidRPr="007E2E04">
        <w:rPr>
          <w:rFonts w:ascii="宋体" w:hAnsi="宋体" w:cs="宋体" w:hint="eastAsia"/>
          <w:color w:val="FF0000"/>
          <w:kern w:val="0"/>
          <w:szCs w:val="21"/>
        </w:rPr>
        <w:t>（空格）</w:t>
      </w:r>
      <w:r w:rsidRPr="007E2E04">
        <w:rPr>
          <w:rFonts w:ascii="宋体" w:hAnsi="宋体" w:cs="宋体" w:hint="eastAsia"/>
          <w:color w:val="FF0000"/>
          <w:kern w:val="0"/>
          <w:szCs w:val="21"/>
        </w:rPr>
        <w:t>千克/天</w:t>
      </w:r>
      <w:r w:rsidR="007E2E04" w:rsidRPr="007E2E04">
        <w:rPr>
          <w:rFonts w:ascii="宋体" w:hAnsi="宋体" w:cs="宋体" w:hint="eastAsia"/>
          <w:color w:val="FF0000"/>
          <w:kern w:val="0"/>
          <w:szCs w:val="21"/>
        </w:rPr>
        <w:t>。</w:t>
      </w:r>
    </w:p>
    <w:p w:rsidR="007E2E04" w:rsidRPr="007E2E04" w:rsidRDefault="007E2E04" w:rsidP="007E2E04">
      <w:pPr>
        <w:pStyle w:val="a5"/>
        <w:widowControl/>
        <w:numPr>
          <w:ilvl w:val="0"/>
          <w:numId w:val="2"/>
        </w:numPr>
        <w:ind w:firstLineChars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产品非婴幼儿食品，婴幼儿不宜食用。</w:t>
      </w:r>
    </w:p>
    <w:p w:rsidR="007E2E04" w:rsidRDefault="008C0691" w:rsidP="007E2E04">
      <w:pPr>
        <w:widowControl/>
        <w:jc w:val="left"/>
        <w:rPr>
          <w:szCs w:val="21"/>
        </w:rPr>
      </w:pPr>
      <w:r w:rsidRPr="004F134D">
        <w:rPr>
          <w:rFonts w:asciiTheme="minorEastAsia" w:hAnsiTheme="minorEastAsia" w:cstheme="minorEastAsia" w:hint="eastAsia"/>
          <w:b/>
        </w:rPr>
        <w:t>[</w:t>
      </w:r>
      <w:r w:rsidRPr="004F134D">
        <w:rPr>
          <w:rFonts w:hint="eastAsia"/>
          <w:b/>
        </w:rPr>
        <w:t>温馨提示</w:t>
      </w:r>
      <w:r w:rsidRPr="004F134D">
        <w:rPr>
          <w:rFonts w:asciiTheme="minorEastAsia" w:hAnsiTheme="minorEastAsia" w:cstheme="minorEastAsia" w:hint="eastAsia"/>
          <w:b/>
        </w:rPr>
        <w:t>]</w:t>
      </w:r>
      <w:r w:rsidR="007E2E04" w:rsidRPr="007E2E04">
        <w:rPr>
          <w:rFonts w:hint="eastAsia"/>
          <w:color w:val="FF0000"/>
          <w:szCs w:val="21"/>
        </w:rPr>
        <w:t xml:space="preserve"> </w:t>
      </w:r>
      <w:r w:rsidR="007E2E04" w:rsidRPr="007E2E04">
        <w:rPr>
          <w:rFonts w:hint="eastAsia"/>
          <w:color w:val="FF0000"/>
          <w:szCs w:val="21"/>
        </w:rPr>
        <w:t>（该项</w:t>
      </w:r>
      <w:r w:rsidR="00CD2176">
        <w:rPr>
          <w:rFonts w:hint="eastAsia"/>
          <w:color w:val="FF0000"/>
          <w:szCs w:val="21"/>
        </w:rPr>
        <w:t>单选</w:t>
      </w:r>
      <w:r w:rsidR="007E1186">
        <w:rPr>
          <w:rFonts w:hint="eastAsia"/>
          <w:color w:val="FF0000"/>
          <w:szCs w:val="21"/>
        </w:rPr>
        <w:t>或多选</w:t>
      </w:r>
      <w:r w:rsidR="00191528">
        <w:rPr>
          <w:rFonts w:hint="eastAsia"/>
          <w:color w:val="FF0000"/>
          <w:szCs w:val="21"/>
        </w:rPr>
        <w:t>或</w:t>
      </w:r>
      <w:r w:rsidR="00343F8D">
        <w:rPr>
          <w:rFonts w:asciiTheme="minorEastAsia" w:eastAsiaTheme="minorEastAsia" w:hAnsiTheme="minorEastAsia" w:cstheme="minorEastAsia" w:hint="eastAsia"/>
          <w:color w:val="FF0000"/>
        </w:rPr>
        <w:t>不显示该项</w:t>
      </w:r>
      <w:r w:rsidR="007E2E04" w:rsidRPr="007E2E04">
        <w:rPr>
          <w:rFonts w:hint="eastAsia"/>
          <w:color w:val="FF0000"/>
          <w:szCs w:val="21"/>
        </w:rPr>
        <w:t>）</w:t>
      </w:r>
    </w:p>
    <w:p w:rsidR="007E2E04" w:rsidRPr="007E2E04" w:rsidRDefault="008C0691" w:rsidP="00DF3E8F">
      <w:pPr>
        <w:widowControl/>
        <w:jc w:val="left"/>
        <w:rPr>
          <w:color w:val="FF0000"/>
        </w:rPr>
      </w:pPr>
      <w:r w:rsidRPr="007E2E04">
        <w:rPr>
          <w:color w:val="FF0000"/>
        </w:rPr>
        <w:t>1.</w:t>
      </w:r>
      <w:r w:rsidRPr="007E2E04">
        <w:rPr>
          <w:color w:val="FF0000"/>
        </w:rPr>
        <w:t>由于农产品受采摘季节和地域的影响，不同产品批次颜色略有差异，不影响产品品质；</w:t>
      </w:r>
    </w:p>
    <w:p w:rsidR="008C0691" w:rsidRDefault="008C0691" w:rsidP="00DF3E8F">
      <w:pPr>
        <w:widowControl/>
        <w:jc w:val="left"/>
        <w:rPr>
          <w:color w:val="FF0000"/>
        </w:rPr>
      </w:pPr>
      <w:r w:rsidRPr="007E2E04">
        <w:rPr>
          <w:color w:val="FF0000"/>
        </w:rPr>
        <w:t>2.</w:t>
      </w:r>
      <w:r w:rsidRPr="007E2E04">
        <w:rPr>
          <w:color w:val="FF0000"/>
        </w:rPr>
        <w:t>产品硬脆度和</w:t>
      </w:r>
      <w:r w:rsidRPr="007E2E04">
        <w:rPr>
          <w:rFonts w:hint="eastAsia"/>
          <w:color w:val="FF0000"/>
        </w:rPr>
        <w:t>温度</w:t>
      </w:r>
      <w:r w:rsidRPr="007E2E04">
        <w:rPr>
          <w:color w:val="FF0000"/>
        </w:rPr>
        <w:t>有直接关系，冬季产品相对硬实，不影响</w:t>
      </w:r>
      <w:r w:rsidRPr="007E2E04">
        <w:rPr>
          <w:rFonts w:hint="eastAsia"/>
          <w:color w:val="FF0000"/>
        </w:rPr>
        <w:t>产品</w:t>
      </w:r>
      <w:r w:rsidRPr="007E2E04">
        <w:rPr>
          <w:color w:val="FF0000"/>
        </w:rPr>
        <w:t>品质。</w:t>
      </w:r>
    </w:p>
    <w:p w:rsidR="00A51D51" w:rsidRDefault="00A51D51" w:rsidP="00A51D51">
      <w:pPr>
        <w:widowControl/>
        <w:jc w:val="left"/>
        <w:rPr>
          <w:color w:val="FF0000"/>
          <w:szCs w:val="21"/>
        </w:rPr>
      </w:pPr>
      <w:r w:rsidRPr="001D6882">
        <w:rPr>
          <w:rFonts w:hint="eastAsia"/>
          <w:color w:val="FF0000"/>
          <w:szCs w:val="21"/>
        </w:rPr>
        <w:t>3.</w:t>
      </w:r>
      <w:r w:rsidRPr="001D6882">
        <w:rPr>
          <w:rFonts w:hint="eastAsia"/>
          <w:color w:val="FF0000"/>
          <w:szCs w:val="21"/>
        </w:rPr>
        <w:t>本品含有巧克力，气温超过</w:t>
      </w:r>
      <w:r w:rsidRPr="001D6882">
        <w:rPr>
          <w:rFonts w:hint="eastAsia"/>
          <w:color w:val="FF0000"/>
          <w:szCs w:val="21"/>
        </w:rPr>
        <w:t>28</w:t>
      </w:r>
      <w:r w:rsidRPr="001D6882">
        <w:rPr>
          <w:rFonts w:hint="eastAsia"/>
          <w:color w:val="FF0000"/>
          <w:szCs w:val="21"/>
        </w:rPr>
        <w:t>℃易融化，请将产品放置于阴凉干燥处储存</w:t>
      </w:r>
    </w:p>
    <w:p w:rsidR="00343F8D" w:rsidRPr="0094548C" w:rsidRDefault="00343F8D" w:rsidP="00343F8D">
      <w:pPr>
        <w:rPr>
          <w:rFonts w:asciiTheme="minorEastAsia" w:eastAsiaTheme="minorEastAsia" w:hAnsiTheme="minorEastAsia" w:cstheme="minorEastAsia"/>
          <w:b/>
        </w:rPr>
      </w:pPr>
      <w:r w:rsidRPr="004F134D">
        <w:rPr>
          <w:rFonts w:asciiTheme="minorEastAsia" w:hAnsiTheme="minorEastAsia" w:cstheme="minorEastAsia" w:hint="eastAsia"/>
          <w:b/>
        </w:rPr>
        <w:t>[</w:t>
      </w:r>
      <w:r>
        <w:rPr>
          <w:rFonts w:hint="eastAsia"/>
          <w:b/>
        </w:rPr>
        <w:t>过敏源物质提示</w:t>
      </w:r>
      <w:r w:rsidRPr="004F134D">
        <w:rPr>
          <w:rFonts w:asciiTheme="minorEastAsia" w:hAnsiTheme="minorEastAsia" w:cstheme="minorEastAsia" w:hint="eastAsia"/>
          <w:b/>
        </w:rPr>
        <w:t>]</w:t>
      </w:r>
      <w:r w:rsidRPr="00B729F4">
        <w:rPr>
          <w:rFonts w:asciiTheme="minorEastAsia" w:eastAsiaTheme="minorEastAsia" w:hAnsiTheme="minorEastAsia" w:cstheme="minorEastAsia" w:hint="eastAsia"/>
          <w:color w:val="FF0000"/>
        </w:rPr>
        <w:t xml:space="preserve"> （该项输入</w:t>
      </w:r>
      <w:r>
        <w:rPr>
          <w:rFonts w:asciiTheme="minorEastAsia" w:eastAsiaTheme="minorEastAsia" w:hAnsiTheme="minorEastAsia" w:cstheme="minorEastAsia" w:hint="eastAsia"/>
          <w:color w:val="FF0000"/>
        </w:rPr>
        <w:t>或不显示该项</w:t>
      </w:r>
      <w:r w:rsidRPr="00B729F4">
        <w:rPr>
          <w:rFonts w:asciiTheme="minorEastAsia" w:eastAsiaTheme="minorEastAsia" w:hAnsiTheme="minorEastAsia" w:cstheme="minorEastAsia" w:hint="eastAsia"/>
          <w:color w:val="FF0000"/>
        </w:rPr>
        <w:t>）</w:t>
      </w:r>
    </w:p>
    <w:p w:rsidR="007E2E04" w:rsidRDefault="00F85011" w:rsidP="00343F8D">
      <w:pPr>
        <w:widowControl/>
        <w:jc w:val="left"/>
        <w:rPr>
          <w:rFonts w:ascii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/>
        </w:rPr>
        <w:t>[贮存条件]</w:t>
      </w:r>
      <w:r>
        <w:rPr>
          <w:rFonts w:asciiTheme="minorEastAsia" w:hAnsiTheme="minorEastAsia" w:cstheme="minorEastAsia" w:hint="eastAsia"/>
          <w:bCs/>
        </w:rPr>
        <w:t xml:space="preserve"> </w:t>
      </w:r>
      <w:r w:rsidR="007E2E04" w:rsidRPr="007E2E04">
        <w:rPr>
          <w:rFonts w:hint="eastAsia"/>
          <w:color w:val="FF0000"/>
          <w:szCs w:val="21"/>
        </w:rPr>
        <w:t>（该项</w:t>
      </w:r>
      <w:r w:rsidR="00CD2176">
        <w:rPr>
          <w:rFonts w:hint="eastAsia"/>
          <w:color w:val="FF0000"/>
          <w:szCs w:val="21"/>
        </w:rPr>
        <w:t>单选</w:t>
      </w:r>
      <w:r w:rsidR="007E2E04" w:rsidRPr="007E2E04">
        <w:rPr>
          <w:rFonts w:hint="eastAsia"/>
          <w:color w:val="FF0000"/>
          <w:szCs w:val="21"/>
        </w:rPr>
        <w:t>）</w:t>
      </w:r>
    </w:p>
    <w:p w:rsidR="00F85011" w:rsidRPr="007E2E04" w:rsidRDefault="00F85011" w:rsidP="007E2E04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Theme="minorEastAsia" w:eastAsiaTheme="minorEastAsia" w:hAnsiTheme="minorEastAsia" w:cstheme="minorEastAsia"/>
          <w:color w:val="FF0000"/>
        </w:rPr>
      </w:pPr>
      <w:r w:rsidRPr="007E2E04">
        <w:rPr>
          <w:rFonts w:asciiTheme="minorEastAsia" w:eastAsiaTheme="minorEastAsia" w:hAnsiTheme="minorEastAsia" w:cstheme="minorEastAsia" w:hint="eastAsia"/>
          <w:color w:val="FF0000"/>
        </w:rPr>
        <w:t xml:space="preserve">阴凉、通风、干燥处  </w:t>
      </w:r>
    </w:p>
    <w:p w:rsidR="007E2E04" w:rsidRPr="007E2E04" w:rsidRDefault="007E2E04" w:rsidP="007E2E04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theme="minorEastAsia"/>
          <w:color w:val="FF0000"/>
        </w:rPr>
      </w:pPr>
      <w:r>
        <w:rPr>
          <w:rFonts w:asciiTheme="minorEastAsia" w:eastAsiaTheme="minorEastAsia" w:hAnsiTheme="minorEastAsia" w:cstheme="minorEastAsia" w:hint="eastAsia"/>
          <w:color w:val="FF0000"/>
        </w:rPr>
        <w:t>置阴凉干燥处（25摄氏度以下，相对湿度小于55%）密封保存，冷藏更佳。</w:t>
      </w:r>
    </w:p>
    <w:p w:rsidR="007E1186" w:rsidRDefault="00F85011" w:rsidP="007E1186">
      <w:pPr>
        <w:widowControl/>
        <w:jc w:val="left"/>
        <w:rPr>
          <w:rFonts w:ascii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/>
        </w:rPr>
        <w:t>[食用方法]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 w:rsidR="007E1186" w:rsidRPr="007E2E04">
        <w:rPr>
          <w:rFonts w:hint="eastAsia"/>
          <w:color w:val="FF0000"/>
          <w:szCs w:val="21"/>
        </w:rPr>
        <w:t>（该项</w:t>
      </w:r>
      <w:r w:rsidR="00CD2176">
        <w:rPr>
          <w:rFonts w:hint="eastAsia"/>
          <w:color w:val="FF0000"/>
          <w:szCs w:val="21"/>
        </w:rPr>
        <w:t>单选或多选</w:t>
      </w:r>
      <w:r w:rsidR="007E1186" w:rsidRPr="007E2E04">
        <w:rPr>
          <w:rFonts w:hint="eastAsia"/>
          <w:color w:val="FF0000"/>
          <w:szCs w:val="21"/>
        </w:rPr>
        <w:t>）</w:t>
      </w:r>
    </w:p>
    <w:p w:rsidR="00F85011" w:rsidRPr="007E1186" w:rsidRDefault="00F85011" w:rsidP="007E1186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 w:cstheme="minorEastAsia"/>
          <w:color w:val="FF0000"/>
        </w:rPr>
      </w:pPr>
      <w:r w:rsidRPr="007E1186">
        <w:rPr>
          <w:rFonts w:asciiTheme="minorEastAsia" w:eastAsiaTheme="minorEastAsia" w:hAnsiTheme="minorEastAsia" w:cstheme="minorEastAsia" w:hint="eastAsia"/>
          <w:color w:val="FF0000"/>
        </w:rPr>
        <w:lastRenderedPageBreak/>
        <w:t>开袋即食</w:t>
      </w:r>
    </w:p>
    <w:p w:rsidR="00F85011" w:rsidRPr="007E1186" w:rsidRDefault="007E1186" w:rsidP="007E1186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 w:cstheme="minorEastAsia"/>
          <w:color w:val="FF0000"/>
        </w:rPr>
      </w:pPr>
      <w:r w:rsidRPr="007E1186">
        <w:rPr>
          <w:rFonts w:asciiTheme="minorEastAsia" w:hAnsiTheme="minorEastAsia" w:cstheme="minorEastAsia" w:hint="eastAsia"/>
          <w:color w:val="FF0000"/>
        </w:rPr>
        <w:t>取适量产品冲入温水中，搅拌均匀后食用。</w:t>
      </w:r>
    </w:p>
    <w:p w:rsidR="007E1186" w:rsidRPr="007E1186" w:rsidRDefault="007E1186" w:rsidP="007E1186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 w:cstheme="minorEastAsia"/>
          <w:color w:val="FF0000"/>
        </w:rPr>
      </w:pPr>
      <w:r w:rsidRPr="007E1186">
        <w:rPr>
          <w:rFonts w:asciiTheme="minorEastAsia" w:eastAsiaTheme="minorEastAsia" w:hAnsiTheme="minorEastAsia" w:cstheme="minorEastAsia" w:hint="eastAsia"/>
          <w:color w:val="FF0000"/>
        </w:rPr>
        <w:t>开袋即食</w:t>
      </w:r>
      <w:r>
        <w:rPr>
          <w:rFonts w:asciiTheme="minorEastAsia" w:eastAsiaTheme="minorEastAsia" w:hAnsiTheme="minorEastAsia" w:cstheme="minorEastAsia" w:hint="eastAsia"/>
          <w:color w:val="FF0000"/>
        </w:rPr>
        <w:t>或取适量产品冲入一定量的热水中，搅拌均匀静置片刻后，食用。</w:t>
      </w:r>
    </w:p>
    <w:p w:rsidR="007E1186" w:rsidRPr="00A51D51" w:rsidRDefault="008F1D7F" w:rsidP="005B1664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eastAsiaTheme="minorEastAsia" w:hAnsiTheme="minorEastAsia" w:cstheme="minorEastAsia"/>
          <w:b/>
          <w:color w:val="FF0000"/>
        </w:rPr>
      </w:pPr>
      <w:r>
        <w:rPr>
          <w:rFonts w:asciiTheme="minorEastAsia" w:eastAsiaTheme="minorEastAsia" w:hAnsiTheme="minorEastAsia" w:cstheme="minorEastAsia" w:hint="eastAsia"/>
          <w:color w:val="FF0000"/>
        </w:rPr>
        <w:t>建议</w:t>
      </w:r>
      <w:r w:rsidR="006C314B" w:rsidRPr="00A51D51">
        <w:rPr>
          <w:rFonts w:asciiTheme="minorEastAsia" w:eastAsiaTheme="minorEastAsia" w:hAnsiTheme="minorEastAsia" w:cstheme="minorEastAsia" w:hint="eastAsia"/>
          <w:color w:val="FF0000"/>
        </w:rPr>
        <w:t xml:space="preserve">每餐    </w:t>
      </w:r>
      <w:r>
        <w:rPr>
          <w:rFonts w:asciiTheme="minorEastAsia" w:eastAsiaTheme="minorEastAsia" w:hAnsiTheme="minorEastAsia" w:cstheme="minorEastAsia" w:hint="eastAsia"/>
          <w:color w:val="FF0000"/>
        </w:rPr>
        <w:t>支，</w:t>
      </w:r>
      <w:r w:rsidR="006C314B" w:rsidRPr="00A51D51">
        <w:rPr>
          <w:rFonts w:asciiTheme="minorEastAsia" w:eastAsiaTheme="minorEastAsia" w:hAnsiTheme="minorEastAsia" w:cstheme="minorEastAsia" w:hint="eastAsia"/>
          <w:color w:val="FF0000"/>
        </w:rPr>
        <w:t>每日      次；</w:t>
      </w:r>
    </w:p>
    <w:p w:rsidR="007E1186" w:rsidRDefault="007E1186" w:rsidP="007E1186">
      <w:pPr>
        <w:jc w:val="left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[净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</w:rPr>
        <w:t>含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</w:rPr>
        <w:t>量]</w:t>
      </w:r>
      <w:r>
        <w:rPr>
          <w:rFonts w:asciiTheme="minorEastAsia" w:eastAsiaTheme="minorEastAsia" w:hAnsiTheme="minorEastAsia" w:cstheme="minorEastAsia" w:hint="eastAsia"/>
          <w:bCs/>
        </w:rPr>
        <w:t xml:space="preserve"> </w:t>
      </w:r>
      <w:r w:rsidRPr="005E5C9E">
        <w:rPr>
          <w:rFonts w:asciiTheme="minorEastAsia" w:hAnsiTheme="minorEastAsia" w:cstheme="minorEastAsia"/>
          <w:bCs/>
          <w:color w:val="000000" w:themeColor="text1"/>
        </w:rPr>
        <w:t>30</w:t>
      </w:r>
      <w:r w:rsidRPr="005E5C9E">
        <w:rPr>
          <w:rFonts w:asciiTheme="minorEastAsia" w:hAnsiTheme="minorEastAsia" w:cstheme="minorEastAsia" w:hint="eastAsia"/>
          <w:bCs/>
          <w:color w:val="000000" w:themeColor="text1"/>
        </w:rPr>
        <w:t>克</w:t>
      </w:r>
      <w:r w:rsidRPr="007E1186">
        <w:rPr>
          <w:rFonts w:asciiTheme="minorEastAsia" w:hAnsiTheme="minorEastAsia" w:cstheme="minorEastAsia" w:hint="eastAsia"/>
          <w:bCs/>
          <w:color w:val="FF0000"/>
        </w:rPr>
        <w:t>（该项输入）</w:t>
      </w:r>
    </w:p>
    <w:p w:rsidR="00F35193" w:rsidRDefault="007E1186" w:rsidP="00F35193">
      <w:pPr>
        <w:widowControl/>
        <w:jc w:val="left"/>
        <w:rPr>
          <w:rFonts w:ascii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/>
        </w:rPr>
        <w:t>[产品标准号</w:t>
      </w:r>
      <w:r w:rsidRPr="00544F5C">
        <w:rPr>
          <w:rFonts w:asciiTheme="minorEastAsia" w:eastAsiaTheme="minorEastAsia" w:hAnsiTheme="minorEastAsia" w:cstheme="minorEastAsia" w:hint="eastAsia"/>
          <w:b/>
          <w:color w:val="000000" w:themeColor="text1"/>
        </w:rPr>
        <w:t>]</w:t>
      </w:r>
      <w:r w:rsidRPr="00544F5C"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 </w:t>
      </w:r>
      <w:r w:rsidR="00F35193" w:rsidRPr="007E2E04">
        <w:rPr>
          <w:rFonts w:hint="eastAsia"/>
          <w:color w:val="FF0000"/>
          <w:szCs w:val="21"/>
        </w:rPr>
        <w:t>（该项</w:t>
      </w:r>
      <w:r w:rsidR="00CD2176">
        <w:rPr>
          <w:rFonts w:hint="eastAsia"/>
          <w:color w:val="FF0000"/>
          <w:szCs w:val="21"/>
        </w:rPr>
        <w:t>单选</w:t>
      </w:r>
      <w:r w:rsidR="00F35193" w:rsidRPr="007E2E04">
        <w:rPr>
          <w:rFonts w:hint="eastAsia"/>
          <w:color w:val="FF0000"/>
          <w:szCs w:val="21"/>
        </w:rPr>
        <w:t>）</w:t>
      </w:r>
    </w:p>
    <w:p w:rsidR="00F35193" w:rsidRPr="00F35193" w:rsidRDefault="007E1186" w:rsidP="00F3519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 w:cstheme="minorEastAsia"/>
          <w:color w:val="FF0000"/>
        </w:rPr>
      </w:pPr>
      <w:r w:rsidRPr="00F35193">
        <w:rPr>
          <w:rFonts w:asciiTheme="minorEastAsia" w:eastAsiaTheme="minorEastAsia" w:hAnsiTheme="minorEastAsia" w:cstheme="minorEastAsia" w:hint="eastAsia"/>
          <w:color w:val="FF0000"/>
        </w:rPr>
        <w:t>GB</w:t>
      </w:r>
      <w:r w:rsidRPr="00F35193">
        <w:rPr>
          <w:rFonts w:asciiTheme="minorEastAsia" w:eastAsiaTheme="minorEastAsia" w:hAnsiTheme="minorEastAsia" w:cstheme="minorEastAsia"/>
          <w:color w:val="FF0000"/>
        </w:rPr>
        <w:t xml:space="preserve"> 24154</w:t>
      </w:r>
    </w:p>
    <w:p w:rsidR="00F35193" w:rsidRPr="00A51D51" w:rsidRDefault="006C314B" w:rsidP="00F3519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 w:cstheme="minorEastAsia"/>
          <w:color w:val="FF0000"/>
        </w:rPr>
      </w:pPr>
      <w:r w:rsidRPr="00A51D51">
        <w:rPr>
          <w:rFonts w:asciiTheme="minorEastAsia" w:eastAsiaTheme="minorEastAsia" w:hAnsiTheme="minorEastAsia" w:cstheme="minorEastAsia" w:hint="eastAsia"/>
          <w:color w:val="FF0000"/>
        </w:rPr>
        <w:t>Q/</w:t>
      </w:r>
      <w:r w:rsidR="00F35193" w:rsidRPr="00A51D51">
        <w:rPr>
          <w:rFonts w:asciiTheme="minorEastAsia" w:eastAsiaTheme="minorEastAsia" w:hAnsiTheme="minorEastAsia" w:cstheme="minorEastAsia" w:hint="eastAsia"/>
          <w:color w:val="FF0000"/>
        </w:rPr>
        <w:t>HHM0003S</w:t>
      </w:r>
    </w:p>
    <w:p w:rsidR="00F35193" w:rsidRPr="00A51D51" w:rsidRDefault="006C314B" w:rsidP="00F3519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 w:cstheme="minorEastAsia"/>
          <w:color w:val="FF0000"/>
        </w:rPr>
      </w:pPr>
      <w:r w:rsidRPr="00A51D51">
        <w:rPr>
          <w:rFonts w:asciiTheme="minorEastAsia" w:eastAsiaTheme="minorEastAsia" w:hAnsiTheme="minorEastAsia" w:cstheme="minorEastAsia" w:hint="eastAsia"/>
          <w:color w:val="FF0000"/>
        </w:rPr>
        <w:t>Q/</w:t>
      </w:r>
      <w:r w:rsidR="00F35193" w:rsidRPr="00A51D51">
        <w:rPr>
          <w:rFonts w:asciiTheme="minorEastAsia" w:eastAsiaTheme="minorEastAsia" w:hAnsiTheme="minorEastAsia" w:cstheme="minorEastAsia" w:hint="eastAsia"/>
          <w:color w:val="FF0000"/>
        </w:rPr>
        <w:t>HHM0004S</w:t>
      </w:r>
    </w:p>
    <w:p w:rsidR="00F35193" w:rsidRPr="00A51D51" w:rsidRDefault="006C314B" w:rsidP="00F3519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 w:cstheme="minorEastAsia"/>
          <w:color w:val="FF0000"/>
        </w:rPr>
      </w:pPr>
      <w:r w:rsidRPr="00A51D51">
        <w:rPr>
          <w:rFonts w:asciiTheme="minorEastAsia" w:eastAsiaTheme="minorEastAsia" w:hAnsiTheme="minorEastAsia" w:cstheme="minorEastAsia" w:hint="eastAsia"/>
          <w:color w:val="FF0000"/>
        </w:rPr>
        <w:t>Q/</w:t>
      </w:r>
      <w:r w:rsidR="00F35193" w:rsidRPr="00A51D51">
        <w:rPr>
          <w:rFonts w:asciiTheme="minorEastAsia" w:eastAsiaTheme="minorEastAsia" w:hAnsiTheme="minorEastAsia" w:cstheme="minorEastAsia" w:hint="eastAsia"/>
          <w:color w:val="FF0000"/>
        </w:rPr>
        <w:t>HHM0005S</w:t>
      </w:r>
    </w:p>
    <w:p w:rsidR="00F35193" w:rsidRPr="00A51D51" w:rsidRDefault="006C314B" w:rsidP="00F3519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 w:cstheme="minorEastAsia"/>
          <w:color w:val="FF0000"/>
        </w:rPr>
      </w:pPr>
      <w:r w:rsidRPr="00A51D51">
        <w:rPr>
          <w:rFonts w:asciiTheme="minorEastAsia" w:eastAsiaTheme="minorEastAsia" w:hAnsiTheme="minorEastAsia" w:cstheme="minorEastAsia" w:hint="eastAsia"/>
          <w:color w:val="FF0000"/>
        </w:rPr>
        <w:t>Q/</w:t>
      </w:r>
      <w:r w:rsidR="00F35193" w:rsidRPr="00A51D51">
        <w:rPr>
          <w:rFonts w:asciiTheme="minorEastAsia" w:eastAsiaTheme="minorEastAsia" w:hAnsiTheme="minorEastAsia" w:cstheme="minorEastAsia" w:hint="eastAsia"/>
          <w:color w:val="FF0000"/>
        </w:rPr>
        <w:t>HHM0006S</w:t>
      </w:r>
    </w:p>
    <w:p w:rsidR="00F35193" w:rsidRPr="00A51D51" w:rsidRDefault="006C314B" w:rsidP="00F3519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 w:cstheme="minorEastAsia"/>
          <w:color w:val="FF0000"/>
        </w:rPr>
      </w:pPr>
      <w:r w:rsidRPr="00A51D51">
        <w:rPr>
          <w:rFonts w:asciiTheme="minorEastAsia" w:eastAsiaTheme="minorEastAsia" w:hAnsiTheme="minorEastAsia" w:cstheme="minorEastAsia" w:hint="eastAsia"/>
          <w:color w:val="FF0000"/>
        </w:rPr>
        <w:t>Q/</w:t>
      </w:r>
      <w:r w:rsidR="00F35193" w:rsidRPr="00A51D51">
        <w:rPr>
          <w:rFonts w:asciiTheme="minorEastAsia" w:eastAsiaTheme="minorEastAsia" w:hAnsiTheme="minorEastAsia" w:cstheme="minorEastAsia" w:hint="eastAsia"/>
          <w:color w:val="FF0000"/>
        </w:rPr>
        <w:t>HHM0007S</w:t>
      </w:r>
    </w:p>
    <w:p w:rsidR="00F35193" w:rsidRPr="00A51D51" w:rsidRDefault="006C314B" w:rsidP="00F3519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 w:cstheme="minorEastAsia"/>
          <w:color w:val="FF0000"/>
        </w:rPr>
      </w:pPr>
      <w:r w:rsidRPr="00A51D51">
        <w:rPr>
          <w:rFonts w:asciiTheme="minorEastAsia" w:eastAsiaTheme="minorEastAsia" w:hAnsiTheme="minorEastAsia" w:cstheme="minorEastAsia" w:hint="eastAsia"/>
          <w:color w:val="FF0000"/>
        </w:rPr>
        <w:t>Q/</w:t>
      </w:r>
      <w:r w:rsidR="00F35193" w:rsidRPr="00A51D51">
        <w:rPr>
          <w:rFonts w:asciiTheme="minorEastAsia" w:eastAsiaTheme="minorEastAsia" w:hAnsiTheme="minorEastAsia" w:cstheme="minorEastAsia" w:hint="eastAsia"/>
          <w:color w:val="FF0000"/>
        </w:rPr>
        <w:t>HHM0008S</w:t>
      </w:r>
    </w:p>
    <w:p w:rsidR="00F35193" w:rsidRPr="00A51D51" w:rsidRDefault="006C314B" w:rsidP="00F3519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 w:cstheme="minorEastAsia"/>
          <w:color w:val="FF0000"/>
        </w:rPr>
      </w:pPr>
      <w:r w:rsidRPr="00A51D51">
        <w:rPr>
          <w:rFonts w:asciiTheme="minorEastAsia" w:eastAsiaTheme="minorEastAsia" w:hAnsiTheme="minorEastAsia" w:cstheme="minorEastAsia" w:hint="eastAsia"/>
          <w:color w:val="FF0000"/>
        </w:rPr>
        <w:t>Q/</w:t>
      </w:r>
      <w:r w:rsidR="00F35193" w:rsidRPr="00A51D51">
        <w:rPr>
          <w:rFonts w:asciiTheme="minorEastAsia" w:eastAsiaTheme="minorEastAsia" w:hAnsiTheme="minorEastAsia" w:cstheme="minorEastAsia" w:hint="eastAsia"/>
          <w:color w:val="FF0000"/>
        </w:rPr>
        <w:t>HHM0009S</w:t>
      </w:r>
    </w:p>
    <w:p w:rsidR="00F35193" w:rsidRPr="00A51D51" w:rsidRDefault="006C314B" w:rsidP="00F3519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 w:cstheme="minorEastAsia"/>
          <w:color w:val="FF0000"/>
        </w:rPr>
      </w:pPr>
      <w:r w:rsidRPr="00A51D51">
        <w:rPr>
          <w:rFonts w:asciiTheme="minorEastAsia" w:eastAsiaTheme="minorEastAsia" w:hAnsiTheme="minorEastAsia" w:cstheme="minorEastAsia" w:hint="eastAsia"/>
          <w:color w:val="FF0000"/>
        </w:rPr>
        <w:t>Q/</w:t>
      </w:r>
      <w:r w:rsidR="00F35193" w:rsidRPr="00A51D51">
        <w:rPr>
          <w:rFonts w:asciiTheme="minorEastAsia" w:eastAsiaTheme="minorEastAsia" w:hAnsiTheme="minorEastAsia" w:cstheme="minorEastAsia" w:hint="eastAsia"/>
          <w:color w:val="FF0000"/>
        </w:rPr>
        <w:t>HHM00010S</w:t>
      </w:r>
    </w:p>
    <w:p w:rsidR="00F35193" w:rsidRPr="00A51D51" w:rsidRDefault="006C314B" w:rsidP="00F3519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 w:cstheme="minorEastAsia"/>
          <w:color w:val="FF0000"/>
        </w:rPr>
      </w:pPr>
      <w:r w:rsidRPr="00A51D51">
        <w:rPr>
          <w:rFonts w:asciiTheme="minorEastAsia" w:eastAsiaTheme="minorEastAsia" w:hAnsiTheme="minorEastAsia" w:cstheme="minorEastAsia" w:hint="eastAsia"/>
          <w:color w:val="FF0000"/>
        </w:rPr>
        <w:t>Q/</w:t>
      </w:r>
      <w:r w:rsidR="00F35193" w:rsidRPr="00A51D51">
        <w:rPr>
          <w:rFonts w:asciiTheme="minorEastAsia" w:eastAsiaTheme="minorEastAsia" w:hAnsiTheme="minorEastAsia" w:cstheme="minorEastAsia" w:hint="eastAsia"/>
          <w:color w:val="FF0000"/>
        </w:rPr>
        <w:t>HHM00011S</w:t>
      </w:r>
    </w:p>
    <w:p w:rsidR="00F35193" w:rsidRPr="00A51D51" w:rsidRDefault="006C314B" w:rsidP="00F3519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 w:cstheme="minorEastAsia"/>
          <w:color w:val="FF0000"/>
        </w:rPr>
      </w:pPr>
      <w:r w:rsidRPr="00A51D51">
        <w:rPr>
          <w:rFonts w:asciiTheme="minorEastAsia" w:eastAsiaTheme="minorEastAsia" w:hAnsiTheme="minorEastAsia" w:cstheme="minorEastAsia" w:hint="eastAsia"/>
          <w:color w:val="FF0000"/>
        </w:rPr>
        <w:t>Q/</w:t>
      </w:r>
      <w:r w:rsidR="00F35193" w:rsidRPr="00A51D51">
        <w:rPr>
          <w:rFonts w:asciiTheme="minorEastAsia" w:eastAsiaTheme="minorEastAsia" w:hAnsiTheme="minorEastAsia" w:cstheme="minorEastAsia" w:hint="eastAsia"/>
          <w:color w:val="FF0000"/>
        </w:rPr>
        <w:t>HHM00012S</w:t>
      </w:r>
    </w:p>
    <w:p w:rsidR="00F35193" w:rsidRPr="00F35193" w:rsidRDefault="00F35193" w:rsidP="00F3519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 w:cstheme="minorEastAsia"/>
          <w:color w:val="FF0000"/>
        </w:rPr>
      </w:pPr>
      <w:r w:rsidRPr="00F35193">
        <w:rPr>
          <w:rFonts w:asciiTheme="minorEastAsia" w:eastAsiaTheme="minorEastAsia" w:hAnsiTheme="minorEastAsia" w:cstheme="minorEastAsia" w:hint="eastAsia"/>
          <w:color w:val="FF0000"/>
        </w:rPr>
        <w:t>GB/T 29602</w:t>
      </w:r>
    </w:p>
    <w:p w:rsidR="00F35193" w:rsidRPr="00F35193" w:rsidRDefault="00F35193" w:rsidP="00F3519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eastAsiaTheme="minorEastAsia" w:hAnsiTheme="minorEastAsia" w:cstheme="minorEastAsia"/>
          <w:color w:val="FF0000"/>
        </w:rPr>
      </w:pPr>
      <w:r w:rsidRPr="00F35193">
        <w:rPr>
          <w:rFonts w:asciiTheme="minorEastAsia" w:eastAsiaTheme="minorEastAsia" w:hAnsiTheme="minorEastAsia" w:cstheme="minorEastAsia" w:hint="eastAsia"/>
          <w:color w:val="FF0000"/>
        </w:rPr>
        <w:t>GH/T 1091</w:t>
      </w:r>
    </w:p>
    <w:p w:rsidR="007E1186" w:rsidRDefault="007E1186" w:rsidP="007E1186">
      <w:pPr>
        <w:jc w:val="left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 xml:space="preserve">[生产许可证号] </w:t>
      </w:r>
      <w:r>
        <w:rPr>
          <w:rFonts w:asciiTheme="minorEastAsia" w:eastAsiaTheme="minorEastAsia" w:hAnsiTheme="minorEastAsia" w:cstheme="minorEastAsia" w:hint="eastAsia"/>
        </w:rPr>
        <w:t>S</w:t>
      </w:r>
      <w:r>
        <w:rPr>
          <w:rFonts w:asciiTheme="minorEastAsia" w:hAnsiTheme="minorEastAsia" w:cstheme="minorEastAsia" w:hint="eastAsia"/>
        </w:rPr>
        <w:t>C12433011007301</w:t>
      </w:r>
    </w:p>
    <w:p w:rsidR="007E1186" w:rsidRDefault="00F85011" w:rsidP="007E1186">
      <w:pPr>
        <w:jc w:val="left"/>
        <w:rPr>
          <w:color w:val="FF0000"/>
          <w:szCs w:val="21"/>
        </w:rPr>
      </w:pPr>
      <w:r>
        <w:rPr>
          <w:rFonts w:asciiTheme="minorEastAsia" w:eastAsiaTheme="minorEastAsia" w:hAnsiTheme="minorEastAsia" w:cstheme="minorEastAsia" w:hint="eastAsia"/>
          <w:b/>
        </w:rPr>
        <w:t>[保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</w:rPr>
        <w:t>质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</w:rPr>
        <w:t xml:space="preserve">期] </w:t>
      </w:r>
      <w:r w:rsidR="007E1186" w:rsidRPr="007E2E04">
        <w:rPr>
          <w:rFonts w:hint="eastAsia"/>
          <w:color w:val="FF0000"/>
          <w:szCs w:val="21"/>
        </w:rPr>
        <w:t>（该项</w:t>
      </w:r>
      <w:r w:rsidR="00CD2176">
        <w:rPr>
          <w:rFonts w:hint="eastAsia"/>
          <w:color w:val="FF0000"/>
          <w:szCs w:val="21"/>
        </w:rPr>
        <w:t>单选</w:t>
      </w:r>
      <w:r w:rsidR="007E1186" w:rsidRPr="007E2E04">
        <w:rPr>
          <w:rFonts w:hint="eastAsia"/>
          <w:color w:val="FF0000"/>
          <w:szCs w:val="21"/>
        </w:rPr>
        <w:t>）</w:t>
      </w:r>
    </w:p>
    <w:p w:rsidR="007E1186" w:rsidRDefault="007E1186" w:rsidP="00F85011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1.6</w:t>
      </w:r>
      <w:r>
        <w:rPr>
          <w:rFonts w:hint="eastAsia"/>
          <w:color w:val="FF0000"/>
          <w:szCs w:val="21"/>
        </w:rPr>
        <w:t>个月</w:t>
      </w:r>
    </w:p>
    <w:p w:rsidR="007E1186" w:rsidRDefault="007E1186" w:rsidP="00F85011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2.9</w:t>
      </w:r>
      <w:r>
        <w:rPr>
          <w:rFonts w:hint="eastAsia"/>
          <w:color w:val="FF0000"/>
          <w:szCs w:val="21"/>
        </w:rPr>
        <w:t>个月</w:t>
      </w:r>
    </w:p>
    <w:p w:rsidR="007E1186" w:rsidRDefault="007E1186" w:rsidP="00F85011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3.12</w:t>
      </w:r>
      <w:r>
        <w:rPr>
          <w:rFonts w:hint="eastAsia"/>
          <w:color w:val="FF0000"/>
          <w:szCs w:val="21"/>
        </w:rPr>
        <w:t>个月</w:t>
      </w:r>
    </w:p>
    <w:p w:rsidR="007E1186" w:rsidRDefault="007E1186" w:rsidP="00F85011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4.15</w:t>
      </w:r>
      <w:r>
        <w:rPr>
          <w:rFonts w:hint="eastAsia"/>
          <w:color w:val="FF0000"/>
          <w:szCs w:val="21"/>
        </w:rPr>
        <w:t>个月</w:t>
      </w:r>
    </w:p>
    <w:p w:rsidR="007E1186" w:rsidRDefault="007E1186" w:rsidP="00F85011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5.18</w:t>
      </w:r>
      <w:r>
        <w:rPr>
          <w:rFonts w:hint="eastAsia"/>
          <w:color w:val="FF0000"/>
          <w:szCs w:val="21"/>
        </w:rPr>
        <w:t>个月</w:t>
      </w:r>
    </w:p>
    <w:p w:rsidR="007E1186" w:rsidRDefault="007E1186" w:rsidP="00F85011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6.24</w:t>
      </w:r>
      <w:r>
        <w:rPr>
          <w:rFonts w:hint="eastAsia"/>
          <w:color w:val="FF0000"/>
          <w:szCs w:val="21"/>
        </w:rPr>
        <w:t>个月</w:t>
      </w:r>
    </w:p>
    <w:p w:rsidR="00F85011" w:rsidRDefault="00F85011" w:rsidP="00F85011">
      <w:pPr>
        <w:jc w:val="left"/>
        <w:rPr>
          <w:rFonts w:asciiTheme="minorEastAsia" w:hAnsiTheme="minorEastAsia" w:cstheme="minorEastAsia"/>
          <w:b/>
        </w:rPr>
      </w:pPr>
      <w:r>
        <w:rPr>
          <w:rFonts w:asciiTheme="minorEastAsia" w:eastAsiaTheme="minorEastAsia" w:hAnsiTheme="minorEastAsia" w:cstheme="minorEastAsia" w:hint="eastAsia"/>
          <w:b/>
        </w:rPr>
        <w:t>[生产日期]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见包装</w:t>
      </w:r>
    </w:p>
    <w:p w:rsidR="00F85011" w:rsidRDefault="00F85011" w:rsidP="00F8501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[委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</w:rPr>
        <w:t>托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</w:rPr>
        <w:t>商]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</w:p>
    <w:p w:rsidR="00F85011" w:rsidRDefault="00F85011" w:rsidP="00F8501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[地</w:t>
      </w:r>
      <w:r>
        <w:rPr>
          <w:rFonts w:asciiTheme="minorEastAsia" w:hAnsiTheme="minorEastAsia" w:cstheme="minorEastAsia" w:hint="eastAsia"/>
          <w:b/>
        </w:rPr>
        <w:t xml:space="preserve">    </w:t>
      </w:r>
      <w:r>
        <w:rPr>
          <w:rFonts w:asciiTheme="minorEastAsia" w:eastAsiaTheme="minorEastAsia" w:hAnsiTheme="minorEastAsia" w:cstheme="minorEastAsia" w:hint="eastAsia"/>
          <w:b/>
        </w:rPr>
        <w:t>址]</w:t>
      </w:r>
    </w:p>
    <w:p w:rsidR="00F85011" w:rsidRDefault="00F85011" w:rsidP="00F8501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[生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</w:rPr>
        <w:t>产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</w:rPr>
        <w:t>商]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杭州衡美食品科技有限公司</w:t>
      </w:r>
    </w:p>
    <w:p w:rsidR="00F85011" w:rsidRDefault="00F85011" w:rsidP="00F8501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[地</w:t>
      </w:r>
      <w:r>
        <w:rPr>
          <w:rFonts w:asciiTheme="minorEastAsia" w:hAnsiTheme="minorEastAsia" w:cstheme="minorEastAsia" w:hint="eastAsia"/>
          <w:b/>
        </w:rPr>
        <w:t xml:space="preserve">    </w:t>
      </w:r>
      <w:r>
        <w:rPr>
          <w:rFonts w:asciiTheme="minorEastAsia" w:eastAsiaTheme="minorEastAsia" w:hAnsiTheme="minorEastAsia" w:cstheme="minorEastAsia" w:hint="eastAsia"/>
          <w:b/>
        </w:rPr>
        <w:t>址]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杭州市余杭区良渚街道纬六路8号</w:t>
      </w:r>
    </w:p>
    <w:p w:rsidR="00F85011" w:rsidRDefault="00F85011" w:rsidP="00F8501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[邮</w:t>
      </w:r>
      <w:r>
        <w:rPr>
          <w:rFonts w:asciiTheme="minorEastAsia" w:hAnsiTheme="minorEastAsia" w:cstheme="minorEastAsia" w:hint="eastAsia"/>
          <w:b/>
        </w:rPr>
        <w:t xml:space="preserve">    </w:t>
      </w:r>
      <w:r>
        <w:rPr>
          <w:rFonts w:asciiTheme="minorEastAsia" w:eastAsiaTheme="minorEastAsia" w:hAnsiTheme="minorEastAsia" w:cstheme="minorEastAsia" w:hint="eastAsia"/>
          <w:b/>
        </w:rPr>
        <w:t>编]</w:t>
      </w:r>
      <w:r>
        <w:rPr>
          <w:rFonts w:asciiTheme="minorEastAsia" w:eastAsiaTheme="minorEastAsia" w:hAnsiTheme="minorEastAsia" w:cstheme="minorEastAsia" w:hint="eastAsia"/>
        </w:rPr>
        <w:t xml:space="preserve"> 311113</w:t>
      </w:r>
    </w:p>
    <w:p w:rsidR="00F85011" w:rsidRDefault="00F85011" w:rsidP="00F8501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[产</w:t>
      </w:r>
      <w:r>
        <w:rPr>
          <w:rFonts w:asciiTheme="minorEastAsia" w:hAnsiTheme="minorEastAsia" w:cstheme="minorEastAsia" w:hint="eastAsia"/>
          <w:b/>
        </w:rPr>
        <w:t xml:space="preserve">    </w:t>
      </w:r>
      <w:r>
        <w:rPr>
          <w:rFonts w:asciiTheme="minorEastAsia" w:eastAsiaTheme="minorEastAsia" w:hAnsiTheme="minorEastAsia" w:cstheme="minorEastAsia" w:hint="eastAsia"/>
          <w:b/>
        </w:rPr>
        <w:t xml:space="preserve">地] </w:t>
      </w:r>
      <w:r>
        <w:rPr>
          <w:rFonts w:asciiTheme="minorEastAsia" w:eastAsiaTheme="minorEastAsia" w:hAnsiTheme="minorEastAsia" w:cstheme="minorEastAsia" w:hint="eastAsia"/>
        </w:rPr>
        <w:t>浙江 杭州</w:t>
      </w:r>
    </w:p>
    <w:p w:rsidR="00F85011" w:rsidRDefault="00F85011" w:rsidP="00F8501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[公司网址]</w:t>
      </w:r>
    </w:p>
    <w:p w:rsidR="00F85011" w:rsidRDefault="00F85011" w:rsidP="00F8501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[咨询电话]</w:t>
      </w:r>
    </w:p>
    <w:p w:rsidR="00F85011" w:rsidRPr="000C442D" w:rsidRDefault="00F85011" w:rsidP="00F85011"/>
    <w:p w:rsidR="00F85011" w:rsidRDefault="00F85011" w:rsidP="002362DA"/>
    <w:p w:rsidR="004163A0" w:rsidRDefault="004163A0" w:rsidP="002362DA"/>
    <w:p w:rsidR="00E67817" w:rsidRDefault="00E67817" w:rsidP="002362DA"/>
    <w:p w:rsidR="00E67817" w:rsidRDefault="00E67817" w:rsidP="002362DA"/>
    <w:p w:rsidR="00E67817" w:rsidRDefault="00E67817" w:rsidP="002362DA"/>
    <w:p w:rsidR="00E67817" w:rsidRDefault="00E67817" w:rsidP="002362DA"/>
    <w:p w:rsidR="00E67817" w:rsidRDefault="00E67817" w:rsidP="002362DA"/>
    <w:p w:rsidR="00E67817" w:rsidRDefault="00E67817" w:rsidP="002362DA"/>
    <w:p w:rsidR="00E67817" w:rsidRDefault="00E67817" w:rsidP="002362DA"/>
    <w:tbl>
      <w:tblPr>
        <w:tblpPr w:leftFromText="180" w:rightFromText="180" w:vertAnchor="page" w:horzAnchor="margin" w:tblpXSpec="center" w:tblpY="1952"/>
        <w:tblW w:w="6688" w:type="dxa"/>
        <w:tblLayout w:type="fixed"/>
        <w:tblLook w:val="04A0"/>
      </w:tblPr>
      <w:tblGrid>
        <w:gridCol w:w="2260"/>
        <w:gridCol w:w="1762"/>
        <w:gridCol w:w="2666"/>
      </w:tblGrid>
      <w:tr w:rsidR="00A51D51" w:rsidRPr="00212A57" w:rsidTr="00A51D51">
        <w:trPr>
          <w:trHeight w:val="245"/>
        </w:trPr>
        <w:tc>
          <w:tcPr>
            <w:tcW w:w="6688" w:type="dxa"/>
            <w:gridSpan w:val="3"/>
            <w:tcBorders>
              <w:bottom w:val="single" w:sz="4" w:space="0" w:color="auto"/>
            </w:tcBorders>
            <w:vAlign w:val="center"/>
          </w:tcPr>
          <w:p w:rsidR="00A51D51" w:rsidRPr="00AF4231" w:rsidRDefault="00A51D51" w:rsidP="00A51D51">
            <w:pPr>
              <w:widowControl/>
              <w:jc w:val="center"/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营养成分表</w:t>
            </w:r>
          </w:p>
        </w:tc>
      </w:tr>
      <w:tr w:rsidR="00A51D51" w:rsidRPr="00212A57" w:rsidTr="00A51D51">
        <w:trPr>
          <w:trHeight w:val="24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D51" w:rsidRPr="00AF4231" w:rsidRDefault="00A51D51" w:rsidP="00A51D51">
            <w:pPr>
              <w:widowControl/>
              <w:rPr>
                <w:color w:val="FF0000"/>
                <w:szCs w:val="21"/>
              </w:rPr>
            </w:pPr>
            <w:r w:rsidRPr="00AF4231">
              <w:rPr>
                <w:color w:val="FF0000"/>
                <w:szCs w:val="21"/>
              </w:rPr>
              <w:t>项目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1D51" w:rsidRPr="00AF4231" w:rsidRDefault="00A51D51" w:rsidP="00A51D51">
            <w:pPr>
              <w:widowControl/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每</w:t>
            </w:r>
            <w:r w:rsidRPr="00AF4231">
              <w:rPr>
                <w:rFonts w:hint="eastAsia"/>
                <w:color w:val="FF0000"/>
                <w:szCs w:val="21"/>
              </w:rPr>
              <w:t>100</w:t>
            </w:r>
            <w:r w:rsidRPr="00AF4231">
              <w:rPr>
                <w:rFonts w:hint="eastAsia"/>
                <w:color w:val="FF0000"/>
                <w:szCs w:val="21"/>
              </w:rPr>
              <w:t>克</w:t>
            </w:r>
          </w:p>
        </w:tc>
        <w:tc>
          <w:tcPr>
            <w:tcW w:w="2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D51" w:rsidRPr="00AF4231" w:rsidRDefault="00A51D51" w:rsidP="00A51D51">
            <w:pPr>
              <w:widowControl/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营养素参考值</w:t>
            </w:r>
            <w:r w:rsidRPr="00AF4231">
              <w:rPr>
                <w:rFonts w:hint="eastAsia"/>
                <w:color w:val="FF0000"/>
                <w:szCs w:val="21"/>
              </w:rPr>
              <w:t>%</w:t>
            </w:r>
          </w:p>
        </w:tc>
      </w:tr>
      <w:tr w:rsidR="00A51D51" w:rsidRPr="00212A57" w:rsidTr="00A51D51">
        <w:trPr>
          <w:trHeight w:val="202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b/>
                <w:color w:val="FF0000"/>
                <w:szCs w:val="21"/>
              </w:rPr>
            </w:pPr>
            <w:r w:rsidRPr="00AF4231">
              <w:rPr>
                <w:rFonts w:hint="eastAsia"/>
                <w:b/>
                <w:color w:val="FF0000"/>
                <w:szCs w:val="21"/>
              </w:rPr>
              <w:t>能量</w:t>
            </w:r>
          </w:p>
        </w:tc>
        <w:tc>
          <w:tcPr>
            <w:tcW w:w="1762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15</w:t>
            </w:r>
            <w:r w:rsidRPr="00AF4231">
              <w:rPr>
                <w:color w:val="FF0000"/>
                <w:szCs w:val="21"/>
              </w:rPr>
              <w:t>18</w:t>
            </w:r>
            <w:r w:rsidRPr="00AF4231">
              <w:rPr>
                <w:rFonts w:hint="eastAsia"/>
                <w:color w:val="FF0000"/>
                <w:szCs w:val="21"/>
              </w:rPr>
              <w:t>千焦</w:t>
            </w:r>
          </w:p>
        </w:tc>
        <w:tc>
          <w:tcPr>
            <w:tcW w:w="266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1</w:t>
            </w:r>
            <w:r w:rsidRPr="00AF4231">
              <w:rPr>
                <w:color w:val="FF0000"/>
                <w:szCs w:val="21"/>
              </w:rPr>
              <w:t>8</w:t>
            </w:r>
            <w:r w:rsidRPr="00AF4231">
              <w:rPr>
                <w:rFonts w:hint="eastAsia"/>
                <w:color w:val="FF0000"/>
                <w:szCs w:val="21"/>
              </w:rPr>
              <w:t>%</w:t>
            </w:r>
          </w:p>
        </w:tc>
      </w:tr>
      <w:tr w:rsidR="00A51D51" w:rsidRPr="00212A57" w:rsidTr="00A51D51">
        <w:trPr>
          <w:trHeight w:val="202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b/>
                <w:color w:val="FF0000"/>
                <w:szCs w:val="21"/>
              </w:rPr>
            </w:pPr>
            <w:r w:rsidRPr="00AF4231">
              <w:rPr>
                <w:rFonts w:hint="eastAsia"/>
                <w:b/>
                <w:color w:val="FF0000"/>
                <w:szCs w:val="21"/>
              </w:rPr>
              <w:t>蛋白质</w:t>
            </w:r>
          </w:p>
        </w:tc>
        <w:tc>
          <w:tcPr>
            <w:tcW w:w="176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3</w:t>
            </w:r>
            <w:r w:rsidRPr="00AF4231">
              <w:rPr>
                <w:color w:val="FF0000"/>
                <w:szCs w:val="21"/>
              </w:rPr>
              <w:t>0.1</w:t>
            </w:r>
            <w:r w:rsidRPr="00AF4231">
              <w:rPr>
                <w:rFonts w:hint="eastAsia"/>
                <w:color w:val="FF0000"/>
                <w:szCs w:val="21"/>
              </w:rPr>
              <w:t>克</w:t>
            </w:r>
            <w:r w:rsidR="00A31018">
              <w:rPr>
                <w:rFonts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266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5</w:t>
            </w:r>
            <w:r w:rsidRPr="00AF4231">
              <w:rPr>
                <w:color w:val="FF0000"/>
                <w:szCs w:val="21"/>
              </w:rPr>
              <w:t>0</w:t>
            </w:r>
            <w:r w:rsidRPr="00AF4231">
              <w:rPr>
                <w:rFonts w:hint="eastAsia"/>
                <w:color w:val="FF0000"/>
                <w:szCs w:val="21"/>
              </w:rPr>
              <w:t>%</w:t>
            </w:r>
          </w:p>
        </w:tc>
      </w:tr>
      <w:tr w:rsidR="00A51D51" w:rsidRPr="00212A57" w:rsidTr="00A51D51">
        <w:trPr>
          <w:trHeight w:val="202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b/>
                <w:color w:val="FF0000"/>
                <w:szCs w:val="21"/>
              </w:rPr>
            </w:pPr>
            <w:r w:rsidRPr="00AF4231">
              <w:rPr>
                <w:rFonts w:hint="eastAsia"/>
                <w:b/>
                <w:color w:val="FF0000"/>
                <w:szCs w:val="21"/>
              </w:rPr>
              <w:t>脂肪</w:t>
            </w:r>
          </w:p>
        </w:tc>
        <w:tc>
          <w:tcPr>
            <w:tcW w:w="176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color w:val="FF0000"/>
                <w:szCs w:val="21"/>
              </w:rPr>
              <w:t>7.0</w:t>
            </w:r>
          </w:p>
        </w:tc>
        <w:tc>
          <w:tcPr>
            <w:tcW w:w="266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1</w:t>
            </w:r>
            <w:r w:rsidRPr="00AF4231">
              <w:rPr>
                <w:color w:val="FF0000"/>
                <w:szCs w:val="21"/>
              </w:rPr>
              <w:t>2</w:t>
            </w:r>
            <w:r w:rsidRPr="00AF4231">
              <w:rPr>
                <w:rFonts w:hint="eastAsia"/>
                <w:color w:val="FF0000"/>
                <w:szCs w:val="21"/>
              </w:rPr>
              <w:t>%</w:t>
            </w:r>
          </w:p>
        </w:tc>
      </w:tr>
      <w:tr w:rsidR="00A51D51" w:rsidRPr="00212A57" w:rsidTr="00A51D51">
        <w:trPr>
          <w:trHeight w:val="202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 xml:space="preserve"> -</w:t>
            </w:r>
            <w:r w:rsidRPr="00AF4231">
              <w:rPr>
                <w:rFonts w:hint="eastAsia"/>
                <w:color w:val="FF0000"/>
                <w:szCs w:val="21"/>
              </w:rPr>
              <w:t>反式脂肪酸</w:t>
            </w:r>
          </w:p>
        </w:tc>
        <w:tc>
          <w:tcPr>
            <w:tcW w:w="176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0</w:t>
            </w:r>
            <w:r w:rsidRPr="00AF4231">
              <w:rPr>
                <w:rFonts w:hint="eastAsia"/>
                <w:color w:val="FF0000"/>
                <w:szCs w:val="21"/>
              </w:rPr>
              <w:t>克</w:t>
            </w:r>
          </w:p>
        </w:tc>
        <w:tc>
          <w:tcPr>
            <w:tcW w:w="266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</w:p>
        </w:tc>
      </w:tr>
      <w:tr w:rsidR="00A51D51" w:rsidRPr="00212A57" w:rsidTr="00A51D51">
        <w:trPr>
          <w:trHeight w:val="202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b/>
                <w:color w:val="FF0000"/>
                <w:szCs w:val="21"/>
              </w:rPr>
            </w:pPr>
            <w:r w:rsidRPr="00AF4231">
              <w:rPr>
                <w:rFonts w:hint="eastAsia"/>
                <w:b/>
                <w:color w:val="FF0000"/>
                <w:szCs w:val="21"/>
              </w:rPr>
              <w:t>碳水化合物</w:t>
            </w:r>
          </w:p>
        </w:tc>
        <w:tc>
          <w:tcPr>
            <w:tcW w:w="176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3</w:t>
            </w:r>
            <w:r w:rsidRPr="00AF4231">
              <w:rPr>
                <w:color w:val="FF0000"/>
                <w:szCs w:val="21"/>
              </w:rPr>
              <w:t>7.5</w:t>
            </w:r>
            <w:r w:rsidRPr="00AF4231">
              <w:rPr>
                <w:rFonts w:hint="eastAsia"/>
                <w:color w:val="FF0000"/>
                <w:szCs w:val="21"/>
              </w:rPr>
              <w:t>克</w:t>
            </w:r>
          </w:p>
        </w:tc>
        <w:tc>
          <w:tcPr>
            <w:tcW w:w="266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1</w:t>
            </w:r>
            <w:r w:rsidRPr="00AF4231">
              <w:rPr>
                <w:color w:val="FF0000"/>
                <w:szCs w:val="21"/>
              </w:rPr>
              <w:t>3</w:t>
            </w:r>
            <w:r w:rsidRPr="00AF4231">
              <w:rPr>
                <w:rFonts w:hint="eastAsia"/>
                <w:color w:val="FF0000"/>
                <w:szCs w:val="21"/>
              </w:rPr>
              <w:t>%</w:t>
            </w:r>
          </w:p>
        </w:tc>
      </w:tr>
      <w:tr w:rsidR="00A51D51" w:rsidRPr="00212A57" w:rsidTr="00A51D51">
        <w:trPr>
          <w:trHeight w:val="202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膳食纤维</w:t>
            </w:r>
          </w:p>
        </w:tc>
        <w:tc>
          <w:tcPr>
            <w:tcW w:w="176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1</w:t>
            </w:r>
            <w:r w:rsidRPr="00AF4231">
              <w:rPr>
                <w:color w:val="FF0000"/>
                <w:szCs w:val="21"/>
              </w:rPr>
              <w:t>3.7</w:t>
            </w:r>
            <w:r w:rsidRPr="00AF4231">
              <w:rPr>
                <w:rFonts w:hint="eastAsia"/>
                <w:color w:val="FF0000"/>
                <w:szCs w:val="21"/>
              </w:rPr>
              <w:t>克</w:t>
            </w:r>
          </w:p>
        </w:tc>
        <w:tc>
          <w:tcPr>
            <w:tcW w:w="266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5</w:t>
            </w:r>
            <w:r w:rsidRPr="00AF4231">
              <w:rPr>
                <w:color w:val="FF0000"/>
                <w:szCs w:val="21"/>
              </w:rPr>
              <w:t>5</w:t>
            </w:r>
            <w:r w:rsidRPr="00AF4231">
              <w:rPr>
                <w:rFonts w:hint="eastAsia"/>
                <w:color w:val="FF0000"/>
                <w:szCs w:val="21"/>
              </w:rPr>
              <w:t>%</w:t>
            </w:r>
          </w:p>
        </w:tc>
      </w:tr>
      <w:tr w:rsidR="00A51D51" w:rsidRPr="00212A57" w:rsidTr="00A51D51">
        <w:trPr>
          <w:trHeight w:val="2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b/>
                <w:color w:val="FF0000"/>
                <w:szCs w:val="21"/>
              </w:rPr>
            </w:pPr>
            <w:r w:rsidRPr="00AF4231">
              <w:rPr>
                <w:rFonts w:hint="eastAsia"/>
                <w:b/>
                <w:color w:val="FF0000"/>
                <w:szCs w:val="21"/>
              </w:rPr>
              <w:t>钠</w:t>
            </w:r>
          </w:p>
        </w:tc>
        <w:tc>
          <w:tcPr>
            <w:tcW w:w="1762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color w:val="FF0000"/>
                <w:szCs w:val="21"/>
              </w:rPr>
              <w:t>560</w:t>
            </w:r>
            <w:r w:rsidRPr="00AF4231">
              <w:rPr>
                <w:rFonts w:hint="eastAsia"/>
                <w:color w:val="FF0000"/>
                <w:szCs w:val="21"/>
              </w:rPr>
              <w:t>毫克</w:t>
            </w:r>
          </w:p>
        </w:tc>
        <w:tc>
          <w:tcPr>
            <w:tcW w:w="266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1D51" w:rsidRPr="00AF4231" w:rsidRDefault="00A51D51" w:rsidP="00A51D51">
            <w:pPr>
              <w:rPr>
                <w:color w:val="FF0000"/>
                <w:szCs w:val="21"/>
              </w:rPr>
            </w:pPr>
            <w:r w:rsidRPr="00AF4231">
              <w:rPr>
                <w:rFonts w:hint="eastAsia"/>
                <w:color w:val="FF0000"/>
                <w:szCs w:val="21"/>
              </w:rPr>
              <w:t>2</w:t>
            </w:r>
            <w:r w:rsidRPr="00AF4231">
              <w:rPr>
                <w:color w:val="FF0000"/>
                <w:szCs w:val="21"/>
              </w:rPr>
              <w:t>8</w:t>
            </w:r>
            <w:r w:rsidRPr="00AF4231">
              <w:rPr>
                <w:rFonts w:hint="eastAsia"/>
                <w:color w:val="FF0000"/>
                <w:szCs w:val="21"/>
              </w:rPr>
              <w:t>%</w:t>
            </w:r>
          </w:p>
        </w:tc>
      </w:tr>
    </w:tbl>
    <w:p w:rsidR="00A51D51" w:rsidRDefault="00A51D51" w:rsidP="002362DA">
      <w:pPr>
        <w:rPr>
          <w:b/>
          <w:color w:val="FF0000"/>
          <w:sz w:val="28"/>
          <w:szCs w:val="28"/>
        </w:rPr>
      </w:pPr>
    </w:p>
    <w:p w:rsidR="00A51D51" w:rsidRDefault="00A51D51" w:rsidP="002362DA">
      <w:pPr>
        <w:rPr>
          <w:b/>
          <w:color w:val="FF0000"/>
          <w:sz w:val="28"/>
          <w:szCs w:val="28"/>
        </w:rPr>
      </w:pPr>
    </w:p>
    <w:p w:rsidR="00A51D51" w:rsidRDefault="00A51D51" w:rsidP="002362DA">
      <w:pPr>
        <w:rPr>
          <w:b/>
          <w:color w:val="FF0000"/>
          <w:sz w:val="28"/>
          <w:szCs w:val="28"/>
        </w:rPr>
      </w:pPr>
    </w:p>
    <w:p w:rsidR="00A51D51" w:rsidRDefault="00A51D51" w:rsidP="002362DA">
      <w:pPr>
        <w:rPr>
          <w:b/>
          <w:color w:val="FF0000"/>
          <w:sz w:val="28"/>
          <w:szCs w:val="28"/>
        </w:rPr>
      </w:pPr>
    </w:p>
    <w:p w:rsidR="00A31018" w:rsidRDefault="00A31018" w:rsidP="00A31018">
      <w:pPr>
        <w:rPr>
          <w:color w:val="FF0000"/>
        </w:rPr>
      </w:pPr>
    </w:p>
    <w:p w:rsidR="00A31018" w:rsidRPr="00AA2D05" w:rsidRDefault="00A31018" w:rsidP="00A31018">
      <w:pPr>
        <w:rPr>
          <w:b/>
          <w:color w:val="FF0000"/>
          <w:sz w:val="28"/>
          <w:szCs w:val="28"/>
        </w:rPr>
      </w:pPr>
      <w:r w:rsidRPr="00DA6994">
        <w:rPr>
          <w:rFonts w:hint="eastAsia"/>
          <w:b/>
          <w:color w:val="FF0000"/>
          <w:sz w:val="28"/>
          <w:szCs w:val="28"/>
        </w:rPr>
        <w:t>营养成分表数据为计算值，最终包装标示值以实际检测值为准。</w:t>
      </w:r>
    </w:p>
    <w:p w:rsidR="00A31018" w:rsidRDefault="00A31018" w:rsidP="00A31018">
      <w:pPr>
        <w:rPr>
          <w:color w:val="FF0000"/>
        </w:rPr>
      </w:pPr>
    </w:p>
    <w:p w:rsidR="00A51D51" w:rsidRPr="00A31018" w:rsidRDefault="00A31018" w:rsidP="002362DA">
      <w:pPr>
        <w:rPr>
          <w:b/>
          <w:color w:val="FF0000"/>
          <w:sz w:val="28"/>
          <w:szCs w:val="28"/>
        </w:rPr>
      </w:pPr>
      <w:r w:rsidRPr="00B92C60">
        <w:rPr>
          <w:rFonts w:hint="eastAsia"/>
          <w:color w:val="FF0000"/>
        </w:rPr>
        <w:t>备注：营养成分</w:t>
      </w:r>
      <w:r>
        <w:rPr>
          <w:rFonts w:hint="eastAsia"/>
          <w:color w:val="FF0000"/>
        </w:rPr>
        <w:t>可以根据原料中每个原料单独的营养成分加和计算得出，但</w:t>
      </w:r>
      <w:r w:rsidRPr="00B92C60">
        <w:rPr>
          <w:rFonts w:hint="eastAsia"/>
          <w:color w:val="FF0000"/>
        </w:rPr>
        <w:t>自动公式计算结果往往是</w:t>
      </w:r>
      <w:r w:rsidRPr="00B92C60">
        <w:rPr>
          <w:rFonts w:hint="eastAsia"/>
          <w:color w:val="FF0000"/>
          <w:highlight w:val="yellow"/>
        </w:rPr>
        <w:t>1611</w:t>
      </w:r>
      <w:r w:rsidRPr="00B92C60">
        <w:rPr>
          <w:rFonts w:hint="eastAsia"/>
          <w:color w:val="FF0000"/>
        </w:rPr>
        <w:t>.2345178</w:t>
      </w:r>
      <w:r w:rsidRPr="00B92C60">
        <w:rPr>
          <w:rFonts w:hint="eastAsia"/>
          <w:color w:val="FF0000"/>
        </w:rPr>
        <w:t>很多位小数，体现在上表中我需要其自动保留国标标准要求的小数位数，如能量保留整数位，蛋白保留一位小数，营养素参考值保留整数位等等，且能量值比较特殊，需要根据蛋白质（保留一位小数）</w:t>
      </w:r>
      <w:r w:rsidRPr="00B92C60">
        <w:rPr>
          <w:rFonts w:hint="eastAsia"/>
          <w:color w:val="FF0000"/>
        </w:rPr>
        <w:t>*17+</w:t>
      </w:r>
      <w:r w:rsidRPr="00B92C60">
        <w:rPr>
          <w:rFonts w:hint="eastAsia"/>
          <w:color w:val="FF0000"/>
        </w:rPr>
        <w:t>脂肪（保留一位小数）</w:t>
      </w:r>
      <w:r w:rsidRPr="00B92C60">
        <w:rPr>
          <w:rFonts w:hint="eastAsia"/>
          <w:color w:val="FF0000"/>
        </w:rPr>
        <w:t>*37+</w:t>
      </w:r>
      <w:r w:rsidRPr="00B92C60">
        <w:rPr>
          <w:rFonts w:hint="eastAsia"/>
          <w:color w:val="FF0000"/>
        </w:rPr>
        <w:t>碳水（保留一位小数）</w:t>
      </w:r>
      <w:r w:rsidRPr="00B92C60">
        <w:rPr>
          <w:rFonts w:hint="eastAsia"/>
          <w:color w:val="FF0000"/>
        </w:rPr>
        <w:t>*17+</w:t>
      </w:r>
      <w:r w:rsidRPr="00B92C60">
        <w:rPr>
          <w:rFonts w:hint="eastAsia"/>
          <w:color w:val="FF0000"/>
        </w:rPr>
        <w:t>纤维（保留一位小数）</w:t>
      </w:r>
      <w:r w:rsidRPr="00B92C60">
        <w:rPr>
          <w:rFonts w:hint="eastAsia"/>
          <w:color w:val="FF0000"/>
        </w:rPr>
        <w:t>*8</w:t>
      </w:r>
      <w:r w:rsidRPr="00B92C60">
        <w:rPr>
          <w:rFonts w:hint="eastAsia"/>
          <w:color w:val="FF0000"/>
        </w:rPr>
        <w:t>计算得出，所以单纯的</w:t>
      </w:r>
      <w:r w:rsidRPr="00B92C60">
        <w:rPr>
          <w:rFonts w:hint="eastAsia"/>
          <w:color w:val="FF0000"/>
        </w:rPr>
        <w:t>excle</w:t>
      </w:r>
      <w:r w:rsidRPr="00B92C60">
        <w:rPr>
          <w:rFonts w:hint="eastAsia"/>
          <w:color w:val="FF0000"/>
        </w:rPr>
        <w:t>表格计算是有四舍五入出入的</w:t>
      </w:r>
      <w:r>
        <w:rPr>
          <w:rFonts w:hint="eastAsia"/>
          <w:color w:val="FF0000"/>
        </w:rPr>
        <w:t>。要求：（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）能量、钠数值为整数，四舍五入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）蛋白质、脂肪、碳水化合物、膳食纤维数值为小数点后一位，四舍五入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。（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）营养素参考值</w:t>
      </w:r>
      <w:r>
        <w:rPr>
          <w:rFonts w:hint="eastAsia"/>
          <w:color w:val="FF0000"/>
        </w:rPr>
        <w:t>%</w:t>
      </w:r>
      <w:r>
        <w:rPr>
          <w:rFonts w:hint="eastAsia"/>
          <w:color w:val="FF0000"/>
        </w:rPr>
        <w:t>为整数，计算公式详见附件表</w:t>
      </w:r>
      <w:r>
        <w:rPr>
          <w:rFonts w:hint="eastAsia"/>
          <w:color w:val="FF0000"/>
        </w:rPr>
        <w:t>A1  (5)</w:t>
      </w:r>
      <w:r>
        <w:rPr>
          <w:rFonts w:hint="eastAsia"/>
          <w:color w:val="FF0000"/>
        </w:rPr>
        <w:t>维生素矿物质等数值小数点保留位数详见附件表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。</w:t>
      </w:r>
    </w:p>
    <w:p w:rsidR="00A31018" w:rsidRPr="00AA2D05" w:rsidRDefault="00A31018">
      <w:pPr>
        <w:rPr>
          <w:b/>
          <w:color w:val="FF0000"/>
          <w:sz w:val="28"/>
          <w:szCs w:val="28"/>
        </w:rPr>
      </w:pPr>
    </w:p>
    <w:sectPr w:rsidR="00A31018" w:rsidRPr="00AA2D05" w:rsidSect="000D5DA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E89" w:rsidRDefault="00264E89" w:rsidP="000D5DAC">
      <w:r>
        <w:separator/>
      </w:r>
    </w:p>
  </w:endnote>
  <w:endnote w:type="continuationSeparator" w:id="1">
    <w:p w:rsidR="00264E89" w:rsidRDefault="00264E89" w:rsidP="000D5D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E89" w:rsidRDefault="00264E89" w:rsidP="000D5DAC">
      <w:r>
        <w:separator/>
      </w:r>
    </w:p>
  </w:footnote>
  <w:footnote w:type="continuationSeparator" w:id="1">
    <w:p w:rsidR="00264E89" w:rsidRDefault="00264E89" w:rsidP="000D5D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BCA" w:rsidRPr="00E1745D" w:rsidRDefault="00571BCA">
    <w:pPr>
      <w:pStyle w:val="a4"/>
      <w:pBdr>
        <w:bottom w:val="single" w:sz="4" w:space="1" w:color="auto"/>
      </w:pBdr>
      <w:jc w:val="left"/>
      <w:rPr>
        <w:sz w:val="21"/>
        <w:szCs w:val="21"/>
      </w:rPr>
    </w:pPr>
    <w:r w:rsidRPr="00E1745D">
      <w:rPr>
        <w:rFonts w:hint="eastAsia"/>
        <w:sz w:val="21"/>
        <w:szCs w:val="21"/>
      </w:rPr>
      <w:t>杭州衡美食品科技有限公司</w:t>
    </w:r>
    <w:r w:rsidRPr="00E1745D">
      <w:rPr>
        <w:rFonts w:hint="eastAsia"/>
        <w:sz w:val="21"/>
        <w:szCs w:val="21"/>
      </w:rPr>
      <w:t xml:space="preserve">             </w:t>
    </w:r>
    <w:r>
      <w:rPr>
        <w:rFonts w:hint="eastAsia"/>
        <w:sz w:val="21"/>
        <w:szCs w:val="21"/>
      </w:rPr>
      <w:t xml:space="preserve">                      </w:t>
    </w:r>
    <w:r w:rsidRPr="00E1745D">
      <w:rPr>
        <w:rFonts w:hint="eastAsia"/>
        <w:sz w:val="21"/>
        <w:szCs w:val="21"/>
      </w:rPr>
      <w:t>编号：</w:t>
    </w:r>
    <w:r w:rsidRPr="00E1745D">
      <w:rPr>
        <w:rFonts w:hint="eastAsia"/>
        <w:sz w:val="21"/>
        <w:szCs w:val="21"/>
      </w:rPr>
      <w:t>HM-QR-RD-04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C2177"/>
    <w:multiLevelType w:val="hybridMultilevel"/>
    <w:tmpl w:val="7912199C"/>
    <w:lvl w:ilvl="0" w:tplc="CBCE1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7641D"/>
    <w:multiLevelType w:val="hybridMultilevel"/>
    <w:tmpl w:val="8F0AFF56"/>
    <w:lvl w:ilvl="0" w:tplc="113EDC72">
      <w:start w:val="1"/>
      <w:numFmt w:val="decimal"/>
      <w:lvlText w:val="（%1）"/>
      <w:lvlJc w:val="left"/>
      <w:pPr>
        <w:ind w:left="186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7" w:hanging="420"/>
      </w:pPr>
    </w:lvl>
    <w:lvl w:ilvl="2" w:tplc="0409001B" w:tentative="1">
      <w:start w:val="1"/>
      <w:numFmt w:val="lowerRoman"/>
      <w:lvlText w:val="%3."/>
      <w:lvlJc w:val="right"/>
      <w:pPr>
        <w:ind w:left="2407" w:hanging="420"/>
      </w:pPr>
    </w:lvl>
    <w:lvl w:ilvl="3" w:tplc="0409000F" w:tentative="1">
      <w:start w:val="1"/>
      <w:numFmt w:val="decimal"/>
      <w:lvlText w:val="%4."/>
      <w:lvlJc w:val="left"/>
      <w:pPr>
        <w:ind w:left="2827" w:hanging="420"/>
      </w:pPr>
    </w:lvl>
    <w:lvl w:ilvl="4" w:tplc="04090019" w:tentative="1">
      <w:start w:val="1"/>
      <w:numFmt w:val="lowerLetter"/>
      <w:lvlText w:val="%5)"/>
      <w:lvlJc w:val="left"/>
      <w:pPr>
        <w:ind w:left="3247" w:hanging="420"/>
      </w:pPr>
    </w:lvl>
    <w:lvl w:ilvl="5" w:tplc="0409001B" w:tentative="1">
      <w:start w:val="1"/>
      <w:numFmt w:val="lowerRoman"/>
      <w:lvlText w:val="%6."/>
      <w:lvlJc w:val="right"/>
      <w:pPr>
        <w:ind w:left="3667" w:hanging="420"/>
      </w:pPr>
    </w:lvl>
    <w:lvl w:ilvl="6" w:tplc="0409000F" w:tentative="1">
      <w:start w:val="1"/>
      <w:numFmt w:val="decimal"/>
      <w:lvlText w:val="%7."/>
      <w:lvlJc w:val="left"/>
      <w:pPr>
        <w:ind w:left="4087" w:hanging="420"/>
      </w:pPr>
    </w:lvl>
    <w:lvl w:ilvl="7" w:tplc="04090019" w:tentative="1">
      <w:start w:val="1"/>
      <w:numFmt w:val="lowerLetter"/>
      <w:lvlText w:val="%8)"/>
      <w:lvlJc w:val="left"/>
      <w:pPr>
        <w:ind w:left="4507" w:hanging="420"/>
      </w:pPr>
    </w:lvl>
    <w:lvl w:ilvl="8" w:tplc="0409001B" w:tentative="1">
      <w:start w:val="1"/>
      <w:numFmt w:val="lowerRoman"/>
      <w:lvlText w:val="%9."/>
      <w:lvlJc w:val="right"/>
      <w:pPr>
        <w:ind w:left="4927" w:hanging="420"/>
      </w:pPr>
    </w:lvl>
  </w:abstractNum>
  <w:abstractNum w:abstractNumId="2">
    <w:nsid w:val="402D4E3B"/>
    <w:multiLevelType w:val="hybridMultilevel"/>
    <w:tmpl w:val="190661EC"/>
    <w:lvl w:ilvl="0" w:tplc="E75C6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85165C"/>
    <w:multiLevelType w:val="hybridMultilevel"/>
    <w:tmpl w:val="4970A132"/>
    <w:lvl w:ilvl="0" w:tplc="CD105C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C1771A"/>
    <w:multiLevelType w:val="hybridMultilevel"/>
    <w:tmpl w:val="B0FE9C16"/>
    <w:lvl w:ilvl="0" w:tplc="A17A7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EE58D1"/>
    <w:rsid w:val="000138D5"/>
    <w:rsid w:val="00013DB9"/>
    <w:rsid w:val="0002228F"/>
    <w:rsid w:val="00023349"/>
    <w:rsid w:val="000352D1"/>
    <w:rsid w:val="00082DF4"/>
    <w:rsid w:val="00086433"/>
    <w:rsid w:val="000A178C"/>
    <w:rsid w:val="000A708C"/>
    <w:rsid w:val="000B4B40"/>
    <w:rsid w:val="000C442D"/>
    <w:rsid w:val="000C6E1D"/>
    <w:rsid w:val="000D5DAC"/>
    <w:rsid w:val="00127149"/>
    <w:rsid w:val="001513B6"/>
    <w:rsid w:val="00153E3B"/>
    <w:rsid w:val="00165FBB"/>
    <w:rsid w:val="0018030D"/>
    <w:rsid w:val="0018334E"/>
    <w:rsid w:val="00191528"/>
    <w:rsid w:val="001A5D51"/>
    <w:rsid w:val="001C1D9A"/>
    <w:rsid w:val="001E6632"/>
    <w:rsid w:val="00211E14"/>
    <w:rsid w:val="00212A57"/>
    <w:rsid w:val="002362DA"/>
    <w:rsid w:val="00264E89"/>
    <w:rsid w:val="00270586"/>
    <w:rsid w:val="0028285D"/>
    <w:rsid w:val="002B2081"/>
    <w:rsid w:val="002C32D3"/>
    <w:rsid w:val="002E51D6"/>
    <w:rsid w:val="002E56B1"/>
    <w:rsid w:val="00300A54"/>
    <w:rsid w:val="00322C55"/>
    <w:rsid w:val="00324FFD"/>
    <w:rsid w:val="00343F8D"/>
    <w:rsid w:val="00356C9E"/>
    <w:rsid w:val="00362BCF"/>
    <w:rsid w:val="003844C4"/>
    <w:rsid w:val="003C6877"/>
    <w:rsid w:val="003C769A"/>
    <w:rsid w:val="003F7155"/>
    <w:rsid w:val="00400E01"/>
    <w:rsid w:val="0040375D"/>
    <w:rsid w:val="00406B97"/>
    <w:rsid w:val="004163A0"/>
    <w:rsid w:val="0042078C"/>
    <w:rsid w:val="00436483"/>
    <w:rsid w:val="00436F1B"/>
    <w:rsid w:val="00436F2C"/>
    <w:rsid w:val="00440A3A"/>
    <w:rsid w:val="00441E0F"/>
    <w:rsid w:val="00444C49"/>
    <w:rsid w:val="00486C5C"/>
    <w:rsid w:val="00493EE3"/>
    <w:rsid w:val="004B41CD"/>
    <w:rsid w:val="004E2291"/>
    <w:rsid w:val="00502963"/>
    <w:rsid w:val="0051475C"/>
    <w:rsid w:val="00523E9A"/>
    <w:rsid w:val="00524329"/>
    <w:rsid w:val="005330C9"/>
    <w:rsid w:val="0056353D"/>
    <w:rsid w:val="00571BCA"/>
    <w:rsid w:val="005A2893"/>
    <w:rsid w:val="005A6DC1"/>
    <w:rsid w:val="005B1664"/>
    <w:rsid w:val="005B66B3"/>
    <w:rsid w:val="005C488F"/>
    <w:rsid w:val="005E451D"/>
    <w:rsid w:val="005E5C9E"/>
    <w:rsid w:val="00653552"/>
    <w:rsid w:val="00656E2B"/>
    <w:rsid w:val="006924A5"/>
    <w:rsid w:val="00693FCF"/>
    <w:rsid w:val="006960D9"/>
    <w:rsid w:val="006A3401"/>
    <w:rsid w:val="006C314B"/>
    <w:rsid w:val="006D1728"/>
    <w:rsid w:val="006D2BA3"/>
    <w:rsid w:val="006D711C"/>
    <w:rsid w:val="006F44EB"/>
    <w:rsid w:val="00703346"/>
    <w:rsid w:val="007351EC"/>
    <w:rsid w:val="007861D1"/>
    <w:rsid w:val="00790DA1"/>
    <w:rsid w:val="00796085"/>
    <w:rsid w:val="007B03D5"/>
    <w:rsid w:val="007C49F2"/>
    <w:rsid w:val="007D68AA"/>
    <w:rsid w:val="007E0C5E"/>
    <w:rsid w:val="007E1186"/>
    <w:rsid w:val="007E2E04"/>
    <w:rsid w:val="00813E65"/>
    <w:rsid w:val="00820FC3"/>
    <w:rsid w:val="00831973"/>
    <w:rsid w:val="008767D8"/>
    <w:rsid w:val="008927A6"/>
    <w:rsid w:val="008958D9"/>
    <w:rsid w:val="00896B85"/>
    <w:rsid w:val="008A08E2"/>
    <w:rsid w:val="008A4742"/>
    <w:rsid w:val="008A49B0"/>
    <w:rsid w:val="008C0691"/>
    <w:rsid w:val="008C0A56"/>
    <w:rsid w:val="008C4068"/>
    <w:rsid w:val="008C43CA"/>
    <w:rsid w:val="008D24E9"/>
    <w:rsid w:val="008D4D77"/>
    <w:rsid w:val="008E4FA6"/>
    <w:rsid w:val="008F03A4"/>
    <w:rsid w:val="008F1D7F"/>
    <w:rsid w:val="00917372"/>
    <w:rsid w:val="0094548C"/>
    <w:rsid w:val="00963BB2"/>
    <w:rsid w:val="00986C6C"/>
    <w:rsid w:val="009A1519"/>
    <w:rsid w:val="009C5B98"/>
    <w:rsid w:val="009D3023"/>
    <w:rsid w:val="009D33B9"/>
    <w:rsid w:val="009E533C"/>
    <w:rsid w:val="009E5E60"/>
    <w:rsid w:val="00A0324B"/>
    <w:rsid w:val="00A24829"/>
    <w:rsid w:val="00A31018"/>
    <w:rsid w:val="00A51D51"/>
    <w:rsid w:val="00A548B2"/>
    <w:rsid w:val="00A93D52"/>
    <w:rsid w:val="00AA2D05"/>
    <w:rsid w:val="00AA4779"/>
    <w:rsid w:val="00AC43CF"/>
    <w:rsid w:val="00AD72A7"/>
    <w:rsid w:val="00AE1D5F"/>
    <w:rsid w:val="00AE6753"/>
    <w:rsid w:val="00AF4231"/>
    <w:rsid w:val="00AF661F"/>
    <w:rsid w:val="00B32F6D"/>
    <w:rsid w:val="00BC2E7F"/>
    <w:rsid w:val="00BC461D"/>
    <w:rsid w:val="00BE237F"/>
    <w:rsid w:val="00BF06B2"/>
    <w:rsid w:val="00BF1B48"/>
    <w:rsid w:val="00BF1C5A"/>
    <w:rsid w:val="00C0641B"/>
    <w:rsid w:val="00C35F93"/>
    <w:rsid w:val="00C373E4"/>
    <w:rsid w:val="00C462EF"/>
    <w:rsid w:val="00C61FD6"/>
    <w:rsid w:val="00C63E8C"/>
    <w:rsid w:val="00CB5094"/>
    <w:rsid w:val="00CB5486"/>
    <w:rsid w:val="00CD2176"/>
    <w:rsid w:val="00CE1AB1"/>
    <w:rsid w:val="00CF11FE"/>
    <w:rsid w:val="00D00592"/>
    <w:rsid w:val="00D01F8A"/>
    <w:rsid w:val="00D44A40"/>
    <w:rsid w:val="00D533D7"/>
    <w:rsid w:val="00D63FE4"/>
    <w:rsid w:val="00D76D2B"/>
    <w:rsid w:val="00D85839"/>
    <w:rsid w:val="00D967E2"/>
    <w:rsid w:val="00D96A68"/>
    <w:rsid w:val="00DA1A1B"/>
    <w:rsid w:val="00DC140D"/>
    <w:rsid w:val="00DE5FA8"/>
    <w:rsid w:val="00DF3E8F"/>
    <w:rsid w:val="00E12D87"/>
    <w:rsid w:val="00E1745D"/>
    <w:rsid w:val="00E507AE"/>
    <w:rsid w:val="00E67817"/>
    <w:rsid w:val="00E70B44"/>
    <w:rsid w:val="00E87857"/>
    <w:rsid w:val="00E952C0"/>
    <w:rsid w:val="00EB236E"/>
    <w:rsid w:val="00EB549D"/>
    <w:rsid w:val="00EB5AF6"/>
    <w:rsid w:val="00EC1F13"/>
    <w:rsid w:val="00EC4E17"/>
    <w:rsid w:val="00ED2D35"/>
    <w:rsid w:val="00F07872"/>
    <w:rsid w:val="00F13DFD"/>
    <w:rsid w:val="00F16578"/>
    <w:rsid w:val="00F24177"/>
    <w:rsid w:val="00F30BB5"/>
    <w:rsid w:val="00F35193"/>
    <w:rsid w:val="00F35FA3"/>
    <w:rsid w:val="00F65C81"/>
    <w:rsid w:val="00F663E7"/>
    <w:rsid w:val="00F85011"/>
    <w:rsid w:val="00F91717"/>
    <w:rsid w:val="00F934DA"/>
    <w:rsid w:val="00FB00E2"/>
    <w:rsid w:val="00FB6226"/>
    <w:rsid w:val="00FB6B17"/>
    <w:rsid w:val="00FD243E"/>
    <w:rsid w:val="00FD25BE"/>
    <w:rsid w:val="00FE320A"/>
    <w:rsid w:val="00FE6473"/>
    <w:rsid w:val="00FE6829"/>
    <w:rsid w:val="094C3BEF"/>
    <w:rsid w:val="142A4BB5"/>
    <w:rsid w:val="15EF2A39"/>
    <w:rsid w:val="1FA765BD"/>
    <w:rsid w:val="213A1F01"/>
    <w:rsid w:val="23265C52"/>
    <w:rsid w:val="24963AF6"/>
    <w:rsid w:val="2617028F"/>
    <w:rsid w:val="3252728B"/>
    <w:rsid w:val="389E5A7E"/>
    <w:rsid w:val="3C0B76E9"/>
    <w:rsid w:val="3DB9083F"/>
    <w:rsid w:val="42405290"/>
    <w:rsid w:val="4A2253EF"/>
    <w:rsid w:val="4BC77E68"/>
    <w:rsid w:val="514A76F3"/>
    <w:rsid w:val="53EE58D1"/>
    <w:rsid w:val="5B6C7DB4"/>
    <w:rsid w:val="670F0677"/>
    <w:rsid w:val="68C86ACF"/>
    <w:rsid w:val="6E930B41"/>
    <w:rsid w:val="6FC757D3"/>
    <w:rsid w:val="70301106"/>
    <w:rsid w:val="717A3B6D"/>
    <w:rsid w:val="752172A7"/>
    <w:rsid w:val="76766949"/>
    <w:rsid w:val="79B0431C"/>
    <w:rsid w:val="7DA632E5"/>
    <w:rsid w:val="7F066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DA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D5D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D5D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0B4B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296</Words>
  <Characters>1689</Characters>
  <Application>Microsoft Office Word</Application>
  <DocSecurity>0</DocSecurity>
  <Lines>14</Lines>
  <Paragraphs>3</Paragraphs>
  <ScaleCrop>false</ScaleCrop>
  <Company>HP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shics</dc:creator>
  <cp:keywords/>
  <cp:lastModifiedBy>yadan</cp:lastModifiedBy>
  <cp:revision>177</cp:revision>
  <dcterms:created xsi:type="dcterms:W3CDTF">2017-02-17T05:54:00Z</dcterms:created>
  <dcterms:modified xsi:type="dcterms:W3CDTF">2018-02-27T05:16:00Z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