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Exception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62500" cy="3848100"/>
            <wp:effectExtent l="0" t="0" r="762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Checked Exception: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Has to be try-catched or decleared using throws keyword on 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UnChecked Exception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: Don't need to be try-catched or decleared.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Throwable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is the parent class of all exceptions and errors.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Exception Handling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AntraUserNotFoundException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extends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Exception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shd w:val="clear" w:fill="F5F2F0"/>
        </w:rPr>
        <w:t>// this is an checked exception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Test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throws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AntraUserNotFoundException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shd w:val="clear" w:fill="F5F2F0"/>
        </w:rPr>
        <w:t>// declear. otherwise error in compilation.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throw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shd w:val="clear" w:fill="F5F2F0"/>
        </w:rPr>
        <w:t>doSomethingElse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try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shd w:val="clear" w:fill="F5F2F0"/>
        </w:rPr>
        <w:t>// because doSomething throws, so here to catch. otherwise error.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AntraUserNotFoundException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ex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shd w:val="clear" w:fill="F5F2F0"/>
        </w:rPr>
        <w:t>// If we create an unchecked exception, then no need to declear or try-catch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AntraUserNotFoundExeption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extends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RuntimeException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{}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shd w:val="clear" w:fill="F5F2F0"/>
        </w:rPr>
        <w:t>// this is unchecked exception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throw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shd w:val="clear" w:fill="F5F2F0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5F2F0"/>
        </w:rPr>
        <w:t>AntraUserNotFoundException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shd w:val="clear" w:fill="F5F2F0"/>
        </w:rPr>
        <w:t>();}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Try-catch-finally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Multiple catch blocks can be put after a try block.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Finally block is optional.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Try-Finally block is also valid. No catch block.</w:t>
      </w:r>
    </w:p>
    <w:p>
      <w:r>
        <w:rPr>
          <w:rFonts w:hint="eastAsia"/>
        </w:rPr>
        <w:t>https://www.youtube.com/watch?v=dq8A1PVQDRE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B51D1"/>
    <w:rsid w:val="3EDD5B43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