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B3" w:rsidRDefault="00316C79">
      <w:pPr>
        <w:pStyle w:val="a3"/>
        <w:shd w:val="clear" w:color="auto" w:fill="FFFFFF"/>
        <w:spacing w:before="120" w:beforeAutospacing="0" w:after="120" w:afterAutospacing="0" w:line="320" w:lineRule="atLeast"/>
        <w:rPr>
          <w:rFonts w:ascii="Georgia" w:hAnsi="Georgia"/>
          <w:color w:val="2A2513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 1</w:t>
      </w:r>
      <w:r>
        <w:rPr>
          <w:rFonts w:hint="eastAsia"/>
          <w:color w:val="000000"/>
          <w:sz w:val="18"/>
          <w:szCs w:val="18"/>
        </w:rPr>
        <w:t>．求多项式</w:t>
      </w:r>
      <w:r>
        <w:rPr>
          <w:rFonts w:ascii="Times New Roman" w:hAnsi="Times New Roman" w:cs="Times New Roman"/>
          <w:color w:val="000000"/>
          <w:sz w:val="18"/>
          <w:szCs w:val="18"/>
        </w:rPr>
        <w:t>A(x)</w:t>
      </w:r>
      <w:r>
        <w:rPr>
          <w:rFonts w:hint="eastAsia"/>
          <w:color w:val="000000"/>
          <w:sz w:val="18"/>
          <w:szCs w:val="18"/>
        </w:rPr>
        <w:t>的算法可以根据下列两个公式之一来设计：</w:t>
      </w:r>
    </w:p>
    <w:p w:rsidR="000F6AB3" w:rsidRDefault="00316C79">
      <w:pPr>
        <w:pStyle w:val="a3"/>
        <w:shd w:val="clear" w:color="auto" w:fill="FFFFFF"/>
        <w:spacing w:before="0" w:beforeAutospacing="0" w:after="240" w:afterAutospacing="0" w:line="320" w:lineRule="atLeast"/>
        <w:ind w:firstLine="420"/>
        <w:rPr>
          <w:rFonts w:ascii="Georgia" w:hAnsi="Georgia"/>
          <w:color w:val="2A2513"/>
          <w:sz w:val="21"/>
          <w:szCs w:val="21"/>
        </w:rPr>
      </w:pPr>
      <w:r>
        <w:rPr>
          <w:rFonts w:hint="eastAsia"/>
          <w:color w:val="000000"/>
          <w:sz w:val="18"/>
          <w:szCs w:val="18"/>
        </w:rPr>
        <w:t>（</w:t>
      </w:r>
      <w:r>
        <w:rPr>
          <w:rFonts w:ascii="Times New Roman" w:hAnsi="Times New Roman" w:cs="Times New Roman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ascii="Times New Roman" w:hAnsi="Times New Roman" w:cs="Times New Roman"/>
          <w:color w:val="000000"/>
          <w:sz w:val="18"/>
          <w:szCs w:val="18"/>
        </w:rPr>
        <w:t>A(x)=a</w:t>
      </w:r>
      <w:r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18"/>
          <w:szCs w:val="18"/>
        </w:rPr>
        <w:t>x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n</w:t>
      </w:r>
      <w:r>
        <w:rPr>
          <w:rFonts w:ascii="Times New Roman" w:hAnsi="Times New Roman" w:cs="Times New Roman"/>
          <w:color w:val="000000"/>
          <w:sz w:val="18"/>
          <w:szCs w:val="18"/>
        </w:rPr>
        <w:t>+a</w:t>
      </w:r>
      <w:r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n-1</w:t>
      </w:r>
      <w:r>
        <w:rPr>
          <w:rFonts w:ascii="Times New Roman" w:hAnsi="Times New Roman" w:cs="Times New Roman"/>
          <w:color w:val="000000"/>
          <w:sz w:val="18"/>
          <w:szCs w:val="18"/>
        </w:rPr>
        <w:t>x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n-1</w:t>
      </w:r>
      <w:r>
        <w:rPr>
          <w:rFonts w:ascii="Times New Roman" w:hAnsi="Times New Roman" w:cs="Times New Roman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t>…</w:t>
      </w:r>
      <w:r>
        <w:rPr>
          <w:rFonts w:ascii="Times New Roman" w:hAnsi="Times New Roman" w:cs="Times New Roman"/>
          <w:color w:val="000000"/>
          <w:sz w:val="18"/>
          <w:szCs w:val="18"/>
        </w:rPr>
        <w:t>+a</w:t>
      </w:r>
      <w:r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18"/>
          <w:szCs w:val="18"/>
        </w:rPr>
        <w:t>x+a</w:t>
      </w:r>
      <w:r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18"/>
          <w:szCs w:val="18"/>
        </w:rPr>
        <w:t>                      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ascii="Times New Roman" w:hAnsi="Times New Roman" w:cs="Times New Roman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ascii="Times New Roman" w:hAnsi="Times New Roman" w:cs="Times New Roman"/>
          <w:color w:val="000000"/>
          <w:sz w:val="18"/>
          <w:szCs w:val="18"/>
        </w:rPr>
        <w:t>A(x)=(</w:t>
      </w:r>
      <w:r>
        <w:rPr>
          <w:rFonts w:hint="eastAsia"/>
          <w:color w:val="000000"/>
          <w:sz w:val="18"/>
          <w:szCs w:val="18"/>
        </w:rPr>
        <w:t>…</w:t>
      </w:r>
      <w:r>
        <w:rPr>
          <w:rFonts w:ascii="Times New Roman" w:hAnsi="Times New Roman" w:cs="Times New Roman"/>
          <w:color w:val="000000"/>
          <w:sz w:val="18"/>
          <w:szCs w:val="18"/>
        </w:rPr>
        <w:t>(a</w:t>
      </w:r>
      <w:r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18"/>
          <w:szCs w:val="18"/>
        </w:rPr>
        <w:t>x+a</w:t>
      </w:r>
      <w:r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n-1</w:t>
      </w:r>
      <w:r>
        <w:rPr>
          <w:rFonts w:ascii="Times New Roman" w:hAnsi="Times New Roman" w:cs="Times New Roman"/>
          <w:color w:val="000000"/>
          <w:sz w:val="18"/>
          <w:szCs w:val="18"/>
        </w:rPr>
        <w:t>)x+</w:t>
      </w:r>
      <w:r>
        <w:rPr>
          <w:rFonts w:hint="eastAsia"/>
          <w:color w:val="000000"/>
          <w:sz w:val="18"/>
          <w:szCs w:val="18"/>
        </w:rPr>
        <w:t>…</w:t>
      </w:r>
      <w:r>
        <w:rPr>
          <w:rFonts w:ascii="Times New Roman" w:hAnsi="Times New Roman" w:cs="Times New Roman"/>
          <w:color w:val="000000"/>
          <w:sz w:val="18"/>
          <w:szCs w:val="18"/>
        </w:rPr>
        <w:t>+a</w:t>
      </w:r>
      <w:r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18"/>
          <w:szCs w:val="18"/>
        </w:rPr>
        <w:t>)x)+a</w:t>
      </w:r>
      <w:r>
        <w:rPr>
          <w:rFonts w:ascii="Times New Roman" w:hAnsi="Times New Roman" w:cs="Times New Roman"/>
          <w:color w:val="000000"/>
          <w:sz w:val="18"/>
          <w:szCs w:val="18"/>
          <w:vertAlign w:val="subscript"/>
        </w:rPr>
        <w:t>0</w:t>
      </w:r>
    </w:p>
    <w:p w:rsidR="000F6AB3" w:rsidRDefault="00316C79">
      <w:pPr>
        <w:pStyle w:val="a3"/>
        <w:shd w:val="clear" w:color="auto" w:fill="FFFFFF"/>
        <w:spacing w:before="0" w:beforeAutospacing="0" w:after="240" w:afterAutospacing="0" w:line="320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试根据算法的时间复杂</w:t>
      </w:r>
      <w:proofErr w:type="gramStart"/>
      <w:r>
        <w:rPr>
          <w:rFonts w:hint="eastAsia"/>
          <w:color w:val="000000"/>
          <w:sz w:val="18"/>
          <w:szCs w:val="18"/>
        </w:rPr>
        <w:t>度分析</w:t>
      </w:r>
      <w:proofErr w:type="gramEnd"/>
      <w:r>
        <w:rPr>
          <w:rFonts w:hint="eastAsia"/>
          <w:color w:val="000000"/>
          <w:sz w:val="18"/>
          <w:szCs w:val="18"/>
        </w:rPr>
        <w:t>比较这两种算法的优劣。</w:t>
      </w:r>
    </w:p>
    <w:p w:rsidR="000F6AB3" w:rsidRDefault="00316C79">
      <w:pPr>
        <w:pStyle w:val="a3"/>
        <w:shd w:val="clear" w:color="auto" w:fill="FFFFFF"/>
        <w:spacing w:before="0" w:beforeAutospacing="0" w:after="240" w:afterAutospacing="0" w:line="320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前者需要计算</w:t>
      </w:r>
      <w:r w:rsidR="00191BC4" w:rsidRPr="00191BC4">
        <w:rPr>
          <w:rFonts w:hint="eastAsia"/>
          <w:color w:val="000000"/>
          <w:sz w:val="18"/>
          <w:szCs w:val="18"/>
        </w:rPr>
        <w:t>需要执行n(n+1)/2次乘法和n次加法,时间复杂度为O(n</w:t>
      </w:r>
      <w:r w:rsidR="00191BC4" w:rsidRPr="00191BC4">
        <w:rPr>
          <w:rFonts w:hint="eastAsia"/>
          <w:color w:val="000000"/>
          <w:sz w:val="18"/>
          <w:szCs w:val="18"/>
          <w:vertAlign w:val="superscript"/>
        </w:rPr>
        <w:t>2</w:t>
      </w:r>
      <w:r w:rsidR="00191BC4" w:rsidRPr="00191BC4">
        <w:rPr>
          <w:rFonts w:hint="eastAsia"/>
          <w:color w:val="000000"/>
          <w:sz w:val="18"/>
          <w:szCs w:val="18"/>
        </w:rPr>
        <w:t>);</w:t>
      </w:r>
    </w:p>
    <w:p w:rsidR="00316C79" w:rsidRDefault="00316C79">
      <w:pPr>
        <w:pStyle w:val="a3"/>
        <w:shd w:val="clear" w:color="auto" w:fill="FFFFFF"/>
        <w:spacing w:before="0" w:beforeAutospacing="0" w:after="240" w:afterAutospacing="0" w:line="320" w:lineRule="atLeast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后者</w:t>
      </w:r>
      <w:r w:rsidR="00191BC4" w:rsidRPr="00191BC4">
        <w:rPr>
          <w:rFonts w:hint="eastAsia"/>
          <w:color w:val="000000"/>
          <w:sz w:val="18"/>
          <w:szCs w:val="18"/>
        </w:rPr>
        <w:t>只需要n次乘法和n次加法，时间复杂度为O(n)</w:t>
      </w:r>
      <w:r>
        <w:rPr>
          <w:rFonts w:hint="eastAsia"/>
          <w:color w:val="000000"/>
          <w:sz w:val="18"/>
          <w:szCs w:val="18"/>
        </w:rPr>
        <w:t>；</w:t>
      </w:r>
    </w:p>
    <w:p w:rsidR="000F6AB3" w:rsidRPr="00316C79" w:rsidRDefault="00316C79">
      <w:pPr>
        <w:pStyle w:val="a3"/>
        <w:shd w:val="clear" w:color="auto" w:fill="FFFFFF"/>
        <w:spacing w:before="0" w:beforeAutospacing="0" w:after="240" w:afterAutospacing="0" w:line="320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后者</w:t>
      </w:r>
      <w:r w:rsidR="00191BC4">
        <w:rPr>
          <w:rFonts w:hint="eastAsia"/>
          <w:color w:val="000000"/>
          <w:sz w:val="18"/>
          <w:szCs w:val="18"/>
        </w:rPr>
        <w:t>减少了不必要的乘法</w:t>
      </w:r>
      <w:r>
        <w:rPr>
          <w:rFonts w:hint="eastAsia"/>
          <w:color w:val="000000"/>
          <w:sz w:val="18"/>
          <w:szCs w:val="18"/>
        </w:rPr>
        <w:t>运算，</w:t>
      </w:r>
      <w:r>
        <w:rPr>
          <w:rFonts w:hint="eastAsia"/>
          <w:color w:val="000000"/>
          <w:sz w:val="18"/>
          <w:szCs w:val="18"/>
        </w:rPr>
        <w:t>所以第二种算法更好一些。</w:t>
      </w:r>
    </w:p>
    <w:p w:rsidR="000F6AB3" w:rsidRDefault="00316C79">
      <w:pPr>
        <w:pStyle w:val="a3"/>
        <w:shd w:val="clear" w:color="auto" w:fill="FFFFFF"/>
        <w:spacing w:before="0" w:beforeAutospacing="0" w:after="240" w:afterAutospacing="0" w:line="320" w:lineRule="atLeast"/>
        <w:rPr>
          <w:rFonts w:ascii="Georgia" w:hAnsi="Georgia"/>
          <w:color w:val="2A2513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        2</w:t>
      </w:r>
      <w:r>
        <w:rPr>
          <w:rFonts w:hint="eastAsia"/>
          <w:color w:val="000000"/>
          <w:sz w:val="18"/>
          <w:szCs w:val="18"/>
        </w:rPr>
        <w:t>．设有三个函数：</w:t>
      </w:r>
      <w:r>
        <w:rPr>
          <w:rFonts w:ascii="Times New Roman" w:hAnsi="Times New Roman" w:cs="Times New Roman"/>
          <w:color w:val="000000"/>
          <w:sz w:val="18"/>
          <w:szCs w:val="18"/>
        </w:rPr>
        <w:t>f(n)=100n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18"/>
          <w:szCs w:val="18"/>
        </w:rPr>
        <w:t>+n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18"/>
          <w:szCs w:val="18"/>
        </w:rPr>
        <w:t>+1000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Times New Roman" w:hAnsi="Times New Roman" w:cs="Times New Roman"/>
          <w:color w:val="000000"/>
          <w:sz w:val="18"/>
          <w:szCs w:val="18"/>
        </w:rPr>
        <w:t>g(n)=25n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18"/>
          <w:szCs w:val="18"/>
        </w:rPr>
        <w:t>+5000n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2</w:t>
      </w:r>
      <w:r>
        <w:rPr>
          <w:rFonts w:hint="eastAsia"/>
          <w:color w:val="000000"/>
          <w:sz w:val="18"/>
          <w:szCs w:val="18"/>
        </w:rPr>
        <w:t>，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18"/>
          <w:szCs w:val="18"/>
        </w:rPr>
        <w:t>h(n)=n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1.5</w:t>
      </w:r>
      <w:r>
        <w:rPr>
          <w:rFonts w:ascii="Times New Roman" w:hAnsi="Times New Roman" w:cs="Times New Roman"/>
          <w:color w:val="000000"/>
          <w:sz w:val="18"/>
          <w:szCs w:val="18"/>
        </w:rPr>
        <w:t>+5000nlgn</w:t>
      </w:r>
      <w:r>
        <w:rPr>
          <w:rFonts w:hint="eastAsia"/>
          <w:color w:val="000000"/>
          <w:sz w:val="18"/>
          <w:szCs w:val="18"/>
        </w:rPr>
        <w:t>。试分析并判断下列关系是否成立</w:t>
      </w:r>
      <w:r>
        <w:rPr>
          <w:rFonts w:ascii="Georgia" w:hAnsi="Georgia"/>
          <w:color w:val="000000"/>
          <w:sz w:val="18"/>
          <w:szCs w:val="18"/>
        </w:rPr>
        <w:t>：</w:t>
      </w:r>
    </w:p>
    <w:p w:rsidR="000F6AB3" w:rsidRDefault="00316C79">
      <w:pPr>
        <w:pStyle w:val="a3"/>
        <w:shd w:val="clear" w:color="auto" w:fill="FFFFFF"/>
        <w:spacing w:before="0" w:beforeAutospacing="0" w:after="240" w:afterAutospacing="0" w:line="320" w:lineRule="atLeast"/>
        <w:ind w:firstLine="420"/>
        <w:jc w:val="both"/>
        <w:rPr>
          <w:rFonts w:ascii="Georgia" w:hAnsi="Georgia"/>
          <w:color w:val="2A2513"/>
          <w:sz w:val="21"/>
          <w:szCs w:val="21"/>
        </w:rPr>
      </w:pPr>
      <w:r>
        <w:rPr>
          <w:rFonts w:hint="eastAsia"/>
          <w:color w:val="000000"/>
          <w:sz w:val="18"/>
          <w:szCs w:val="18"/>
        </w:rPr>
        <w:t>（</w:t>
      </w:r>
      <w:r>
        <w:rPr>
          <w:rFonts w:ascii="Times New Roman" w:hAnsi="Times New Roman" w:cs="Times New Roman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ascii="Times New Roman" w:hAnsi="Times New Roman" w:cs="Times New Roman"/>
          <w:color w:val="000000"/>
          <w:sz w:val="18"/>
          <w:szCs w:val="18"/>
        </w:rPr>
        <w:t>f(n)=O(g(n))          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成立</w:t>
      </w:r>
      <w:r>
        <w:rPr>
          <w:rFonts w:ascii="Times New Roman" w:hAnsi="Times New Roman" w:cs="Times New Roman"/>
          <w:color w:val="000000"/>
          <w:sz w:val="18"/>
          <w:szCs w:val="18"/>
        </w:rPr>
        <w:t>                                   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ascii="Times New Roman" w:hAnsi="Times New Roman" w:cs="Times New Roman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ascii="Times New Roman" w:hAnsi="Times New Roman" w:cs="Times New Roman"/>
          <w:color w:val="000000"/>
          <w:sz w:val="18"/>
          <w:szCs w:val="18"/>
        </w:rPr>
        <w:t>g(n)=O(f(n))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成立</w:t>
      </w:r>
      <w:r>
        <w:rPr>
          <w:rFonts w:ascii="Times New Roman" w:hAnsi="Times New Roman" w:cs="Times New Roman"/>
          <w:color w:val="000000"/>
          <w:sz w:val="18"/>
          <w:szCs w:val="18"/>
        </w:rPr>
        <w:t> </w:t>
      </w:r>
    </w:p>
    <w:p w:rsidR="000F6AB3" w:rsidRDefault="00316C79">
      <w:pPr>
        <w:pStyle w:val="a3"/>
        <w:shd w:val="clear" w:color="auto" w:fill="FFFFFF"/>
        <w:spacing w:before="0" w:beforeAutospacing="0" w:after="240" w:afterAutospacing="0" w:line="320" w:lineRule="atLeast"/>
        <w:ind w:firstLine="420"/>
        <w:jc w:val="both"/>
      </w:pPr>
      <w:r>
        <w:rPr>
          <w:rFonts w:hint="eastAsia"/>
          <w:color w:val="000000"/>
          <w:sz w:val="18"/>
          <w:szCs w:val="18"/>
        </w:rPr>
        <w:t>（</w:t>
      </w:r>
      <w:r>
        <w:rPr>
          <w:rFonts w:ascii="Times New Roman" w:hAnsi="Times New Roman" w:cs="Times New Roman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ascii="Times New Roman" w:hAnsi="Times New Roman" w:cs="Times New Roman"/>
          <w:color w:val="000000"/>
          <w:sz w:val="18"/>
          <w:szCs w:val="18"/>
        </w:rPr>
        <w:t>h(n)=O(n</w:t>
      </w:r>
      <w:r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1.5</w:t>
      </w:r>
      <w:r>
        <w:rPr>
          <w:rFonts w:ascii="Times New Roman" w:hAnsi="Times New Roman" w:cs="Times New Roman"/>
          <w:color w:val="000000"/>
          <w:sz w:val="18"/>
          <w:szCs w:val="18"/>
        </w:rPr>
        <w:t>)           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成立</w:t>
      </w:r>
      <w:r>
        <w:rPr>
          <w:rFonts w:ascii="Times New Roman" w:hAnsi="Times New Roman" w:cs="Times New Roman"/>
          <w:color w:val="000000"/>
          <w:sz w:val="18"/>
          <w:szCs w:val="18"/>
        </w:rPr>
        <w:t>                                   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ascii="Times New Roman" w:hAnsi="Times New Roman" w:cs="Times New Roman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ascii="Times New Roman" w:hAnsi="Times New Roman" w:cs="Times New Roman"/>
          <w:color w:val="000000"/>
          <w:sz w:val="18"/>
          <w:szCs w:val="18"/>
        </w:rPr>
        <w:t>h(n)=O(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nlogn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)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 xml:space="preserve">      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不成立</w:t>
      </w:r>
    </w:p>
    <w:sectPr w:rsidR="000F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4E"/>
    <w:rsid w:val="00030E4C"/>
    <w:rsid w:val="000F6AB3"/>
    <w:rsid w:val="00191BC4"/>
    <w:rsid w:val="003037C7"/>
    <w:rsid w:val="00316C79"/>
    <w:rsid w:val="006F1361"/>
    <w:rsid w:val="00730C60"/>
    <w:rsid w:val="0086334E"/>
    <w:rsid w:val="00AC2A31"/>
    <w:rsid w:val="00C443F3"/>
    <w:rsid w:val="00DD71AE"/>
    <w:rsid w:val="00EF4C23"/>
    <w:rsid w:val="14D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张国立</dc:creator>
  <cp:lastModifiedBy>xxx</cp:lastModifiedBy>
  <cp:revision>15</cp:revision>
  <dcterms:created xsi:type="dcterms:W3CDTF">2017-10-11T12:02:00Z</dcterms:created>
  <dcterms:modified xsi:type="dcterms:W3CDTF">2017-10-13T11:42:00Z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