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C9CBE" w14:textId="6D69B76E" w:rsidR="00DF3164" w:rsidRDefault="00363950">
      <w:pPr>
        <w:pStyle w:val="MainHeading"/>
      </w:pPr>
      <w:r>
        <w:t>BI-</w:t>
      </w:r>
      <w:r w:rsidR="00DF3164">
        <w:t>WEEKLY STATUS REPORT</w:t>
      </w:r>
    </w:p>
    <w:tbl>
      <w:tblPr>
        <w:tblW w:w="10000" w:type="dxa"/>
        <w:tblInd w:w="135" w:type="dxa"/>
        <w:tblLayout w:type="fixed"/>
        <w:tblLook w:val="0000" w:firstRow="0" w:lastRow="0" w:firstColumn="0" w:lastColumn="0" w:noHBand="0" w:noVBand="0"/>
      </w:tblPr>
      <w:tblGrid>
        <w:gridCol w:w="5013"/>
        <w:gridCol w:w="4987"/>
      </w:tblGrid>
      <w:tr w:rsidR="00363950" w14:paraId="27EBD291" w14:textId="77777777" w:rsidTr="00363950">
        <w:trPr>
          <w:trHeight w:val="431"/>
        </w:trPr>
        <w:tc>
          <w:tcPr>
            <w:tcW w:w="5013" w:type="dxa"/>
            <w:vAlign w:val="center"/>
          </w:tcPr>
          <w:p w14:paraId="1BD5FCB1" w14:textId="601C3F7E" w:rsidR="00363950" w:rsidRDefault="00363950">
            <w:pPr>
              <w:pStyle w:val="BoxHeaderLeft"/>
            </w:pPr>
            <w:r>
              <w:t>Subject: Visual Light Communication</w:t>
            </w:r>
          </w:p>
        </w:tc>
        <w:tc>
          <w:tcPr>
            <w:tcW w:w="4987" w:type="dxa"/>
          </w:tcPr>
          <w:p w14:paraId="7B4BD9B4" w14:textId="3B65C357" w:rsidR="00363950" w:rsidRDefault="00363950">
            <w:pPr>
              <w:pStyle w:val="BoxTextLarge"/>
            </w:pPr>
          </w:p>
        </w:tc>
      </w:tr>
      <w:tr w:rsidR="00363950" w14:paraId="6D439F50" w14:textId="77777777" w:rsidTr="00363950">
        <w:trPr>
          <w:trHeight w:val="431"/>
        </w:trPr>
        <w:tc>
          <w:tcPr>
            <w:tcW w:w="5013" w:type="dxa"/>
            <w:vAlign w:val="center"/>
          </w:tcPr>
          <w:p w14:paraId="1CF9C80A" w14:textId="598F24C1" w:rsidR="00363950" w:rsidRDefault="00363950">
            <w:pPr>
              <w:pStyle w:val="BoxHeaderLeft"/>
            </w:pPr>
            <w:r>
              <w:t xml:space="preserve">Period Ending: </w:t>
            </w:r>
            <w:r w:rsidR="00BB3BCB">
              <w:t>10</w:t>
            </w:r>
            <w:r>
              <w:t>/</w:t>
            </w:r>
            <w:r w:rsidR="006F5363">
              <w:t>17</w:t>
            </w:r>
            <w:r>
              <w:t>/2018</w:t>
            </w:r>
          </w:p>
        </w:tc>
        <w:tc>
          <w:tcPr>
            <w:tcW w:w="4987" w:type="dxa"/>
          </w:tcPr>
          <w:p w14:paraId="357BE66C" w14:textId="77777777" w:rsidR="00363950" w:rsidRDefault="00363950">
            <w:pPr>
              <w:pStyle w:val="BoxTextLarge"/>
            </w:pPr>
          </w:p>
        </w:tc>
      </w:tr>
    </w:tbl>
    <w:p w14:paraId="6C45099D" w14:textId="77777777" w:rsidR="00DF3164" w:rsidRDefault="00DF3164">
      <w:pPr>
        <w:pStyle w:val="Header"/>
        <w:tabs>
          <w:tab w:val="clear" w:pos="4320"/>
          <w:tab w:val="clear" w:pos="8640"/>
        </w:tabs>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26"/>
      </w:tblGrid>
      <w:tr w:rsidR="00DF3164" w14:paraId="0F89A806" w14:textId="77777777" w:rsidTr="00CC5AC1">
        <w:trPr>
          <w:trHeight w:val="400"/>
        </w:trPr>
        <w:tc>
          <w:tcPr>
            <w:tcW w:w="10026" w:type="dxa"/>
            <w:shd w:val="pct12" w:color="000000" w:fill="FFFFFF"/>
            <w:vAlign w:val="center"/>
          </w:tcPr>
          <w:p w14:paraId="2F8EACD8" w14:textId="77777777" w:rsidR="00DF3164" w:rsidRDefault="00DF3164" w:rsidP="00CC5AC1">
            <w:pPr>
              <w:pStyle w:val="BoxHeader"/>
            </w:pPr>
            <w:r>
              <w:t>ACTIVITIES COMPLETED THIS WEEK</w:t>
            </w:r>
          </w:p>
        </w:tc>
      </w:tr>
      <w:tr w:rsidR="00DF3164" w14:paraId="6CF517E3" w14:textId="77777777">
        <w:trPr>
          <w:trHeight w:val="400"/>
        </w:trPr>
        <w:tc>
          <w:tcPr>
            <w:tcW w:w="10026" w:type="dxa"/>
          </w:tcPr>
          <w:p w14:paraId="2EFFA195" w14:textId="77777777" w:rsidR="00AF06F4" w:rsidRPr="004613AF" w:rsidRDefault="00DF3164">
            <w:pPr>
              <w:pStyle w:val="BodyTextBullet"/>
              <w:numPr>
                <w:ilvl w:val="0"/>
                <w:numId w:val="0"/>
              </w:numPr>
              <w:rPr>
                <w:b/>
              </w:rPr>
            </w:pPr>
            <w:r>
              <w:rPr>
                <w:b/>
              </w:rPr>
              <w:t>Completed Deliverables:</w:t>
            </w:r>
          </w:p>
          <w:p w14:paraId="141F485F" w14:textId="0F2817C4" w:rsidR="00DF3164" w:rsidRDefault="006720F3">
            <w:pPr>
              <w:pStyle w:val="BodyTextBullet"/>
            </w:pPr>
            <w:r>
              <w:t>Discovered VLC flicker with AC lightbulb</w:t>
            </w:r>
          </w:p>
          <w:p w14:paraId="102476F9" w14:textId="109A1045" w:rsidR="006720F3" w:rsidRDefault="006720F3" w:rsidP="006720F3">
            <w:pPr>
              <w:pStyle w:val="BodyTextBullet"/>
              <w:ind w:left="720"/>
            </w:pPr>
            <w:r>
              <w:t>Compared with DC light, AC light can still be perceived by the human eye even after lowering the symbol period of the Arduino transmitter to 1000 micro seconds while DC light cannot be perceived (This phenomenon occurs based on the definition of AC light constantly modulating in sinousoidal waves)</w:t>
            </w:r>
          </w:p>
          <w:p w14:paraId="47BD3C03" w14:textId="77777777" w:rsidR="006720F3" w:rsidRDefault="006720F3">
            <w:pPr>
              <w:pStyle w:val="BodyTextBullet"/>
            </w:pPr>
            <w:r>
              <w:t>Developed transmitter code that appears to be working for long symbol periods</w:t>
            </w:r>
          </w:p>
          <w:p w14:paraId="761179A5" w14:textId="77777777" w:rsidR="006720F3" w:rsidRDefault="006720F3">
            <w:pPr>
              <w:pStyle w:val="BodyTextBullet"/>
            </w:pPr>
            <w:r>
              <w:t>Met with Dr. Valvano and discussed the potential benefits of switching to DC light and how to best encode the light source</w:t>
            </w:r>
          </w:p>
          <w:p w14:paraId="1FE69BD6" w14:textId="250FB82E" w:rsidR="006720F3" w:rsidRDefault="000A64A4">
            <w:pPr>
              <w:pStyle w:val="BodyTextBullet"/>
            </w:pPr>
            <w:r>
              <w:t>Discovered potential issue with current photodiode strength and placement soldered in reverse bias</w:t>
            </w:r>
          </w:p>
        </w:tc>
      </w:tr>
    </w:tbl>
    <w:p w14:paraId="51CAACE7" w14:textId="77777777" w:rsidR="00DF3164" w:rsidRDefault="00DF3164">
      <w:pPr>
        <w:rPr>
          <w:b w:val="0"/>
        </w:rPr>
      </w:pPr>
    </w:p>
    <w:tbl>
      <w:tblPr>
        <w:tblW w:w="10026"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26"/>
      </w:tblGrid>
      <w:tr w:rsidR="00DF3164" w14:paraId="36B02E4F" w14:textId="77777777" w:rsidTr="000A64A4">
        <w:trPr>
          <w:trHeight w:val="400"/>
        </w:trPr>
        <w:tc>
          <w:tcPr>
            <w:tcW w:w="10026" w:type="dxa"/>
            <w:shd w:val="pct12" w:color="000000" w:fill="FFFFFF"/>
            <w:vAlign w:val="center"/>
          </w:tcPr>
          <w:p w14:paraId="67580477" w14:textId="77777777" w:rsidR="00DF3164" w:rsidRDefault="00DF3164">
            <w:pPr>
              <w:pStyle w:val="BoxHeader"/>
            </w:pPr>
            <w:r>
              <w:t>ACTIVITIES TO BE STARTED NEXT WEEK</w:t>
            </w:r>
          </w:p>
        </w:tc>
      </w:tr>
      <w:tr w:rsidR="00DF3164" w14:paraId="71B46B9A" w14:textId="77777777" w:rsidTr="000A64A4">
        <w:trPr>
          <w:trHeight w:val="400"/>
        </w:trPr>
        <w:tc>
          <w:tcPr>
            <w:tcW w:w="10026" w:type="dxa"/>
          </w:tcPr>
          <w:p w14:paraId="073098C4" w14:textId="30933560" w:rsidR="00DF3164" w:rsidRDefault="000A64A4">
            <w:pPr>
              <w:pStyle w:val="BodyTextBullet"/>
            </w:pPr>
            <w:r>
              <w:t>Order several new photodiodes for testing (based on conversation with Valvano</w:t>
            </w:r>
            <w:r w:rsidR="00EE3125">
              <w:t>,</w:t>
            </w:r>
            <w:r>
              <w:t xml:space="preserve"> an issue on the receiver end </w:t>
            </w:r>
            <w:r w:rsidR="00EE3125">
              <w:t>could be based on light not properly focusing itself towards the center of the photodiode)</w:t>
            </w:r>
          </w:p>
          <w:p w14:paraId="7E2DFAC7" w14:textId="77777777" w:rsidR="000A64A4" w:rsidRDefault="000A64A4" w:rsidP="000A64A4">
            <w:pPr>
              <w:pStyle w:val="BodyTextBullet"/>
              <w:ind w:left="720"/>
            </w:pPr>
            <w:r>
              <w:t>ICR side photodiode</w:t>
            </w:r>
          </w:p>
          <w:p w14:paraId="1FED67D0" w14:textId="132C49CE" w:rsidR="000A64A4" w:rsidRDefault="000A64A4" w:rsidP="000A64A4">
            <w:pPr>
              <w:pStyle w:val="BodyTextBullet"/>
              <w:ind w:left="720"/>
            </w:pPr>
            <w:r>
              <w:t>Black PIN photodiode</w:t>
            </w:r>
          </w:p>
        </w:tc>
      </w:tr>
    </w:tbl>
    <w:p w14:paraId="3190F95E" w14:textId="77777777" w:rsidR="00DF3164" w:rsidRDefault="00DF3164">
      <w:pPr>
        <w:jc w:val="left"/>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26"/>
      </w:tblGrid>
      <w:tr w:rsidR="00DF3164" w14:paraId="2C5A9861" w14:textId="77777777">
        <w:trPr>
          <w:trHeight w:val="400"/>
        </w:trPr>
        <w:tc>
          <w:tcPr>
            <w:tcW w:w="10026" w:type="dxa"/>
            <w:shd w:val="pct12" w:color="000000" w:fill="FFFFFF"/>
            <w:vAlign w:val="center"/>
          </w:tcPr>
          <w:p w14:paraId="21BB5FE5" w14:textId="77777777" w:rsidR="00DF3164" w:rsidRDefault="00DF3164">
            <w:pPr>
              <w:pStyle w:val="BoxHeader"/>
            </w:pPr>
            <w:r>
              <w:t>LONG TERM PROJECTS</w:t>
            </w:r>
          </w:p>
        </w:tc>
      </w:tr>
      <w:tr w:rsidR="00DF3164" w14:paraId="1DFD8EC1" w14:textId="77777777">
        <w:trPr>
          <w:trHeight w:val="400"/>
        </w:trPr>
        <w:tc>
          <w:tcPr>
            <w:tcW w:w="10026" w:type="dxa"/>
          </w:tcPr>
          <w:p w14:paraId="6C6EA680" w14:textId="77777777" w:rsidR="00DF3164" w:rsidRDefault="00EE3125">
            <w:pPr>
              <w:pStyle w:val="BodyTextBullet"/>
              <w:numPr>
                <w:ilvl w:val="0"/>
                <w:numId w:val="9"/>
              </w:numPr>
            </w:pPr>
            <w:r>
              <w:t>Construct hardware for VLC (dc based)</w:t>
            </w:r>
          </w:p>
          <w:p w14:paraId="2A947FF4" w14:textId="70BB2062" w:rsidR="00EE3125" w:rsidRDefault="00EE3125">
            <w:pPr>
              <w:pStyle w:val="BodyTextBullet"/>
              <w:numPr>
                <w:ilvl w:val="0"/>
                <w:numId w:val="9"/>
              </w:numPr>
            </w:pPr>
            <w:r>
              <w:t>Write software for VLC receiver and transmitter</w:t>
            </w:r>
            <w:bookmarkStart w:id="0" w:name="_GoBack"/>
            <w:bookmarkEnd w:id="0"/>
          </w:p>
        </w:tc>
      </w:tr>
    </w:tbl>
    <w:p w14:paraId="235A5729" w14:textId="77777777" w:rsidR="00DF3164" w:rsidRDefault="00DF3164">
      <w:pPr>
        <w:jc w:val="left"/>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26"/>
      </w:tblGrid>
      <w:tr w:rsidR="00DF3164" w14:paraId="1B1B6A74" w14:textId="77777777">
        <w:trPr>
          <w:trHeight w:val="400"/>
        </w:trPr>
        <w:tc>
          <w:tcPr>
            <w:tcW w:w="10026" w:type="dxa"/>
            <w:shd w:val="pct12" w:color="000000" w:fill="FFFFFF"/>
            <w:vAlign w:val="center"/>
          </w:tcPr>
          <w:p w14:paraId="5BCE7997" w14:textId="77777777" w:rsidR="00DF3164" w:rsidRDefault="00DF3164">
            <w:pPr>
              <w:pStyle w:val="BoxHeader"/>
            </w:pPr>
            <w:r>
              <w:t>ISSUES FOR IMMEDIATE ATTENTION</w:t>
            </w:r>
          </w:p>
        </w:tc>
      </w:tr>
      <w:tr w:rsidR="00DF3164" w14:paraId="0862B54A" w14:textId="77777777">
        <w:trPr>
          <w:trHeight w:val="400"/>
        </w:trPr>
        <w:tc>
          <w:tcPr>
            <w:tcW w:w="10026" w:type="dxa"/>
          </w:tcPr>
          <w:p w14:paraId="05CF9A65" w14:textId="1A9A4E4A" w:rsidR="00DF3164" w:rsidRDefault="00EE3125">
            <w:pPr>
              <w:pStyle w:val="BodyTextBullet"/>
              <w:numPr>
                <w:ilvl w:val="0"/>
                <w:numId w:val="9"/>
              </w:numPr>
            </w:pPr>
            <w:r>
              <w:t>Purchase of new photodiodes</w:t>
            </w:r>
          </w:p>
        </w:tc>
      </w:tr>
    </w:tbl>
    <w:p w14:paraId="4DD18BE2" w14:textId="77777777" w:rsidR="00DF3164" w:rsidRDefault="00DF3164">
      <w:pPr>
        <w:pStyle w:val="BodyTextBullet"/>
        <w:numPr>
          <w:ilvl w:val="0"/>
          <w:numId w:val="0"/>
        </w:numPr>
      </w:pPr>
    </w:p>
    <w:p w14:paraId="5A083D64" w14:textId="77777777" w:rsidR="00DF3164" w:rsidRDefault="00DF3164"/>
    <w:sectPr w:rsidR="00DF3164">
      <w:headerReference w:type="even" r:id="rId7"/>
      <w:headerReference w:type="default" r:id="rId8"/>
      <w:footerReference w:type="even" r:id="rId9"/>
      <w:footerReference w:type="default" r:id="rId10"/>
      <w:headerReference w:type="first" r:id="rId11"/>
      <w:footerReference w:type="first" r:id="rId12"/>
      <w:pgSz w:w="12240" w:h="15840" w:code="1"/>
      <w:pgMar w:top="1080" w:right="1080" w:bottom="72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DB361" w14:textId="77777777" w:rsidR="00B02D56" w:rsidRDefault="00B02D56">
      <w:r>
        <w:separator/>
      </w:r>
    </w:p>
  </w:endnote>
  <w:endnote w:type="continuationSeparator" w:id="0">
    <w:p w14:paraId="0A018CFE" w14:textId="77777777" w:rsidR="00B02D56" w:rsidRDefault="00B02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64F7E" w14:textId="77777777" w:rsidR="008546CF" w:rsidRDefault="008546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AE774" w14:textId="1BD9BF5A" w:rsidR="00DF3164" w:rsidRDefault="00B02D56">
    <w:pPr>
      <w:pStyle w:val="Footer"/>
    </w:pPr>
    <w:r>
      <w:fldChar w:fldCharType="begin"/>
    </w:r>
    <w:r>
      <w:instrText xml:space="preserve"> FILENAME </w:instrText>
    </w:r>
    <w:r>
      <w:fldChar w:fldCharType="separate"/>
    </w:r>
    <w:r w:rsidR="006F5363">
      <w:rPr>
        <w:noProof/>
      </w:rPr>
      <w:t>Week 3</w:t>
    </w:r>
    <w:r>
      <w:rPr>
        <w:noProof/>
      </w:rPr>
      <w:fldChar w:fldCharType="end"/>
    </w:r>
    <w:r w:rsidR="00DF3164">
      <w:tab/>
    </w:r>
    <w:r w:rsidR="00DF3164">
      <w:tab/>
    </w:r>
    <w:r w:rsidR="00DF3164">
      <w:rPr>
        <w:rStyle w:val="PageNumber"/>
      </w:rPr>
      <w:t xml:space="preserve">Page </w:t>
    </w:r>
    <w:r w:rsidR="00DF3164">
      <w:rPr>
        <w:rStyle w:val="PageNumber"/>
      </w:rPr>
      <w:fldChar w:fldCharType="begin"/>
    </w:r>
    <w:r w:rsidR="00DF3164">
      <w:rPr>
        <w:rStyle w:val="PageNumber"/>
      </w:rPr>
      <w:instrText xml:space="preserve"> PAGE </w:instrText>
    </w:r>
    <w:r w:rsidR="00DF3164">
      <w:rPr>
        <w:rStyle w:val="PageNumber"/>
      </w:rPr>
      <w:fldChar w:fldCharType="separate"/>
    </w:r>
    <w:r w:rsidR="00DF3164">
      <w:rPr>
        <w:rStyle w:val="PageNumber"/>
        <w:noProof/>
      </w:rPr>
      <w:t>2</w:t>
    </w:r>
    <w:r w:rsidR="00DF3164">
      <w:rPr>
        <w:rStyle w:val="PageNumber"/>
      </w:rPr>
      <w:fldChar w:fldCharType="end"/>
    </w:r>
    <w:r w:rsidR="00DF3164">
      <w:rPr>
        <w:rStyle w:val="PageNumber"/>
      </w:rPr>
      <w:t xml:space="preserve"> of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A05B0" w14:textId="091992A6" w:rsidR="00DF3164" w:rsidRDefault="00DF3164">
    <w:pPr>
      <w:pStyle w:val="Footer"/>
      <w:jc w:val="center"/>
    </w:pPr>
    <w:r>
      <w:t xml:space="preserve">Page </w:t>
    </w:r>
    <w:r>
      <w:fldChar w:fldCharType="begin"/>
    </w:r>
    <w:r>
      <w:instrText xml:space="preserve"> PAGE </w:instrText>
    </w:r>
    <w:r>
      <w:fldChar w:fldCharType="separate"/>
    </w:r>
    <w:r w:rsidR="004613AF">
      <w:rPr>
        <w:noProof/>
      </w:rPr>
      <w:t>1</w:t>
    </w:r>
    <w:r>
      <w:fldChar w:fldCharType="end"/>
    </w:r>
    <w:r>
      <w:t xml:space="preserve"> of </w:t>
    </w:r>
    <w:r w:rsidR="00B02D56">
      <w:fldChar w:fldCharType="begin"/>
    </w:r>
    <w:r w:rsidR="00B02D56">
      <w:instrText xml:space="preserve"> NUMPAGES </w:instrText>
    </w:r>
    <w:r w:rsidR="00B02D56">
      <w:fldChar w:fldCharType="separate"/>
    </w:r>
    <w:r w:rsidR="004613AF">
      <w:rPr>
        <w:noProof/>
      </w:rPr>
      <w:t>1</w:t>
    </w:r>
    <w:r w:rsidR="00B02D56">
      <w:rPr>
        <w:noProof/>
      </w:rPr>
      <w:fldChar w:fldCharType="end"/>
    </w:r>
    <w:r w:rsidR="00CC5AC1">
      <w:rPr>
        <w:noProof/>
        <w:snapToGrid/>
        <w:sz w:val="20"/>
      </w:rPr>
      <mc:AlternateContent>
        <mc:Choice Requires="wps">
          <w:drawing>
            <wp:anchor distT="0" distB="0" distL="114300" distR="114300" simplePos="0" relativeHeight="251658240" behindDoc="0" locked="0" layoutInCell="0" allowOverlap="1" wp14:anchorId="6543F664" wp14:editId="7B5036B6">
              <wp:simplePos x="0" y="0"/>
              <wp:positionH relativeFrom="column">
                <wp:posOffset>-23495</wp:posOffset>
              </wp:positionH>
              <wp:positionV relativeFrom="paragraph">
                <wp:posOffset>63500</wp:posOffset>
              </wp:positionV>
              <wp:extent cx="647001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0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C709C"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5pt" to="507.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HYGg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" o:allowincell="f" strokeweight="3pt">
              <v:stroke linestyle="thinThin"/>
            </v:line>
          </w:pict>
        </mc:Fallback>
      </mc:AlternateContent>
    </w:r>
    <w:r>
      <w:tab/>
    </w:r>
    <w:r w:rsidR="00B02D56">
      <w:fldChar w:fldCharType="begin"/>
    </w:r>
    <w:r w:rsidR="00B02D56">
      <w:instrText xml:space="preserve"> FILENAME </w:instrText>
    </w:r>
    <w:r w:rsidR="00B02D56">
      <w:fldChar w:fldCharType="separate"/>
    </w:r>
    <w:r w:rsidR="006F5363">
      <w:rPr>
        <w:noProof/>
      </w:rPr>
      <w:t>Week 3</w:t>
    </w:r>
    <w:r w:rsidR="00B02D5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65270" w14:textId="77777777" w:rsidR="00B02D56" w:rsidRDefault="00B02D56">
      <w:r>
        <w:separator/>
      </w:r>
    </w:p>
  </w:footnote>
  <w:footnote w:type="continuationSeparator" w:id="0">
    <w:p w14:paraId="24A630CF" w14:textId="77777777" w:rsidR="00B02D56" w:rsidRDefault="00B02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345AC" w14:textId="77777777" w:rsidR="008546CF" w:rsidRDefault="008546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9E839" w14:textId="5C4F8AC3" w:rsidR="00DF3164" w:rsidRDefault="00CC5AC1">
    <w:pPr>
      <w:pStyle w:val="Headingpg2"/>
    </w:pPr>
    <w:r>
      <w:rPr>
        <w:noProof/>
      </w:rPr>
      <mc:AlternateContent>
        <mc:Choice Requires="wps">
          <w:drawing>
            <wp:anchor distT="0" distB="0" distL="114300" distR="114300" simplePos="0" relativeHeight="251657216" behindDoc="0" locked="0" layoutInCell="0" allowOverlap="1" wp14:anchorId="55D5FFAE" wp14:editId="0DBEA170">
              <wp:simplePos x="0" y="0"/>
              <wp:positionH relativeFrom="column">
                <wp:posOffset>-45720</wp:posOffset>
              </wp:positionH>
              <wp:positionV relativeFrom="paragraph">
                <wp:posOffset>302260</wp:posOffset>
              </wp:positionV>
              <wp:extent cx="64516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1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10941"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3.8pt" to="504.4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" o:allowincell="f" strokeweight="3pt">
              <v:stroke linestyle="thinThin"/>
            </v:line>
          </w:pict>
        </mc:Fallback>
      </mc:AlternateContent>
    </w:r>
    <w:r w:rsidR="00DF3164">
      <w:tab/>
    </w:r>
    <w:r w:rsidR="00DF3164">
      <w:fldChar w:fldCharType="begin"/>
    </w:r>
    <w:r w:rsidR="00DF3164">
      <w:instrText xml:space="preserve"> DATE \@ "M/d/yyyy" </w:instrText>
    </w:r>
    <w:r w:rsidR="00DF3164">
      <w:fldChar w:fldCharType="separate"/>
    </w:r>
    <w:r w:rsidR="006720F3">
      <w:rPr>
        <w:noProof/>
      </w:rPr>
      <w:t>12/3/2018</w:t>
    </w:r>
    <w:r w:rsidR="00DF3164">
      <w:fldChar w:fldCharType="end"/>
    </w:r>
  </w:p>
  <w:p w14:paraId="0EDEAC1A" w14:textId="77777777" w:rsidR="00DF3164" w:rsidRDefault="00DF3164">
    <w:pPr>
      <w:pStyle w:val="Headingp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674C8" w14:textId="5BDC4F3F" w:rsidR="00DF3164" w:rsidRDefault="00363950">
    <w:pPr>
      <w:pStyle w:val="Header"/>
      <w:pBdr>
        <w:bottom w:val="single" w:sz="4" w:space="1" w:color="auto"/>
      </w:pBdr>
      <w:rPr>
        <w:rFonts w:ascii="Arial Black" w:hAnsi="Arial Black"/>
        <w:sz w:val="24"/>
      </w:rPr>
    </w:pPr>
    <w:r>
      <w:rPr>
        <w:rFonts w:ascii="Arial Black" w:hAnsi="Arial Black"/>
        <w:sz w:val="32"/>
      </w:rPr>
      <w:t>VLC</w:t>
    </w:r>
    <w:r w:rsidR="00DF3164">
      <w:rPr>
        <w:rFonts w:ascii="Arial Black" w:hAnsi="Arial Black"/>
        <w:sz w:val="24"/>
      </w:rPr>
      <w:tab/>
      <w:t xml:space="preserve">                                   </w:t>
    </w:r>
    <w:r w:rsidR="003E1C0A">
      <w:rPr>
        <w:rFonts w:ascii="Arial Black" w:hAnsi="Arial Black"/>
        <w:sz w:val="24"/>
      </w:rPr>
      <w:tab/>
    </w:r>
    <w:r w:rsidR="00DF3164">
      <w:rPr>
        <w:rFonts w:ascii="Arial Black" w:hAnsi="Arial Black"/>
        <w:sz w:val="24"/>
      </w:rPr>
      <w:t xml:space="preserve">  </w:t>
    </w:r>
    <w:r w:rsidR="003E1C0A">
      <w:rPr>
        <w:rFonts w:ascii="Arial Black" w:hAnsi="Arial Black"/>
        <w:sz w:val="24"/>
      </w:rPr>
      <w:t xml:space="preserve">              </w:t>
    </w:r>
    <w:r w:rsidR="00DF3164">
      <w:rPr>
        <w:rFonts w:ascii="Arial Black" w:hAnsi="Arial Black"/>
        <w:sz w:val="24"/>
      </w:rPr>
      <w:t xml:space="preserve"> </w:t>
    </w:r>
    <w:r w:rsidR="008546CF">
      <w:rPr>
        <w:rFonts w:ascii="Arial Black" w:hAnsi="Arial Black"/>
        <w:sz w:val="24"/>
      </w:rPr>
      <w:t>10/17/2018</w:t>
    </w:r>
    <w:r w:rsidR="00DF3164">
      <w:rPr>
        <w:rFonts w:ascii="Arial Black" w:hAnsi="Arial Black"/>
        <w:sz w:val="24"/>
      </w:rPr>
      <w:t xml:space="preserve">   </w:t>
    </w:r>
  </w:p>
  <w:p w14:paraId="48FAF12D" w14:textId="77777777" w:rsidR="00DF3164" w:rsidRDefault="00DF3164">
    <w:pPr>
      <w:pStyle w:val="Heading3"/>
    </w:pPr>
  </w:p>
  <w:p w14:paraId="5E0320FD" w14:textId="77777777" w:rsidR="00DF3164" w:rsidRDefault="00DF3164">
    <w:pPr>
      <w:pStyle w:val="Heading3"/>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A6129"/>
    <w:multiLevelType w:val="singleLevel"/>
    <w:tmpl w:val="CC4C28E0"/>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D391F67"/>
    <w:multiLevelType w:val="singleLevel"/>
    <w:tmpl w:val="B87A9CC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33796DDF"/>
    <w:multiLevelType w:val="singleLevel"/>
    <w:tmpl w:val="D3504668"/>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35C340D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B794D0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E7A1F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AD21821"/>
    <w:multiLevelType w:val="singleLevel"/>
    <w:tmpl w:val="ACB4E7B8"/>
    <w:lvl w:ilvl="0">
      <w:start w:val="1"/>
      <w:numFmt w:val="bullet"/>
      <w:lvlText w:val=""/>
      <w:lvlJc w:val="left"/>
      <w:pPr>
        <w:tabs>
          <w:tab w:val="num" w:pos="432"/>
        </w:tabs>
        <w:ind w:left="360" w:hanging="288"/>
      </w:pPr>
      <w:rPr>
        <w:rFonts w:ascii="Wingdings" w:hAnsi="Wingdings" w:hint="default"/>
      </w:rPr>
    </w:lvl>
  </w:abstractNum>
  <w:abstractNum w:abstractNumId="7" w15:restartNumberingAfterBreak="0">
    <w:nsid w:val="4C8A0E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1C10ED0"/>
    <w:multiLevelType w:val="singleLevel"/>
    <w:tmpl w:val="5328BBD8"/>
    <w:lvl w:ilvl="0">
      <w:start w:val="1"/>
      <w:numFmt w:val="bullet"/>
      <w:pStyle w:val="BodyTextBullet"/>
      <w:lvlText w:val=""/>
      <w:lvlJc w:val="left"/>
      <w:pPr>
        <w:tabs>
          <w:tab w:val="num" w:pos="360"/>
        </w:tabs>
        <w:ind w:left="360" w:hanging="360"/>
      </w:pPr>
      <w:rPr>
        <w:rFonts w:ascii="Wingdings" w:hAnsi="Wingdings" w:hint="default"/>
        <w:sz w:val="16"/>
      </w:rPr>
    </w:lvl>
  </w:abstractNum>
  <w:abstractNum w:abstractNumId="9" w15:restartNumberingAfterBreak="0">
    <w:nsid w:val="562E6EB2"/>
    <w:multiLevelType w:val="singleLevel"/>
    <w:tmpl w:val="F9E8DCB6"/>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5A0242D2"/>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9"/>
  </w:num>
  <w:num w:numId="2">
    <w:abstractNumId w:val="2"/>
  </w:num>
  <w:num w:numId="3">
    <w:abstractNumId w:val="8"/>
  </w:num>
  <w:num w:numId="4">
    <w:abstractNumId w:val="3"/>
  </w:num>
  <w:num w:numId="5">
    <w:abstractNumId w:val="5"/>
  </w:num>
  <w:num w:numId="6">
    <w:abstractNumId w:val="7"/>
  </w:num>
  <w:num w:numId="7">
    <w:abstractNumId w:val="10"/>
  </w:num>
  <w:num w:numId="8">
    <w:abstractNumId w:val="0"/>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76"/>
    <w:rsid w:val="00000BC7"/>
    <w:rsid w:val="000A64A4"/>
    <w:rsid w:val="000F2F58"/>
    <w:rsid w:val="00363950"/>
    <w:rsid w:val="003E1C0A"/>
    <w:rsid w:val="004613AF"/>
    <w:rsid w:val="006720F3"/>
    <w:rsid w:val="006F1E3D"/>
    <w:rsid w:val="006F5363"/>
    <w:rsid w:val="008546CF"/>
    <w:rsid w:val="008D1476"/>
    <w:rsid w:val="00A27E4B"/>
    <w:rsid w:val="00AF06F4"/>
    <w:rsid w:val="00B02D56"/>
    <w:rsid w:val="00BB3BCB"/>
    <w:rsid w:val="00CC5AC1"/>
    <w:rsid w:val="00DF3164"/>
    <w:rsid w:val="00EE3125"/>
    <w:rsid w:val="00F7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C051EB"/>
  <w15:docId w15:val="{F63EFE53-2DEC-4909-918D-0D27A2ED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jc w:val="both"/>
    </w:pPr>
    <w:rPr>
      <w:rFonts w:ascii="Arial" w:hAnsi="Arial"/>
      <w:b/>
      <w:sz w:val="16"/>
    </w:rPr>
  </w:style>
  <w:style w:type="paragraph" w:styleId="Heading1">
    <w:name w:val="heading 1"/>
    <w:basedOn w:val="Normal"/>
    <w:next w:val="Normal"/>
    <w:qFormat/>
    <w:pPr>
      <w:keepNext/>
      <w:tabs>
        <w:tab w:val="right" w:pos="10080"/>
      </w:tabs>
      <w:spacing w:before="60" w:after="0"/>
      <w:jc w:val="center"/>
      <w:outlineLvl w:val="0"/>
    </w:pPr>
    <w:rPr>
      <w:b w:val="0"/>
      <w:kern w:val="28"/>
    </w:rPr>
  </w:style>
  <w:style w:type="paragraph" w:styleId="Heading3">
    <w:name w:val="heading 3"/>
    <w:basedOn w:val="Normal"/>
    <w:next w:val="Normal"/>
    <w:qFormat/>
    <w:pPr>
      <w:keepNext/>
      <w:tabs>
        <w:tab w:val="right" w:pos="10080"/>
      </w:tabs>
      <w:spacing w:before="0" w:after="240"/>
      <w:outlineLvl w:val="2"/>
    </w:pPr>
    <w:rPr>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10080"/>
      </w:tabs>
      <w:spacing w:before="180"/>
    </w:pPr>
    <w:rPr>
      <w:snapToGrid w:val="0"/>
    </w:rPr>
  </w:style>
  <w:style w:type="character" w:styleId="PageNumber">
    <w:name w:val="page number"/>
    <w:rPr>
      <w:noProof w:val="0"/>
      <w:lang w:val="en-US"/>
    </w:rPr>
  </w:style>
  <w:style w:type="paragraph" w:customStyle="1" w:styleId="BoxText">
    <w:name w:val="Box Text"/>
    <w:basedOn w:val="Header"/>
    <w:pPr>
      <w:tabs>
        <w:tab w:val="clear" w:pos="4320"/>
        <w:tab w:val="clear" w:pos="8640"/>
        <w:tab w:val="left" w:pos="0"/>
        <w:tab w:val="left" w:pos="540"/>
        <w:tab w:val="left" w:pos="2880"/>
        <w:tab w:val="left" w:pos="5760"/>
        <w:tab w:val="right" w:pos="9360"/>
        <w:tab w:val="right" w:pos="10080"/>
      </w:tabs>
      <w:spacing w:before="60" w:after="60"/>
      <w:ind w:right="86"/>
      <w:jc w:val="left"/>
    </w:pPr>
    <w:rPr>
      <w:b w:val="0"/>
      <w:snapToGrid w:val="0"/>
      <w:sz w:val="20"/>
    </w:rPr>
  </w:style>
  <w:style w:type="paragraph" w:customStyle="1" w:styleId="Headingpg2">
    <w:name w:val="Heading pg 2"/>
    <w:basedOn w:val="Heading1"/>
    <w:pPr>
      <w:spacing w:before="120" w:after="120"/>
    </w:pPr>
    <w:rPr>
      <w:sz w:val="20"/>
    </w:rPr>
  </w:style>
  <w:style w:type="paragraph" w:customStyle="1" w:styleId="BoxTitle">
    <w:name w:val="Box Title"/>
    <w:basedOn w:val="Header"/>
    <w:pPr>
      <w:tabs>
        <w:tab w:val="clear" w:pos="4320"/>
        <w:tab w:val="clear" w:pos="8640"/>
        <w:tab w:val="left" w:pos="0"/>
        <w:tab w:val="left" w:pos="2880"/>
        <w:tab w:val="right" w:pos="10080"/>
      </w:tabs>
      <w:spacing w:before="0" w:after="0"/>
      <w:ind w:right="15"/>
      <w:jc w:val="center"/>
    </w:pPr>
    <w:rPr>
      <w:b w:val="0"/>
      <w:i/>
      <w:snapToGrid w:val="0"/>
    </w:rPr>
  </w:style>
  <w:style w:type="paragraph" w:customStyle="1" w:styleId="BoxHeader">
    <w:name w:val="Box Header"/>
    <w:basedOn w:val="Header"/>
    <w:pPr>
      <w:tabs>
        <w:tab w:val="clear" w:pos="4320"/>
        <w:tab w:val="clear" w:pos="8640"/>
        <w:tab w:val="left" w:pos="0"/>
        <w:tab w:val="left" w:pos="2880"/>
        <w:tab w:val="left" w:pos="5760"/>
        <w:tab w:val="right" w:pos="10080"/>
      </w:tabs>
      <w:spacing w:before="0" w:after="0"/>
      <w:jc w:val="center"/>
    </w:pPr>
    <w:rPr>
      <w:snapToGrid w:val="0"/>
      <w:sz w:val="28"/>
    </w:rPr>
  </w:style>
  <w:style w:type="paragraph" w:customStyle="1" w:styleId="FormHeader">
    <w:name w:val="Form Header"/>
    <w:basedOn w:val="Header"/>
    <w:pPr>
      <w:tabs>
        <w:tab w:val="clear" w:pos="4320"/>
        <w:tab w:val="clear" w:pos="8640"/>
        <w:tab w:val="left" w:pos="0"/>
        <w:tab w:val="left" w:pos="540"/>
        <w:tab w:val="left" w:pos="1440"/>
        <w:tab w:val="left" w:pos="3420"/>
        <w:tab w:val="left" w:pos="3870"/>
        <w:tab w:val="left" w:pos="5760"/>
        <w:tab w:val="left" w:pos="6300"/>
        <w:tab w:val="right" w:pos="10080"/>
      </w:tabs>
      <w:spacing w:before="0"/>
      <w:jc w:val="left"/>
    </w:pPr>
    <w:rPr>
      <w:snapToGrid w:val="0"/>
      <w:sz w:val="20"/>
    </w:rPr>
  </w:style>
  <w:style w:type="paragraph" w:styleId="BodyText">
    <w:name w:val="Body Text"/>
    <w:basedOn w:val="Normal"/>
    <w:rPr>
      <w:sz w:val="24"/>
    </w:rPr>
  </w:style>
  <w:style w:type="paragraph" w:customStyle="1" w:styleId="MainTitle">
    <w:name w:val="Main Title"/>
    <w:basedOn w:val="Heading1"/>
    <w:pPr>
      <w:spacing w:before="120" w:after="360"/>
    </w:pPr>
    <w:rPr>
      <w:b/>
    </w:rPr>
  </w:style>
  <w:style w:type="paragraph" w:customStyle="1" w:styleId="BodyTextBullet">
    <w:name w:val="Body Text Bullet"/>
    <w:basedOn w:val="BoxText"/>
    <w:pPr>
      <w:numPr>
        <w:numId w:val="3"/>
      </w:numPr>
    </w:pPr>
  </w:style>
  <w:style w:type="paragraph" w:customStyle="1" w:styleId="BoxTextTitle2">
    <w:name w:val="Box Text Title2"/>
    <w:basedOn w:val="BoxText"/>
    <w:pPr>
      <w:jc w:val="center"/>
    </w:pPr>
    <w:rPr>
      <w:b/>
      <w:sz w:val="22"/>
    </w:rPr>
  </w:style>
  <w:style w:type="paragraph" w:customStyle="1" w:styleId="BoxHeaderLeft">
    <w:name w:val="Box Header Left"/>
    <w:basedOn w:val="BoxHeader"/>
    <w:pPr>
      <w:jc w:val="left"/>
    </w:pPr>
    <w:rPr>
      <w:sz w:val="24"/>
    </w:rPr>
  </w:style>
  <w:style w:type="paragraph" w:customStyle="1" w:styleId="BoxTextLarge">
    <w:name w:val="Box Text Large"/>
    <w:basedOn w:val="BoxText"/>
    <w:rPr>
      <w:sz w:val="24"/>
    </w:rPr>
  </w:style>
  <w:style w:type="paragraph" w:customStyle="1" w:styleId="MainHeading">
    <w:name w:val="Main Heading"/>
    <w:basedOn w:val="Heading1"/>
    <w:pPr>
      <w:spacing w:before="120" w:after="240"/>
    </w:pPr>
    <w:rPr>
      <w:b/>
      <w:sz w:val="32"/>
    </w:rPr>
  </w:style>
  <w:style w:type="paragraph" w:styleId="BodyText3">
    <w:name w:val="Body Text 3"/>
    <w:basedOn w:val="Normal"/>
    <w:rPr>
      <w:rFonts w:ascii="Times New Roman" w:hAnsi="Times New Roman"/>
      <w:sz w:val="20"/>
    </w:rPr>
  </w:style>
  <w:style w:type="paragraph" w:styleId="BalloonText">
    <w:name w:val="Balloon Text"/>
    <w:basedOn w:val="Normal"/>
    <w:link w:val="BalloonTextChar"/>
    <w:rsid w:val="003E1C0A"/>
    <w:pPr>
      <w:spacing w:before="0" w:after="0"/>
    </w:pPr>
    <w:rPr>
      <w:rFonts w:ascii="Tahoma" w:hAnsi="Tahoma" w:cs="Tahoma"/>
      <w:szCs w:val="16"/>
    </w:rPr>
  </w:style>
  <w:style w:type="character" w:customStyle="1" w:styleId="BalloonTextChar">
    <w:name w:val="Balloon Text Char"/>
    <w:link w:val="BalloonText"/>
    <w:rsid w:val="003E1C0A"/>
    <w:rPr>
      <w:rFonts w:ascii="Tahoma" w:hAnsi="Tahoma" w:cs="Tahoma"/>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Exelon\templates\Exelon%20NFSIP%20Statu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Exelon NFSIP Status Report.dot</Template>
  <TotalTime>22</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Status Report</vt:lpstr>
    </vt:vector>
  </TitlesOfParts>
  <Manager>Rich Penkoski</Manager>
  <Company>Deloitte Consulting</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Financial Systems Program</dc:subject>
  <dc:creator>Kathleen Murphy</dc:creator>
  <cp:lastModifiedBy>Jay Shenoy</cp:lastModifiedBy>
  <cp:revision>6</cp:revision>
  <cp:lastPrinted>2006-06-23T14:42:00Z</cp:lastPrinted>
  <dcterms:created xsi:type="dcterms:W3CDTF">2018-11-30T00:37:00Z</dcterms:created>
  <dcterms:modified xsi:type="dcterms:W3CDTF">2018-12-03T22:17:00Z</dcterms:modified>
</cp:coreProperties>
</file>