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0D75" w14:textId="77777777" w:rsidR="00CE3256" w:rsidRPr="003F1EFD" w:rsidRDefault="00CE3256" w:rsidP="00CE3256">
      <w:pPr>
        <w:pStyle w:val="ab"/>
      </w:pPr>
      <w:r w:rsidRPr="003F1EFD">
        <w:rPr>
          <w:rFonts w:hint="eastAsia"/>
        </w:rPr>
        <w:t>时间银行</w:t>
      </w:r>
      <w:r w:rsidRPr="003F1EFD">
        <w:rPr>
          <w:rFonts w:hint="eastAsia"/>
        </w:rPr>
        <w:t xml:space="preserve"> </w:t>
      </w:r>
      <w:r w:rsidRPr="003F1EFD">
        <w:rPr>
          <w:rFonts w:hint="eastAsia"/>
        </w:rPr>
        <w:t>产品构思</w:t>
      </w:r>
    </w:p>
    <w:p w14:paraId="3FDBF355" w14:textId="77777777" w:rsidR="00CE3256" w:rsidRPr="0060775E" w:rsidRDefault="00CE3256" w:rsidP="00CE3256">
      <w:pPr>
        <w:pStyle w:val="ab"/>
      </w:pPr>
      <w:r w:rsidRPr="0060775E">
        <w:rPr>
          <w:rFonts w:hint="eastAsia"/>
        </w:rPr>
        <w:t>问题描述</w:t>
      </w:r>
    </w:p>
    <w:p w14:paraId="7412D5B3" w14:textId="77777777" w:rsidR="00CE3256" w:rsidRDefault="00CE3256" w:rsidP="00CE3256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某市大量在校大学生（至少</w:t>
      </w:r>
      <w:r w:rsidRPr="003F1EFD">
        <w:rPr>
          <w:rFonts w:ascii="宋体" w:hAnsi="宋体"/>
          <w:szCs w:val="28"/>
        </w:rPr>
        <w:t>10</w:t>
      </w:r>
      <w:r w:rsidRPr="003F1EFD">
        <w:rPr>
          <w:rFonts w:ascii="宋体" w:hAnsi="宋体" w:hint="eastAsia"/>
          <w:szCs w:val="28"/>
        </w:rPr>
        <w:t>万以上）每天涉及大量的物流服务关系，包括寄送快递，收取快递等等，他们的主要途径是通过在学校内设置的快递代收驿站，或者快递运输工具等自行寄送或者收取，存在的主要问题有：</w:t>
      </w:r>
    </w:p>
    <w:p w14:paraId="119D1B5B" w14:textId="77777777" w:rsidR="00CE3256" w:rsidRPr="003F1EFD" w:rsidRDefault="00CE3256" w:rsidP="00CE3256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部分代收驿站位置设计不合理，距离宿舍及教学区较远，学生不愿自行到驿站收取快递。</w:t>
      </w:r>
    </w:p>
    <w:p w14:paraId="532F381E" w14:textId="77777777" w:rsidR="00CE3256" w:rsidRPr="003F1EFD" w:rsidRDefault="00CE3256" w:rsidP="00CE3256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学生上课时间容易与快递到收提醒时间冲突，导致无法及时收取快递。</w:t>
      </w:r>
    </w:p>
    <w:p w14:paraId="5588AA5E" w14:textId="77777777" w:rsidR="00CE3256" w:rsidRPr="003F1EFD" w:rsidRDefault="00CE3256" w:rsidP="00CE3256">
      <w:pPr>
        <w:pStyle w:val="a7"/>
        <w:numPr>
          <w:ilvl w:val="1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快递收取高峰期，易发生排队拥挤的情况，占用大量时间，且快递服务效率降低</w:t>
      </w:r>
      <w:r>
        <w:rPr>
          <w:rFonts w:ascii="宋体" w:hAnsi="宋体" w:hint="eastAsia"/>
          <w:szCs w:val="28"/>
        </w:rPr>
        <w:t>。</w:t>
      </w:r>
    </w:p>
    <w:p w14:paraId="76FCBF52" w14:textId="77777777" w:rsidR="00CE3256" w:rsidRPr="00875858" w:rsidRDefault="00CE3256" w:rsidP="00CE3256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有大量学生存在找兼职的情况，他们的课余时间往往较于充足，并且更倾向于容易完成且能够快速得到回报的任务，如代取快递，但是由于缺乏正规的兼职提供平台，兼职者的权益难以收到保障</w:t>
      </w:r>
    </w:p>
    <w:p w14:paraId="5944B190" w14:textId="77777777" w:rsidR="00CE3256" w:rsidRPr="00875858" w:rsidRDefault="00CE3256" w:rsidP="00CE3256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就现在来看，当代大学生早已习惯选择在网上购物，通过移动客户端或PC端来享受电子商务带来的便利，网络订单</w:t>
      </w:r>
      <w:proofErr w:type="gramStart"/>
      <w:r w:rsidRPr="00875858">
        <w:rPr>
          <w:rFonts w:ascii="宋体" w:hAnsi="宋体" w:hint="eastAsia"/>
          <w:szCs w:val="28"/>
        </w:rPr>
        <w:t>量稳定</w:t>
      </w:r>
      <w:proofErr w:type="gramEnd"/>
      <w:r w:rsidRPr="00875858">
        <w:rPr>
          <w:rFonts w:ascii="宋体" w:hAnsi="宋体" w:hint="eastAsia"/>
          <w:szCs w:val="28"/>
        </w:rPr>
        <w:t>且充足</w:t>
      </w:r>
    </w:p>
    <w:p w14:paraId="3B5CB60F" w14:textId="77777777" w:rsidR="00CE3256" w:rsidRPr="00875858" w:rsidRDefault="00CE3256" w:rsidP="00CE3256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即时通讯技术的发展，使得人与人之间的沟通变得更加方便。在大学生群体间，学生们乐于同周边的陌生人一同完成任务，以此</w:t>
      </w:r>
      <w:r w:rsidRPr="00875858">
        <w:rPr>
          <w:rFonts w:ascii="宋体" w:hAnsi="宋体" w:hint="eastAsia"/>
          <w:szCs w:val="28"/>
        </w:rPr>
        <w:lastRenderedPageBreak/>
        <w:t>使自己获得进步，促进社交，但依旧存在风险：</w:t>
      </w:r>
    </w:p>
    <w:p w14:paraId="6EC121A2" w14:textId="77777777" w:rsidR="00CE3256" w:rsidRPr="00875858" w:rsidRDefault="00CE3256" w:rsidP="00CE3256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 w:cs="Calibri"/>
          <w:szCs w:val="28"/>
        </w:rPr>
      </w:pPr>
      <w:r w:rsidRPr="00875858">
        <w:rPr>
          <w:rFonts w:ascii="宋体" w:hAnsi="宋体" w:cs="Calibri"/>
          <w:szCs w:val="28"/>
        </w:rPr>
        <w:t>缺乏正规的社交契约平台，对方身份难以核实，客户权益难以保障</w:t>
      </w:r>
    </w:p>
    <w:p w14:paraId="023428EF" w14:textId="77777777" w:rsidR="00CE3256" w:rsidRPr="00FF03CA" w:rsidRDefault="00CE3256" w:rsidP="00CE3256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 w:cs="Calibri"/>
          <w:szCs w:val="28"/>
        </w:rPr>
      </w:pPr>
      <w:r w:rsidRPr="00875858">
        <w:rPr>
          <w:rFonts w:ascii="宋体" w:hAnsi="宋体" w:cs="Calibri"/>
          <w:szCs w:val="28"/>
        </w:rPr>
        <w:t>可能存在泄漏客户隐私的风险。</w:t>
      </w:r>
    </w:p>
    <w:p w14:paraId="26130DA7" w14:textId="77777777" w:rsidR="00CE3256" w:rsidRDefault="00CE3256" w:rsidP="00CE3256">
      <w:pPr>
        <w:pStyle w:val="1"/>
      </w:pPr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14:paraId="43FF7552" w14:textId="77777777" w:rsidR="00CE3256" w:rsidRPr="00875858" w:rsidRDefault="00CE3256" w:rsidP="00CE3256">
      <w:pPr>
        <w:jc w:val="left"/>
        <w:rPr>
          <w:szCs w:val="28"/>
        </w:rPr>
      </w:pPr>
      <w:r w:rsidRPr="00875858">
        <w:rPr>
          <w:rFonts w:ascii="宋体" w:hAnsi="宋体" w:hint="eastAsia"/>
          <w:b/>
          <w:szCs w:val="28"/>
        </w:rPr>
        <w:t>定位：</w:t>
      </w:r>
      <w:r w:rsidRPr="00875858">
        <w:rPr>
          <w:rFonts w:ascii="宋体" w:hAnsi="宋体" w:hint="eastAsia"/>
          <w:szCs w:val="28"/>
        </w:rPr>
        <w:t>为在校大学生提供正规的服务平台，满足时间充裕学生的兼职要求，同时解决了部分学生难以收取快递的问题，另外也满足了学生的社交活动需求。</w:t>
      </w:r>
    </w:p>
    <w:p w14:paraId="3A44975E" w14:textId="77777777" w:rsidR="00CE3256" w:rsidRPr="00875858" w:rsidRDefault="00CE3256" w:rsidP="00CE3256">
      <w:pPr>
        <w:jc w:val="left"/>
        <w:rPr>
          <w:rFonts w:ascii="宋体" w:hAnsi="宋体"/>
          <w:b/>
          <w:szCs w:val="28"/>
        </w:rPr>
      </w:pPr>
      <w:r w:rsidRPr="00875858">
        <w:rPr>
          <w:rFonts w:ascii="宋体" w:hAnsi="宋体" w:hint="eastAsia"/>
          <w:b/>
          <w:szCs w:val="28"/>
        </w:rPr>
        <w:t>商业机会：</w:t>
      </w:r>
    </w:p>
    <w:p w14:paraId="746FBD0C" w14:textId="77777777" w:rsidR="00CE3256" w:rsidRDefault="00CE3256" w:rsidP="00CE3256">
      <w:pPr>
        <w:pStyle w:val="a7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用户群体主要定位于某市大学生，消费群体稳定且消费服务需求充足</w:t>
      </w:r>
    </w:p>
    <w:p w14:paraId="7DB475A2" w14:textId="77777777" w:rsidR="00CE3256" w:rsidRDefault="00CE3256" w:rsidP="00CE3256">
      <w:pPr>
        <w:pStyle w:val="a7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兼职平台正规，对兼职者受益形成保障，且收益可观</w:t>
      </w:r>
    </w:p>
    <w:p w14:paraId="0F11C6DC" w14:textId="77777777" w:rsidR="00CE3256" w:rsidRDefault="00CE3256" w:rsidP="00CE3256">
      <w:pPr>
        <w:pStyle w:val="a7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给大学生提供健康的社交平台</w:t>
      </w:r>
    </w:p>
    <w:p w14:paraId="380694E7" w14:textId="77777777" w:rsidR="00CE3256" w:rsidRDefault="00CE3256" w:rsidP="00CE3256">
      <w:pPr>
        <w:pStyle w:val="a7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用户稳定，可定向投入广告</w:t>
      </w:r>
    </w:p>
    <w:p w14:paraId="6F8B377C" w14:textId="77777777" w:rsidR="00CE3256" w:rsidRDefault="00CE3256" w:rsidP="00CE3256">
      <w:pPr>
        <w:pStyle w:val="a7"/>
        <w:ind w:left="360" w:firstLineChars="0" w:firstLine="0"/>
        <w:jc w:val="left"/>
        <w:rPr>
          <w:szCs w:val="28"/>
        </w:rPr>
      </w:pPr>
    </w:p>
    <w:p w14:paraId="4ADC7A85" w14:textId="77777777" w:rsidR="00CE3256" w:rsidRPr="00875858" w:rsidRDefault="00CE3256" w:rsidP="00CE3256">
      <w:pPr>
        <w:jc w:val="left"/>
        <w:rPr>
          <w:rFonts w:ascii="宋体" w:hAnsi="宋体"/>
          <w:b/>
          <w:szCs w:val="28"/>
        </w:rPr>
      </w:pPr>
      <w:r w:rsidRPr="00875858">
        <w:rPr>
          <w:rFonts w:ascii="宋体" w:hAnsi="宋体" w:hint="eastAsia"/>
          <w:b/>
          <w:szCs w:val="28"/>
        </w:rPr>
        <w:t>商业模式</w:t>
      </w:r>
    </w:p>
    <w:p w14:paraId="07551E81" w14:textId="77777777" w:rsidR="00CE3256" w:rsidRPr="00875858" w:rsidRDefault="00CE3256" w:rsidP="00CE3256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兼职者以抛售剩余时间的方式寻找兼职，需求者以购买时间的方式获取服务</w:t>
      </w:r>
      <w:r>
        <w:rPr>
          <w:rFonts w:ascii="宋体" w:hAnsi="宋体" w:hint="eastAsia"/>
          <w:szCs w:val="28"/>
        </w:rPr>
        <w:t>；</w:t>
      </w:r>
    </w:p>
    <w:p w14:paraId="677FFAB3" w14:textId="77777777" w:rsidR="00CE3256" w:rsidRDefault="00CE3256" w:rsidP="00CE3256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平台交易规则为统一的平台虚拟货币，以一定汇率充值获取虚拟货币，平台在每一次交易后抽取提成获益</w:t>
      </w:r>
      <w:r>
        <w:rPr>
          <w:rFonts w:ascii="宋体" w:hAnsi="宋体" w:hint="eastAsia"/>
          <w:szCs w:val="28"/>
        </w:rPr>
        <w:t>；</w:t>
      </w:r>
    </w:p>
    <w:p w14:paraId="33C19BF1" w14:textId="77777777" w:rsidR="00CE3256" w:rsidRPr="00875858" w:rsidRDefault="00CE3256" w:rsidP="00CE3256">
      <w:pPr>
        <w:pStyle w:val="a7"/>
        <w:ind w:left="780" w:firstLineChars="0" w:firstLine="0"/>
        <w:jc w:val="left"/>
        <w:rPr>
          <w:rFonts w:ascii="宋体" w:hAnsi="宋体"/>
          <w:szCs w:val="28"/>
        </w:rPr>
      </w:pPr>
    </w:p>
    <w:p w14:paraId="25882A25" w14:textId="77777777" w:rsidR="00CE3256" w:rsidRPr="00875858" w:rsidRDefault="00CE3256" w:rsidP="00CE3256">
      <w:pPr>
        <w:pStyle w:val="1"/>
      </w:pPr>
      <w:r w:rsidRPr="00875858">
        <w:rPr>
          <w:rFonts w:hint="eastAsia"/>
        </w:rPr>
        <w:lastRenderedPageBreak/>
        <w:t>用户分析</w:t>
      </w:r>
    </w:p>
    <w:p w14:paraId="73C58CC1" w14:textId="77777777" w:rsidR="00CE3256" w:rsidRDefault="00CE3256" w:rsidP="00CE3256">
      <w:r>
        <w:rPr>
          <w:rFonts w:hint="eastAsia"/>
        </w:rPr>
        <w:t>本软件主要服务一类用户：</w:t>
      </w:r>
    </w:p>
    <w:p w14:paraId="7CB5B49B" w14:textId="77777777" w:rsidR="00CE3256" w:rsidRPr="00875858" w:rsidRDefault="00CE3256" w:rsidP="00CE3256">
      <w:pPr>
        <w:pStyle w:val="a7"/>
        <w:numPr>
          <w:ilvl w:val="0"/>
          <w:numId w:val="6"/>
        </w:numPr>
        <w:ind w:firstLineChars="0"/>
        <w:jc w:val="left"/>
        <w:rPr>
          <w:szCs w:val="28"/>
        </w:rPr>
      </w:pPr>
      <w:r w:rsidRPr="00875858">
        <w:rPr>
          <w:rFonts w:hint="eastAsia"/>
          <w:szCs w:val="28"/>
        </w:rPr>
        <w:t>在校大学生</w:t>
      </w:r>
      <w:r>
        <w:rPr>
          <w:rFonts w:hint="eastAsia"/>
          <w:szCs w:val="28"/>
        </w:rPr>
        <w:t>。</w:t>
      </w:r>
    </w:p>
    <w:p w14:paraId="61DE9F1C" w14:textId="77777777" w:rsidR="00CE3256" w:rsidRDefault="00CE3256" w:rsidP="00CE3256">
      <w:pPr>
        <w:pStyle w:val="a7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愿望：花少量的费用解决取快递难的问题，在平台上找到同样兴趣的人一起交流；</w:t>
      </w:r>
    </w:p>
    <w:p w14:paraId="348AD84E" w14:textId="77777777" w:rsidR="00CE3256" w:rsidRDefault="00CE3256" w:rsidP="00CE3256">
      <w:pPr>
        <w:pStyle w:val="a7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消费观念：便宜、便捷；</w:t>
      </w:r>
    </w:p>
    <w:p w14:paraId="4D98E7BA" w14:textId="77777777" w:rsidR="00CE3256" w:rsidRDefault="00CE3256" w:rsidP="00CE3256">
      <w:pPr>
        <w:pStyle w:val="a7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经济能力：目前尚未独立，但仍可以承受一些价格低廉的社会服务；</w:t>
      </w:r>
    </w:p>
    <w:p w14:paraId="7DFE97AB" w14:textId="77777777" w:rsidR="00CE3256" w:rsidRDefault="00CE3256" w:rsidP="00CE3256">
      <w:pPr>
        <w:pStyle w:val="a7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计算机能力：熟练使用智能手机；</w:t>
      </w:r>
    </w:p>
    <w:p w14:paraId="2B0D77CE" w14:textId="77777777" w:rsidR="00CE3256" w:rsidRDefault="00CE3256" w:rsidP="00CE3256">
      <w:pPr>
        <w:pStyle w:val="a7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其他：热衷于购物和社交；</w:t>
      </w:r>
    </w:p>
    <w:p w14:paraId="3EB9D6E7" w14:textId="77777777" w:rsidR="00CE3256" w:rsidRPr="00875858" w:rsidRDefault="00CE3256" w:rsidP="00CE3256">
      <w:pPr>
        <w:jc w:val="left"/>
        <w:rPr>
          <w:szCs w:val="28"/>
        </w:rPr>
      </w:pPr>
    </w:p>
    <w:p w14:paraId="7A76372D" w14:textId="77777777" w:rsidR="00CE3256" w:rsidRDefault="00CE3256" w:rsidP="00CE3256">
      <w:pPr>
        <w:pStyle w:val="1"/>
      </w:pPr>
      <w:r>
        <w:rPr>
          <w:rFonts w:hint="eastAsia"/>
        </w:rPr>
        <w:t>技术分析</w:t>
      </w:r>
    </w:p>
    <w:p w14:paraId="242FC2B1" w14:textId="77777777" w:rsidR="00CE3256" w:rsidRDefault="00CE3256" w:rsidP="00CE3256">
      <w:pPr>
        <w:pStyle w:val="a8"/>
      </w:pPr>
      <w:r>
        <w:rPr>
          <w:rFonts w:hint="eastAsia"/>
        </w:rPr>
        <w:t>采用的技术架构</w:t>
      </w:r>
    </w:p>
    <w:p w14:paraId="574CD831" w14:textId="77777777" w:rsidR="00CE3256" w:rsidRPr="00875858" w:rsidRDefault="00CE3256" w:rsidP="00CE3256">
      <w:pPr>
        <w:ind w:firstLineChars="200" w:firstLine="560"/>
      </w:pPr>
      <w:r>
        <w:rPr>
          <w:rFonts w:hint="eastAsia"/>
        </w:rPr>
        <w:t>以基于安卓平台的应用程序方式提供服务。</w:t>
      </w:r>
      <w:r w:rsidRPr="00875858">
        <w:rPr>
          <w:rFonts w:hint="eastAsia"/>
        </w:rPr>
        <w:t>前端采用</w:t>
      </w:r>
      <w:r w:rsidRPr="00875858">
        <w:rPr>
          <w:rFonts w:hint="eastAsia"/>
        </w:rPr>
        <w:t>Android</w:t>
      </w:r>
      <w:r w:rsidRPr="00875858">
        <w:rPr>
          <w:rFonts w:hint="eastAsia"/>
        </w:rPr>
        <w:t>技术和开源框架开发，后台采用</w:t>
      </w:r>
      <w:r w:rsidRPr="00875858">
        <w:rPr>
          <w:rFonts w:hint="eastAsia"/>
        </w:rPr>
        <w:t>Servlet</w:t>
      </w:r>
      <w:r w:rsidRPr="00875858">
        <w:rPr>
          <w:rFonts w:hint="eastAsia"/>
        </w:rPr>
        <w:t>、</w:t>
      </w:r>
      <w:r w:rsidRPr="00875858">
        <w:rPr>
          <w:rFonts w:hint="eastAsia"/>
        </w:rPr>
        <w:t>Spring</w:t>
      </w:r>
      <w:r w:rsidRPr="00875858">
        <w:rPr>
          <w:rFonts w:hint="eastAsia"/>
        </w:rPr>
        <w:t>、</w:t>
      </w:r>
      <w:r w:rsidRPr="00875858">
        <w:t>Hibernate</w:t>
      </w:r>
      <w:r w:rsidRPr="00875858">
        <w:rPr>
          <w:rFonts w:hint="eastAsia"/>
        </w:rPr>
        <w:t>技术，以完成开发</w:t>
      </w:r>
      <w:r>
        <w:rPr>
          <w:rFonts w:hint="eastAsia"/>
        </w:rPr>
        <w:t>；</w:t>
      </w:r>
    </w:p>
    <w:p w14:paraId="3A0EAC1D" w14:textId="77777777" w:rsidR="00CE3256" w:rsidRDefault="00CE3256" w:rsidP="00CE3256">
      <w:pPr>
        <w:pStyle w:val="a8"/>
      </w:pPr>
      <w:r>
        <w:rPr>
          <w:rFonts w:hint="eastAsia"/>
        </w:rPr>
        <w:t>平台</w:t>
      </w:r>
    </w:p>
    <w:p w14:paraId="5FEDA5FB" w14:textId="77777777" w:rsidR="00CE3256" w:rsidRDefault="00CE3256" w:rsidP="00CE3256">
      <w:pPr>
        <w:ind w:firstLineChars="200" w:firstLine="560"/>
      </w:pPr>
      <w:r>
        <w:rPr>
          <w:rFonts w:hint="eastAsia"/>
        </w:rPr>
        <w:t>谷歌提供的谷歌市场以及各大安卓应用市场，提供免费下载</w:t>
      </w:r>
    </w:p>
    <w:p w14:paraId="3B057908" w14:textId="77777777" w:rsidR="00CE3256" w:rsidRDefault="00CE3256" w:rsidP="00CE3256">
      <w:pPr>
        <w:ind w:firstLineChars="200" w:firstLine="560"/>
      </w:pPr>
    </w:p>
    <w:p w14:paraId="5C01027E" w14:textId="77777777" w:rsidR="00CE3256" w:rsidRDefault="00CE3256" w:rsidP="00CE3256">
      <w:pPr>
        <w:pStyle w:val="a8"/>
      </w:pPr>
      <w:r>
        <w:rPr>
          <w:rFonts w:hint="eastAsia"/>
        </w:rPr>
        <w:lastRenderedPageBreak/>
        <w:t>软硬件、网络支持</w:t>
      </w:r>
    </w:p>
    <w:p w14:paraId="2DC98CC4" w14:textId="77777777" w:rsidR="00CE3256" w:rsidRDefault="00CE3256" w:rsidP="00CE3256">
      <w:pPr>
        <w:ind w:firstLineChars="200" w:firstLine="560"/>
      </w:pPr>
      <w:r>
        <w:rPr>
          <w:rFonts w:hint="eastAsia"/>
        </w:rPr>
        <w:t>由于所选支撑平台均是强大的服务商，能满足需求，无需额外的支持；</w:t>
      </w:r>
    </w:p>
    <w:p w14:paraId="282A11BF" w14:textId="77777777" w:rsidR="00CE3256" w:rsidRDefault="00CE3256" w:rsidP="00CE3256">
      <w:pPr>
        <w:pStyle w:val="a8"/>
      </w:pPr>
      <w:r>
        <w:rPr>
          <w:rFonts w:hint="eastAsia"/>
        </w:rPr>
        <w:t>技术难点</w:t>
      </w:r>
    </w:p>
    <w:p w14:paraId="70F79E5B" w14:textId="77777777" w:rsidR="00CE3256" w:rsidRDefault="00CE3256" w:rsidP="00CE3256">
      <w:pPr>
        <w:ind w:firstLineChars="200" w:firstLine="560"/>
      </w:pPr>
      <w:r>
        <w:rPr>
          <w:rFonts w:hint="eastAsia"/>
        </w:rPr>
        <w:t>开发较为困难，数据交互量十分巨大，对网络和服务器要求较高，产品设计上重点考虑如何符合学生群体特征提供服务，如何高效地定向投放广告</w:t>
      </w:r>
    </w:p>
    <w:p w14:paraId="6682FE52" w14:textId="77777777" w:rsidR="00CE3256" w:rsidRDefault="00CE3256" w:rsidP="00CE3256">
      <w:pPr>
        <w:pStyle w:val="a7"/>
        <w:ind w:left="360" w:firstLineChars="0" w:firstLine="0"/>
        <w:jc w:val="left"/>
        <w:rPr>
          <w:szCs w:val="28"/>
        </w:rPr>
      </w:pPr>
    </w:p>
    <w:p w14:paraId="4A6373F8" w14:textId="77777777" w:rsidR="00CE3256" w:rsidRDefault="00CE3256" w:rsidP="00CE3256">
      <w:pPr>
        <w:pStyle w:val="1"/>
      </w:pPr>
      <w:r>
        <w:rPr>
          <w:rFonts w:hint="eastAsia"/>
        </w:rPr>
        <w:t>资源需求估计</w:t>
      </w:r>
    </w:p>
    <w:p w14:paraId="6464C550" w14:textId="77777777" w:rsidR="00CE3256" w:rsidRDefault="00CE3256" w:rsidP="00CE3256">
      <w:pPr>
        <w:pStyle w:val="a8"/>
      </w:pPr>
      <w:r>
        <w:rPr>
          <w:rFonts w:hint="eastAsia"/>
        </w:rPr>
        <w:t>人员</w:t>
      </w:r>
    </w:p>
    <w:p w14:paraId="08F26E33" w14:textId="77777777" w:rsidR="00CE3256" w:rsidRDefault="00CE3256" w:rsidP="00CE3256">
      <w:pPr>
        <w:ind w:leftChars="200" w:left="560"/>
        <w:rPr>
          <w:szCs w:val="28"/>
        </w:rPr>
      </w:pPr>
      <w:r>
        <w:rPr>
          <w:rFonts w:hint="eastAsia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Cs w:val="28"/>
        </w:rPr>
        <w:t>网购模式</w:t>
      </w:r>
      <w:proofErr w:type="gramEnd"/>
      <w:r>
        <w:rPr>
          <w:rFonts w:hint="eastAsia"/>
          <w:szCs w:val="28"/>
        </w:rPr>
        <w:t>的产品。</w:t>
      </w:r>
    </w:p>
    <w:p w14:paraId="577A4FBA" w14:textId="77777777" w:rsidR="00CE3256" w:rsidRDefault="00CE3256" w:rsidP="00CE3256">
      <w:pPr>
        <w:ind w:leftChars="200" w:left="560"/>
        <w:rPr>
          <w:szCs w:val="28"/>
        </w:rPr>
      </w:pPr>
      <w:r>
        <w:rPr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14:paraId="0A516B10" w14:textId="77777777" w:rsidR="00CE3256" w:rsidRDefault="00CE3256" w:rsidP="00CE3256">
      <w:pPr>
        <w:ind w:leftChars="200" w:left="560"/>
        <w:rPr>
          <w:szCs w:val="28"/>
        </w:rPr>
      </w:pPr>
      <w:r>
        <w:rPr>
          <w:rFonts w:hint="eastAsia"/>
          <w:szCs w:val="28"/>
        </w:rPr>
        <w:t>学生代表：有较多购物经历的学生代表，帮助分析学生群体的购物和消费特征；</w:t>
      </w:r>
    </w:p>
    <w:p w14:paraId="70850C24" w14:textId="77777777" w:rsidR="00CE3256" w:rsidRDefault="00CE3256" w:rsidP="00CE3256">
      <w:pPr>
        <w:pStyle w:val="a8"/>
      </w:pPr>
      <w:r>
        <w:rPr>
          <w:rFonts w:hint="eastAsia"/>
        </w:rPr>
        <w:t>资金</w:t>
      </w:r>
    </w:p>
    <w:p w14:paraId="3B2FBE49" w14:textId="77777777" w:rsidR="00CE3256" w:rsidRDefault="00CE3256" w:rsidP="00CE3256">
      <w:pPr>
        <w:ind w:firstLineChars="200" w:firstLine="560"/>
      </w:pPr>
      <w:r>
        <w:rPr>
          <w:rFonts w:hint="eastAsia"/>
        </w:rPr>
        <w:t>前期阶段需要启动资金，待项目运营稳定后，可逐步盈利</w:t>
      </w:r>
    </w:p>
    <w:p w14:paraId="31A3BE14" w14:textId="77777777" w:rsidR="00CE3256" w:rsidRDefault="00CE3256" w:rsidP="00CE3256">
      <w:pPr>
        <w:pStyle w:val="a8"/>
      </w:pPr>
      <w:r>
        <w:rPr>
          <w:rFonts w:hint="eastAsia"/>
        </w:rPr>
        <w:lastRenderedPageBreak/>
        <w:t>设备</w:t>
      </w:r>
    </w:p>
    <w:p w14:paraId="71BFCAA6" w14:textId="77777777" w:rsidR="00CE3256" w:rsidRDefault="00CE3256" w:rsidP="00CE3256">
      <w:pPr>
        <w:ind w:firstLineChars="200" w:firstLine="560"/>
      </w:pPr>
      <w:r>
        <w:rPr>
          <w:rFonts w:hint="eastAsia"/>
        </w:rPr>
        <w:t>本地或远程服务器一台</w:t>
      </w:r>
    </w:p>
    <w:p w14:paraId="65CE23C9" w14:textId="77777777" w:rsidR="00CE3256" w:rsidRDefault="00CE3256" w:rsidP="00CE3256">
      <w:pPr>
        <w:pStyle w:val="ab"/>
      </w:pPr>
      <w:r>
        <w:rPr>
          <w:rFonts w:hint="eastAsia"/>
        </w:rPr>
        <w:t>设施</w:t>
      </w:r>
    </w:p>
    <w:p w14:paraId="303FBC00" w14:textId="77777777" w:rsidR="00CE3256" w:rsidRDefault="00CE3256" w:rsidP="00CE3256">
      <w:pPr>
        <w:ind w:firstLineChars="200" w:firstLine="56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平米以内固定工作场地</w:t>
      </w:r>
    </w:p>
    <w:p w14:paraId="181C07A5" w14:textId="77777777" w:rsidR="00CE3256" w:rsidRDefault="00CE3256" w:rsidP="00CE3256">
      <w:pPr>
        <w:ind w:firstLineChars="200" w:firstLine="560"/>
      </w:pPr>
    </w:p>
    <w:p w14:paraId="065E0EE6" w14:textId="77777777" w:rsidR="00CE3256" w:rsidRDefault="00CE3256" w:rsidP="00CE3256">
      <w:pPr>
        <w:ind w:firstLineChars="200" w:firstLine="560"/>
      </w:pPr>
    </w:p>
    <w:p w14:paraId="616E4BBE" w14:textId="77777777" w:rsidR="00CE3256" w:rsidRDefault="00CE3256" w:rsidP="00CE3256">
      <w:pPr>
        <w:pStyle w:val="1"/>
      </w:pPr>
      <w:r>
        <w:rPr>
          <w:rFonts w:hint="eastAsia"/>
        </w:rPr>
        <w:t>风险分析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693"/>
        <w:gridCol w:w="3260"/>
        <w:gridCol w:w="1355"/>
      </w:tblGrid>
      <w:tr w:rsidR="00CE3256" w14:paraId="34BF8009" w14:textId="77777777" w:rsidTr="009D16F4">
        <w:tc>
          <w:tcPr>
            <w:tcW w:w="628" w:type="dxa"/>
          </w:tcPr>
          <w:p w14:paraId="5F5CAF15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693" w:type="dxa"/>
          </w:tcPr>
          <w:p w14:paraId="01B5AA86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事件描述</w:t>
            </w:r>
          </w:p>
        </w:tc>
        <w:tc>
          <w:tcPr>
            <w:tcW w:w="3260" w:type="dxa"/>
          </w:tcPr>
          <w:p w14:paraId="315B8DC1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根本原因</w:t>
            </w:r>
          </w:p>
        </w:tc>
        <w:tc>
          <w:tcPr>
            <w:tcW w:w="1355" w:type="dxa"/>
          </w:tcPr>
          <w:p w14:paraId="2059EC00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CE3256" w14:paraId="07A78347" w14:textId="77777777" w:rsidTr="009D16F4">
        <w:trPr>
          <w:trHeight w:val="503"/>
        </w:trPr>
        <w:tc>
          <w:tcPr>
            <w:tcW w:w="628" w:type="dxa"/>
          </w:tcPr>
          <w:p w14:paraId="319FB06A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R1</w:t>
            </w:r>
          </w:p>
        </w:tc>
        <w:tc>
          <w:tcPr>
            <w:tcW w:w="2693" w:type="dxa"/>
          </w:tcPr>
          <w:p w14:paraId="563F8F80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学生认可度不高</w:t>
            </w:r>
          </w:p>
        </w:tc>
        <w:tc>
          <w:tcPr>
            <w:tcW w:w="3260" w:type="dxa"/>
          </w:tcPr>
          <w:p w14:paraId="5F70F5CB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对时间的价值缺乏了解</w:t>
            </w:r>
          </w:p>
        </w:tc>
        <w:tc>
          <w:tcPr>
            <w:tcW w:w="1355" w:type="dxa"/>
          </w:tcPr>
          <w:p w14:paraId="0B9253DA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商业风险</w:t>
            </w:r>
          </w:p>
        </w:tc>
      </w:tr>
      <w:tr w:rsidR="00CE3256" w14:paraId="73BCA83B" w14:textId="77777777" w:rsidTr="009D16F4">
        <w:trPr>
          <w:trHeight w:val="411"/>
        </w:trPr>
        <w:tc>
          <w:tcPr>
            <w:tcW w:w="628" w:type="dxa"/>
          </w:tcPr>
          <w:p w14:paraId="4063ED4C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R2</w:t>
            </w:r>
          </w:p>
        </w:tc>
        <w:tc>
          <w:tcPr>
            <w:tcW w:w="2693" w:type="dxa"/>
          </w:tcPr>
          <w:p w14:paraId="5493406B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无法获得足够资金</w:t>
            </w:r>
          </w:p>
        </w:tc>
        <w:tc>
          <w:tcPr>
            <w:tcW w:w="3260" w:type="dxa"/>
          </w:tcPr>
          <w:p w14:paraId="301B3179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投资人观念落后</w:t>
            </w:r>
          </w:p>
        </w:tc>
        <w:tc>
          <w:tcPr>
            <w:tcW w:w="1355" w:type="dxa"/>
          </w:tcPr>
          <w:p w14:paraId="1E45B850" w14:textId="77777777" w:rsidR="00CE3256" w:rsidRPr="00FF03CA" w:rsidRDefault="00CE3256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资金风险</w:t>
            </w:r>
          </w:p>
        </w:tc>
      </w:tr>
    </w:tbl>
    <w:p w14:paraId="278ED11A" w14:textId="77777777" w:rsidR="00CE3256" w:rsidRDefault="00CE3256" w:rsidP="00CE3256">
      <w:pPr>
        <w:pStyle w:val="1"/>
      </w:pPr>
      <w:r>
        <w:rPr>
          <w:rFonts w:hint="eastAsia"/>
        </w:rPr>
        <w:t>收益分析</w:t>
      </w:r>
    </w:p>
    <w:p w14:paraId="2CF89B0D" w14:textId="77777777" w:rsidR="00CE3256" w:rsidRDefault="00CE3256" w:rsidP="00CE3256">
      <w:pPr>
        <w:ind w:firstLineChars="200" w:firstLine="56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财务分析的估算结果如下，几项重要参数说明：</w:t>
      </w:r>
    </w:p>
    <w:p w14:paraId="58611BEF" w14:textId="77777777" w:rsidR="00CE3256" w:rsidRPr="00FF03CA" w:rsidRDefault="00CE3256" w:rsidP="00CE3256">
      <w:pPr>
        <w:pStyle w:val="a7"/>
        <w:numPr>
          <w:ilvl w:val="0"/>
          <w:numId w:val="8"/>
        </w:numPr>
        <w:ind w:firstLineChars="0"/>
        <w:rPr>
          <w:rFonts w:ascii="仿宋_GB2312" w:eastAsia="仿宋_GB2312"/>
          <w:szCs w:val="28"/>
        </w:rPr>
      </w:pPr>
      <w:r w:rsidRPr="00FF03CA">
        <w:rPr>
          <w:rFonts w:ascii="仿宋_GB2312" w:eastAsia="仿宋_GB2312" w:hint="eastAsia"/>
          <w:szCs w:val="28"/>
        </w:rPr>
        <w:t>启动资金为1</w:t>
      </w:r>
      <w:r w:rsidRPr="00FF03CA">
        <w:rPr>
          <w:rFonts w:ascii="仿宋_GB2312" w:eastAsia="仿宋_GB2312"/>
          <w:szCs w:val="28"/>
        </w:rPr>
        <w:t>0</w:t>
      </w:r>
      <w:r w:rsidRPr="00FF03CA">
        <w:rPr>
          <w:rFonts w:ascii="仿宋_GB2312" w:eastAsia="仿宋_GB2312" w:hint="eastAsia"/>
          <w:szCs w:val="28"/>
        </w:rPr>
        <w:t>万元，启动周期为1年</w:t>
      </w:r>
    </w:p>
    <w:p w14:paraId="20799457" w14:textId="77777777" w:rsidR="00CE3256" w:rsidRPr="00FF03CA" w:rsidRDefault="00CE3256" w:rsidP="00CE3256">
      <w:pPr>
        <w:pStyle w:val="a7"/>
        <w:numPr>
          <w:ilvl w:val="0"/>
          <w:numId w:val="8"/>
        </w:numPr>
        <w:ind w:firstLineChars="0"/>
        <w:rPr>
          <w:rFonts w:ascii="仿宋_GB2312" w:eastAsia="仿宋_GB2312"/>
          <w:szCs w:val="28"/>
        </w:rPr>
      </w:pPr>
      <w:r w:rsidRPr="00FF03CA">
        <w:rPr>
          <w:rFonts w:ascii="仿宋_GB2312" w:eastAsia="仿宋_GB2312" w:hint="eastAsia"/>
          <w:szCs w:val="28"/>
        </w:rPr>
        <w:t>推广成本第一年5万元，第二年1</w:t>
      </w:r>
      <w:r w:rsidRPr="00FF03CA">
        <w:rPr>
          <w:rFonts w:ascii="仿宋_GB2312" w:eastAsia="仿宋_GB2312"/>
          <w:szCs w:val="28"/>
        </w:rPr>
        <w:t>0</w:t>
      </w:r>
      <w:r w:rsidRPr="00FF03CA">
        <w:rPr>
          <w:rFonts w:ascii="仿宋_GB2312" w:eastAsia="仿宋_GB2312" w:hint="eastAsia"/>
          <w:szCs w:val="28"/>
        </w:rPr>
        <w:t>万元</w:t>
      </w:r>
    </w:p>
    <w:p w14:paraId="1029BB06" w14:textId="77777777" w:rsidR="00BC71F5" w:rsidRPr="00CE3256" w:rsidRDefault="00BC71F5">
      <w:bookmarkStart w:id="0" w:name="_GoBack"/>
      <w:bookmarkEnd w:id="0"/>
    </w:p>
    <w:sectPr w:rsidR="00BC71F5" w:rsidRPr="00CE3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5859" w14:textId="77777777" w:rsidR="00345249" w:rsidRDefault="00345249" w:rsidP="00CE3256">
      <w:r>
        <w:separator/>
      </w:r>
    </w:p>
  </w:endnote>
  <w:endnote w:type="continuationSeparator" w:id="0">
    <w:p w14:paraId="0C823C61" w14:textId="77777777" w:rsidR="00345249" w:rsidRDefault="00345249" w:rsidP="00CE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C3E8B" w14:textId="77777777" w:rsidR="00345249" w:rsidRDefault="00345249" w:rsidP="00CE3256">
      <w:r>
        <w:separator/>
      </w:r>
    </w:p>
  </w:footnote>
  <w:footnote w:type="continuationSeparator" w:id="0">
    <w:p w14:paraId="1E9D0911" w14:textId="77777777" w:rsidR="00345249" w:rsidRDefault="00345249" w:rsidP="00CE3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4D6"/>
    <w:multiLevelType w:val="hybridMultilevel"/>
    <w:tmpl w:val="A3C8D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6228DD"/>
    <w:multiLevelType w:val="hybridMultilevel"/>
    <w:tmpl w:val="A6A8054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E4309DE"/>
    <w:multiLevelType w:val="hybridMultilevel"/>
    <w:tmpl w:val="6616CF6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C43B63"/>
    <w:multiLevelType w:val="hybridMultilevel"/>
    <w:tmpl w:val="4314E1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26C81A14">
      <w:start w:val="1"/>
      <w:numFmt w:val="lowerLetter"/>
      <w:lvlText w:val="%2)"/>
      <w:lvlJc w:val="left"/>
      <w:pPr>
        <w:ind w:left="840" w:hanging="420"/>
      </w:pPr>
      <w:rPr>
        <w:rFonts w:ascii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B22DAB"/>
    <w:multiLevelType w:val="hybridMultilevel"/>
    <w:tmpl w:val="A2B2328A"/>
    <w:lvl w:ilvl="0" w:tplc="49E2DD98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66EA59C2"/>
    <w:multiLevelType w:val="hybridMultilevel"/>
    <w:tmpl w:val="4C2A6EC4"/>
    <w:lvl w:ilvl="0" w:tplc="26C81A14">
      <w:start w:val="1"/>
      <w:numFmt w:val="lowerLetter"/>
      <w:lvlText w:val="%1)"/>
      <w:lvlJc w:val="left"/>
      <w:pPr>
        <w:ind w:left="78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0566E11"/>
    <w:multiLevelType w:val="hybridMultilevel"/>
    <w:tmpl w:val="A5CC17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3025A1F"/>
    <w:multiLevelType w:val="hybridMultilevel"/>
    <w:tmpl w:val="FE9E930E"/>
    <w:lvl w:ilvl="0" w:tplc="23609176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56"/>
    <w:rsid w:val="00345249"/>
    <w:rsid w:val="00BC71F5"/>
    <w:rsid w:val="00CE3256"/>
    <w:rsid w:val="00F8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B316A-9C48-4073-A3D1-258E0432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56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CE3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2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3256"/>
    <w:rPr>
      <w:rFonts w:eastAsia="宋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E3256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CE32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E32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CE3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E32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CE32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2019-06-19T09:11:00Z</dcterms:created>
  <dcterms:modified xsi:type="dcterms:W3CDTF">2019-06-19T09:11:00Z</dcterms:modified>
</cp:coreProperties>
</file>