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07116" w14:textId="129F4059" w:rsidR="006A5ADA" w:rsidRDefault="00CB2858">
      <w:r>
        <w:rPr>
          <w:rFonts w:hint="eastAsia"/>
        </w:rPr>
        <w:t>2</w:t>
      </w:r>
      <w:r>
        <w:t>019.3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日：组建核心团队和合作模式、确定产品定位和第一版产品范围；</w:t>
      </w:r>
    </w:p>
    <w:p w14:paraId="02745BB8" w14:textId="01274971" w:rsidR="00CB2858" w:rsidRDefault="00CB2858">
      <w:r>
        <w:tab/>
        <w:t>1</w:t>
      </w:r>
      <w:r>
        <w:rPr>
          <w:rFonts w:hint="eastAsia"/>
        </w:rPr>
        <w:t>）</w:t>
      </w:r>
      <w: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日前核心团队沟通两次，确定合作模式和分工；</w:t>
      </w:r>
    </w:p>
    <w:p w14:paraId="771C69DA" w14:textId="02784577" w:rsidR="00CB2858" w:rsidRDefault="00CB2858">
      <w:r>
        <w:tab/>
        <w:t>2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日前确定产品定位；</w:t>
      </w:r>
    </w:p>
    <w:p w14:paraId="5B0DAAF0" w14:textId="64EBAA3C" w:rsidR="00CB2858" w:rsidRDefault="00CB2858">
      <w:r>
        <w:tab/>
        <w:t>3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日前完成第一版界面原型；</w:t>
      </w:r>
    </w:p>
    <w:p w14:paraId="01219D79" w14:textId="264058FA" w:rsidR="00CB2858" w:rsidRDefault="00CB2858">
      <w:r>
        <w:tab/>
        <w:t>4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日前确定第一版产品范围；</w:t>
      </w:r>
    </w:p>
    <w:p w14:paraId="0DA23C73" w14:textId="7C5ECD12" w:rsidR="00CB2858" w:rsidRDefault="00CB2858">
      <w:r>
        <w:tab/>
        <w:t>5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日前完成主要技术点研究；</w:t>
      </w:r>
    </w:p>
    <w:p w14:paraId="5BEE20BA" w14:textId="121462D6" w:rsidR="00CB2858" w:rsidRDefault="00CB2858">
      <w:r>
        <w:tab/>
        <w:t>6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日前确定下一阶段任务的细化安排；</w:t>
      </w:r>
    </w:p>
    <w:p w14:paraId="332067E9" w14:textId="618B4F41" w:rsidR="00CB2858" w:rsidRDefault="00CB2858">
      <w:r>
        <w:t>2019.4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日：产品的需求细化、产品设计细化；</w:t>
      </w:r>
    </w:p>
    <w:p w14:paraId="44782452" w14:textId="3C7823F9" w:rsidR="00CB2858" w:rsidRDefault="00CB2858">
      <w:r>
        <w:rPr>
          <w:rFonts w:hint="eastAsia"/>
        </w:rPr>
        <w:t>2</w:t>
      </w:r>
      <w:r>
        <w:t>01</w:t>
      </w:r>
      <w:r w:rsidR="00E0503C">
        <w:t>9</w:t>
      </w:r>
      <w:r>
        <w:t>.5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日：</w:t>
      </w:r>
      <w:r w:rsidR="00E0503C">
        <w:rPr>
          <w:rFonts w:hint="eastAsia"/>
        </w:rPr>
        <w:t>进入产品实现阶段，把产品的主要功能做出来，方便第一版的</w:t>
      </w:r>
      <w:r w:rsidR="00E0503C">
        <w:rPr>
          <w:rFonts w:hint="eastAsia"/>
        </w:rPr>
        <w:t>A</w:t>
      </w:r>
      <w:r w:rsidR="00E0503C">
        <w:t>PP</w:t>
      </w:r>
      <w:r w:rsidR="00E0503C">
        <w:rPr>
          <w:rFonts w:hint="eastAsia"/>
        </w:rPr>
        <w:t>上线；</w:t>
      </w:r>
    </w:p>
    <w:p w14:paraId="0D25D6A2" w14:textId="763E1346" w:rsidR="00E0503C" w:rsidRDefault="00E0503C">
      <w:pPr>
        <w:rPr>
          <w:rFonts w:hint="eastAsia"/>
        </w:rPr>
      </w:pPr>
      <w:r>
        <w:rPr>
          <w:rFonts w:hint="eastAsia"/>
        </w:rPr>
        <w:t>2</w:t>
      </w:r>
      <w:r>
        <w:t>019.6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日：产品进入测试阶段</w:t>
      </w:r>
      <w:bookmarkStart w:id="0" w:name="_GoBack"/>
      <w:bookmarkEnd w:id="0"/>
    </w:p>
    <w:sectPr w:rsidR="00E05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540C"/>
    <w:rsid w:val="001E540C"/>
    <w:rsid w:val="00533628"/>
    <w:rsid w:val="006A5ADA"/>
    <w:rsid w:val="00CB2858"/>
    <w:rsid w:val="00E0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7312"/>
  <w15:chartTrackingRefBased/>
  <w15:docId w15:val="{4360350F-5FE6-4B31-B453-7BEC672A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2019-03-18T02:13:00Z</dcterms:created>
  <dcterms:modified xsi:type="dcterms:W3CDTF">2019-03-18T02:25:00Z</dcterms:modified>
</cp:coreProperties>
</file>