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071416</w:t>
      </w:r>
      <w:r>
        <w:rPr/>
        <w:t xml:space="preserve"> - </w:t>
      </w:r>
      <w:r>
        <w:rPr>
          <w:rStyle w:val="NAM"/>
        </w:rPr>
        <w:t>COLD FLUID-APPLIED WATERPROOFING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Polyurethane waterproofing.</w:t>
      </w:r>
    </w:p>
    <w:p>
      <w:pPr>
        <w:pStyle w:val="PR2"/>
        <w:numPr>
          <w:ilvl w:val="5"/>
          <w:numId w:val="1"/>
        </w:numPr>
        <w:rPr/>
      </w:pPr>
      <w:r>
        <w:rPr/>
        <w:t>Rubber waterproofing.</w:t>
      </w:r>
    </w:p>
    <w:p>
      <w:pPr>
        <w:pStyle w:val="PR2"/>
        <w:numPr>
          <w:ilvl w:val="5"/>
          <w:numId w:val="1"/>
        </w:numPr>
        <w:rPr/>
      </w:pPr>
      <w:r>
        <w:rPr/>
        <w:t>Cold-applied rubberized asphalt waterproofing.</w:t>
      </w:r>
    </w:p>
    <w:p>
      <w:pPr>
        <w:pStyle w:val="PR2"/>
        <w:numPr>
          <w:ilvl w:val="5"/>
          <w:numId w:val="1"/>
        </w:numPr>
        <w:rPr/>
      </w:pPr>
      <w:r>
        <w:rPr/>
        <w:t>Latex waterproofing.</w:t>
      </w:r>
    </w:p>
    <w:p>
      <w:pPr>
        <w:pStyle w:val="PR2"/>
        <w:numPr>
          <w:ilvl w:val="5"/>
          <w:numId w:val="1"/>
        </w:numPr>
        <w:rPr/>
      </w:pPr>
      <w:r>
        <w:rPr/>
        <w:t>Protection course.</w:t>
      </w:r>
    </w:p>
    <w:p>
      <w:pPr>
        <w:pStyle w:val="PR2"/>
        <w:numPr>
          <w:ilvl w:val="5"/>
          <w:numId w:val="1"/>
        </w:numPr>
        <w:rPr/>
      </w:pPr>
      <w:r>
        <w:rPr/>
        <w:t>Molded-sheet drainage panels.</w:t>
      </w:r>
    </w:p>
    <w:p>
      <w:pPr>
        <w:pStyle w:val="PR2"/>
        <w:numPr>
          <w:ilvl w:val="5"/>
          <w:numId w:val="1"/>
        </w:numPr>
        <w:rPr/>
      </w:pPr>
      <w:r>
        <w:rPr/>
        <w:t>Insulation drainage panels.</w:t>
      </w:r>
    </w:p>
    <w:p>
      <w:pPr>
        <w:pStyle w:val="PR2"/>
        <w:numPr>
          <w:ilvl w:val="5"/>
          <w:numId w:val="1"/>
        </w:numPr>
        <w:rPr/>
      </w:pPr>
      <w:r>
        <w:rPr/>
        <w:t>Plaza-deck pavers.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071800 "Traffic Coatings" for exposed, fluid-applied membrane with an integral wearing surface.</w:t>
      </w:r>
    </w:p>
    <w:p>
      <w:pPr>
        <w:pStyle w:val="PR2"/>
        <w:numPr>
          <w:ilvl w:val="5"/>
          <w:numId w:val="1"/>
        </w:numPr>
        <w:rPr/>
      </w:pPr>
      <w:r>
        <w:rPr/>
        <w:t>Section 079513.13 "Interior Expansion Joint Cover Assemblies" for interior expansion-joint assemblies that interface with waterproofing.</w:t>
      </w:r>
    </w:p>
    <w:p>
      <w:pPr>
        <w:pStyle w:val="PR2"/>
        <w:numPr>
          <w:ilvl w:val="5"/>
          <w:numId w:val="1"/>
        </w:numPr>
        <w:rPr/>
      </w:pPr>
      <w:r>
        <w:rPr/>
        <w:t>Section 079513.19 "Parking Deck Expansion Joint Cover Assemblies" for deck expansion-joint assemblies that interface with waterproofing.</w:t>
      </w:r>
    </w:p>
    <w:p>
      <w:pPr>
        <w:pStyle w:val="PR2"/>
        <w:numPr>
          <w:ilvl w:val="5"/>
          <w:numId w:val="1"/>
        </w:numPr>
        <w:rPr/>
      </w:pPr>
      <w:r>
        <w:rPr/>
        <w:t>Section 093013 "Ceramic Tiling" for fluid-applied waterproof membranes beneath ceramic tiles.</w:t>
      </w:r>
    </w:p>
    <w:p>
      <w:pPr>
        <w:pStyle w:val="PR2"/>
        <w:numPr>
          <w:ilvl w:val="5"/>
          <w:numId w:val="1"/>
        </w:numPr>
        <w:rPr/>
      </w:pPr>
      <w:r>
        <w:rPr/>
        <w:t>Section 093023 "Glass Tiling" for fluid-applied waterproof membranes beneath ceramic tiles.</w:t>
      </w:r>
    </w:p>
    <w:p>
      <w:pPr>
        <w:pStyle w:val="PR2"/>
        <w:numPr>
          <w:ilvl w:val="5"/>
          <w:numId w:val="1"/>
        </w:numPr>
        <w:rPr/>
      </w:pPr>
      <w:r>
        <w:rPr/>
        <w:t>Section 093033 "Stone Tiling" for fluid-applied waterproof membranes beneath stone tiles.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agenda items specific to Project are required but not mentioned in Section 013100 "Project Management and Coordination."</w:t>
      </w:r>
    </w:p>
    <w:p>
      <w:pPr>
        <w:pStyle w:val="PR2"/>
        <w:numPr>
          <w:ilvl w:val="5"/>
          <w:numId w:val="1"/>
        </w:numPr>
        <w:spacing w:before="240" w:after="0"/>
        <w:rPr/>
      </w:pPr>
      <w:r>
        <w:rPr/>
        <w:t>Review waterproofing requirements including, but not limited to, the following:</w:t>
      </w:r>
    </w:p>
    <w:p>
      <w:pPr>
        <w:pStyle w:val="PR3"/>
        <w:numPr>
          <w:ilvl w:val="6"/>
          <w:numId w:val="1"/>
        </w:numPr>
        <w:spacing w:before="240" w:after="0"/>
        <w:rPr/>
      </w:pPr>
      <w:r>
        <w:rPr/>
        <w:t>Surface preparation specified in other Sections.</w:t>
      </w:r>
    </w:p>
    <w:p>
      <w:pPr>
        <w:pStyle w:val="PR3"/>
        <w:numPr>
          <w:ilvl w:val="6"/>
          <w:numId w:val="1"/>
        </w:numPr>
        <w:rPr/>
      </w:pPr>
      <w:r>
        <w:rPr/>
        <w:t>Minimum curing period.</w:t>
      </w:r>
    </w:p>
    <w:p>
      <w:pPr>
        <w:pStyle w:val="PR3"/>
        <w:numPr>
          <w:ilvl w:val="6"/>
          <w:numId w:val="1"/>
        </w:numPr>
        <w:rPr/>
      </w:pPr>
      <w:r>
        <w:rPr/>
        <w:t>Forecasted weather conditions.</w:t>
      </w:r>
    </w:p>
    <w:p>
      <w:pPr>
        <w:pStyle w:val="PR3"/>
        <w:numPr>
          <w:ilvl w:val="6"/>
          <w:numId w:val="1"/>
        </w:numPr>
        <w:rPr/>
      </w:pPr>
      <w:r>
        <w:rPr/>
        <w:t>Special details and sheet flashings.</w:t>
      </w:r>
    </w:p>
    <w:p>
      <w:pPr>
        <w:pStyle w:val="PR3"/>
        <w:numPr>
          <w:ilvl w:val="6"/>
          <w:numId w:val="1"/>
        </w:numPr>
        <w:rPr/>
      </w:pPr>
      <w:r>
        <w:rPr/>
        <w:t>Repairs.</w:t>
      </w:r>
    </w:p>
    <w:p>
      <w:pPr>
        <w:pStyle w:val="PR3"/>
        <w:numPr>
          <w:ilvl w:val="6"/>
          <w:numId w:val="1"/>
        </w:numPr>
        <w:rPr/>
      </w:pPr>
      <w:r>
        <w:rPr/>
        <w:t>Field quality control.</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tested physical and performance properties of waterproofing.</w:t>
      </w:r>
    </w:p>
    <w:p>
      <w:pPr>
        <w:pStyle w:val="PR2"/>
        <w:numPr>
          <w:ilvl w:val="5"/>
          <w:numId w:val="1"/>
        </w:numPr>
        <w:rPr/>
      </w:pPr>
      <w:r>
        <w:rPr/>
        <w:t>Include manufacturer's written instructions for evaluating, preparing, and treating substrate.</w:t>
      </w:r>
    </w:p>
    <w:p>
      <w:pPr>
        <w:pStyle w:val="PR1"/>
        <w:numPr>
          <w:ilvl w:val="4"/>
          <w:numId w:val="1"/>
        </w:numPr>
        <w:rPr/>
      </w:pPr>
      <w:r>
        <w:rPr/>
        <w:t>Shop Drawings:</w:t>
      </w:r>
    </w:p>
    <w:p>
      <w:pPr>
        <w:pStyle w:val="PR2"/>
        <w:numPr>
          <w:ilvl w:val="5"/>
          <w:numId w:val="1"/>
        </w:numPr>
        <w:spacing w:before="240" w:after="0"/>
        <w:rPr/>
      </w:pPr>
      <w:r>
        <w:rPr/>
        <w:t>Indicate locations and extent of waterproofing.</w:t>
      </w:r>
    </w:p>
    <w:p>
      <w:pPr>
        <w:pStyle w:val="PR2"/>
        <w:numPr>
          <w:ilvl w:val="5"/>
          <w:numId w:val="1"/>
        </w:numPr>
        <w:rPr/>
      </w:pPr>
      <w:r>
        <w:rPr/>
        <w:t>Include details for substrate joints and cracks, sheet flashings, penetrations, inside and outside corners, tie-ins with adjoining waterproofing, and other termination conditions.</w:t>
      </w:r>
    </w:p>
    <w:p>
      <w:pPr>
        <w:pStyle w:val="CMT"/>
        <w:rPr/>
      </w:pPr>
      <w:r>
        <w:rPr/>
        <w:t>Retain subparagraph below if using pedestal-supported concrete pavers on plaza decks over waterproofing.</w:t>
      </w:r>
    </w:p>
    <w:p>
      <w:pPr>
        <w:pStyle w:val="PR2"/>
        <w:numPr>
          <w:ilvl w:val="5"/>
          <w:numId w:val="1"/>
        </w:numPr>
        <w:rPr/>
      </w:pPr>
      <w:r>
        <w:rPr/>
        <w:t>Include setting drawings indicating layout, sizes, sections, profiles, and joint details of pedestal-supported concrete pavers.</w:t>
      </w:r>
    </w:p>
    <w:p>
      <w:pPr>
        <w:pStyle w:val="PR1"/>
        <w:numPr>
          <w:ilvl w:val="4"/>
          <w:numId w:val="1"/>
        </w:numPr>
        <w:rPr/>
      </w:pPr>
      <w:r>
        <w:rPr/>
        <w:t>Samples: For each exposed product and for each color and texture specified, including the following products:</w:t>
      </w:r>
    </w:p>
    <w:p>
      <w:pPr>
        <w:pStyle w:val="CMT"/>
        <w:rPr/>
      </w:pPr>
      <w:r>
        <w:rPr/>
        <w:t>Retain required Samples in subparagraphs below; revise to suit Project.</w:t>
      </w:r>
    </w:p>
    <w:p>
      <w:pPr>
        <w:pStyle w:val="PR2"/>
        <w:numPr>
          <w:ilvl w:val="5"/>
          <w:numId w:val="1"/>
        </w:numPr>
        <w:spacing w:before="240" w:after="0"/>
        <w:rPr/>
      </w:pPr>
      <w:r>
        <w:rPr/>
        <w:t xml:space="preserve">Flashing sheet, </w:t>
      </w:r>
      <w:r>
        <w:rPr>
          <w:rStyle w:val="IP"/>
        </w:rPr>
        <w:t>8 by 8 inches</w:t>
      </w:r>
      <w:r>
        <w:rPr>
          <w:rStyle w:val="SI"/>
        </w:rPr>
        <w:t xml:space="preserve"> (200 by 200 mm)</w:t>
      </w:r>
      <w:r>
        <w:rPr/>
        <w:t>.</w:t>
      </w:r>
    </w:p>
    <w:p>
      <w:pPr>
        <w:pStyle w:val="PR2"/>
        <w:numPr>
          <w:ilvl w:val="5"/>
          <w:numId w:val="1"/>
        </w:numPr>
        <w:rPr/>
      </w:pPr>
      <w:r>
        <w:rPr/>
        <w:t xml:space="preserve">Membrane-reinforcing fabric, </w:t>
      </w:r>
      <w:r>
        <w:rPr>
          <w:rStyle w:val="IP"/>
        </w:rPr>
        <w:t>8 by 8 inches</w:t>
      </w:r>
      <w:r>
        <w:rPr>
          <w:rStyle w:val="SI"/>
        </w:rPr>
        <w:t xml:space="preserve"> (200 by 200 mm)</w:t>
      </w:r>
      <w:r>
        <w:rPr/>
        <w:t>.</w:t>
      </w:r>
    </w:p>
    <w:p>
      <w:pPr>
        <w:pStyle w:val="PR2"/>
        <w:numPr>
          <w:ilvl w:val="5"/>
          <w:numId w:val="1"/>
        </w:numPr>
        <w:rPr/>
      </w:pPr>
      <w:r>
        <w:rPr/>
        <w:t xml:space="preserve">Drainage panel, </w:t>
      </w:r>
      <w:r>
        <w:rPr>
          <w:rStyle w:val="IP"/>
        </w:rPr>
        <w:t>4 by 4 inches</w:t>
      </w:r>
      <w:r>
        <w:rPr>
          <w:rStyle w:val="SI"/>
        </w:rPr>
        <w:t xml:space="preserve"> (100 by 100 mm)</w:t>
      </w:r>
      <w:r>
        <w:rPr/>
        <w:t>.</w:t>
      </w:r>
    </w:p>
    <w:p>
      <w:pPr>
        <w:pStyle w:val="PR2"/>
        <w:numPr>
          <w:ilvl w:val="5"/>
          <w:numId w:val="1"/>
        </w:numPr>
        <w:rPr/>
      </w:pPr>
      <w:r>
        <w:rPr/>
        <w:t>Plaza-deck paver, [</w:t>
      </w:r>
      <w:r>
        <w:rPr>
          <w:rStyle w:val="IP"/>
          <w:b/>
        </w:rPr>
        <w:t>4 by 4 inches</w:t>
      </w:r>
      <w:r>
        <w:rPr>
          <w:rStyle w:val="SI"/>
          <w:b/>
        </w:rPr>
        <w:t xml:space="preserve"> (100 by 100 mm)</w:t>
      </w:r>
      <w:r>
        <w:rPr>
          <w:b/>
        </w:rPr>
        <w:t xml:space="preserve"> square</w:t>
      </w:r>
      <w:r>
        <w:rPr/>
        <w:t>] [</w:t>
      </w:r>
      <w:r>
        <w:rPr>
          <w:b/>
        </w:rPr>
        <w:t>full sized</w:t>
      </w:r>
      <w:r>
        <w:rPr/>
        <w:t>] in each color and texture required.</w:t>
      </w:r>
    </w:p>
    <w:p>
      <w:pPr>
        <w:pStyle w:val="PR2"/>
        <w:numPr>
          <w:ilvl w:val="5"/>
          <w:numId w:val="1"/>
        </w:numPr>
        <w:rPr/>
      </w:pPr>
      <w:r>
        <w:rPr/>
        <w:t>Paver pedestal assembly.</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moisture control&gt;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QUALITY ASSURANCE</w:t>
      </w:r>
    </w:p>
    <w:p>
      <w:pPr>
        <w:pStyle w:val="CMT"/>
        <w:rPr/>
      </w:pPr>
      <w:r>
        <w:rPr/>
        <w:t>Coordinate "Installer Qualifications" Paragraph below with qualifications manufacturer requires of Installer for warranty purposes; verify with manufacturers that installers meeting this requirement are available for Project location.</w:t>
      </w:r>
    </w:p>
    <w:p>
      <w:pPr>
        <w:pStyle w:val="PR1"/>
        <w:numPr>
          <w:ilvl w:val="4"/>
          <w:numId w:val="1"/>
        </w:numPr>
        <w:rPr/>
      </w:pPr>
      <w:r>
        <w:rPr/>
        <w:t>Installer Qualifications: An entity that employs installers and supervisors who are trained and approved by waterproofing manufacturer.</w:t>
      </w:r>
    </w:p>
    <w:p>
      <w:pPr>
        <w:pStyle w:val="ART"/>
        <w:numPr>
          <w:ilvl w:val="3"/>
          <w:numId w:val="1"/>
        </w:numPr>
        <w:ind w:hanging="0" w:left="0"/>
        <w:rPr/>
      </w:pPr>
      <w:r>
        <w:rPr/>
        <w:t>MOCKUPS</w:t>
      </w:r>
    </w:p>
    <w:p>
      <w:pPr>
        <w:pStyle w:val="PR1"/>
        <w:numPr>
          <w:ilvl w:val="4"/>
          <w:numId w:val="1"/>
        </w:numPr>
        <w:rPr/>
      </w:pPr>
      <w:r>
        <w:rPr/>
        <w:t>Build mockups [</w:t>
      </w:r>
      <w:r>
        <w:rPr>
          <w:b/>
        </w:rPr>
        <w:t>to verify selections made under Sample submittals</w:t>
      </w:r>
      <w:r>
        <w:rPr/>
        <w:t>] [</w:t>
      </w:r>
      <w:r>
        <w:rPr>
          <w:b/>
        </w:rPr>
        <w:t>and</w:t>
      </w:r>
      <w:r>
        <w:rPr/>
        <w:t>] [</w:t>
      </w:r>
      <w:r>
        <w:rPr>
          <w:b/>
        </w:rPr>
        <w:t>to set quality standards for installation</w:t>
      </w:r>
      <w:r>
        <w:rPr/>
        <w:t>].</w:t>
      </w:r>
    </w:p>
    <w:p>
      <w:pPr>
        <w:pStyle w:val="CMT"/>
        <w:rPr/>
      </w:pPr>
      <w:r>
        <w:rPr/>
        <w:t>Retain option in first subparagraph below if using pavers.</w:t>
      </w:r>
    </w:p>
    <w:p>
      <w:pPr>
        <w:pStyle w:val="PR2"/>
        <w:numPr>
          <w:ilvl w:val="5"/>
          <w:numId w:val="1"/>
        </w:numPr>
        <w:spacing w:before="240" w:after="0"/>
        <w:rPr/>
      </w:pPr>
      <w:r>
        <w:rPr/>
        <w:t>Build mockup for each typical waterproofing installation, including[</w:t>
      </w:r>
      <w:r>
        <w:rPr>
          <w:b/>
        </w:rPr>
        <w:t> pavers and</w:t>
      </w:r>
      <w:r>
        <w:rPr/>
        <w:t>] accessories to demonstrate surface preparation, crack and joint treatments, inside and outside corner treatments, and protection.</w:t>
      </w:r>
    </w:p>
    <w:p>
      <w:pPr>
        <w:pStyle w:val="PR3"/>
        <w:numPr>
          <w:ilvl w:val="6"/>
          <w:numId w:val="1"/>
        </w:numPr>
        <w:spacing w:before="240" w:after="0"/>
        <w:rPr/>
      </w:pPr>
      <w:r>
        <w:rPr/>
        <w:t>Size: [</w:t>
      </w:r>
      <w:r>
        <w:rPr>
          <w:rStyle w:val="IP"/>
          <w:b/>
        </w:rPr>
        <w:t>100 sq. ft.</w:t>
      </w:r>
      <w:r>
        <w:rPr>
          <w:rStyle w:val="SI"/>
          <w:b/>
        </w:rPr>
        <w:t xml:space="preserve"> (9.3 sq. m)</w:t>
      </w:r>
      <w:r>
        <w:rPr>
          <w:b/>
        </w:rPr>
        <w:t xml:space="preserve"> in area</w:t>
      </w:r>
      <w:r>
        <w:rPr/>
        <w:t>] [</w:t>
      </w:r>
      <w:r>
        <w:rPr>
          <w:b/>
        </w:rPr>
        <w:t>As indicated on Drawings</w:t>
      </w:r>
      <w:r>
        <w:rPr/>
        <w:t>].</w:t>
      </w:r>
    </w:p>
    <w:p>
      <w:pPr>
        <w:pStyle w:val="PR3"/>
        <w:numPr>
          <w:ilvl w:val="6"/>
          <w:numId w:val="1"/>
        </w:numPr>
        <w:rPr/>
      </w:pPr>
      <w:r>
        <w:rPr/>
        <w:t>Description: Each type of [</w:t>
      </w:r>
      <w:r>
        <w:rPr>
          <w:b/>
        </w:rPr>
        <w:t>wall</w:t>
      </w:r>
      <w:r>
        <w:rPr/>
        <w:t>] [</w:t>
      </w:r>
      <w:r>
        <w:rPr>
          <w:b/>
        </w:rPr>
        <w:t>deck</w:t>
      </w:r>
      <w:r>
        <w:rPr/>
        <w:t>] [</w:t>
      </w:r>
      <w:r>
        <w:rPr>
          <w:b/>
        </w:rPr>
        <w:t>and</w:t>
      </w:r>
      <w:r>
        <w:rPr/>
        <w:t>] [</w:t>
      </w:r>
      <w:r>
        <w:rPr>
          <w:b/>
        </w:rPr>
        <w:t>plaza</w:t>
      </w:r>
      <w:r>
        <w:rPr/>
        <w:t>] &lt;</w:t>
      </w:r>
      <w:r>
        <w:rPr>
          <w:b/>
        </w:rPr>
        <w:t>Insert description</w:t>
      </w:r>
      <w:r>
        <w:rPr/>
        <w:t>&gt; installation.</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Revise "Environmental Limitations" Paragraph below if waterproofing type can accommodate other environmental conditions.</w:t>
      </w:r>
    </w:p>
    <w:p>
      <w:pPr>
        <w:pStyle w:val="PR1"/>
        <w:numPr>
          <w:ilvl w:val="4"/>
          <w:numId w:val="1"/>
        </w:numPr>
        <w:rPr/>
      </w:pPr>
      <w:r>
        <w:rPr/>
        <w:t>Environmental Limitations: Apply waterproofing within the range of ambient and substrate temperatures recommended in writing by waterproofing manufacturer.</w:t>
      </w:r>
    </w:p>
    <w:p>
      <w:pPr>
        <w:pStyle w:val="PR2"/>
        <w:numPr>
          <w:ilvl w:val="5"/>
          <w:numId w:val="1"/>
        </w:numPr>
        <w:spacing w:before="240" w:after="0"/>
        <w:rPr/>
      </w:pPr>
      <w:r>
        <w:rPr/>
        <w:t xml:space="preserve">Do not apply waterproofing to a damp or wet substrate, when relative humidity exceeds 85 percent, or when temperatures are less than </w:t>
      </w:r>
      <w:r>
        <w:rPr>
          <w:rStyle w:val="IP"/>
        </w:rPr>
        <w:t>5 deg F</w:t>
      </w:r>
      <w:r>
        <w:rPr>
          <w:rStyle w:val="SI"/>
        </w:rPr>
        <w:t xml:space="preserve"> (3 deg C)</w:t>
      </w:r>
      <w:r>
        <w:rPr/>
        <w:t xml:space="preserve"> above dew point.</w:t>
      </w:r>
    </w:p>
    <w:p>
      <w:pPr>
        <w:pStyle w:val="PR2"/>
        <w:numPr>
          <w:ilvl w:val="5"/>
          <w:numId w:val="1"/>
        </w:numPr>
        <w:rPr/>
      </w:pPr>
      <w:r>
        <w:rPr/>
        <w:t>Do not apply waterproofing in snow, rain, fog or mist, or when such weather conditions are imminent during application and curing period.</w:t>
      </w:r>
    </w:p>
    <w:p>
      <w:pPr>
        <w:pStyle w:val="PR1"/>
        <w:numPr>
          <w:ilvl w:val="4"/>
          <w:numId w:val="1"/>
        </w:numPr>
        <w:rPr/>
      </w:pPr>
      <w:r>
        <w:rPr/>
        <w:t>Maintain adequate ventilation during application and curing of waterproofing materials.</w:t>
      </w:r>
    </w:p>
    <w:p>
      <w:pPr>
        <w:pStyle w:val="ART"/>
        <w:numPr>
          <w:ilvl w:val="3"/>
          <w:numId w:val="1"/>
        </w:numPr>
        <w:ind w:hanging="0" w:left="0"/>
        <w:rPr/>
      </w:pPr>
      <w:r>
        <w:rPr/>
        <w:t>WARRANTY</w:t>
      </w:r>
    </w:p>
    <w:p>
      <w:pPr>
        <w:pStyle w:val="CMT"/>
        <w:rPr/>
      </w:pPr>
      <w:r>
        <w:rPr/>
        <w:t>When warranties are required and available, verify with Owner's counsel that warranties stated in this article are not less than remedies available to Owner under prevailing local laws. Manufacturers' warranties vary; some offer a materials-only warranty, others a labor-and-material warranty. Example in "Manufacturer's Special Warranty" Paragraph below is a labor-and-material warranty. These warranties customarily do not include costs of exposing the waterproof membrane or backfilling and restoring affected construction.</w:t>
      </w:r>
    </w:p>
    <w:p>
      <w:pPr>
        <w:pStyle w:val="PR1"/>
        <w:numPr>
          <w:ilvl w:val="4"/>
          <w:numId w:val="1"/>
        </w:numPr>
        <w:rPr/>
      </w:pPr>
      <w:r>
        <w:rPr/>
        <w:t>Manufacturer's Special Warranty: Manufacturer agrees to repair or replace waterproofing that fails in materials or workmanship within specified warranty period.</w:t>
      </w:r>
    </w:p>
    <w:p>
      <w:pPr>
        <w:pStyle w:val="CMT"/>
        <w:rPr/>
      </w:pPr>
      <w:r>
        <w:rPr/>
        <w:t>Verify warranty periods.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CMT"/>
        <w:rPr/>
      </w:pPr>
      <w:r>
        <w:rPr/>
        <w:t>Retain "Installer's Special Warranty" Paragraph below if a separate installer's warranty is required and if this is an accepted practice locally; revise to suit Project. Coordinate requirements of both warranties to clarify responsibilities. If a specific installer's warranty form is required, see low-slope roofing Sections for examples that may be revised for waterproofing and inserted at end of this Section.</w:t>
      </w:r>
    </w:p>
    <w:p>
      <w:pPr>
        <w:pStyle w:val="PR1"/>
        <w:numPr>
          <w:ilvl w:val="4"/>
          <w:numId w:val="1"/>
        </w:numPr>
        <w:rPr/>
      </w:pPr>
      <w:r>
        <w:rPr/>
        <w:t>Installer's Special Warranty: Specified form, [</w:t>
      </w:r>
      <w:r>
        <w:rPr>
          <w:b/>
        </w:rPr>
        <w:t>on warranty form at end of this Section, </w:t>
      </w:r>
      <w:r>
        <w:rPr/>
        <w:t>]signed by Installer, covering Work of this Section, for warranty period of [</w:t>
      </w:r>
      <w:r>
        <w:rPr>
          <w:b/>
        </w:rPr>
        <w:t>two</w:t>
      </w:r>
      <w:r>
        <w:rPr/>
        <w:t>] &lt;</w:t>
      </w:r>
      <w:r>
        <w:rPr>
          <w:b/>
        </w:rPr>
        <w:t>Insert number</w:t>
      </w:r>
      <w:r>
        <w:rPr/>
        <w:t>&gt; years.</w:t>
      </w:r>
    </w:p>
    <w:p>
      <w:pPr>
        <w:pStyle w:val="PR2"/>
        <w:numPr>
          <w:ilvl w:val="5"/>
          <w:numId w:val="1"/>
        </w:numPr>
        <w:spacing w:before="240" w:after="0"/>
        <w:rPr/>
      </w:pPr>
      <w:r>
        <w:rPr/>
        <w:t>Warranty includes removing and reinstalling protection board, drainage panels, insulation, pedestals, and pavers on plaza decks.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waterproofing materials[</w:t>
      </w:r>
      <w:r>
        <w:rPr>
          <w:b/>
        </w:rPr>
        <w:t>, protection course,</w:t>
      </w:r>
      <w:r>
        <w:rPr/>
        <w:t>] [</w:t>
      </w:r>
      <w:r>
        <w:rPr>
          <w:b/>
        </w:rPr>
        <w:t>and</w:t>
      </w:r>
      <w:r>
        <w:rPr/>
        <w:t>] [</w:t>
      </w:r>
      <w:r>
        <w:rPr>
          <w:b/>
        </w:rPr>
        <w:t>molded-sheet drainage panels</w:t>
      </w:r>
      <w:r>
        <w:rPr/>
        <w:t>] from single source and from single manufacturer.</w:t>
      </w:r>
    </w:p>
    <w:p>
      <w:pPr>
        <w:pStyle w:val="ART"/>
        <w:numPr>
          <w:ilvl w:val="3"/>
          <w:numId w:val="1"/>
        </w:numPr>
        <w:ind w:hanging="0" w:left="0"/>
        <w:rPr/>
      </w:pPr>
      <w:r>
        <w:rPr/>
        <w:t>POLYURETHANE WATERPROOFING</w:t>
      </w:r>
    </w:p>
    <w:p>
      <w:pPr>
        <w:pStyle w:val="CMT"/>
        <w:rPr/>
      </w:pPr>
      <w:r>
        <w:rPr/>
        <w:t>Retain one of or all options in "Single-Component, Modified Polyurethane Waterproofing" Paragraph below if manufacturers can confirm compliance.</w:t>
      </w:r>
    </w:p>
    <w:p>
      <w:pPr>
        <w:pStyle w:val="PR1"/>
        <w:numPr>
          <w:ilvl w:val="4"/>
          <w:numId w:val="1"/>
        </w:numPr>
        <w:rPr/>
      </w:pPr>
      <w:r>
        <w:rPr/>
        <w:t>Single-Component, Modified Polyurethane Waterproofing:[</w:t>
      </w:r>
      <w:r>
        <w:rPr>
          <w:b/>
        </w:rPr>
        <w:t> ASTM C836/C836M</w:t>
      </w:r>
      <w:r>
        <w:rPr/>
        <w:t>] [</w:t>
      </w:r>
      <w:r>
        <w:rPr>
          <w:b/>
        </w:rPr>
        <w:t>and</w:t>
      </w:r>
      <w:r>
        <w:rPr/>
        <w:t>] [</w:t>
      </w:r>
      <w:r>
        <w:rPr>
          <w:b/>
        </w:rPr>
        <w:t>coal-tar free</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one of or all options in "Single-Component, Reinforced, Modified Polyurethane Waterproofing" Paragraph below if manufacturers can confirm compliance.</w:t>
      </w:r>
    </w:p>
    <w:p>
      <w:pPr>
        <w:pStyle w:val="PR1"/>
        <w:numPr>
          <w:ilvl w:val="4"/>
          <w:numId w:val="1"/>
        </w:numPr>
        <w:rPr/>
      </w:pPr>
      <w:r>
        <w:rPr/>
        <w:t>Single-Component, Reinforced, Modified Polyurethane Waterproofing:[</w:t>
      </w:r>
      <w:r>
        <w:rPr>
          <w:b/>
        </w:rPr>
        <w:t> ASTM C836/C836M</w:t>
      </w:r>
      <w:r>
        <w:rPr/>
        <w:t>] [</w:t>
      </w:r>
      <w:r>
        <w:rPr>
          <w:b/>
        </w:rPr>
        <w:t>and</w:t>
      </w:r>
      <w:r>
        <w:rPr/>
        <w:t>] [</w:t>
      </w:r>
      <w:r>
        <w:rPr>
          <w:b/>
        </w:rPr>
        <w:t>coal-tar free</w:t>
      </w:r>
      <w:r>
        <w:rPr/>
        <w: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option in "Two-Component, Polyurethane Waterproofing" Paragraph below if manufacturers can confirm compliance.</w:t>
      </w:r>
    </w:p>
    <w:p>
      <w:pPr>
        <w:pStyle w:val="PR1"/>
        <w:numPr>
          <w:ilvl w:val="4"/>
          <w:numId w:val="1"/>
        </w:numPr>
        <w:rPr/>
      </w:pPr>
      <w:r>
        <w:rPr/>
        <w:t>Two-Component, Polyurethane Waterproofing:[</w:t>
      </w:r>
      <w:r>
        <w:rPr>
          <w:b/>
        </w:rPr>
        <w:t> ASTM C836/C836M.</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option in "Two-Component, Reinforced, Polyurethane Waterproofing" Paragraph below if manufacturers can confirm compliance.</w:t>
      </w:r>
    </w:p>
    <w:p>
      <w:pPr>
        <w:pStyle w:val="PR1"/>
        <w:numPr>
          <w:ilvl w:val="4"/>
          <w:numId w:val="1"/>
        </w:numPr>
        <w:rPr/>
      </w:pPr>
      <w:r>
        <w:rPr/>
        <w:t>Two-Component, Reinforced, Polyurethane Waterproofing:[</w:t>
      </w:r>
      <w:r>
        <w:rPr>
          <w:b/>
        </w:rPr>
        <w:t> ASTM C836/C836M.</w:t>
      </w:r>
      <w:r>
        <w:rPr/>
        <w: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PUMA Waterproofing: Two-component, polyurethane-methacrylate; ASTM C1305; with the following properties measured in accordance with standard test methods referenced:</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900 psi</w:t>
      </w:r>
      <w:r>
        <w:rPr>
          <w:rStyle w:val="SI"/>
        </w:rPr>
        <w:t xml:space="preserve"> (6.2 MPa)</w:t>
      </w:r>
      <w:r>
        <w:rPr/>
        <w:t xml:space="preserve"> minimum; ASTM D638.</w:t>
      </w:r>
    </w:p>
    <w:p>
      <w:pPr>
        <w:pStyle w:val="PR2"/>
        <w:numPr>
          <w:ilvl w:val="5"/>
          <w:numId w:val="1"/>
        </w:numPr>
        <w:rPr/>
      </w:pPr>
      <w:r>
        <w:rPr/>
        <w:t>Elongation at Break: 400 percent minimum; ASTM D638.</w:t>
      </w:r>
    </w:p>
    <w:p>
      <w:pPr>
        <w:pStyle w:val="PR2"/>
        <w:numPr>
          <w:ilvl w:val="5"/>
          <w:numId w:val="1"/>
        </w:numPr>
        <w:rPr/>
      </w:pPr>
      <w:r>
        <w:rPr/>
        <w:t xml:space="preserve">Water Vapor Permeance: </w:t>
      </w:r>
      <w:r>
        <w:rPr>
          <w:rStyle w:val="IP"/>
        </w:rPr>
        <w:t>0.003 perm</w:t>
      </w:r>
      <w:r>
        <w:rPr>
          <w:rStyle w:val="SI"/>
        </w:rPr>
        <w:t xml:space="preserve"> (0.172 ng/Pa x s x sq. m)</w:t>
      </w:r>
      <w:r>
        <w:rPr/>
        <w:t>, maximum, ASTM E96/E96M.</w:t>
      </w:r>
    </w:p>
    <w:p>
      <w:pPr>
        <w:pStyle w:val="PR1"/>
        <w:numPr>
          <w:ilvl w:val="4"/>
          <w:numId w:val="1"/>
        </w:numPr>
        <w:rPr/>
      </w:pPr>
      <w:r>
        <w:rPr/>
        <w:t>PMMA Waterproofing: Two-component, polymethyl methacrylate, reinforced with polyester fleece layer.</w:t>
      </w:r>
    </w:p>
    <w:p>
      <w:pPr>
        <w:pStyle w:val="CMT"/>
        <w:rPr/>
      </w:pPr>
      <w:r>
        <w:rPr/>
        <w:t>Retain option in "STPE Waterproofing" Paragraph below if manufacturers can confirm compliance.</w:t>
      </w:r>
    </w:p>
    <w:p>
      <w:pPr>
        <w:pStyle w:val="PR1"/>
        <w:numPr>
          <w:ilvl w:val="4"/>
          <w:numId w:val="1"/>
        </w:numPr>
        <w:rPr/>
      </w:pPr>
      <w:r>
        <w:rPr/>
        <w:t>STPE Waterproofing: Single-component, silyl-terminated polyether [</w:t>
      </w:r>
      <w:r>
        <w:rPr>
          <w:b/>
        </w:rPr>
        <w:t>complying with ASTM C836/C836M</w:t>
      </w:r>
      <w:r>
        <w:rPr/>
        <w: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Tensile Strength: </w:t>
      </w:r>
      <w:r>
        <w:rPr>
          <w:rStyle w:val="IP"/>
        </w:rPr>
        <w:t>900 psi</w:t>
      </w:r>
      <w:r>
        <w:rPr>
          <w:rStyle w:val="SI"/>
        </w:rPr>
        <w:t xml:space="preserve"> (6.2 MPa)</w:t>
      </w:r>
      <w:r>
        <w:rPr/>
        <w:t xml:space="preserve"> minimum; ASTM D638.</w:t>
      </w:r>
    </w:p>
    <w:p>
      <w:pPr>
        <w:pStyle w:val="PR2"/>
        <w:numPr>
          <w:ilvl w:val="5"/>
          <w:numId w:val="1"/>
        </w:numPr>
        <w:rPr/>
      </w:pPr>
      <w:r>
        <w:rPr/>
        <w:t>Elongation at Break: 400 percent minimum; ASTM D638.</w:t>
      </w:r>
    </w:p>
    <w:p>
      <w:pPr>
        <w:pStyle w:val="PR2"/>
        <w:numPr>
          <w:ilvl w:val="5"/>
          <w:numId w:val="1"/>
        </w:numPr>
        <w:rPr/>
      </w:pPr>
      <w:r>
        <w:rPr/>
        <w:t xml:space="preserve">Water Vapor Permeance: </w:t>
      </w:r>
      <w:r>
        <w:rPr>
          <w:rStyle w:val="IP"/>
        </w:rPr>
        <w:t>0.003 perm</w:t>
      </w:r>
      <w:r>
        <w:rPr>
          <w:rStyle w:val="SI"/>
        </w:rPr>
        <w:t xml:space="preserve"> (0.172 ng/Pa x s x sq. m)</w:t>
      </w:r>
      <w:r>
        <w:rPr/>
        <w:t>, maximum, ASTM E96/E96M.</w:t>
      </w:r>
    </w:p>
    <w:p>
      <w:pPr>
        <w:pStyle w:val="PR2"/>
        <w:numPr>
          <w:ilvl w:val="5"/>
          <w:numId w:val="1"/>
        </w:numPr>
        <w:rPr/>
      </w:pPr>
      <w:r>
        <w:rPr/>
        <w:t>Hydrostatic-Head Resistance: [</w:t>
      </w:r>
      <w:r>
        <w:rPr>
          <w:rStyle w:val="IP"/>
          <w:b/>
        </w:rPr>
        <w:t>100 psi</w:t>
      </w:r>
      <w:r>
        <w:rPr>
          <w:rStyle w:val="SI"/>
          <w:b/>
        </w:rPr>
        <w:t xml:space="preserve"> (690 kPa)</w:t>
      </w:r>
      <w:r>
        <w:rPr/>
        <w:t>] &lt;</w:t>
      </w:r>
      <w:r>
        <w:rPr>
          <w:b/>
        </w:rPr>
        <w:t>Insert value</w:t>
      </w:r>
      <w:r>
        <w:rPr/>
        <w:t>&gt; average; ASTM D751.</w:t>
      </w:r>
    </w:p>
    <w:p>
      <w:pPr>
        <w:pStyle w:val="ART"/>
        <w:numPr>
          <w:ilvl w:val="3"/>
          <w:numId w:val="1"/>
        </w:numPr>
        <w:ind w:hanging="0" w:left="0"/>
        <w:rPr/>
      </w:pPr>
      <w:r>
        <w:rPr/>
        <w:t>RUBBER WATERPROOFING</w:t>
      </w:r>
    </w:p>
    <w:p>
      <w:pPr>
        <w:pStyle w:val="PR1"/>
        <w:numPr>
          <w:ilvl w:val="4"/>
          <w:numId w:val="1"/>
        </w:numPr>
        <w:rPr/>
      </w:pPr>
      <w:r>
        <w:rPr/>
        <w:t>Two-Component, Rubber Waterproofing: ASTM C836/C836M; coal-tar free.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Hydrostatic-Head Resistance: [</w:t>
      </w:r>
      <w:r>
        <w:rPr>
          <w:rStyle w:val="IP"/>
          <w:b/>
        </w:rPr>
        <w:t>65 ft.</w:t>
      </w:r>
      <w:r>
        <w:rPr>
          <w:rStyle w:val="SI"/>
          <w:b/>
        </w:rPr>
        <w:t xml:space="preserve"> (20 m)</w:t>
      </w:r>
      <w:r>
        <w:rPr/>
        <w:t>] &lt;</w:t>
      </w:r>
      <w:r>
        <w:rPr>
          <w:b/>
        </w:rPr>
        <w:t>Insert value</w:t>
      </w:r>
      <w:r>
        <w:rPr/>
        <w:t>&gt; minimum; ASTM D5385/D5385M.</w:t>
      </w:r>
    </w:p>
    <w:p>
      <w:pPr>
        <w:pStyle w:val="PR1"/>
        <w:numPr>
          <w:ilvl w:val="4"/>
          <w:numId w:val="1"/>
        </w:numPr>
        <w:rPr/>
      </w:pPr>
      <w:r>
        <w:rPr/>
        <w:t>Two-Component, Reinforced, Rubber Waterproofing: ASTM C836/C836M; coal-tar free.</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Hydrostatic-Head Resistance: [</w:t>
      </w:r>
      <w:r>
        <w:rPr>
          <w:rStyle w:val="IP"/>
          <w:b/>
        </w:rPr>
        <w:t>197 ft.</w:t>
      </w:r>
      <w:r>
        <w:rPr>
          <w:rStyle w:val="SI"/>
          <w:b/>
        </w:rPr>
        <w:t xml:space="preserve"> (60 m)</w:t>
      </w:r>
      <w:r>
        <w:rPr/>
        <w:t>] &lt;</w:t>
      </w:r>
      <w:r>
        <w:rPr>
          <w:b/>
        </w:rPr>
        <w:t>Insert value</w:t>
      </w:r>
      <w:r>
        <w:rPr/>
        <w:t>&gt; minimum; ASTM D5385/D5385M.</w:t>
      </w:r>
    </w:p>
    <w:p>
      <w:pPr>
        <w:pStyle w:val="ART"/>
        <w:numPr>
          <w:ilvl w:val="3"/>
          <w:numId w:val="1"/>
        </w:numPr>
        <w:ind w:hanging="0" w:left="0"/>
        <w:rPr/>
      </w:pPr>
      <w:r>
        <w:rPr/>
        <w:t>COLD-APPLIED RUBBERIZED ASPHALT WATERPROOFING</w:t>
      </w:r>
    </w:p>
    <w:p>
      <w:pPr>
        <w:pStyle w:val="CMT"/>
        <w:rPr/>
      </w:pPr>
      <w:r>
        <w:rPr/>
        <w:t>Retain option in "Single-Component, Rubberized Asphalt Waterproofing" Paragraph below if manufacturers can confirm compliance.</w:t>
      </w:r>
    </w:p>
    <w:p>
      <w:pPr>
        <w:pStyle w:val="PR1"/>
        <w:numPr>
          <w:ilvl w:val="4"/>
          <w:numId w:val="1"/>
        </w:numPr>
        <w:rPr/>
      </w:pPr>
      <w:r>
        <w:rPr/>
        <w:t>Single-Component, Rubberized Asphalt Waterproofing: Water-based, polymer-modified rubberized asphalt [</w:t>
      </w:r>
      <w:r>
        <w:rPr>
          <w:b/>
        </w:rPr>
        <w:t>complying with ASTM C836/C836M</w:t>
      </w:r>
      <w:r>
        <w:rPr/>
        <w:t>], with the following properties measured in accordance with standard test methods referenced: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Elongation at Break: 360 percent minimum; ASTM D412.</w:t>
      </w:r>
    </w:p>
    <w:p>
      <w:pPr>
        <w:pStyle w:val="PR2"/>
        <w:numPr>
          <w:ilvl w:val="5"/>
          <w:numId w:val="1"/>
        </w:numPr>
        <w:rPr/>
      </w:pPr>
      <w:r>
        <w:rPr/>
        <w:t xml:space="preserve">Water Vapor Permeance: </w:t>
      </w:r>
      <w:r>
        <w:rPr>
          <w:rStyle w:val="IP"/>
        </w:rPr>
        <w:t>0.03 perm</w:t>
      </w:r>
      <w:r>
        <w:rPr>
          <w:rStyle w:val="SI"/>
        </w:rPr>
        <w:t xml:space="preserve"> (1.72 ng/Pa x s x sq. m)</w:t>
      </w:r>
      <w:r>
        <w:rPr/>
        <w:t>, maximum, ASTM E96/E96M.</w:t>
      </w:r>
    </w:p>
    <w:p>
      <w:pPr>
        <w:pStyle w:val="PR2"/>
        <w:numPr>
          <w:ilvl w:val="5"/>
          <w:numId w:val="1"/>
        </w:numPr>
        <w:rPr/>
      </w:pPr>
      <w:r>
        <w:rPr/>
        <w:t>Hydrostatic-Head Resistance: [</w:t>
      </w:r>
      <w:r>
        <w:rPr>
          <w:rStyle w:val="IP"/>
          <w:b/>
        </w:rPr>
        <w:t>100 psi</w:t>
      </w:r>
      <w:r>
        <w:rPr>
          <w:rStyle w:val="SI"/>
          <w:b/>
        </w:rPr>
        <w:t xml:space="preserve"> (690 kPa)</w:t>
      </w:r>
      <w:r>
        <w:rPr/>
        <w:t>] &lt;</w:t>
      </w:r>
      <w:r>
        <w:rPr>
          <w:b/>
        </w:rPr>
        <w:t>Insert value</w:t>
      </w:r>
      <w:r>
        <w:rPr/>
        <w:t>&gt; average; ASTM D5385.</w:t>
      </w:r>
    </w:p>
    <w:p>
      <w:pPr>
        <w:pStyle w:val="CMT"/>
        <w:rPr/>
      </w:pPr>
      <w:r>
        <w:rPr/>
        <w:t>Retain option in "Single-Component, Reinforced, Rubberized Asphalt Waterproofing" Paragraph below if manufacturers can confirm compliance.</w:t>
      </w:r>
    </w:p>
    <w:p>
      <w:pPr>
        <w:pStyle w:val="PR1"/>
        <w:numPr>
          <w:ilvl w:val="4"/>
          <w:numId w:val="1"/>
        </w:numPr>
        <w:rPr/>
      </w:pPr>
      <w:r>
        <w:rPr/>
        <w:t>Single-Component, Reinforced, Rubberized Asphalt Waterproofing: Water-based, polymer-modified rubberized asphalt [</w:t>
      </w:r>
      <w:r>
        <w:rPr>
          <w:b/>
        </w:rPr>
        <w:t>complying with ASTM C836/C836M</w:t>
      </w:r>
      <w:r>
        <w:rPr/>
        <w:t>], with the following properties measured in accordance with standard test methods referenced:</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Elongation at Break: 360 percent minimum; ASTM D412.</w:t>
      </w:r>
    </w:p>
    <w:p>
      <w:pPr>
        <w:pStyle w:val="PR2"/>
        <w:numPr>
          <w:ilvl w:val="5"/>
          <w:numId w:val="1"/>
        </w:numPr>
        <w:rPr/>
      </w:pPr>
      <w:r>
        <w:rPr/>
        <w:t xml:space="preserve">Water Vapor Permeance: </w:t>
      </w:r>
      <w:r>
        <w:rPr>
          <w:rStyle w:val="IP"/>
        </w:rPr>
        <w:t>0.03 perm</w:t>
      </w:r>
      <w:r>
        <w:rPr>
          <w:rStyle w:val="SI"/>
        </w:rPr>
        <w:t xml:space="preserve"> (1.72 ng/Pa x s x sq. m)</w:t>
      </w:r>
      <w:r>
        <w:rPr/>
        <w:t>, maximum, ASTM E96/E96M.</w:t>
      </w:r>
    </w:p>
    <w:p>
      <w:pPr>
        <w:pStyle w:val="PR2"/>
        <w:numPr>
          <w:ilvl w:val="5"/>
          <w:numId w:val="1"/>
        </w:numPr>
        <w:rPr/>
      </w:pPr>
      <w:r>
        <w:rPr/>
        <w:t>Hydrostatic-Head Resistance: [</w:t>
      </w:r>
      <w:r>
        <w:rPr>
          <w:rStyle w:val="IP"/>
          <w:b/>
        </w:rPr>
        <w:t>100 psi</w:t>
      </w:r>
      <w:r>
        <w:rPr>
          <w:rStyle w:val="SI"/>
          <w:b/>
        </w:rPr>
        <w:t xml:space="preserve"> (690 kPa)</w:t>
      </w:r>
      <w:r>
        <w:rPr>
          <w:b/>
        </w:rPr>
        <w:t xml:space="preserve"> average; ASTM D5385</w:t>
      </w:r>
      <w:r>
        <w:rPr/>
        <w:t>] [</w:t>
      </w:r>
      <w:r>
        <w:rPr>
          <w:rStyle w:val="IP"/>
          <w:b/>
        </w:rPr>
        <w:t>250 psi</w:t>
      </w:r>
      <w:r>
        <w:rPr>
          <w:rStyle w:val="SI"/>
          <w:b/>
        </w:rPr>
        <w:t xml:space="preserve"> (1.7 MPa)</w:t>
      </w:r>
      <w:r>
        <w:rPr>
          <w:b/>
        </w:rPr>
        <w:t xml:space="preserve"> average; ASTM D5751</w:t>
      </w:r>
      <w:r>
        <w:rPr/>
        <w:t>] &lt;</w:t>
      </w:r>
      <w:r>
        <w:rPr>
          <w:b/>
        </w:rPr>
        <w:t>Insert value</w:t>
      </w:r>
      <w:r>
        <w:rPr/>
        <w:t>&gt;.</w:t>
      </w:r>
    </w:p>
    <w:p>
      <w:pPr>
        <w:pStyle w:val="PR1"/>
        <w:numPr>
          <w:ilvl w:val="4"/>
          <w:numId w:val="1"/>
        </w:numPr>
        <w:rPr/>
      </w:pPr>
      <w:r>
        <w:rPr/>
        <w:t>Two-Component, Rubberized Asphalt Waterproofing: Water-based, polymer-modified rubberized asphalt, with the following properties measured in accordance with standard test methods referenced:</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Elongation at Break: 360 percent minimum; ASTM D412.</w:t>
      </w:r>
    </w:p>
    <w:p>
      <w:pPr>
        <w:pStyle w:val="ART"/>
        <w:numPr>
          <w:ilvl w:val="3"/>
          <w:numId w:val="1"/>
        </w:numPr>
        <w:ind w:hanging="0" w:left="0"/>
        <w:rPr/>
      </w:pPr>
      <w:r>
        <w:rPr/>
        <w:t>LATEX WATERPROOFING</w:t>
      </w:r>
    </w:p>
    <w:p>
      <w:pPr>
        <w:pStyle w:val="PR1"/>
        <w:numPr>
          <w:ilvl w:val="4"/>
          <w:numId w:val="1"/>
        </w:numPr>
        <w:rPr/>
      </w:pPr>
      <w:r>
        <w:rPr/>
        <w:t>Latex-based waterproof coating with biocide and the following properties measured in accordance with standard test methods referenced:</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Hydrostatic Pressure Resistance: [</w:t>
      </w:r>
      <w:r>
        <w:rPr>
          <w:rStyle w:val="IP"/>
          <w:b/>
        </w:rPr>
        <w:t>10 psi</w:t>
      </w:r>
      <w:r>
        <w:rPr>
          <w:rStyle w:val="SI"/>
          <w:b/>
        </w:rPr>
        <w:t xml:space="preserve"> (69 kPa)</w:t>
      </w:r>
      <w:r>
        <w:rPr/>
        <w:t>] [</w:t>
      </w:r>
      <w:r>
        <w:rPr>
          <w:rStyle w:val="IP"/>
          <w:b/>
        </w:rPr>
        <w:t>12 psi</w:t>
      </w:r>
      <w:r>
        <w:rPr>
          <w:rStyle w:val="SI"/>
          <w:b/>
        </w:rPr>
        <w:t xml:space="preserve"> (83 kPa)</w:t>
      </w:r>
      <w:r>
        <w:rPr/>
        <w:t>] [</w:t>
      </w:r>
      <w:r>
        <w:rPr>
          <w:rStyle w:val="IP"/>
          <w:b/>
        </w:rPr>
        <w:t>15 psi</w:t>
      </w:r>
      <w:r>
        <w:rPr>
          <w:rStyle w:val="SI"/>
          <w:b/>
        </w:rPr>
        <w:t xml:space="preserve"> (103 kPa)</w:t>
      </w:r>
      <w:r>
        <w:rPr/>
        <w:t>] [</w:t>
      </w:r>
      <w:r>
        <w:rPr>
          <w:rStyle w:val="IP"/>
          <w:b/>
        </w:rPr>
        <w:t>20 psi</w:t>
      </w:r>
      <w:r>
        <w:rPr>
          <w:rStyle w:val="SI"/>
          <w:b/>
        </w:rPr>
        <w:t xml:space="preserve"> (140 kPa)</w:t>
      </w:r>
      <w:r>
        <w:rPr/>
        <w:t>] &lt;</w:t>
      </w:r>
      <w:r>
        <w:rPr>
          <w:b/>
        </w:rPr>
        <w:t>Insert value</w:t>
      </w:r>
      <w:r>
        <w:rPr/>
        <w:t>&gt; minimum; ASTM D7088.</w:t>
      </w:r>
    </w:p>
    <w:p>
      <w:pPr>
        <w:pStyle w:val="PR2"/>
        <w:numPr>
          <w:ilvl w:val="5"/>
          <w:numId w:val="1"/>
        </w:numPr>
        <w:rPr/>
      </w:pPr>
      <w:r>
        <w:rPr/>
        <w:t>Resistance to Wind-Driven Rain: [</w:t>
      </w:r>
      <w:r>
        <w:rPr>
          <w:rStyle w:val="IP"/>
          <w:b/>
        </w:rPr>
        <w:t>98 mph</w:t>
      </w:r>
      <w:r>
        <w:rPr>
          <w:rStyle w:val="SI"/>
          <w:b/>
        </w:rPr>
        <w:t xml:space="preserve"> (44 m/s)</w:t>
      </w:r>
      <w:r>
        <w:rPr/>
        <w:t>] [</w:t>
      </w:r>
      <w:r>
        <w:rPr>
          <w:rStyle w:val="IP"/>
          <w:b/>
        </w:rPr>
        <w:t>140 mph</w:t>
      </w:r>
      <w:r>
        <w:rPr>
          <w:rStyle w:val="SI"/>
          <w:b/>
        </w:rPr>
        <w:t xml:space="preserve"> (63 m/s)</w:t>
      </w:r>
      <w:r>
        <w:rPr/>
        <w:t>] &lt;</w:t>
      </w:r>
      <w:r>
        <w:rPr>
          <w:b/>
        </w:rPr>
        <w:t>Insert value</w:t>
      </w:r>
      <w:r>
        <w:rPr/>
        <w:t>&gt; minimum; ASTM D6904.</w:t>
      </w:r>
    </w:p>
    <w:p>
      <w:pPr>
        <w:pStyle w:val="ART"/>
        <w:numPr>
          <w:ilvl w:val="3"/>
          <w:numId w:val="1"/>
        </w:numPr>
        <w:ind w:hanging="0" w:left="0"/>
        <w:rPr/>
      </w:pPr>
      <w:r>
        <w:rPr/>
        <w:t>AUXILIARY MATERIALS</w:t>
      </w:r>
    </w:p>
    <w:p>
      <w:pPr>
        <w:pStyle w:val="PR1"/>
        <w:numPr>
          <w:ilvl w:val="4"/>
          <w:numId w:val="1"/>
        </w:numPr>
        <w:rPr/>
      </w:pPr>
      <w:r>
        <w:rPr/>
        <w:t>General: Provide auxiliary materials recommended in writing by waterproofing manufacturer for intended use and compatible with one another and with waterproofing.</w:t>
      </w:r>
    </w:p>
    <w:p>
      <w:pPr>
        <w:pStyle w:val="CMT"/>
        <w:rPr/>
      </w:pPr>
      <w:r>
        <w:rPr/>
        <w:t>Insert specific VOC-limit values in subparagraph below if known; coordinate with products and revise to suit Project.</w:t>
      </w:r>
    </w:p>
    <w:p>
      <w:pPr>
        <w:pStyle w:val="PR2"/>
        <w:numPr>
          <w:ilvl w:val="5"/>
          <w:numId w:val="1"/>
        </w:numPr>
        <w:spacing w:before="240" w:after="0"/>
        <w:rPr/>
      </w:pPr>
      <w:r>
        <w:rPr/>
        <w:t>Furnish liquid-type auxiliary materials that comply with VOC limits of authorities having jurisdiction.</w:t>
      </w:r>
    </w:p>
    <w:p>
      <w:pPr>
        <w:pStyle w:val="PR1"/>
        <w:numPr>
          <w:ilvl w:val="4"/>
          <w:numId w:val="1"/>
        </w:numPr>
        <w:rPr/>
      </w:pPr>
      <w:r>
        <w:rPr/>
        <w:t>Primer: Manufacturer's standard primer, sealer, or surface conditioner; factory-formulated.</w:t>
      </w:r>
    </w:p>
    <w:p>
      <w:pPr>
        <w:pStyle w:val="CMT"/>
        <w:rPr/>
      </w:pPr>
      <w:r>
        <w:rPr/>
        <w:t>Usually, retain "Sheet Flashing" Paragraph below for unreinforced, single- or two-component polyurethane waterproofing; revise to suit Project.</w:t>
      </w:r>
    </w:p>
    <w:p>
      <w:pPr>
        <w:pStyle w:val="PR1"/>
        <w:numPr>
          <w:ilvl w:val="4"/>
          <w:numId w:val="1"/>
        </w:numPr>
        <w:rPr/>
      </w:pPr>
      <w:r>
        <w:rPr/>
        <w:t xml:space="preserve">Sheet Flashing: </w:t>
      </w:r>
      <w:r>
        <w:rPr>
          <w:rStyle w:val="IP"/>
        </w:rPr>
        <w:t>50-mil-</w:t>
      </w:r>
      <w:r>
        <w:rPr>
          <w:rStyle w:val="SI"/>
        </w:rPr>
        <w:t xml:space="preserve"> (1.3-mm-)</w:t>
      </w:r>
      <w:r>
        <w:rPr/>
        <w:t xml:space="preserve"> minimum, nonstaining, uncured sheet neoprene.</w:t>
      </w:r>
    </w:p>
    <w:p>
      <w:pPr>
        <w:pStyle w:val="PR2"/>
        <w:numPr>
          <w:ilvl w:val="5"/>
          <w:numId w:val="1"/>
        </w:numPr>
        <w:spacing w:before="240" w:after="0"/>
        <w:rPr/>
      </w:pPr>
      <w:r>
        <w:rPr/>
        <w:t>Adhesive: Manufacturer's recommended contact adhesive.</w:t>
      </w:r>
    </w:p>
    <w:p>
      <w:pPr>
        <w:pStyle w:val="CMT"/>
        <w:rPr/>
      </w:pPr>
      <w:r>
        <w:rPr/>
        <w:t>Retain "Membrane-Reinforcing Fabric" Paragraph below if reinforced waterproofing is required.</w:t>
      </w:r>
    </w:p>
    <w:p>
      <w:pPr>
        <w:pStyle w:val="PR1"/>
        <w:numPr>
          <w:ilvl w:val="4"/>
          <w:numId w:val="1"/>
        </w:numPr>
        <w:rPr/>
      </w:pPr>
      <w:r>
        <w:rPr/>
        <w:t>Membrane-Reinforcing Fabric: Manufacturer's recommended fiberglass mesh or polyester fabric, [</w:t>
      </w:r>
      <w:r>
        <w:rPr>
          <w:b/>
        </w:rPr>
        <w:t>manufacturer's standard weight</w:t>
      </w:r>
      <w:r>
        <w:rPr/>
        <w:t>] &lt;</w:t>
      </w:r>
      <w:r>
        <w:rPr>
          <w:b/>
        </w:rPr>
        <w:t>Insert weight</w:t>
      </w:r>
      <w:r>
        <w:rPr/>
        <w:t>&gt;.</w:t>
      </w:r>
    </w:p>
    <w:p>
      <w:pPr>
        <w:pStyle w:val="PR1"/>
        <w:numPr>
          <w:ilvl w:val="4"/>
          <w:numId w:val="1"/>
        </w:numPr>
        <w:rPr/>
      </w:pPr>
      <w:r>
        <w:rPr/>
        <w:t>Joint Reinforcing Strip: Manufacturer's recommended fiberglass mesh or polyester fabric.</w:t>
      </w:r>
    </w:p>
    <w:p>
      <w:pPr>
        <w:pStyle w:val="PR1"/>
        <w:numPr>
          <w:ilvl w:val="4"/>
          <w:numId w:val="1"/>
        </w:numPr>
        <w:rPr/>
      </w:pPr>
      <w:r>
        <w:rPr/>
        <w:t>Joint Sealant: Multicomponent polyurethane sealant, compatible with waterproofing; [</w:t>
      </w:r>
      <w:r>
        <w:rPr>
          <w:b/>
        </w:rPr>
        <w:t>ASTM C920, Type M, Class 25 or greater; Grade NS for sloping and vertical applications and Grade P for deck applications; Use NT exposure</w:t>
      </w:r>
      <w:r>
        <w:rPr/>
        <w:t>] [</w:t>
      </w:r>
      <w:r>
        <w:rPr>
          <w:b/>
        </w:rPr>
        <w:t>as specified in Section 079200 "Joint Sealants"</w:t>
      </w:r>
      <w:r>
        <w:rPr/>
        <w:t>] &lt;</w:t>
      </w:r>
      <w:r>
        <w:rPr>
          <w:b/>
        </w:rPr>
        <w:t>Insert requirement</w:t>
      </w:r>
      <w:r>
        <w:rPr/>
        <w:t>&gt;; and as recommended by manufacturer for substrate and joint conditions.</w:t>
      </w:r>
    </w:p>
    <w:p>
      <w:pPr>
        <w:pStyle w:val="PR2"/>
        <w:numPr>
          <w:ilvl w:val="5"/>
          <w:numId w:val="1"/>
        </w:numPr>
        <w:spacing w:before="240" w:after="0"/>
        <w:rPr/>
      </w:pPr>
      <w:r>
        <w:rPr/>
        <w:t>Backer Rod: Closed-cell polyethylene foam.</w:t>
      </w:r>
    </w:p>
    <w:p>
      <w:pPr>
        <w:pStyle w:val="ART"/>
        <w:numPr>
          <w:ilvl w:val="3"/>
          <w:numId w:val="1"/>
        </w:numPr>
        <w:ind w:hanging="0" w:left="0"/>
        <w:rPr/>
      </w:pPr>
      <w:r>
        <w:rPr/>
        <w:t>PROTECTION COURSE</w:t>
      </w:r>
    </w:p>
    <w:p>
      <w:pPr>
        <w:pStyle w:val="CMT"/>
        <w:rPr/>
      </w:pPr>
      <w:r>
        <w:rPr/>
        <w:t>Retain type of protection course in this article if required. If retaining more than one, indicate location of each type of protection course on Drawings or by inserts. Listed products are only examples of products for each type; revise types and products to suit Project. Delete this article if using molded-sheet drainage panels or insulation drainage panels without protection course. Verify acceptability of type of protection course with waterproofing manufacturer.</w:t>
      </w:r>
    </w:p>
    <w:p>
      <w:pPr>
        <w:pStyle w:val="PR1"/>
        <w:numPr>
          <w:ilvl w:val="4"/>
          <w:numId w:val="1"/>
        </w:numPr>
        <w:rPr/>
      </w:pPr>
      <w:r>
        <w:rPr/>
        <w:t>Protection Course, Semirigid Sheets of Fiberglass or Mineral-Reinforced Asphaltic Core: ASTM D6506, pressure laminated between two asphalt-saturated fibrous liners and as follows: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Thickness:</w:t>
      </w:r>
    </w:p>
    <w:p>
      <w:pPr>
        <w:pStyle w:val="CMT"/>
        <w:rPr/>
      </w:pPr>
      <w:r>
        <w:rPr/>
        <w:t>Retain one of two subparagraphs below.</w:t>
      </w:r>
    </w:p>
    <w:p>
      <w:pPr>
        <w:pStyle w:val="PR3"/>
        <w:numPr>
          <w:ilvl w:val="6"/>
          <w:numId w:val="1"/>
        </w:numPr>
        <w:spacing w:before="240" w:after="0"/>
        <w:rPr/>
      </w:pPr>
      <w:r>
        <w:rPr/>
        <w:t>[</w:t>
      </w:r>
      <w:r>
        <w:rPr>
          <w:rStyle w:val="IP"/>
          <w:b/>
        </w:rPr>
        <w:t>1/8 inch</w:t>
      </w:r>
      <w:r>
        <w:rPr>
          <w:rStyle w:val="SI"/>
          <w:b/>
        </w:rPr>
        <w:t xml:space="preserve"> (3 mm)</w:t>
      </w:r>
      <w:r>
        <w:rPr/>
        <w:t>] [</w:t>
      </w:r>
      <w:r>
        <w:rPr>
          <w:rStyle w:val="IP"/>
          <w:b/>
        </w:rPr>
        <w:t>1/4 inch</w:t>
      </w:r>
      <w:r>
        <w:rPr>
          <w:rStyle w:val="SI"/>
          <w:b/>
        </w:rPr>
        <w:t xml:space="preserve"> (6 mm)</w:t>
      </w:r>
      <w:r>
        <w:rPr/>
        <w:t>], nominal.</w:t>
      </w:r>
    </w:p>
    <w:p>
      <w:pPr>
        <w:pStyle w:val="PR3"/>
        <w:numPr>
          <w:ilvl w:val="6"/>
          <w:numId w:val="1"/>
        </w:numPr>
        <w:rPr/>
      </w:pPr>
      <w:r>
        <w:rPr>
          <w:rStyle w:val="IP"/>
        </w:rPr>
        <w:t>1/8 inch</w:t>
      </w:r>
      <w:r>
        <w:rPr>
          <w:rStyle w:val="SI"/>
        </w:rPr>
        <w:t xml:space="preserve"> (3 mm)</w:t>
      </w:r>
      <w:r>
        <w:rPr/>
        <w:t xml:space="preserve">, nominal, for vertical applications; </w:t>
      </w:r>
      <w:r>
        <w:rPr>
          <w:rStyle w:val="IP"/>
        </w:rPr>
        <w:t>1/4 inch</w:t>
      </w:r>
      <w:r>
        <w:rPr>
          <w:rStyle w:val="SI"/>
        </w:rPr>
        <w:t xml:space="preserve"> (6 mm)</w:t>
      </w:r>
      <w:r>
        <w:rPr/>
        <w:t>, nominal, elsewhere.</w:t>
      </w:r>
    </w:p>
    <w:p>
      <w:pPr>
        <w:pStyle w:val="PR2"/>
        <w:numPr>
          <w:ilvl w:val="5"/>
          <w:numId w:val="1"/>
        </w:numPr>
        <w:spacing w:before="240" w:after="0"/>
        <w:rPr/>
      </w:pPr>
      <w:r>
        <w:rPr/>
        <w:t>Adhesive: Rubber-based solvent type recommended in writing by waterproofing manufacturer.</w:t>
      </w:r>
    </w:p>
    <w:p>
      <w:pPr>
        <w:pStyle w:val="CMT"/>
        <w:rPr/>
      </w:pPr>
      <w:r>
        <w:rPr/>
        <w:t>"Protection Course, Core or Extruded-Polystyrene Board Insulation, One Side with Plastic Film" Paragraph below is faced on one side with plastic film; "Protection Course, Core or Extruded-Polystyrene Board Insulation, Both Sides with Plastic Film" Paragraph below is faced on both sides with plastic film.</w:t>
      </w:r>
    </w:p>
    <w:p>
      <w:pPr>
        <w:pStyle w:val="PR1"/>
        <w:numPr>
          <w:ilvl w:val="4"/>
          <w:numId w:val="1"/>
        </w:numPr>
        <w:rPr/>
      </w:pPr>
      <w:r>
        <w:rPr/>
        <w:t xml:space="preserve">Protection Course, Core or Extruded-Polystyrene Board Insulation, One Side with Plastic Film: Fan folded, nominal thickness of </w:t>
      </w:r>
      <w:r>
        <w:rPr>
          <w:rStyle w:val="IP"/>
        </w:rPr>
        <w:t>1/4 inch</w:t>
      </w:r>
      <w:r>
        <w:rPr>
          <w:rStyle w:val="SI"/>
        </w:rPr>
        <w:t xml:space="preserve"> (6 mm)</w:t>
      </w:r>
      <w:r>
        <w:rPr/>
        <w:t xml:space="preserve">, with compressive strength of not less than </w:t>
      </w:r>
      <w:r>
        <w:rPr>
          <w:rStyle w:val="IP"/>
        </w:rPr>
        <w:t>8 psi</w:t>
      </w:r>
      <w:r>
        <w:rPr>
          <w:rStyle w:val="SI"/>
        </w:rPr>
        <w:t xml:space="preserve"> (55 kPa)</w:t>
      </w:r>
      <w:r>
        <w:rPr/>
        <w:t xml:space="preserve"> in accordance with ASTM C1621/C1621M and maximum water absorption by volume of 0.6 percent in accordance with ASTM C272/C272M.</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 xml:space="preserve">Protection Course, Core or Extruded-Polystyrene Board Insulation, Both Sides with Plastic Film: Fan folded, nominal thickness of </w:t>
      </w:r>
      <w:r>
        <w:rPr>
          <w:rStyle w:val="IP"/>
        </w:rPr>
        <w:t>1/4 inch</w:t>
      </w:r>
      <w:r>
        <w:rPr>
          <w:rStyle w:val="SI"/>
        </w:rPr>
        <w:t xml:space="preserve"> (6 mm)</w:t>
      </w:r>
      <w:r>
        <w:rPr/>
        <w:t xml:space="preserve">, with compressive strength of not less than </w:t>
      </w:r>
      <w:r>
        <w:rPr>
          <w:rStyle w:val="IP"/>
        </w:rPr>
        <w:t>8 psi</w:t>
      </w:r>
      <w:r>
        <w:rPr>
          <w:rStyle w:val="SI"/>
        </w:rPr>
        <w:t xml:space="preserve"> (55 kPa)</w:t>
      </w:r>
      <w:r>
        <w:rPr/>
        <w:t xml:space="preserve"> in accordance with ASTM C1621/C1621M and maximum water absorption by volume of 0.6 percent in accordance with ASTM C272/C272M.</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 xml:space="preserve">Protection Course, Molded-Polystyrene Board Insulation: ASTM C578, Type I, </w:t>
      </w:r>
      <w:r>
        <w:rPr>
          <w:rStyle w:val="IP"/>
        </w:rPr>
        <w:t>0.90 lb/cu. ft.</w:t>
      </w:r>
      <w:r>
        <w:rPr>
          <w:rStyle w:val="SI"/>
        </w:rPr>
        <w:t xml:space="preserve"> (15 kg/cu. m)</w:t>
      </w:r>
      <w:r>
        <w:rPr/>
        <w:t xml:space="preserve"> minimum density, </w:t>
      </w:r>
      <w:r>
        <w:rPr>
          <w:rStyle w:val="IP"/>
        </w:rPr>
        <w:t>1-inch</w:t>
      </w:r>
      <w:r>
        <w:rPr>
          <w:rStyle w:val="SI"/>
        </w:rPr>
        <w:t xml:space="preserve"> (25-mm)</w:t>
      </w:r>
      <w:r>
        <w:rPr/>
        <w:t xml:space="preserve"> minimum thickness.</w:t>
      </w:r>
    </w:p>
    <w:p>
      <w:pPr>
        <w:pStyle w:val="ART"/>
        <w:numPr>
          <w:ilvl w:val="3"/>
          <w:numId w:val="1"/>
        </w:numPr>
        <w:ind w:hanging="0" w:left="0"/>
        <w:rPr/>
      </w:pPr>
      <w:r>
        <w:rPr/>
        <w:t>MOLDED-SHEET DRAINAGE PANELS</w:t>
      </w:r>
    </w:p>
    <w:p>
      <w:pPr>
        <w:pStyle w:val="CMT"/>
        <w:rPr/>
      </w:pPr>
      <w:r>
        <w:rPr/>
        <w:t>Retain this article if molded-sheet drainage panels are required.</w:t>
      </w:r>
    </w:p>
    <w:p>
      <w:pPr>
        <w:pStyle w:val="CMT"/>
        <w:rPr/>
      </w:pPr>
      <w:r>
        <w:rPr/>
        <w:t>Retain "Molded-Sheet Drainage Panel" Paragraph below if specifying molded-sheet drainage panels in another Section; revise to suit Project. Insert other drainage panel types if required.</w:t>
      </w:r>
    </w:p>
    <w:p>
      <w:pPr>
        <w:pStyle w:val="PR1"/>
        <w:numPr>
          <w:ilvl w:val="4"/>
          <w:numId w:val="1"/>
        </w:numPr>
        <w:rPr/>
      </w:pPr>
      <w:r>
        <w:rPr/>
        <w:t>Molded-Sheet Drainage Panel: Comply with Section 334600 "Subdrainage."</w:t>
      </w:r>
    </w:p>
    <w:p>
      <w:pPr>
        <w:pStyle w:val="CMT"/>
        <w:rPr/>
      </w:pPr>
      <w:r>
        <w:rPr/>
        <w:t>Retain one or more molded-sheet drainage panel paragraphs below if specifying drainage panels in this Section; revise to suit Project. If not indicated on Drawings, insert thickness requirement only after coordinating required thickness with required flow rate.</w:t>
      </w:r>
    </w:p>
    <w:p>
      <w:pPr>
        <w:pStyle w:val="CMT"/>
        <w:rPr/>
      </w:pPr>
      <w:r>
        <w:rPr/>
        <w:t>Retain one first two paragraphs below if specifying nonwoven-geotextile-faced drainage panels, usually for foundation walls. "Nonwoven-Geotextile-Faced, Molded-Sheet Drainage Panel with Polymeric Film" Paragraph below includes a polymeric film bonded to the back of the sheet.</w:t>
      </w:r>
    </w:p>
    <w:p>
      <w:pPr>
        <w:pStyle w:val="PR1"/>
        <w:numPr>
          <w:ilvl w:val="4"/>
          <w:numId w:val="1"/>
        </w:numPr>
        <w:rPr/>
      </w:pPr>
      <w:r>
        <w:rPr/>
        <w:t xml:space="preserve">Nonwoven-Geotextile-Faced, Molded-Sheet Drainage Panel with Polymeric Film: Composite subsurface drainage panel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and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"Nonwoven-Geotextile-Faced, Molded-Sheet Drainage Panel" Paragraph below does not include polymeric film bonded to the back of the sheet.</w:t>
      </w:r>
    </w:p>
    <w:p>
      <w:pPr>
        <w:pStyle w:val="PR1"/>
        <w:numPr>
          <w:ilvl w:val="4"/>
          <w:numId w:val="1"/>
        </w:numPr>
        <w:rPr/>
      </w:pPr>
      <w:r>
        <w:rPr/>
        <w:t xml:space="preserve">Nonwoven-Geotextile-Faced, Molded-Sheet Drainage Panel: Composite subsurface drainage panel consisting of a studded, nonbiodegradable, molded-plastic-sheet drainage core; with a nonwoven, needle-punched geotextile facing with an apparent opening size not exceeding </w:t>
      </w:r>
      <w:r>
        <w:rPr>
          <w:rStyle w:val="IP"/>
        </w:rPr>
        <w:t>No. 70</w:t>
      </w:r>
      <w:r>
        <w:rPr>
          <w:rStyle w:val="SI"/>
        </w:rPr>
        <w:t xml:space="preserve"> (0.21 mm)</w:t>
      </w:r>
      <w:r>
        <w:rPr/>
        <w:t xml:space="preserve"> sieve laminated to one side of the core, without a polymeric film bonded to the other side; and with a vertical flow rate through the core of [</w:t>
      </w:r>
      <w:r>
        <w:rPr>
          <w:rStyle w:val="IP"/>
          <w:b/>
        </w:rPr>
        <w:t>9 to 21 gpm per ft.</w:t>
      </w:r>
      <w:r>
        <w:rPr>
          <w:rStyle w:val="SI"/>
          <w:b/>
        </w:rPr>
        <w:t xml:space="preserve"> (112 to 261 L/min. per m)</w:t>
      </w:r>
      <w:r>
        <w:rPr/>
        <w:t>] &lt;</w:t>
      </w:r>
      <w:r>
        <w:rPr>
          <w:b/>
        </w:rPr>
        <w:t>Insert value</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Retain one of first two paragraphs below if specifying woven-geotextile-faced drainage panels, usually for plaza decks. "Woven-Geotextile-Faced, Molded-Sheet Drainage Panel with Polymeric Film" Paragraph below includes a polymeric film bonded to the back of the sheet.</w:t>
      </w:r>
    </w:p>
    <w:p>
      <w:pPr>
        <w:pStyle w:val="PR1"/>
        <w:numPr>
          <w:ilvl w:val="4"/>
          <w:numId w:val="1"/>
        </w:numPr>
        <w:rPr/>
      </w:pPr>
      <w:r>
        <w:rPr/>
        <w:t xml:space="preserve">Woven-Geotextile-Faced, Molded-Sheet Drainage Panel with Polymeric Film: Composite subsurface drainage panels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and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"Woven-Geotextile-Faced, Molded-Sheet Drainage Panel" Paragraph below does not include polymeric film bonded to the back of the sheet.</w:t>
      </w:r>
    </w:p>
    <w:p>
      <w:pPr>
        <w:pStyle w:val="PR1"/>
        <w:numPr>
          <w:ilvl w:val="4"/>
          <w:numId w:val="1"/>
        </w:numPr>
        <w:rPr/>
      </w:pPr>
      <w:r>
        <w:rPr/>
        <w:t xml:space="preserve">Woven-Geotextile-Faced, Molded-Sheet Drainage Panel: Composite subsurface drainage panels consisting of a studded, nonbiodegradable, molded-plastic-sheet drainage core; with a woven-geotextile facing with an apparent opening size not exceeding </w:t>
      </w:r>
      <w:r>
        <w:rPr>
          <w:rStyle w:val="IP"/>
        </w:rPr>
        <w:t>No. 40</w:t>
      </w:r>
      <w:r>
        <w:rPr>
          <w:rStyle w:val="SI"/>
        </w:rPr>
        <w:t xml:space="preserve"> (0.43 mm)</w:t>
      </w:r>
      <w:r>
        <w:rPr/>
        <w:t xml:space="preserve"> sieve, laminated to one side of the core, without a polymeric film bonded to the other side; and with a horizontal flow rate through the core of not less than [</w:t>
      </w:r>
      <w:r>
        <w:rPr>
          <w:rStyle w:val="IP"/>
          <w:b/>
        </w:rPr>
        <w:t>2.8 gpm per ft.</w:t>
      </w:r>
      <w:r>
        <w:rPr>
          <w:rStyle w:val="SI"/>
          <w:b/>
        </w:rPr>
        <w:t xml:space="preserve"> (35 L/min. per m)</w:t>
      </w:r>
      <w:r>
        <w:rPr/>
        <w:t>] &lt;</w:t>
      </w:r>
      <w:r>
        <w:rPr>
          <w:b/>
        </w:rPr>
        <w:t>Insert value</w:t>
      </w:r>
      <w:r>
        <w:rPr/>
        <w:t>&gt;.</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Retain one of two paragraphs below if required in lieu of piped subdrainage collection, usually for foundation walls or the perimeter of an on-grade slab where molded-sheet drainage panels are required. Before retaining, consult Project's geotechnical engineer to determine required horizontal flow rate to subdrainage piping, and consult manufacturers for the horizontal flow rate capability of manufacturers' systems. "Molded-Sheet Collector-Panel System with Polymeric Film" Paragraph below includes a polymeric film or drainage fabric bonded to the back of the sheet.</w:t>
      </w:r>
    </w:p>
    <w:p>
      <w:pPr>
        <w:pStyle w:val="PR1"/>
        <w:numPr>
          <w:ilvl w:val="4"/>
          <w:numId w:val="1"/>
        </w:numPr>
        <w:rPr/>
      </w:pPr>
      <w:r>
        <w:rPr/>
        <w:t xml:space="preserve">Molded-Sheet Collector-Panel System with Polymeric Film: Composite subsurface collector-panel system by same manufacturer as primary molded-sheet drainage panels; consisting of a high-profile, studded, nonbiodegradable, molded-plastic-sheet drainage core; with a woven-geotextile facing with an apparent opening size not exceeding </w:t>
      </w:r>
      <w:r>
        <w:rPr>
          <w:rStyle w:val="IP"/>
        </w:rPr>
        <w:t>No. 40</w:t>
      </w:r>
      <w:r>
        <w:rPr>
          <w:rStyle w:val="SI"/>
        </w:rPr>
        <w:t xml:space="preserve"> (0.425 mm)</w:t>
      </w:r>
      <w:r>
        <w:rPr/>
        <w:t xml:space="preserve"> sieve laminated to one side of the core and a polymeric film bonded to the other side or the woven-geotextile facing wrapping both sides of the core; and with a vertical flow rate through the core of [</w:t>
      </w:r>
      <w:r>
        <w:rPr>
          <w:rStyle w:val="IP"/>
          <w:b/>
        </w:rPr>
        <w:t>9 to 15 gpm per ft.</w:t>
      </w:r>
      <w:r>
        <w:rPr>
          <w:rStyle w:val="SI"/>
          <w:b/>
        </w:rPr>
        <w:t xml:space="preserve"> (112 to 188 L/min. per m)</w:t>
      </w:r>
      <w:r>
        <w:rPr/>
        <w:t>] &lt;</w:t>
      </w:r>
      <w:r>
        <w:rPr>
          <w:b/>
        </w:rPr>
        <w:t>Insert value</w:t>
      </w:r>
      <w:r>
        <w:rPr/>
        <w:t>&gt; and a horizontal, in-plane flow rate [</w:t>
      </w:r>
      <w:r>
        <w:rPr>
          <w:b/>
        </w:rPr>
        <w:t>as indicated on Drawings</w:t>
      </w:r>
      <w:r>
        <w:rPr/>
        <w:t>] &lt;</w:t>
      </w:r>
      <w:r>
        <w:rPr>
          <w:b/>
        </w:rPr>
        <w:t>Insert requirement</w:t>
      </w:r>
      <w:r>
        <w:rPr/>
        <w:t>&gt;. Provide system with manufacturer's outlets, connectors, tapes, and other accessories to connect primary molded-sheet drainage panels with piped subdrainage system specified in Section 334600 "Subdrainage."</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"Molded-Sheet Collector-Panel System" Paragraph below does not include a polymeric film or drainage fabric bonded to the back of the sheet.</w:t>
      </w:r>
    </w:p>
    <w:p>
      <w:pPr>
        <w:pStyle w:val="PR1"/>
        <w:numPr>
          <w:ilvl w:val="4"/>
          <w:numId w:val="1"/>
        </w:numPr>
        <w:rPr/>
      </w:pPr>
      <w:r>
        <w:rPr/>
        <w:t xml:space="preserve">Molded-Sheet Collector-Panel System: Composite subsurface collector-panel system by same manufacturer as primary molded-sheet drainage panels; consisting of a high-profile, studded, nonbiodegradable, molded-plastic-sheet drainage core; with a woven-geotextile facing with an apparent opening size not exceeding </w:t>
      </w:r>
      <w:r>
        <w:rPr>
          <w:rStyle w:val="IP"/>
        </w:rPr>
        <w:t>No. 40</w:t>
      </w:r>
      <w:r>
        <w:rPr>
          <w:rStyle w:val="SI"/>
        </w:rPr>
        <w:t xml:space="preserve"> (0.425 mm)</w:t>
      </w:r>
      <w:r>
        <w:rPr/>
        <w:t xml:space="preserve"> sieve laminated to one side of the core, without a polymeric film bonded to the other side; and with a vertical flow rate through the core of [</w:t>
      </w:r>
      <w:r>
        <w:rPr>
          <w:rStyle w:val="IP"/>
          <w:b/>
        </w:rPr>
        <w:t>9 to 15 gpm per ft.</w:t>
      </w:r>
      <w:r>
        <w:rPr>
          <w:rStyle w:val="SI"/>
          <w:b/>
        </w:rPr>
        <w:t xml:space="preserve"> (112 to 188 L/min. per m)</w:t>
      </w:r>
      <w:r>
        <w:rPr/>
        <w:t>] &lt;</w:t>
      </w:r>
      <w:r>
        <w:rPr>
          <w:b/>
        </w:rPr>
        <w:t>Insert value</w:t>
      </w:r>
      <w:r>
        <w:rPr/>
        <w:t>&gt; and a horizontal, in-plane flow rate [</w:t>
      </w:r>
      <w:r>
        <w:rPr>
          <w:b/>
        </w:rPr>
        <w:t>as indicated on Drawings</w:t>
      </w:r>
      <w:r>
        <w:rPr/>
        <w:t>] &lt;</w:t>
      </w:r>
      <w:r>
        <w:rPr>
          <w:b/>
        </w:rPr>
        <w:t>Insert requirement</w:t>
      </w:r>
      <w:r>
        <w:rPr/>
        <w:t>&gt;. Provide system with manufacturer's outlets, connectors, tapes, and other accessories to connect primary molded-sheet drainage panels with piped subdrainage system specified in Section 334600 "Subdrainage."</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ART"/>
        <w:numPr>
          <w:ilvl w:val="3"/>
          <w:numId w:val="1"/>
        </w:numPr>
        <w:ind w:hanging="0" w:left="0"/>
        <w:rPr/>
      </w:pPr>
      <w:r>
        <w:rPr/>
        <w:t>INSULATION DRAINAGE PANELS</w:t>
      </w:r>
    </w:p>
    <w:p>
      <w:pPr>
        <w:pStyle w:val="CMT"/>
        <w:rPr/>
      </w:pPr>
      <w:r>
        <w:rPr/>
        <w:t>Retain this article if insulation drainage panels are required. Verify acceptability of type of drainage panel with waterproofing manufacturer.</w:t>
      </w:r>
    </w:p>
    <w:p>
      <w:pPr>
        <w:pStyle w:val="CMT"/>
        <w:rPr/>
      </w:pPr>
      <w:r>
        <w:rPr/>
        <w:t>Retain "Insulation" Paragraph with option below if specifying insulation drainage panels in another Section; revise to suit Project.</w:t>
      </w:r>
    </w:p>
    <w:p>
      <w:pPr>
        <w:pStyle w:val="PR1"/>
        <w:numPr>
          <w:ilvl w:val="4"/>
          <w:numId w:val="1"/>
        </w:numPr>
        <w:rPr/>
      </w:pPr>
      <w:r>
        <w:rPr/>
        <w:t>Insulation: Comply with Section 072100 "Thermal Insulation" for general building insulation[</w:t>
      </w:r>
      <w:r>
        <w:rPr>
          <w:b/>
        </w:rPr>
        <w:t>, including insulation drainage panels</w:t>
      </w:r>
      <w:r>
        <w:rPr/>
        <w:t>].</w:t>
      </w:r>
    </w:p>
    <w:p>
      <w:pPr>
        <w:pStyle w:val="CMT"/>
        <w:rPr/>
      </w:pPr>
      <w:r>
        <w:rPr/>
        <w:t>Retain one or more paragraphs below if insulation drainage panels are required over waterproofing and the panels are not specified in another Section. If retaining more than one type of insulation drainage panel, indicate locations of each on Drawings or by inserts. If not indicated on Drawings, insert thickness requirement.</w:t>
      </w:r>
    </w:p>
    <w:p>
      <w:pPr>
        <w:pStyle w:val="CMT"/>
        <w:rPr/>
      </w:pPr>
      <w:r>
        <w:rPr/>
        <w:t>Retain one of first two paragraphs below, or both, if required for foundation-wall applications.</w:t>
      </w:r>
    </w:p>
    <w:p>
      <w:pPr>
        <w:pStyle w:val="PR1"/>
        <w:numPr>
          <w:ilvl w:val="4"/>
          <w:numId w:val="1"/>
        </w:numPr>
        <w:rPr/>
      </w:pPr>
      <w:r>
        <w:rPr/>
        <w:t xml:space="preserve">Unfaced, Wall-Insulation Drainage Panels, Type IV: Extruded-polystyrene board insulation in accordance with ASTM C578, </w:t>
      </w:r>
      <w:r>
        <w:rPr>
          <w:rStyle w:val="IP"/>
        </w:rPr>
        <w:t>25 psi</w:t>
      </w:r>
      <w:r>
        <w:rPr>
          <w:rStyle w:val="SI"/>
        </w:rPr>
        <w:t xml:space="preserve"> (173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1"/>
        <w:numPr>
          <w:ilvl w:val="4"/>
          <w:numId w:val="1"/>
        </w:numPr>
        <w:rPr/>
      </w:pPr>
      <w:r>
        <w:rPr/>
        <w:t xml:space="preserve">Unfaced, Wall-Insulation Drainage Panels, Type VI: Extruded-polystyrene board insulation in accordance with ASTM C578, </w:t>
      </w:r>
      <w:r>
        <w:rPr>
          <w:rStyle w:val="IP"/>
        </w:rPr>
        <w:t>40 psi</w:t>
      </w:r>
      <w:r>
        <w:rPr>
          <w:rStyle w:val="SI"/>
        </w:rPr>
        <w:t xml:space="preserve"> (276 kPa)</w:t>
      </w:r>
      <w:r>
        <w:rPr/>
        <w:t xml:space="preserve"> minimum compressive strength; unfaced; fabricated with shiplap or channel edges and with one side having grooved drainage channels.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Retain one of first two paragraphs below, or both, if required for foundation-wall applications.</w:t>
      </w:r>
    </w:p>
    <w:p>
      <w:pPr>
        <w:pStyle w:val="PR1"/>
        <w:numPr>
          <w:ilvl w:val="4"/>
          <w:numId w:val="1"/>
        </w:numPr>
        <w:rPr/>
      </w:pPr>
      <w:r>
        <w:rPr/>
        <w:t xml:space="preserve">Geotextile-Faced, Wall-Insulation Drainage Panels, Type IV: Extruded-polystyrene board insulation in accordance with ASTM C578, </w:t>
      </w:r>
      <w:r>
        <w:rPr>
          <w:rStyle w:val="IP"/>
        </w:rPr>
        <w:t>25 psi</w:t>
      </w:r>
      <w:r>
        <w:rPr>
          <w:rStyle w:val="SI"/>
        </w:rPr>
        <w:t xml:space="preserve"> (173 kPa)</w:t>
      </w:r>
      <w:r>
        <w:rPr/>
        <w:t xml:space="preserve"> minimum compressive strength; fabricated with tongue-and-groove edges and with one side having grooved drainage channels faced with a nonwoven-geotextile filter fabric.</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1"/>
        <w:numPr>
          <w:ilvl w:val="4"/>
          <w:numId w:val="1"/>
        </w:numPr>
        <w:rPr/>
      </w:pPr>
      <w:r>
        <w:rPr/>
        <w:t xml:space="preserve">Geotextile-Faced, Wall-Insulation Drainage Panels, Type VI: Extruded-polystyrene board insulation in accordance with ASTM C578, </w:t>
      </w:r>
      <w:r>
        <w:rPr>
          <w:rStyle w:val="IP"/>
        </w:rPr>
        <w:t>40 psi</w:t>
      </w:r>
      <w:r>
        <w:rPr>
          <w:rStyle w:val="SI"/>
        </w:rPr>
        <w:t xml:space="preserve"> (276 kPa)</w:t>
      </w:r>
      <w:r>
        <w:rPr/>
        <w:t xml:space="preserve"> minimum compressive strength; fabricated with tongue-and-groove edges and with one side having grooved drainage channels faced with a nonwoven-geotextile filter fabric.</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Retain one of first two paragraphs below, or both, if required for horizontal use. Retain first paragraph below for limited, intermittent pedestrian traffic; retain second paragraph for heavier pedestrian traffic.</w:t>
      </w:r>
    </w:p>
    <w:p>
      <w:pPr>
        <w:pStyle w:val="PR1"/>
        <w:numPr>
          <w:ilvl w:val="4"/>
          <w:numId w:val="1"/>
        </w:numPr>
        <w:rPr/>
      </w:pPr>
      <w:r>
        <w:rPr/>
        <w:t xml:space="preserve">Unfaced, Plaza-Deck, Insulation Drainage Panels, Type VI: Extruded-polystyrene board insulation in accordance with ASTM C578, </w:t>
      </w:r>
      <w:r>
        <w:rPr>
          <w:rStyle w:val="IP"/>
        </w:rPr>
        <w:t>40 psi</w:t>
      </w:r>
      <w:r>
        <w:rPr>
          <w:rStyle w:val="SI"/>
        </w:rPr>
        <w:t xml:space="preserve"> (276 kPa)</w:t>
      </w:r>
      <w:r>
        <w:rPr/>
        <w:t xml:space="preserve"> minimum compressive strength; unfaced; fabricated with shiplapped or channel edges and with one side having ribbed drainage channels.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1"/>
        <w:numPr>
          <w:ilvl w:val="4"/>
          <w:numId w:val="1"/>
        </w:numPr>
        <w:rPr/>
      </w:pPr>
      <w:r>
        <w:rPr/>
        <w:t xml:space="preserve">Unfaced, Plaza-Deck, Insulation Drainage Panels, Type VII: Extruded-polystyrene board insulation in accordance with ASTM C578, </w:t>
      </w:r>
      <w:r>
        <w:rPr>
          <w:rStyle w:val="IP"/>
        </w:rPr>
        <w:t>60 psi</w:t>
      </w:r>
      <w:r>
        <w:rPr>
          <w:rStyle w:val="SI"/>
        </w:rPr>
        <w:t xml:space="preserve"> (414 kPa)</w:t>
      </w:r>
      <w:r>
        <w:rPr/>
        <w:t xml:space="preserve"> minimum compressive strength; unfaced; fabricated with shiplapped or channel edges and with one side having ribbed drainage channels.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Retain first two paragraphs below for limited, intermittent pedestrian traffic; retain second paragraph for heavier pedestrian traffic.</w:t>
      </w:r>
    </w:p>
    <w:p>
      <w:pPr>
        <w:pStyle w:val="PR1"/>
        <w:numPr>
          <w:ilvl w:val="4"/>
          <w:numId w:val="1"/>
        </w:numPr>
        <w:rPr/>
      </w:pPr>
      <w:r>
        <w:rPr/>
        <w:t xml:space="preserve">Geotextile-Faced, Plaza-Deck, Insulation Drainage Panels, Type VI: Extruded-polystyrene board insulation in accordance with ASTM C578, </w:t>
      </w:r>
      <w:r>
        <w:rPr>
          <w:rStyle w:val="IP"/>
        </w:rPr>
        <w:t>40 psi</w:t>
      </w:r>
      <w:r>
        <w:rPr>
          <w:rStyle w:val="SI"/>
        </w:rPr>
        <w:t xml:space="preserve"> (276 kPa)</w:t>
      </w:r>
      <w:r>
        <w:rPr/>
        <w:t xml:space="preserve"> minimum compressive strength; fabricated with tongue-and-groove edges, with one side having grooved drainage channels, and faced with manufacturer's standard, nonwoven-geotextile filter fabric.</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1"/>
        <w:numPr>
          <w:ilvl w:val="4"/>
          <w:numId w:val="1"/>
        </w:numPr>
        <w:rPr/>
      </w:pPr>
      <w:r>
        <w:rPr/>
        <w:t xml:space="preserve">Geotextile-Faced, Plaza-Deck, Insulation Drainage Panels, Type VII: Extruded-polystyrene board insulation in accordance with ASTM C578, </w:t>
      </w:r>
      <w:r>
        <w:rPr>
          <w:rStyle w:val="IP"/>
        </w:rPr>
        <w:t>60 psi</w:t>
      </w:r>
      <w:r>
        <w:rPr>
          <w:rStyle w:val="SI"/>
        </w:rPr>
        <w:t xml:space="preserve"> (414 kPa)</w:t>
      </w:r>
      <w:r>
        <w:rPr/>
        <w:t xml:space="preserve"> minimum compressive strength; fabricated with tongue-and-groove edges, with one side having grooved drainage channels, and faced with manufacturer's standard, nonwoven-geotextile filter fabric.</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ART"/>
        <w:numPr>
          <w:ilvl w:val="3"/>
          <w:numId w:val="1"/>
        </w:numPr>
        <w:ind w:hanging="0" w:left="0"/>
        <w:rPr/>
      </w:pPr>
      <w:r>
        <w:rPr/>
        <w:t>PLAZA-DECK PAVERS</w:t>
      </w:r>
    </w:p>
    <w:p>
      <w:pPr>
        <w:pStyle w:val="CMT"/>
        <w:rPr/>
      </w:pPr>
      <w:r>
        <w:rPr/>
        <w:t>Retain this article for plaza-deck pavers installed on pedestals over waterproofing. Specify pavers installed in an aggregate, mortar, or bituminous setting bed in Section 321400 "Unit Paving."</w:t>
      </w:r>
    </w:p>
    <w:p>
      <w:pPr>
        <w:pStyle w:val="CMT"/>
        <w:rPr/>
      </w:pPr>
      <w:r>
        <w:rPr/>
        <w:t>Retain "Plaza-Deck Pavers" or "Stone Plaza-Deck Pavers" Paragraph below if specifying plaza-deck pavers in another Section; revise to suit Project. Insert other paver types if required.</w:t>
      </w:r>
    </w:p>
    <w:p>
      <w:pPr>
        <w:pStyle w:val="PR1"/>
        <w:numPr>
          <w:ilvl w:val="4"/>
          <w:numId w:val="1"/>
        </w:numPr>
        <w:rPr/>
      </w:pPr>
      <w:r>
        <w:rPr/>
        <w:t>Plaza-Deck Pavers: [</w:t>
      </w:r>
      <w:r>
        <w:rPr>
          <w:b/>
        </w:rPr>
        <w:t>Brick</w:t>
      </w:r>
      <w:r>
        <w:rPr/>
        <w:t>] [</w:t>
      </w:r>
      <w:r>
        <w:rPr>
          <w:b/>
        </w:rPr>
        <w:t>Concrete</w:t>
      </w:r>
      <w:r>
        <w:rPr/>
        <w:t>] [</w:t>
      </w:r>
      <w:r>
        <w:rPr>
          <w:b/>
        </w:rPr>
        <w:t>Asphalt-block</w:t>
      </w:r>
      <w:r>
        <w:rPr/>
        <w:t>] &lt;</w:t>
      </w:r>
      <w:r>
        <w:rPr>
          <w:b/>
        </w:rPr>
        <w:t>Insert type</w:t>
      </w:r>
      <w:r>
        <w:rPr/>
        <w:t>&gt; pavers specified in Section 321400 "Unit Paving."</w:t>
      </w:r>
    </w:p>
    <w:p>
      <w:pPr>
        <w:pStyle w:val="PR1"/>
        <w:numPr>
          <w:ilvl w:val="4"/>
          <w:numId w:val="1"/>
        </w:numPr>
        <w:rPr/>
      </w:pPr>
      <w:r>
        <w:rPr/>
        <w:t>Stone Plaza-Deck Pavers: [</w:t>
      </w:r>
      <w:r>
        <w:rPr>
          <w:b/>
        </w:rPr>
        <w:t>Granite</w:t>
      </w:r>
      <w:r>
        <w:rPr/>
        <w:t>] [</w:t>
      </w:r>
      <w:r>
        <w:rPr>
          <w:b/>
        </w:rPr>
        <w:t>Limestone</w:t>
      </w:r>
      <w:r>
        <w:rPr/>
        <w:t>] [</w:t>
      </w:r>
      <w:r>
        <w:rPr>
          <w:b/>
        </w:rPr>
        <w:t>Marble</w:t>
      </w:r>
      <w:r>
        <w:rPr/>
        <w:t>] [</w:t>
      </w:r>
      <w:r>
        <w:rPr>
          <w:b/>
        </w:rPr>
        <w:t>Quartz-based stone</w:t>
      </w:r>
      <w:r>
        <w:rPr/>
        <w:t>] [</w:t>
      </w:r>
      <w:r>
        <w:rPr>
          <w:b/>
        </w:rPr>
        <w:t>Slate</w:t>
      </w:r>
      <w:r>
        <w:rPr/>
        <w:t>] [</w:t>
      </w:r>
      <w:r>
        <w:rPr>
          <w:b/>
        </w:rPr>
        <w:t>Travertine</w:t>
      </w:r>
      <w:r>
        <w:rPr/>
        <w:t>] &lt;</w:t>
      </w:r>
      <w:r>
        <w:rPr>
          <w:b/>
        </w:rPr>
        <w:t>Insert type</w:t>
      </w:r>
      <w:r>
        <w:rPr/>
        <w:t>&gt; pavers specified in Section 321400 "Unit Paving."</w:t>
      </w:r>
    </w:p>
    <w:p>
      <w:pPr>
        <w:pStyle w:val="CMT"/>
        <w:rPr/>
      </w:pPr>
      <w:r>
        <w:rPr/>
        <w:t>Retain "Concrete Plaza-Deck Pavers" Paragraph below if specifying plaza-deck pavers in this Section; revise to suit Project. Verify availability of pavers with manufacturers for characteristics required; insert other characteristics if required. Paragraph describes concrete pavers commonly used in pedestal-set applications over insulation and waterproofing or for placing on a setting bed. Limit pedestal systems to pedestrian plazas; they are generally unsuitable for vehicles.</w:t>
      </w:r>
    </w:p>
    <w:p>
      <w:pPr>
        <w:pStyle w:val="PR1"/>
        <w:numPr>
          <w:ilvl w:val="4"/>
          <w:numId w:val="1"/>
        </w:numPr>
        <w:rPr/>
      </w:pPr>
      <w:r>
        <w:rPr/>
        <w:t>Concrete Plaza-Deck Pavers: Solid, hydraulically pressed, standard-weight concrete units, [</w:t>
      </w:r>
      <w:r>
        <w:rPr>
          <w:b/>
        </w:rPr>
        <w:t>square edged</w:t>
      </w:r>
      <w:r>
        <w:rPr/>
        <w:t>] [</w:t>
      </w:r>
      <w:r>
        <w:rPr>
          <w:b/>
        </w:rPr>
        <w:t xml:space="preserve">with top edges beveled </w:t>
      </w:r>
      <w:r>
        <w:rPr>
          <w:rStyle w:val="IP"/>
          <w:b/>
        </w:rPr>
        <w:t>3/16 inch</w:t>
      </w:r>
      <w:r>
        <w:rPr>
          <w:rStyle w:val="SI"/>
          <w:b/>
        </w:rPr>
        <w:t xml:space="preserve"> (5 mm)</w:t>
      </w:r>
      <w:r>
        <w:rPr/>
        <w:t>], manufactured for use as plaza-deck pavers; minimum compressive strength of [</w:t>
      </w:r>
      <w:r>
        <w:rPr>
          <w:rStyle w:val="IP"/>
          <w:b/>
        </w:rPr>
        <w:t>7500 psi</w:t>
      </w:r>
      <w:r>
        <w:rPr>
          <w:rStyle w:val="SI"/>
          <w:b/>
        </w:rPr>
        <w:t xml:space="preserve"> (52 MPa)</w:t>
      </w:r>
      <w:r>
        <w:rPr/>
        <w:t>] [</w:t>
      </w:r>
      <w:r>
        <w:rPr>
          <w:rStyle w:val="IP"/>
          <w:b/>
        </w:rPr>
        <w:t>6500 psi</w:t>
      </w:r>
      <w:r>
        <w:rPr>
          <w:rStyle w:val="SI"/>
          <w:b/>
        </w:rPr>
        <w:t xml:space="preserve"> (45 MPa)</w:t>
      </w:r>
      <w:r>
        <w:rPr/>
        <w:t>] &lt;</w:t>
      </w:r>
      <w:r>
        <w:rPr>
          <w:b/>
        </w:rPr>
        <w:t>Insert value</w:t>
      </w:r>
      <w:r>
        <w:rPr/>
        <w:t>&gt;, ASTM C140/C140M; absorption not greater than 5 percent, ASTM C140/C140M; no breakage and maximum 1 percent mass loss when tested for freeze-thaw resistance in accordance with ASTM C67.</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PR2"/>
        <w:numPr>
          <w:ilvl w:val="5"/>
          <w:numId w:val="1"/>
        </w:numPr>
        <w:rPr/>
      </w:pPr>
      <w:hyperlink r:id="rId35">
        <w:r>
          <w:rPr>
            <w:rStyle w:val="Hyperlink"/>
          </w:rPr>
          <w:t>&lt;Double click to insert sustainable design text for regional concrete materials.&gt;</w:t>
        </w:r>
      </w:hyperlink>
    </w:p>
    <w:p>
      <w:pPr>
        <w:pStyle w:val="CMT"/>
        <w:rPr/>
      </w:pPr>
      <w:r>
        <w:rPr/>
        <w:t>Retain one thickness and one face size from options in "Thickness" and "Face Size" subparagraphs below. Include special paver sizes and insert descriptions of custom pavers such as stair tread and riser units, coping or curbed termination pavers, and oversize pavers.</w:t>
      </w:r>
    </w:p>
    <w:p>
      <w:pPr>
        <w:pStyle w:val="PR2"/>
        <w:numPr>
          <w:ilvl w:val="5"/>
          <w:numId w:val="1"/>
        </w:numPr>
        <w:rPr/>
      </w:pPr>
      <w:r>
        <w:rPr/>
        <w:t>Thickness: [</w:t>
      </w:r>
      <w:r>
        <w:rPr>
          <w:rStyle w:val="IP"/>
          <w:b/>
        </w:rPr>
        <w:t>2 inches</w:t>
      </w:r>
      <w:r>
        <w:rPr>
          <w:rStyle w:val="SI"/>
          <w:b/>
        </w:rPr>
        <w:t xml:space="preserve"> (51 mm)</w:t>
      </w:r>
      <w:r>
        <w:rPr/>
        <w:t>] [</w:t>
      </w:r>
      <w:r>
        <w:rPr>
          <w:rStyle w:val="IP"/>
          <w:b/>
        </w:rPr>
        <w:t>2-3/8 inches</w:t>
      </w:r>
      <w:r>
        <w:rPr>
          <w:rStyle w:val="SI"/>
          <w:b/>
        </w:rPr>
        <w:t xml:space="preserve"> (60 mm)</w:t>
      </w:r>
      <w:r>
        <w:rPr/>
        <w:t>] &lt;</w:t>
      </w:r>
      <w:r>
        <w:rPr>
          <w:b/>
        </w:rPr>
        <w:t>Insert dimension</w:t>
      </w:r>
      <w:r>
        <w:rPr/>
        <w:t>&gt;.</w:t>
      </w:r>
    </w:p>
    <w:p>
      <w:pPr>
        <w:pStyle w:val="PR2"/>
        <w:numPr>
          <w:ilvl w:val="5"/>
          <w:numId w:val="1"/>
        </w:numPr>
        <w:rPr/>
      </w:pPr>
      <w:r>
        <w:rPr/>
        <w:t>Face Size: [</w:t>
      </w:r>
      <w:r>
        <w:rPr>
          <w:rStyle w:val="IP"/>
          <w:b/>
        </w:rPr>
        <w:t>12 inches</w:t>
      </w:r>
      <w:r>
        <w:rPr>
          <w:rStyle w:val="SI"/>
          <w:b/>
        </w:rPr>
        <w:t xml:space="preserve"> (305 mm)</w:t>
      </w:r>
      <w:r>
        <w:rPr>
          <w:b/>
        </w:rPr>
        <w:t xml:space="preserve"> square</w:t>
      </w:r>
      <w:r>
        <w:rPr/>
        <w:t>] [</w:t>
      </w:r>
      <w:r>
        <w:rPr>
          <w:rStyle w:val="IP"/>
          <w:b/>
        </w:rPr>
        <w:t>12 by 24 inches</w:t>
      </w:r>
      <w:r>
        <w:rPr>
          <w:rStyle w:val="SI"/>
          <w:b/>
        </w:rPr>
        <w:t xml:space="preserve"> (305 by 610 mm)</w:t>
      </w:r>
      <w:r>
        <w:rPr/>
        <w:t>] [</w:t>
      </w:r>
      <w:r>
        <w:rPr>
          <w:rStyle w:val="IP"/>
          <w:b/>
        </w:rPr>
        <w:t>18 inches</w:t>
      </w:r>
      <w:r>
        <w:rPr>
          <w:rStyle w:val="SI"/>
          <w:b/>
        </w:rPr>
        <w:t xml:space="preserve"> (457 mm)</w:t>
      </w:r>
      <w:r>
        <w:rPr>
          <w:b/>
        </w:rPr>
        <w:t xml:space="preserve"> square</w:t>
      </w:r>
      <w:r>
        <w:rPr/>
        <w:t>] [</w:t>
      </w:r>
      <w:r>
        <w:rPr>
          <w:rStyle w:val="IP"/>
          <w:b/>
        </w:rPr>
        <w:t>24 inches</w:t>
      </w:r>
      <w:r>
        <w:rPr>
          <w:rStyle w:val="SI"/>
          <w:b/>
        </w:rPr>
        <w:t xml:space="preserve"> (610 mm)</w:t>
      </w:r>
      <w:r>
        <w:rPr>
          <w:b/>
        </w:rPr>
        <w:t xml:space="preserve"> square</w:t>
      </w:r>
      <w:r>
        <w:rPr/>
        <w:t>] [</w:t>
      </w:r>
      <w:r>
        <w:rPr>
          <w:b/>
        </w:rPr>
        <w:t>As indicated</w:t>
      </w:r>
      <w:r>
        <w:rPr/>
        <w:t>] &lt;</w:t>
      </w:r>
      <w:r>
        <w:rPr>
          <w:b/>
        </w:rPr>
        <w:t>Insert dimensions and shape</w:t>
      </w:r>
      <w:r>
        <w:rPr/>
        <w:t>&gt;.</w:t>
      </w:r>
    </w:p>
    <w:p>
      <w:pPr>
        <w:pStyle w:val="PR2"/>
        <w:numPr>
          <w:ilvl w:val="5"/>
          <w:numId w:val="1"/>
        </w:numPr>
        <w:rPr/>
      </w:pPr>
      <w:r>
        <w:rPr/>
        <w:t>Color and Texture: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w:t>
      </w:r>
      <w:r>
        <w:rPr/>
        <w:t>&gt;.</w:t>
      </w:r>
    </w:p>
    <w:p>
      <w:pPr>
        <w:pStyle w:val="CMT"/>
        <w:rPr/>
      </w:pPr>
      <w:r>
        <w:rPr/>
        <w:t>Generally, retain "Paver Pedestals" Paragraph below if setting-bed systems are not required; revise to suit Project and products by named manufacturers. If retaining first option but not third option, do not name other manufacturers.</w:t>
      </w:r>
    </w:p>
    <w:p>
      <w:pPr>
        <w:pStyle w:val="PR1"/>
        <w:numPr>
          <w:ilvl w:val="4"/>
          <w:numId w:val="1"/>
        </w:numPr>
        <w:rPr/>
      </w:pPr>
      <w:r>
        <w:rPr/>
        <w:t>Paver Pedestals: Paver-support assembly, [</w:t>
      </w:r>
      <w:r>
        <w:rPr>
          <w:b/>
        </w:rPr>
        <w:t>standard with paver manufacturer</w:t>
      </w:r>
      <w:r>
        <w:rPr/>
        <w:t>] [</w:t>
      </w:r>
      <w:r>
        <w:rPr>
          <w:b/>
        </w:rPr>
        <w:t>or</w:t>
      </w:r>
      <w:r>
        <w:rPr/>
        <w:t>] [</w:t>
      </w:r>
      <w:r>
        <w:rPr>
          <w:b/>
        </w:rPr>
        <w:t>as named below</w:t>
      </w:r>
      <w:r>
        <w:rPr/>
        <w:t>], including [</w:t>
      </w:r>
      <w:r>
        <w:rPr>
          <w:b/>
        </w:rPr>
        <w:t>fixed-height</w:t>
      </w:r>
      <w:r>
        <w:rPr/>
        <w:t>] [</w:t>
      </w:r>
      <w:r>
        <w:rPr>
          <w:b/>
        </w:rPr>
        <w:t>adjustable or stackable</w:t>
      </w:r>
      <w:r>
        <w:rPr/>
        <w:t>] pedestals, shims, and spacer tabs for joint spacing of [</w:t>
      </w:r>
      <w:r>
        <w:rPr>
          <w:rStyle w:val="IP"/>
          <w:b/>
        </w:rPr>
        <w:t>1/8 inch</w:t>
      </w:r>
      <w:r>
        <w:rPr>
          <w:rStyle w:val="SI"/>
          <w:b/>
        </w:rPr>
        <w:t xml:space="preserve"> (3 mm)</w:t>
      </w:r>
      <w:r>
        <w:rPr/>
        <w:t>] [</w:t>
      </w:r>
      <w:r>
        <w:rPr>
          <w:rStyle w:val="IP"/>
          <w:b/>
        </w:rPr>
        <w:t>3/16 inch</w:t>
      </w:r>
      <w:r>
        <w:rPr>
          <w:rStyle w:val="SI"/>
          <w:b/>
        </w:rPr>
        <w:t xml:space="preserve"> (5 mm)</w:t>
      </w:r>
      <w:r>
        <w:rPr/>
        <w:t>] [</w:t>
      </w:r>
      <w:r>
        <w:rPr>
          <w:rStyle w:val="IP"/>
          <w:b/>
        </w:rPr>
        <w:t>1/8 to 3/16 inch</w:t>
      </w:r>
      <w:r>
        <w:rPr>
          <w:rStyle w:val="SI"/>
          <w:b/>
        </w:rPr>
        <w:t xml:space="preserve"> (3 to 5 mm)</w:t>
      </w:r>
      <w:r>
        <w:rPr/>
        <w:t>].</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Retain "Fill" Subparagraph below if specifying telescoping pedestals that require fill.</w:t>
      </w:r>
    </w:p>
    <w:p>
      <w:pPr>
        <w:pStyle w:val="PR2"/>
        <w:numPr>
          <w:ilvl w:val="5"/>
          <w:numId w:val="1"/>
        </w:numPr>
        <w:rPr/>
      </w:pPr>
      <w:r>
        <w:rPr/>
        <w:t>Fill: As recommended in writing by pedestal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concrete has cured and aged for minimum time period recommended in writing by waterproofing manufacturer.</w:t>
      </w:r>
    </w:p>
    <w:p>
      <w:pPr>
        <w:pStyle w:val="PR2"/>
        <w:numPr>
          <w:ilvl w:val="5"/>
          <w:numId w:val="1"/>
        </w:numPr>
        <w:rPr/>
      </w:pPr>
      <w:r>
        <w:rPr/>
        <w:t>Verify that substrate is visibly dry and within the moisture limits recommended in writing by manufacturer. Test for capillary moisture by plastic sheet method in accordance with ASTM D4263.</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Clean, prepare, and treat substrates in accordance with manufacturer's written instructions. Provide clean, dust-free, and dry substrates for waterproofing application.</w:t>
      </w:r>
    </w:p>
    <w:p>
      <w:pPr>
        <w:pStyle w:val="PR1"/>
        <w:numPr>
          <w:ilvl w:val="4"/>
          <w:numId w:val="1"/>
        </w:numPr>
        <w:rPr/>
      </w:pPr>
      <w:r>
        <w:rPr/>
        <w:t>Mask off adjoining surfaces not receiving waterproofing to prevent spillage and overspray affecting other construction.</w:t>
      </w:r>
    </w:p>
    <w:p>
      <w:pPr>
        <w:pStyle w:val="PR1"/>
        <w:numPr>
          <w:ilvl w:val="4"/>
          <w:numId w:val="1"/>
        </w:numPr>
        <w:rPr/>
      </w:pPr>
      <w:r>
        <w:rPr/>
        <w:t>Close off deck drains and other deck penetrations to prevent spillage and migration of waterproofing fluids.</w:t>
      </w:r>
    </w:p>
    <w:p>
      <w:pPr>
        <w:pStyle w:val="PR1"/>
        <w:numPr>
          <w:ilvl w:val="4"/>
          <w:numId w:val="1"/>
        </w:numPr>
        <w:rPr/>
      </w:pPr>
      <w:r>
        <w:rPr/>
        <w:t>Remove grease, oil, bitumen, form-release agents, paints, curing compounds, acid residues, and other penetrating contaminants or film-forming coatings from concrete.</w:t>
      </w:r>
    </w:p>
    <w:p>
      <w:pPr>
        <w:pStyle w:val="CMT"/>
        <w:rPr/>
      </w:pPr>
      <w:r>
        <w:rPr/>
        <w:t>Retain subparagraph below for decks if a controlled, substrate surface finish is needed for waterproofing adhesion.</w:t>
      </w:r>
    </w:p>
    <w:p>
      <w:pPr>
        <w:pStyle w:val="PR2"/>
        <w:numPr>
          <w:ilvl w:val="5"/>
          <w:numId w:val="1"/>
        </w:numPr>
        <w:spacing w:before="240" w:after="0"/>
        <w:rPr/>
      </w:pPr>
      <w:r>
        <w:rPr/>
        <w:t>Abrasive blast clean concrete surfaces uniformly to expose top surface of fine aggregate in accordance with ASTM D4259 with a self-contained, recirculating, blast-cleaning apparatus. Remove material to provide a sound surface free of laitance, glaze, efflorescence, curing compounds, concrete hardeners, or form-release agents. Remove remaining loose material and clean surfaces in accordance with ASTM D4258.</w:t>
      </w:r>
    </w:p>
    <w:p>
      <w:pPr>
        <w:pStyle w:val="PR1"/>
        <w:numPr>
          <w:ilvl w:val="4"/>
          <w:numId w:val="1"/>
        </w:numPr>
        <w:rPr/>
      </w:pPr>
      <w:r>
        <w:rPr/>
        <w:t>Remove fins, ridges, and other projections, and fill honeycomb, aggregate pockets, holes, and other voids.</w:t>
      </w:r>
    </w:p>
    <w:p>
      <w:pPr>
        <w:pStyle w:val="ART"/>
        <w:numPr>
          <w:ilvl w:val="3"/>
          <w:numId w:val="1"/>
        </w:numPr>
        <w:ind w:hanging="0" w:left="0"/>
        <w:rPr/>
      </w:pPr>
      <w:r>
        <w:rPr/>
        <w:t>PREPARATION AT TERMINATIONS, PENETRATIONS, AND CORNERS</w:t>
      </w:r>
    </w:p>
    <w:p>
      <w:pPr>
        <w:pStyle w:val="CMT"/>
        <w:rPr/>
      </w:pPr>
      <w:r>
        <w:rPr/>
        <w:t>Retain first option in first paragraph below for plaza and horizontal decks; retain third option for vertical surfaces such as planters and foundation walls.</w:t>
      </w:r>
    </w:p>
    <w:p>
      <w:pPr>
        <w:pStyle w:val="PR1"/>
        <w:numPr>
          <w:ilvl w:val="4"/>
          <w:numId w:val="1"/>
        </w:numPr>
        <w:rPr/>
      </w:pPr>
      <w:r>
        <w:rPr/>
        <w:t>Prepare surfaces at terminations and penetrations through waterproofing and at expansion joints, drains, sleeves, and corners in accordance with waterproofing manufacturer's written instructions and to recommendations in [</w:t>
      </w:r>
      <w:r>
        <w:rPr>
          <w:b/>
        </w:rPr>
        <w:t>ASTM C898/C898M</w:t>
      </w:r>
      <w:r>
        <w:rPr/>
        <w:t>] [</w:t>
      </w:r>
      <w:r>
        <w:rPr>
          <w:b/>
        </w:rPr>
        <w:t>and</w:t>
      </w:r>
      <w:r>
        <w:rPr/>
        <w:t>] [</w:t>
      </w:r>
      <w:r>
        <w:rPr>
          <w:b/>
        </w:rPr>
        <w:t>ASTM C1471/C1471M</w:t>
      </w:r>
      <w:r>
        <w:rPr/>
        <w:t>].</w:t>
      </w:r>
    </w:p>
    <w:p>
      <w:pPr>
        <w:pStyle w:val="PR1"/>
        <w:numPr>
          <w:ilvl w:val="4"/>
          <w:numId w:val="1"/>
        </w:numPr>
        <w:rPr/>
      </w:pPr>
      <w:r>
        <w:rPr/>
        <w:t>Apply waterproofing in two separate applications, and embed a joint reinforcing strip in the first preparation coat when recommended by waterproofing manufacturer.</w:t>
      </w:r>
    </w:p>
    <w:p>
      <w:pPr>
        <w:pStyle w:val="ART"/>
        <w:numPr>
          <w:ilvl w:val="3"/>
          <w:numId w:val="1"/>
        </w:numPr>
        <w:ind w:hanging="0" w:left="0"/>
        <w:rPr/>
      </w:pPr>
      <w:r>
        <w:rPr/>
        <w:t>JOINT AND CRACK TREATMENT</w:t>
      </w:r>
    </w:p>
    <w:p>
      <w:pPr>
        <w:pStyle w:val="CMT"/>
        <w:rPr/>
      </w:pPr>
      <w:r>
        <w:rPr/>
        <w:t>Retain first option in first paragraph below for plaza and horizontal decks; retain third option for vertical surfaces such as planters and foundation walls.</w:t>
      </w:r>
    </w:p>
    <w:p>
      <w:pPr>
        <w:pStyle w:val="PR1"/>
        <w:numPr>
          <w:ilvl w:val="4"/>
          <w:numId w:val="1"/>
        </w:numPr>
        <w:rPr/>
      </w:pPr>
      <w:r>
        <w:rPr/>
        <w:t>Prepare, treat, rout, and fill joints and cracks in substrate in accordance with waterproofing manufacturer's written instructions and to recommendations in [</w:t>
      </w:r>
      <w:r>
        <w:rPr>
          <w:b/>
        </w:rPr>
        <w:t>ASTM C898/C898M</w:t>
      </w:r>
      <w:r>
        <w:rPr/>
        <w:t>] [</w:t>
      </w:r>
      <w:r>
        <w:rPr>
          <w:b/>
        </w:rPr>
        <w:t>and</w:t>
      </w:r>
      <w:r>
        <w:rPr/>
        <w:t>] [</w:t>
      </w:r>
      <w:r>
        <w:rPr>
          <w:b/>
        </w:rPr>
        <w:t>ASTM C1471/C1471M</w:t>
      </w:r>
      <w:r>
        <w:rPr/>
        <w:t>]. Before coating surfaces, remove dust and dirt from joints and cracks in accordance with ASTM D4258.</w:t>
      </w:r>
    </w:p>
    <w:p>
      <w:pPr>
        <w:pStyle w:val="PR2"/>
        <w:numPr>
          <w:ilvl w:val="5"/>
          <w:numId w:val="1"/>
        </w:numPr>
        <w:spacing w:before="240" w:after="0"/>
        <w:rPr/>
      </w:pPr>
      <w:r>
        <w:rPr/>
        <w:t>Comply with ASTM C1193 for joint-sealant installation.</w:t>
      </w:r>
    </w:p>
    <w:p>
      <w:pPr>
        <w:pStyle w:val="PR2"/>
        <w:numPr>
          <w:ilvl w:val="5"/>
          <w:numId w:val="1"/>
        </w:numPr>
        <w:rPr/>
      </w:pPr>
      <w:r>
        <w:rPr/>
        <w:t>Apply bond breaker on sealant surface, beneath preparation strip.</w:t>
      </w:r>
    </w:p>
    <w:p>
      <w:pPr>
        <w:pStyle w:val="PR2"/>
        <w:numPr>
          <w:ilvl w:val="5"/>
          <w:numId w:val="1"/>
        </w:numPr>
        <w:rPr/>
      </w:pPr>
      <w:r>
        <w:rPr/>
        <w:t xml:space="preserve">Prime substrate along each side of joint and apply a single thickness of preparation strip at least </w:t>
      </w:r>
      <w:r>
        <w:rPr>
          <w:rStyle w:val="IP"/>
        </w:rPr>
        <w:t>6 inches</w:t>
      </w:r>
      <w:r>
        <w:rPr>
          <w:rStyle w:val="SI"/>
        </w:rPr>
        <w:t xml:space="preserve"> (150 mm)</w:t>
      </w:r>
      <w:r>
        <w:rPr/>
        <w:t xml:space="preserve"> wide along each side of joint. Apply waterproofing in two separate applications and embed a joint reinforcing strip in the first preparation coat.</w:t>
      </w:r>
    </w:p>
    <w:p>
      <w:pPr>
        <w:pStyle w:val="CMT"/>
        <w:rPr/>
      </w:pPr>
      <w:r>
        <w:rPr/>
        <w:t>Revise paragraph below if using expansion-joint gaskets or expansion-joint cover assemblies.</w:t>
      </w:r>
    </w:p>
    <w:p>
      <w:pPr>
        <w:pStyle w:val="PR1"/>
        <w:numPr>
          <w:ilvl w:val="4"/>
          <w:numId w:val="1"/>
        </w:numPr>
        <w:rPr/>
      </w:pPr>
      <w:r>
        <w:rPr/>
        <w:t>Install sheet flashing and bond to deck and wall substrates where required in accordance with waterproofing manufacturer's written instructions.</w:t>
      </w:r>
    </w:p>
    <w:p>
      <w:pPr>
        <w:pStyle w:val="CMT"/>
        <w:rPr/>
      </w:pPr>
      <w:r>
        <w:rPr/>
        <w:t>Retain subparagraph below if dimensions of sheet flashings are not indicated on Drawings; revise to suit Project.</w:t>
      </w:r>
    </w:p>
    <w:p>
      <w:pPr>
        <w:pStyle w:val="PR2"/>
        <w:numPr>
          <w:ilvl w:val="5"/>
          <w:numId w:val="1"/>
        </w:numPr>
        <w:spacing w:before="240" w:after="0"/>
        <w:rPr/>
      </w:pPr>
      <w:r>
        <w:rPr/>
        <w:t>Extend sheet flashings for [</w:t>
      </w:r>
      <w:r>
        <w:rPr>
          <w:rStyle w:val="IP"/>
          <w:b/>
        </w:rPr>
        <w:t>4 inches</w:t>
      </w:r>
      <w:r>
        <w:rPr>
          <w:rStyle w:val="SI"/>
          <w:b/>
        </w:rPr>
        <w:t xml:space="preserve"> (100 mm)</w:t>
      </w:r>
      <w:r>
        <w:rPr/>
        <w:t>] &lt;</w:t>
      </w:r>
      <w:r>
        <w:rPr>
          <w:b/>
        </w:rPr>
        <w:t>Insert dimension</w:t>
      </w:r>
      <w:r>
        <w:rPr/>
        <w:t>&gt; onto perpendicular surfaces and items penetrating substrate.</w:t>
      </w:r>
    </w:p>
    <w:p>
      <w:pPr>
        <w:pStyle w:val="ART"/>
        <w:numPr>
          <w:ilvl w:val="3"/>
          <w:numId w:val="1"/>
        </w:numPr>
        <w:ind w:hanging="0" w:left="0"/>
        <w:rPr/>
      </w:pPr>
      <w:r>
        <w:rPr/>
        <w:t>INSTALLATION OF WATERPROOFING</w:t>
      </w:r>
    </w:p>
    <w:p>
      <w:pPr>
        <w:pStyle w:val="CMT"/>
        <w:rPr/>
      </w:pPr>
      <w:r>
        <w:rPr/>
        <w:t>Retain first option in first paragraph below for plaza and horizontal decks; retain third option for vertical surfaces such as planters and foundation walls.</w:t>
      </w:r>
    </w:p>
    <w:p>
      <w:pPr>
        <w:pStyle w:val="PR1"/>
        <w:numPr>
          <w:ilvl w:val="4"/>
          <w:numId w:val="1"/>
        </w:numPr>
        <w:rPr/>
      </w:pPr>
      <w:r>
        <w:rPr/>
        <w:t>Apply waterproofing in accordance with manufacturer's written instructions and to recommendations in [</w:t>
      </w:r>
      <w:r>
        <w:rPr>
          <w:b/>
        </w:rPr>
        <w:t>ASTM C898/C898M</w:t>
      </w:r>
      <w:r>
        <w:rPr/>
        <w:t>] [</w:t>
      </w:r>
      <w:r>
        <w:rPr>
          <w:b/>
        </w:rPr>
        <w:t>and</w:t>
      </w:r>
      <w:r>
        <w:rPr/>
        <w:t>] [</w:t>
      </w:r>
      <w:r>
        <w:rPr>
          <w:b/>
        </w:rPr>
        <w:t>ASTM C1471/C1471M</w:t>
      </w:r>
      <w:r>
        <w:rPr/>
        <w:t>].</w:t>
      </w:r>
    </w:p>
    <w:p>
      <w:pPr>
        <w:pStyle w:val="PR1"/>
        <w:numPr>
          <w:ilvl w:val="4"/>
          <w:numId w:val="1"/>
        </w:numPr>
        <w:rPr/>
      </w:pPr>
      <w:r>
        <w:rPr/>
        <w:t>Start installing waterproofing in presence of manufacturer's technical representative.</w:t>
      </w:r>
    </w:p>
    <w:p>
      <w:pPr>
        <w:pStyle w:val="PR1"/>
        <w:numPr>
          <w:ilvl w:val="4"/>
          <w:numId w:val="1"/>
        </w:numPr>
        <w:rPr/>
      </w:pPr>
      <w:r>
        <w:rPr/>
        <w:t>Apply primer over prepared substrate unless otherwise instructed in writing by waterproofing manufacturer.</w:t>
      </w:r>
    </w:p>
    <w:p>
      <w:pPr>
        <w:pStyle w:val="PR1"/>
        <w:numPr>
          <w:ilvl w:val="4"/>
          <w:numId w:val="1"/>
        </w:numPr>
        <w:rPr/>
      </w:pPr>
      <w:r>
        <w:rPr/>
        <w:t>Unreinforced Waterproofing Applications: Mix materials and apply waterproofing by spray, roller, notched squeegee, trowel, or other application method suitable to slope of substrate.</w:t>
      </w:r>
    </w:p>
    <w:p>
      <w:pPr>
        <w:pStyle w:val="CMT"/>
        <w:rPr/>
      </w:pPr>
      <w:r>
        <w:rPr/>
        <w:t>Coordinate thickness of waterproofing membrane with written recommendations of waterproofing manufacturer and for product and Project requirements.</w:t>
      </w:r>
    </w:p>
    <w:p>
      <w:pPr>
        <w:pStyle w:val="PR2"/>
        <w:numPr>
          <w:ilvl w:val="5"/>
          <w:numId w:val="1"/>
        </w:numPr>
        <w:spacing w:before="240" w:after="0"/>
        <w:rPr/>
      </w:pPr>
      <w:r>
        <w:rPr/>
        <w:t>Apply one or more coats of waterproofing to obtain a seamless membrane free of entrapped gases and pinholes, with a dry film thickness of [</w:t>
      </w:r>
      <w:r>
        <w:rPr>
          <w:rStyle w:val="IP"/>
          <w:b/>
        </w:rPr>
        <w:t>60 mils</w:t>
      </w:r>
      <w:r>
        <w:rPr>
          <w:rStyle w:val="SI"/>
          <w:b/>
        </w:rPr>
        <w:t xml:space="preserve"> (1.5 mm)</w:t>
      </w:r>
      <w:r>
        <w:rPr/>
        <w:t>] [</w:t>
      </w:r>
      <w:r>
        <w:rPr>
          <w:rStyle w:val="IP"/>
          <w:b/>
        </w:rPr>
        <w:t>90 mils</w:t>
      </w:r>
      <w:r>
        <w:rPr>
          <w:rStyle w:val="SI"/>
          <w:b/>
        </w:rPr>
        <w:t xml:space="preserve"> (2.25 mm)</w:t>
      </w:r>
      <w:r>
        <w:rPr/>
        <w:t>] [</w:t>
      </w:r>
      <w:r>
        <w:rPr>
          <w:rStyle w:val="IP"/>
          <w:b/>
        </w:rPr>
        <w:t>120 mils</w:t>
      </w:r>
      <w:r>
        <w:rPr>
          <w:rStyle w:val="SI"/>
          <w:b/>
        </w:rPr>
        <w:t xml:space="preserve"> (3 mm)</w:t>
      </w:r>
      <w:r>
        <w:rPr/>
        <w:t>] &lt;</w:t>
      </w:r>
      <w:r>
        <w:rPr>
          <w:b/>
        </w:rPr>
        <w:t>Insert dimension</w:t>
      </w:r>
      <w:r>
        <w:rPr/>
        <w:t>&gt;.</w:t>
      </w:r>
    </w:p>
    <w:p>
      <w:pPr>
        <w:pStyle w:val="PR2"/>
        <w:numPr>
          <w:ilvl w:val="5"/>
          <w:numId w:val="1"/>
        </w:numPr>
        <w:rPr/>
      </w:pPr>
      <w:r>
        <w:rPr/>
        <w:t>Apply waterproofing to prepared wall terminations and vertical surfaces.</w:t>
      </w:r>
    </w:p>
    <w:p>
      <w:pPr>
        <w:pStyle w:val="PR2"/>
        <w:numPr>
          <w:ilvl w:val="5"/>
          <w:numId w:val="1"/>
        </w:numPr>
        <w:rPr/>
      </w:pPr>
      <w:r>
        <w:rPr/>
        <w:t xml:space="preserve">Verify manufacturer's recommended wet film thickness of waterproofing every </w:t>
      </w:r>
      <w:r>
        <w:rPr>
          <w:rStyle w:val="IP"/>
        </w:rPr>
        <w:t>100 sq. ft.</w:t>
      </w:r>
      <w:r>
        <w:rPr>
          <w:rStyle w:val="SI"/>
        </w:rPr>
        <w:t xml:space="preserve"> (9.3 sq. m)</w:t>
      </w:r>
      <w:r>
        <w:rPr/>
        <w:t>.</w:t>
      </w:r>
    </w:p>
    <w:p>
      <w:pPr>
        <w:pStyle w:val="PR1"/>
        <w:numPr>
          <w:ilvl w:val="4"/>
          <w:numId w:val="1"/>
        </w:numPr>
        <w:rPr/>
      </w:pPr>
      <w:r>
        <w:rPr/>
        <w:t>Reinforced Waterproofing Applications: Mix materials and apply waterproofing by roller, notched squeegee, trowel, or other suitable application method.</w:t>
      </w:r>
    </w:p>
    <w:p>
      <w:pPr>
        <w:pStyle w:val="CMT"/>
        <w:rPr/>
      </w:pPr>
      <w:r>
        <w:rPr/>
        <w:t>Coordinate total thickness of waterproofing membrane with weight of membrane-reinforcing fabric and type of waterproofing. Verify thickness required for application with manufacturer.</w:t>
      </w:r>
    </w:p>
    <w:p>
      <w:pPr>
        <w:pStyle w:val="PR2"/>
        <w:numPr>
          <w:ilvl w:val="5"/>
          <w:numId w:val="1"/>
        </w:numPr>
        <w:spacing w:before="240" w:after="0"/>
        <w:rPr/>
      </w:pPr>
      <w:r>
        <w:rPr/>
        <w:t>Apply first coat of waterproofing, embed membrane-reinforcing fabric, and apply second coat of waterproofing to completely saturate reinforcing fabric and to obtain a seamless reinforced membrane free of entrapped gases and pinholes, with an average dry film total thickness of [</w:t>
      </w:r>
      <w:r>
        <w:rPr>
          <w:rStyle w:val="IP"/>
          <w:b/>
        </w:rPr>
        <w:t>70 mils</w:t>
      </w:r>
      <w:r>
        <w:rPr>
          <w:rStyle w:val="SI"/>
          <w:b/>
        </w:rPr>
        <w:t xml:space="preserve"> (1.8 mm)</w:t>
      </w:r>
      <w:r>
        <w:rPr/>
        <w:t>] [</w:t>
      </w:r>
      <w:r>
        <w:rPr>
          <w:rStyle w:val="IP"/>
          <w:b/>
        </w:rPr>
        <w:t>80 mils</w:t>
      </w:r>
      <w:r>
        <w:rPr>
          <w:rStyle w:val="SI"/>
          <w:b/>
        </w:rPr>
        <w:t xml:space="preserve"> (2 mm)</w:t>
      </w:r>
      <w:r>
        <w:rPr/>
        <w:t>] [</w:t>
      </w:r>
      <w:r>
        <w:rPr>
          <w:rStyle w:val="IP"/>
          <w:b/>
        </w:rPr>
        <w:t>120 mils</w:t>
      </w:r>
      <w:r>
        <w:rPr>
          <w:rStyle w:val="SI"/>
          <w:b/>
        </w:rPr>
        <w:t xml:space="preserve"> (3 mm)</w:t>
      </w:r>
      <w:r>
        <w:rPr/>
        <w:t>] &lt;</w:t>
      </w:r>
      <w:r>
        <w:rPr>
          <w:b/>
        </w:rPr>
        <w:t>Insert dimension</w:t>
      </w:r>
      <w:r>
        <w:rPr/>
        <w:t>&gt;.</w:t>
      </w:r>
    </w:p>
    <w:p>
      <w:pPr>
        <w:pStyle w:val="PR2"/>
        <w:numPr>
          <w:ilvl w:val="5"/>
          <w:numId w:val="1"/>
        </w:numPr>
        <w:rPr/>
      </w:pPr>
      <w:r>
        <w:rPr/>
        <w:t>Apply reinforced waterproofing to prepared wall terminations and vertical surfaces.</w:t>
      </w:r>
    </w:p>
    <w:p>
      <w:pPr>
        <w:pStyle w:val="PR2"/>
        <w:numPr>
          <w:ilvl w:val="5"/>
          <w:numId w:val="1"/>
        </w:numPr>
        <w:rPr/>
      </w:pPr>
      <w:r>
        <w:rPr/>
        <w:t xml:space="preserve">Verify manufacturer's recommended wet film thickness of waterproofing every </w:t>
      </w:r>
      <w:r>
        <w:rPr>
          <w:rStyle w:val="IP"/>
        </w:rPr>
        <w:t>100 sq. ft.</w:t>
      </w:r>
      <w:r>
        <w:rPr>
          <w:rStyle w:val="SI"/>
        </w:rPr>
        <w:t xml:space="preserve"> (9.3 sq. m)</w:t>
      </w:r>
      <w:r>
        <w:rPr/>
        <w:t>.</w:t>
      </w:r>
    </w:p>
    <w:p>
      <w:pPr>
        <w:pStyle w:val="PR1"/>
        <w:numPr>
          <w:ilvl w:val="4"/>
          <w:numId w:val="1"/>
        </w:numPr>
        <w:rPr/>
      </w:pPr>
      <w:r>
        <w:rPr/>
        <w:t>Cure waterproofing, taking care to prevent contamination and damage during application and curing.</w:t>
      </w:r>
    </w:p>
    <w:p>
      <w:pPr>
        <w:pStyle w:val="PR1"/>
        <w:numPr>
          <w:ilvl w:val="4"/>
          <w:numId w:val="1"/>
        </w:numPr>
        <w:rPr/>
      </w:pPr>
      <w:r>
        <w:rPr/>
        <w:t>Install protection course with butted joints over waterproofing before starting subsequent construction operations.</w:t>
      </w:r>
    </w:p>
    <w:p>
      <w:pPr>
        <w:pStyle w:val="PR2"/>
        <w:numPr>
          <w:ilvl w:val="5"/>
          <w:numId w:val="1"/>
        </w:numPr>
        <w:spacing w:before="240" w:after="0"/>
        <w:rPr/>
      </w:pPr>
      <w:r>
        <w:rPr/>
        <w:t>For horizontal applications, install protection course loose laid over fully cured membrane.</w:t>
      </w:r>
    </w:p>
    <w:p>
      <w:pPr>
        <w:pStyle w:val="PR2"/>
        <w:numPr>
          <w:ilvl w:val="5"/>
          <w:numId w:val="1"/>
        </w:numPr>
        <w:rPr/>
      </w:pPr>
      <w:r>
        <w:rPr/>
        <w:t>For vertical applications, set protection course in nominally cured membrane, which will act as an adhesive. If membrane cures before application of protection course, use adhesive.</w:t>
      </w:r>
    </w:p>
    <w:p>
      <w:pPr>
        <w:pStyle w:val="CMT"/>
        <w:rPr/>
      </w:pPr>
      <w:r>
        <w:rPr/>
        <w:t>Retain applicable options in subparagraph below if drainage panels or thermal insulation are permitted by waterproofing manufacturer to be used without protection course.</w:t>
      </w:r>
    </w:p>
    <w:p>
      <w:pPr>
        <w:pStyle w:val="PR2"/>
        <w:numPr>
          <w:ilvl w:val="5"/>
          <w:numId w:val="1"/>
        </w:numPr>
        <w:rPr/>
      </w:pPr>
      <w:r>
        <w:rPr/>
        <w:t>[</w:t>
      </w:r>
      <w:r>
        <w:rPr>
          <w:b/>
        </w:rPr>
        <w:t>Molded-sheet drainage panels</w:t>
      </w:r>
      <w:r>
        <w:rPr/>
        <w:t>] [</w:t>
      </w:r>
      <w:r>
        <w:rPr>
          <w:b/>
        </w:rPr>
        <w:t>Insulation drainage panels</w:t>
      </w:r>
      <w:r>
        <w:rPr/>
        <w:t>] [</w:t>
      </w:r>
      <w:r>
        <w:rPr>
          <w:b/>
        </w:rPr>
        <w:t>Thermal insulation specified in Section 072100 "Thermal Insulation"</w:t>
      </w:r>
      <w:r>
        <w:rPr/>
        <w:t>] may be used in place of a separate protection course for vertical applications when approved in writing by waterproofing manufacturer.</w:t>
      </w:r>
    </w:p>
    <w:p>
      <w:pPr>
        <w:pStyle w:val="ART"/>
        <w:numPr>
          <w:ilvl w:val="3"/>
          <w:numId w:val="1"/>
        </w:numPr>
        <w:ind w:hanging="0" w:left="0"/>
        <w:rPr/>
      </w:pPr>
      <w:r>
        <w:rPr/>
        <w:t>INSTALLATION OF MOLDED-SHEET DRAINAGE PANELS</w:t>
      </w:r>
    </w:p>
    <w:p>
      <w:pPr>
        <w:pStyle w:val="CMT"/>
        <w:rPr/>
      </w:pPr>
      <w:r>
        <w:rPr/>
        <w:t>Retain this article if specifying molded-sheet drainage panels in this Section; revise to suit Project.</w:t>
      </w:r>
    </w:p>
    <w:p>
      <w:pPr>
        <w:pStyle w:val="PR1"/>
        <w:numPr>
          <w:ilvl w:val="4"/>
          <w:numId w:val="1"/>
        </w:numPr>
        <w:rPr/>
      </w:pPr>
      <w:r>
        <w:rPr/>
        <w:t>Place and secure molded-sheet drainage panels, with geotextile facing away from wall or deck substrate, in accordance with manufacturer's written instructions. Use adhesive or another method that does not penetrate waterproofing. Lap edges and ends of geotextile to maintain continuity. Protect installed molded-sheet drainage panels during subsequent construction.</w:t>
      </w:r>
    </w:p>
    <w:p>
      <w:pPr>
        <w:pStyle w:val="CMT"/>
        <w:rPr/>
      </w:pPr>
      <w:r>
        <w:rPr/>
        <w:t>Retain subparagraph below if installing thermal insulation or protection course before installing molded-sheet drainage panels.</w:t>
      </w:r>
    </w:p>
    <w:p>
      <w:pPr>
        <w:pStyle w:val="PR2"/>
        <w:numPr>
          <w:ilvl w:val="5"/>
          <w:numId w:val="1"/>
        </w:numPr>
        <w:spacing w:before="240" w:after="0"/>
        <w:rPr/>
      </w:pPr>
      <w:r>
        <w:rPr/>
        <w:t>For vertical applications, install [</w:t>
      </w:r>
      <w:r>
        <w:rPr>
          <w:b/>
        </w:rPr>
        <w:t>thermal insulation specified in Section 072100 "Thermal Insulation"</w:t>
      </w:r>
      <w:r>
        <w:rPr/>
        <w:t>] [</w:t>
      </w:r>
      <w:r>
        <w:rPr>
          <w:b/>
        </w:rPr>
        <w:t>protection course</w:t>
      </w:r>
      <w:r>
        <w:rPr/>
        <w:t>] before installing drainage panels.</w:t>
      </w:r>
    </w:p>
    <w:p>
      <w:pPr>
        <w:pStyle w:val="CMT"/>
        <w:rPr/>
      </w:pPr>
      <w:r>
        <w:rPr/>
        <w:t>Retain "Molded-Sheet Collector-Panel System" Paragraph below if required in lieu of piped subdrainage collection.</w:t>
      </w:r>
    </w:p>
    <w:p>
      <w:pPr>
        <w:pStyle w:val="PR1"/>
        <w:numPr>
          <w:ilvl w:val="4"/>
          <w:numId w:val="1"/>
        </w:numPr>
        <w:rPr/>
      </w:pPr>
      <w:r>
        <w:rPr/>
        <w:t>Molded-Sheet Collector-Panel System: Install in accordance with manufacturer's written instructions. Connect to piped subdrainage system specified in Section 334600 "Subdrainage."</w:t>
      </w:r>
    </w:p>
    <w:p>
      <w:pPr>
        <w:pStyle w:val="ART"/>
        <w:numPr>
          <w:ilvl w:val="3"/>
          <w:numId w:val="1"/>
        </w:numPr>
        <w:ind w:hanging="0" w:left="0"/>
        <w:rPr/>
      </w:pPr>
      <w:r>
        <w:rPr/>
        <w:t>INSTALLATION OF INSULATION DRAINAGE PANELS</w:t>
      </w:r>
    </w:p>
    <w:p>
      <w:pPr>
        <w:pStyle w:val="CMT"/>
        <w:rPr/>
      </w:pPr>
      <w:r>
        <w:rPr/>
        <w:t>Retain this article if specifying insulation drainage panels in this Section; revise to suit Project.</w:t>
      </w:r>
    </w:p>
    <w:p>
      <w:pPr>
        <w:pStyle w:val="PR1"/>
        <w:numPr>
          <w:ilvl w:val="4"/>
          <w:numId w:val="1"/>
        </w:numPr>
        <w:rPr/>
      </w:pPr>
      <w:r>
        <w:rPr/>
        <w:t xml:space="preserve">Install drainage panels over waterproofed surfaces. Cut and fit to within </w:t>
      </w:r>
      <w:r>
        <w:rPr>
          <w:rStyle w:val="IP"/>
        </w:rPr>
        <w:t>3/4 inch</w:t>
      </w:r>
      <w:r>
        <w:rPr>
          <w:rStyle w:val="SI"/>
        </w:rPr>
        <w:t xml:space="preserve"> (19 mm)</w:t>
      </w:r>
      <w:r>
        <w:rPr/>
        <w:t xml:space="preserve"> of projections and penetrations.</w:t>
      </w:r>
    </w:p>
    <w:p>
      <w:pPr>
        <w:pStyle w:val="PR1"/>
        <w:numPr>
          <w:ilvl w:val="4"/>
          <w:numId w:val="1"/>
        </w:numPr>
        <w:rPr/>
      </w:pPr>
      <w:r>
        <w:rPr/>
        <w:t>Ensure that drainage channels are aligned and free of obstructions.</w:t>
      </w:r>
    </w:p>
    <w:p>
      <w:pPr>
        <w:pStyle w:val="CMT"/>
        <w:rPr/>
      </w:pPr>
      <w:r>
        <w:rPr/>
        <w:t>Retain first paragraph below if support is required during backfilling.</w:t>
      </w:r>
    </w:p>
    <w:p>
      <w:pPr>
        <w:pStyle w:val="PR1"/>
        <w:numPr>
          <w:ilvl w:val="4"/>
          <w:numId w:val="1"/>
        </w:numPr>
        <w:rPr/>
      </w:pPr>
      <w:r>
        <w:rPr/>
        <w:t>On vertical surfaces, set insulation drainage panels in adhesive or tape applied in accordance with manufacturer's written instructions.</w:t>
      </w:r>
    </w:p>
    <w:p>
      <w:pPr>
        <w:pStyle w:val="PR1"/>
        <w:numPr>
          <w:ilvl w:val="4"/>
          <w:numId w:val="1"/>
        </w:numPr>
        <w:rPr/>
      </w:pPr>
      <w:r>
        <w:rPr/>
        <w:t>On horizontal surfaces, loosely lay insulation drainage panels in accordance with manufacturer's written instructions. Stagger end joints and tightly abut insulation units.</w:t>
      </w:r>
    </w:p>
    <w:p>
      <w:pPr>
        <w:pStyle w:val="ART"/>
        <w:numPr>
          <w:ilvl w:val="3"/>
          <w:numId w:val="1"/>
        </w:numPr>
        <w:ind w:hanging="0" w:left="0"/>
        <w:rPr/>
      </w:pPr>
      <w:r>
        <w:rPr/>
        <w:t>INSTALLATION OF PLAZA-DECK PAVERS</w:t>
      </w:r>
    </w:p>
    <w:p>
      <w:pPr>
        <w:pStyle w:val="CMT"/>
        <w:rPr/>
      </w:pPr>
      <w:r>
        <w:rPr/>
        <w:t>Retain this article for pavers installed on pedestals.</w:t>
      </w:r>
    </w:p>
    <w:p>
      <w:pPr>
        <w:pStyle w:val="PR1"/>
        <w:numPr>
          <w:ilvl w:val="4"/>
          <w:numId w:val="1"/>
        </w:numPr>
        <w:rPr/>
      </w:pPr>
      <w:r>
        <w:rPr/>
        <w:t>Install pavers in accordance with manufacturer's written instructions.</w:t>
      </w:r>
    </w:p>
    <w:p>
      <w:pPr>
        <w:pStyle w:val="PR1"/>
        <w:numPr>
          <w:ilvl w:val="4"/>
          <w:numId w:val="1"/>
        </w:numPr>
        <w:rPr/>
      </w:pPr>
      <w:r>
        <w:rPr/>
        <w:t>Install paver pedestals and accessories to required elevations. Adjust for final level and slope of paved surface.</w:t>
      </w:r>
    </w:p>
    <w:p>
      <w:pPr>
        <w:pStyle w:val="PR1"/>
        <w:numPr>
          <w:ilvl w:val="4"/>
          <w:numId w:val="1"/>
        </w:numPr>
        <w:rPr/>
      </w:pPr>
      <w:r>
        <w:rPr/>
        <w:t>Loosely lay pavers on pedestals, maintaining a uniform open joint width. Tightly seat pavers against spacers to eliminate lateral movement or drift of paving assembly. Align joint patterns parallel in each direction.</w:t>
      </w:r>
    </w:p>
    <w:p>
      <w:pPr>
        <w:pStyle w:val="CMT"/>
        <w:rPr/>
      </w:pPr>
      <w:r>
        <w:rPr/>
        <w:t>Revise subparagraph below to suit Project. Consider paved area layout, paver module, and construction tolerances when imposing limits. Verify minimum dimensions with paver manufacturer. Minimum pedestal dimensions may also govern. Custom-dimensioned pavers or pavers scored to repeat module may be available.</w:t>
      </w:r>
    </w:p>
    <w:p>
      <w:pPr>
        <w:pStyle w:val="PR2"/>
        <w:numPr>
          <w:ilvl w:val="5"/>
          <w:numId w:val="1"/>
        </w:numPr>
        <w:spacing w:before="240" w:after="0"/>
        <w:rPr/>
      </w:pPr>
      <w:r>
        <w:rPr/>
        <w:t>Lay out pavers to avoid less-than-half-width pavers at perimeter or other terminations.</w:t>
      </w:r>
    </w:p>
    <w:p>
      <w:pPr>
        <w:pStyle w:val="CMT"/>
        <w:rPr/>
      </w:pPr>
      <w:r>
        <w:rPr/>
        <w:t>Insert special installation requirements here. Examples might include tread/riser units or treatment of pavers at plaza/building expansion joints.</w:t>
      </w:r>
    </w:p>
    <w:p>
      <w:pPr>
        <w:pStyle w:val="PR1"/>
        <w:numPr>
          <w:ilvl w:val="4"/>
          <w:numId w:val="1"/>
        </w:numPr>
        <w:rPr/>
      </w:pPr>
      <w:r>
        <w:rPr/>
        <w:t xml:space="preserve">Install pavers to vary no more than </w:t>
      </w:r>
      <w:r>
        <w:rPr>
          <w:rStyle w:val="IP"/>
        </w:rPr>
        <w:t>1/16 inch</w:t>
      </w:r>
      <w:r>
        <w:rPr>
          <w:rStyle w:val="SI"/>
        </w:rPr>
        <w:t xml:space="preserve"> (1.6 mm)</w:t>
      </w:r>
      <w:r>
        <w:rPr/>
        <w:t xml:space="preserve"> in elevation between adjacent pavers and no more than </w:t>
      </w:r>
      <w:r>
        <w:rPr>
          <w:rStyle w:val="IP"/>
        </w:rPr>
        <w:t>1/16 inch</w:t>
      </w:r>
      <w:r>
        <w:rPr>
          <w:rStyle w:val="SI"/>
        </w:rPr>
        <w:t xml:space="preserve"> (1.6 mm)</w:t>
      </w:r>
      <w:r>
        <w:rPr/>
        <w:t xml:space="preserve"> from surface plane elevation of individual paver.</w:t>
      </w:r>
    </w:p>
    <w:p>
      <w:pPr>
        <w:pStyle w:val="PR1"/>
        <w:numPr>
          <w:ilvl w:val="4"/>
          <w:numId w:val="1"/>
        </w:numPr>
        <w:rPr/>
      </w:pPr>
      <w:r>
        <w:rPr/>
        <w:t>Limit variation in paving installation to within [</w:t>
      </w:r>
      <w:r>
        <w:rPr>
          <w:rStyle w:val="IP"/>
          <w:b/>
        </w:rPr>
        <w:t>1/4 inch in 10 ft.</w:t>
      </w:r>
      <w:r>
        <w:rPr>
          <w:rStyle w:val="SI"/>
          <w:b/>
        </w:rPr>
        <w:t xml:space="preserve"> (6 mm in 3 m)</w:t>
      </w:r>
      <w:r>
        <w:rPr/>
        <w:t>] &lt;</w:t>
      </w:r>
      <w:r>
        <w:rPr>
          <w:b/>
        </w:rPr>
        <w:t>Insert dimensions</w:t>
      </w:r>
      <w:r>
        <w:rPr/>
        <w:t>&gt; of surface plane in any direction; noncumulative.</w:t>
      </w:r>
    </w:p>
    <w:p>
      <w:pPr>
        <w:pStyle w:val="ART"/>
        <w:numPr>
          <w:ilvl w:val="3"/>
          <w:numId w:val="1"/>
        </w:numPr>
        <w:ind w:hanging="0" w:left="0"/>
        <w:rPr/>
      </w:pPr>
      <w:r>
        <w:rPr/>
        <w:t>FIELD QUALITY CONTROL</w:t>
      </w:r>
    </w:p>
    <w:p>
      <w:pPr>
        <w:pStyle w:val="CMT"/>
        <w:rPr/>
      </w:pPr>
      <w:r>
        <w:rPr/>
        <w:t>Retain "Testing Agency" and "Manufacturer's Field Service" paragraphs below to identify who will perform tests and inspections. If retaining second option in "Testing Agency" Paragraph or if retaining "Manufacturer's Field Service"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agency to verify thickness of waterproofing during application for each [</w:t>
      </w:r>
      <w:r>
        <w:rPr>
          <w:rStyle w:val="IP"/>
          <w:b/>
        </w:rPr>
        <w:t>600 sq. ft.</w:t>
      </w:r>
      <w:r>
        <w:rPr>
          <w:rStyle w:val="SI"/>
          <w:b/>
        </w:rPr>
        <w:t xml:space="preserve"> (56 sq. m)</w:t>
      </w:r>
      <w:r>
        <w:rPr/>
        <w:t>] &lt;</w:t>
      </w:r>
      <w:r>
        <w:rPr>
          <w:b/>
        </w:rPr>
        <w:t>Insert dimension</w:t>
      </w:r>
      <w:r>
        <w:rPr/>
        <w:t>&gt; of installed waterproofing or part thereof.</w:t>
      </w:r>
    </w:p>
    <w:p>
      <w:pPr>
        <w:pStyle w:val="CMT"/>
        <w:rPr/>
      </w:pPr>
      <w:r>
        <w:rPr/>
        <w:t>Retain "Flood Testing" or "Electronic Leak-Detection Testing" Subparagraph below, or both, if required.</w:t>
      </w:r>
    </w:p>
    <w:p>
      <w:pPr>
        <w:pStyle w:val="CMT"/>
        <w:rPr/>
      </w:pPr>
      <w:r>
        <w:rPr/>
        <w:t>Retain "Flood Testing" Subparagraph below if required for horizontal surfaces sloping up to 2 percent or 1/4 in./ft. (20 mm/m). Revise subparagraph by identifying particular Project areas to flood test if required. Limit water depth to not exceed deck load capacity.</w:t>
      </w:r>
    </w:p>
    <w:p>
      <w:pPr>
        <w:pStyle w:val="PR2"/>
        <w:numPr>
          <w:ilvl w:val="5"/>
          <w:numId w:val="1"/>
        </w:numPr>
        <w:rPr/>
      </w:pPr>
      <w:r>
        <w:rPr/>
        <w:t>Flood Testing: Flood test each deck area for leaks, in accordance with procedures in ASTM D5957, after completing waterproofing but before placing overlaying construction. Install temporary containment assemblies, plug or dam drains, and flood with potable water.</w:t>
      </w:r>
    </w:p>
    <w:p>
      <w:pPr>
        <w:pStyle w:val="PR3"/>
        <w:numPr>
          <w:ilvl w:val="6"/>
          <w:numId w:val="1"/>
        </w:numPr>
        <w:spacing w:before="240" w:after="0"/>
        <w:rPr/>
      </w:pPr>
      <w:r>
        <w:rPr/>
        <w:t xml:space="preserve">Flood to an average depth of </w:t>
      </w:r>
      <w:r>
        <w:rPr>
          <w:rStyle w:val="IP"/>
        </w:rPr>
        <w:t>2-1/2 inches</w:t>
      </w:r>
      <w:r>
        <w:rPr>
          <w:rStyle w:val="SI"/>
        </w:rPr>
        <w:t xml:space="preserve"> (64 mm)</w:t>
      </w:r>
      <w:r>
        <w:rPr/>
        <w:t xml:space="preserve"> with a minimum depth of </w:t>
      </w:r>
      <w:r>
        <w:rPr>
          <w:rStyle w:val="IP"/>
        </w:rPr>
        <w:t>1 inch</w:t>
      </w:r>
      <w:r>
        <w:rPr>
          <w:rStyle w:val="SI"/>
        </w:rPr>
        <w:t xml:space="preserve"> (25 mm)</w:t>
      </w:r>
      <w:r>
        <w:rPr/>
        <w:t xml:space="preserve"> and a maximum depth of </w:t>
      </w:r>
      <w:r>
        <w:rPr>
          <w:rStyle w:val="IP"/>
        </w:rPr>
        <w:t>4 inches</w:t>
      </w:r>
      <w:r>
        <w:rPr>
          <w:rStyle w:val="SI"/>
        </w:rPr>
        <w:t xml:space="preserve"> (100 mm)</w:t>
      </w:r>
      <w:r>
        <w:rPr/>
        <w:t xml:space="preserve">. Maintain </w:t>
      </w:r>
      <w:r>
        <w:rPr>
          <w:rStyle w:val="IP"/>
        </w:rPr>
        <w:t>2 inches</w:t>
      </w:r>
      <w:r>
        <w:rPr>
          <w:rStyle w:val="SI"/>
        </w:rPr>
        <w:t xml:space="preserve"> (50 mm)</w:t>
      </w:r>
      <w:r>
        <w:rPr/>
        <w:t xml:space="preserve"> of clearance from top of sheet flashings.</w:t>
      </w:r>
    </w:p>
    <w:p>
      <w:pPr>
        <w:pStyle w:val="CMT"/>
        <w:rPr/>
      </w:pPr>
      <w:r>
        <w:rPr/>
        <w:t>ASTM D5957 sets 24 hours as minimum and 72 hours as maximum duration for flood testing.</w:t>
      </w:r>
    </w:p>
    <w:p>
      <w:pPr>
        <w:pStyle w:val="PR3"/>
        <w:numPr>
          <w:ilvl w:val="6"/>
          <w:numId w:val="1"/>
        </w:numPr>
        <w:rPr/>
      </w:pPr>
      <w:r>
        <w:rPr/>
        <w:t>Flood each area for [</w:t>
      </w:r>
      <w:r>
        <w:rPr>
          <w:b/>
        </w:rPr>
        <w:t>24</w:t>
      </w:r>
      <w:r>
        <w:rPr/>
        <w:t>] [</w:t>
      </w:r>
      <w:r>
        <w:rPr>
          <w:b/>
        </w:rPr>
        <w:t>48</w:t>
      </w:r>
      <w:r>
        <w:rPr/>
        <w:t>] [</w:t>
      </w:r>
      <w:r>
        <w:rPr>
          <w:b/>
        </w:rPr>
        <w:t>72</w:t>
      </w:r>
      <w:r>
        <w:rPr/>
        <w:t>] hours.</w:t>
      </w:r>
    </w:p>
    <w:p>
      <w:pPr>
        <w:pStyle w:val="PR3"/>
        <w:numPr>
          <w:ilvl w:val="6"/>
          <w:numId w:val="1"/>
        </w:numPr>
        <w:rPr/>
      </w:pPr>
      <w:r>
        <w:rPr/>
        <w:t>Testing agency to observe flood testing and examine underside of decks and terminations for evidence of leaks during flood testing.</w:t>
      </w:r>
    </w:p>
    <w:p>
      <w:pPr>
        <w:pStyle w:val="PR3"/>
        <w:numPr>
          <w:ilvl w:val="6"/>
          <w:numId w:val="1"/>
        </w:numPr>
        <w:rPr/>
      </w:pPr>
      <w:r>
        <w:rPr/>
        <w:t>After flood testing, repair leaks, repeat flood tests, and make further repairs until waterproofing installation is watertight.</w:t>
      </w:r>
    </w:p>
    <w:p>
      <w:pPr>
        <w:pStyle w:val="CMT"/>
        <w:rPr/>
      </w:pPr>
      <w:r>
        <w:rPr/>
        <w:t>Retain "Electronic Leak-Detection Testing" Subparagraph below if required. The language in subparagraph accommodates both low- and high-voltage testing. If a permanent electronic leak-detection system is required, consult companies offering these systems; coordinate waterproofing system components with requirements for a permanent electronic leak-detection system.</w:t>
      </w:r>
    </w:p>
    <w:p>
      <w:pPr>
        <w:pStyle w:val="PR2"/>
        <w:numPr>
          <w:ilvl w:val="5"/>
          <w:numId w:val="1"/>
        </w:numPr>
        <w:spacing w:before="240" w:after="0"/>
        <w:rPr/>
      </w:pPr>
      <w:r>
        <w:rPr/>
        <w:t>Electronic Leak-Detection Testing:</w:t>
      </w:r>
    </w:p>
    <w:p>
      <w:pPr>
        <w:pStyle w:val="PR3"/>
        <w:numPr>
          <w:ilvl w:val="6"/>
          <w:numId w:val="1"/>
        </w:numPr>
        <w:spacing w:before="240" w:after="0"/>
        <w:rPr/>
      </w:pPr>
      <w:r>
        <w:rPr/>
        <w:t>Testing agency to test [</w:t>
      </w:r>
      <w:r>
        <w:rPr>
          <w:b/>
        </w:rPr>
        <w:t>each deck area</w:t>
      </w:r>
      <w:r>
        <w:rPr/>
        <w:t>] [</w:t>
      </w:r>
      <w:r>
        <w:rPr>
          <w:b/>
        </w:rPr>
        <w:t>each deck area indicated for testing on Drawings</w:t>
      </w:r>
      <w:r>
        <w:rPr/>
        <w:t>] &lt;</w:t>
      </w:r>
      <w:r>
        <w:rPr>
          <w:b/>
        </w:rPr>
        <w:t>Insert area to be tested</w:t>
      </w:r>
      <w:r>
        <w:rPr/>
        <w:t>&gt; for leaks using an electronic leak-detection method that locates discontinuities in the waterproofing membrane.</w:t>
      </w:r>
    </w:p>
    <w:p>
      <w:pPr>
        <w:pStyle w:val="PR3"/>
        <w:numPr>
          <w:ilvl w:val="6"/>
          <w:numId w:val="1"/>
        </w:numPr>
        <w:rPr/>
      </w:pPr>
      <w:r>
        <w:rPr/>
        <w:t>Testing agency to perform tests on abutting or overlapping smaller areas as necessary to cover entire test area.</w:t>
      </w:r>
    </w:p>
    <w:p>
      <w:pPr>
        <w:pStyle w:val="PR3"/>
        <w:numPr>
          <w:ilvl w:val="6"/>
          <w:numId w:val="1"/>
        </w:numPr>
        <w:rPr/>
      </w:pPr>
      <w:r>
        <w:rPr/>
        <w:t>Testing agency to create a conductive electronic field over the area of waterproofing to be tested and electronically determine locations of discontinuities or leaks, if any, in the waterproofing.</w:t>
      </w:r>
    </w:p>
    <w:p>
      <w:pPr>
        <w:pStyle w:val="PR3"/>
        <w:numPr>
          <w:ilvl w:val="6"/>
          <w:numId w:val="1"/>
        </w:numPr>
        <w:rPr/>
      </w:pPr>
      <w:r>
        <w:rPr/>
        <w:t>Testing agency to provide survey report indicating locations of discontinuities, if any.</w:t>
      </w:r>
    </w:p>
    <w:p>
      <w:pPr>
        <w:pStyle w:val="CMT"/>
        <w:rPr/>
      </w:pPr>
      <w:r>
        <w:rPr/>
        <w:t>Retain "Manufacturer's Field Service" Paragraph below to require a factory-authorized service representative to perform inspections. Manufacturer may require this as a warranty condition. See Evaluations.</w:t>
      </w:r>
    </w:p>
    <w:p>
      <w:pPr>
        <w:pStyle w:val="PR1"/>
        <w:numPr>
          <w:ilvl w:val="4"/>
          <w:numId w:val="1"/>
        </w:numPr>
        <w:rPr/>
      </w:pPr>
      <w:r>
        <w:rPr/>
        <w:t>Manufacturer's Field Service: Engage a [</w:t>
      </w:r>
      <w:r>
        <w:rPr>
          <w:b/>
        </w:rPr>
        <w:t>full-time </w:t>
      </w:r>
      <w:r>
        <w:rPr/>
        <w:t>]site representative qualified by waterproofing membrane manufacturer to inspect substrate conditions, surface preparation, membrane application, flashings, protection, and drainage components and to furnish daily reports to Architect.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Waterproofing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CMT"/>
        <w:rPr/>
      </w:pPr>
      <w:r>
        <w:rPr/>
        <w:t>Retain first paragraph below for horizontal applications.</w:t>
      </w:r>
    </w:p>
    <w:p>
      <w:pPr>
        <w:pStyle w:val="PR1"/>
        <w:numPr>
          <w:ilvl w:val="4"/>
          <w:numId w:val="1"/>
        </w:numPr>
        <w:rPr/>
      </w:pPr>
      <w:r>
        <w:rPr/>
        <w:t>Do not permit foot or vehicular traffic on unprotected membrane.</w:t>
      </w:r>
    </w:p>
    <w:p>
      <w:pPr>
        <w:pStyle w:val="PR1"/>
        <w:numPr>
          <w:ilvl w:val="4"/>
          <w:numId w:val="1"/>
        </w:numPr>
        <w:rPr/>
      </w:pPr>
      <w:r>
        <w:rPr/>
        <w:t>Protect waterproofing from damage and wear during remainder of construction period.</w:t>
      </w:r>
    </w:p>
    <w:p>
      <w:pPr>
        <w:pStyle w:val="CMT"/>
        <w:rPr/>
      </w:pPr>
      <w:r>
        <w:rPr/>
        <w:t>Retain first paragraph below if insulation drainage panels are required and may be exposed for a period of time.</w:t>
      </w:r>
    </w:p>
    <w:p>
      <w:pPr>
        <w:pStyle w:val="PR1"/>
        <w:numPr>
          <w:ilvl w:val="4"/>
          <w:numId w:val="1"/>
        </w:numPr>
        <w:rPr/>
      </w:pPr>
      <w:r>
        <w:rPr/>
        <w:t>Protect installed insulation drainage panels from damage due to UV light, harmful weather exposures, physical abuse, and other causes. Provide temporary coverings where insulation is subject to abuse and cannot be concealed and protected by permanent construction immediately after installation.</w:t>
      </w:r>
    </w:p>
    <w:p>
      <w:pPr>
        <w:pStyle w:val="PR1"/>
        <w:numPr>
          <w:ilvl w:val="4"/>
          <w:numId w:val="1"/>
        </w:numPr>
        <w:rPr/>
      </w:pPr>
      <w:r>
        <w:rPr/>
        <w:t>Correct deficiencies in or remove waterproofing that does not comply with requirements; repair substrates, reapply waterproofing, and repair sheet flashings.</w:t>
      </w:r>
    </w:p>
    <w:p>
      <w:pPr>
        <w:pStyle w:val="CMT"/>
        <w:rPr/>
      </w:pPr>
      <w:r>
        <w:rPr/>
        <w:t>Insert Special Installer's Warranty Form here if required.</w:t>
      </w:r>
    </w:p>
    <w:p>
      <w:pPr>
        <w:pStyle w:val="EOS"/>
        <w:rPr/>
      </w:pPr>
      <w:r>
        <w:rPr/>
        <w:t>END OF SECTION 071416</w:t>
      </w:r>
    </w:p>
    <w:sectPr>
      <w:headerReference w:type="default" r:id="rId37"/>
      <w:footerReference w:type="default" r:id="rId3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COLD FLUID-APPLIED WATERPROOFING</w:t>
          </w:r>
        </w:p>
      </w:tc>
      <w:tc>
        <w:tcPr>
          <w:tcW w:w="1872" w:type="dxa"/>
          <w:tcBorders/>
        </w:tcPr>
        <w:p>
          <w:pPr>
            <w:pStyle w:val="RJUST"/>
            <w:rPr/>
          </w:pPr>
          <w:r>
            <w:rPr>
              <w:rStyle w:val="NUM"/>
            </w:rPr>
            <w:t>071416</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71416"/>
    <w:docVar w:name="MF95" w:val="07141"/>
    <w:docVar w:name="MFOrigin" w:val="MF04"/>
    <w:docVar w:name="SectionID" w:val="149"/>
    <w:docVar w:name="SpecType" w:val="MasterSpec"/>
    <w:docVar w:name="Version" w:val="162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416&amp;ver=09-01-21&amp;format=FL&amp;sid=16271&amp;utm_source=MasterSpec&amp;utm_medium=Word" TargetMode="External"/><Relationship Id="rId3" Type="http://schemas.openxmlformats.org/officeDocument/2006/relationships/hyperlink" Target="http://www.productmasterspec.com/construction_specifications?mf04=071416&amp;update=ms2022_3&amp;utm_source=MasterSpec&amp;utm_medium=Word" TargetMode="External"/><Relationship Id="rId4" Type="http://schemas.openxmlformats.org/officeDocument/2006/relationships/hyperlink" Target="http://www.arcomnet.com/sustainable_design.aspx?topic=2395" TargetMode="External"/><Relationship Id="rId5" Type="http://schemas.openxmlformats.org/officeDocument/2006/relationships/hyperlink" Target="http://www.specagent.com/LookUp/?ulid=4498&amp;mf=&amp;src=wd" TargetMode="External"/><Relationship Id="rId6" Type="http://schemas.openxmlformats.org/officeDocument/2006/relationships/hyperlink" Target="http://www.specagent.com/LookUp/?ulid=4499&amp;mf=&amp;src=wd" TargetMode="External"/><Relationship Id="rId7" Type="http://schemas.openxmlformats.org/officeDocument/2006/relationships/hyperlink" Target="http://www.specagent.com/LookUp/?ulid=4505&amp;mf=&amp;src=wd" TargetMode="External"/><Relationship Id="rId8" Type="http://schemas.openxmlformats.org/officeDocument/2006/relationships/hyperlink" Target="http://www.specagent.com/LookUp/?ulid=4508&amp;mf=&amp;src=wd" TargetMode="External"/><Relationship Id="rId9" Type="http://schemas.openxmlformats.org/officeDocument/2006/relationships/hyperlink" Target="http://www.specagent.com/LookUp/?ulid=14049&amp;mf=&amp;src=wd" TargetMode="External"/><Relationship Id="rId10" Type="http://schemas.openxmlformats.org/officeDocument/2006/relationships/hyperlink" Target="http://www.specagent.com/LookUp/?ulid=14048&amp;mf=&amp;src=wd" TargetMode="External"/><Relationship Id="rId11" Type="http://schemas.openxmlformats.org/officeDocument/2006/relationships/hyperlink" Target="http://www.specagent.com/LookUp/?ulid=4513&amp;mf=&amp;src=wd" TargetMode="External"/><Relationship Id="rId12" Type="http://schemas.openxmlformats.org/officeDocument/2006/relationships/hyperlink" Target="http://www.specagent.com/LookUp/?ulid=4515&amp;mf=&amp;src=wd" TargetMode="External"/><Relationship Id="rId13" Type="http://schemas.openxmlformats.org/officeDocument/2006/relationships/hyperlink" Target="http://www.specagent.com/LookUp/?ulid=14046&amp;mf=&amp;src=wd" TargetMode="External"/><Relationship Id="rId14" Type="http://schemas.openxmlformats.org/officeDocument/2006/relationships/hyperlink" Target="http://www.specagent.com/LookUp/?ulid=14331&amp;mf=&amp;src=wd" TargetMode="External"/><Relationship Id="rId15" Type="http://schemas.openxmlformats.org/officeDocument/2006/relationships/hyperlink" Target="http://www.specagent.com/LookUp/?ulid=14332&amp;mf=&amp;src=wd" TargetMode="External"/><Relationship Id="rId16" Type="http://schemas.openxmlformats.org/officeDocument/2006/relationships/hyperlink" Target="http://www.specagent.com/LookUp/?ulid=14047&amp;mf=&amp;src=wd" TargetMode="External"/><Relationship Id="rId17" Type="http://schemas.openxmlformats.org/officeDocument/2006/relationships/hyperlink" Target="http://www.specagent.com/LookUp/?ulid=7248&amp;mf=&amp;src=wd" TargetMode="External"/><Relationship Id="rId18" Type="http://schemas.openxmlformats.org/officeDocument/2006/relationships/hyperlink" Target="http://www.specagent.com/LookUp/?ulid=7249&amp;mf=&amp;src=wd" TargetMode="External"/><Relationship Id="rId19" Type="http://schemas.openxmlformats.org/officeDocument/2006/relationships/hyperlink" Target="http://www.specagent.com/LookUp/?ulid=7250&amp;mf=&amp;src=wd" TargetMode="External"/><Relationship Id="rId20" Type="http://schemas.openxmlformats.org/officeDocument/2006/relationships/hyperlink" Target="http://www.specagent.com/LookUp/?ulid=7252&amp;mf=&amp;src=wd" TargetMode="External"/><Relationship Id="rId21" Type="http://schemas.openxmlformats.org/officeDocument/2006/relationships/hyperlink" Target="http://www.specagent.com/LookUp/?ulid=7253&amp;mf=&amp;src=wd" TargetMode="External"/><Relationship Id="rId22" Type="http://schemas.openxmlformats.org/officeDocument/2006/relationships/hyperlink" Target="http://www.specagent.com/LookUp/?ulid=7254&amp;mf=&amp;src=wd" TargetMode="External"/><Relationship Id="rId23" Type="http://schemas.openxmlformats.org/officeDocument/2006/relationships/hyperlink" Target="http://www.specagent.com/LookUp/?ulid=7255&amp;mf=&amp;src=wd" TargetMode="External"/><Relationship Id="rId24" Type="http://schemas.openxmlformats.org/officeDocument/2006/relationships/hyperlink" Target="http://www.specagent.com/LookUp/?ulid=7256&amp;mf=&amp;src=wd" TargetMode="External"/><Relationship Id="rId25" Type="http://schemas.openxmlformats.org/officeDocument/2006/relationships/hyperlink" Target="http://www.specagent.com/LookUp/?ulid=7257&amp;mf=&amp;src=wd" TargetMode="External"/><Relationship Id="rId26" Type="http://schemas.openxmlformats.org/officeDocument/2006/relationships/hyperlink" Target="http://www.specagent.com/LookUp/?ulid=7258&amp;mf=&amp;src=wd" TargetMode="External"/><Relationship Id="rId27" Type="http://schemas.openxmlformats.org/officeDocument/2006/relationships/hyperlink" Target="http://www.specagent.com/LookUp/?ulid=7259&amp;mf=&amp;src=wd" TargetMode="External"/><Relationship Id="rId28" Type="http://schemas.openxmlformats.org/officeDocument/2006/relationships/hyperlink" Target="http://www.specagent.com/LookUp/?ulid=7260&amp;mf=&amp;src=wd" TargetMode="External"/><Relationship Id="rId29" Type="http://schemas.openxmlformats.org/officeDocument/2006/relationships/hyperlink" Target="http://www.specagent.com/LookUp/?ulid=7261&amp;mf=&amp;src=wd" TargetMode="External"/><Relationship Id="rId30" Type="http://schemas.openxmlformats.org/officeDocument/2006/relationships/hyperlink" Target="http://www.specagent.com/LookUp/?ulid=7262&amp;mf=&amp;src=wd" TargetMode="External"/><Relationship Id="rId31" Type="http://schemas.openxmlformats.org/officeDocument/2006/relationships/hyperlink" Target="http://www.specagent.com/LookUp/?ulid=7263&amp;mf=&amp;src=wd" TargetMode="External"/><Relationship Id="rId32" Type="http://schemas.openxmlformats.org/officeDocument/2006/relationships/hyperlink" Target="http://www.specagent.com/LookUp/?ulid=7264&amp;mf=&amp;src=wd" TargetMode="External"/><Relationship Id="rId33" Type="http://schemas.openxmlformats.org/officeDocument/2006/relationships/hyperlink" Target="http://www.specagent.com/LookUp/?ulid=7265&amp;mf=&amp;src=wd" TargetMode="External"/><Relationship Id="rId34" Type="http://schemas.openxmlformats.org/officeDocument/2006/relationships/hyperlink" Target="http://www.specagent.com/LookUp/?ulid=4531&amp;mf=&amp;src=wd" TargetMode="External"/><Relationship Id="rId35" Type="http://schemas.openxmlformats.org/officeDocument/2006/relationships/hyperlink" Target="http://www.arcomnet.com/sustainable_design.aspx?topic=35" TargetMode="External"/><Relationship Id="rId36" Type="http://schemas.openxmlformats.org/officeDocument/2006/relationships/hyperlink" Target="http://www.specagent.com/LookUp/?ulid=7266&amp;mf=&amp;src=wd" TargetMode="External"/><Relationship Id="rId37" Type="http://schemas.openxmlformats.org/officeDocument/2006/relationships/header" Target="header1.xml"/><Relationship Id="rId38" Type="http://schemas.openxmlformats.org/officeDocument/2006/relationships/footer" Target="footer1.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2022-09-26T01:48:00Z</dcterms:created>
  <dc:creator>Deltek, Inc.</dc:creator>
  <dc:description/>
  <cp:keywords>BAS-12345-MS80</cp:keywords>
  <dc:language>zh-CN</dc:language>
  <cp:lastModifiedBy>Janice Nacional</cp:lastModifiedBy>
  <dcterms:modified xsi:type="dcterms:W3CDTF">2022-09-26T01:48:00Z</dcterms:modified>
  <cp:revision>2</cp:revision>
  <dc:subject>COLD FLUID-APPLIED WATERPROOFING</dc:subject>
  <dc:title>SECTION 071416 - COLD FLUID-APPLIED WATERPROOFING</dc:title>
</cp:coreProperties>
</file>