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073113</w:t>
      </w:r>
      <w:r>
        <w:rPr/>
        <w:t xml:space="preserve"> - </w:t>
      </w:r>
      <w:r>
        <w:rPr>
          <w:rStyle w:val="NAM"/>
        </w:rPr>
        <w:t>ASPHALT SHINGLES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Glass-fiber-reinforced asphalt shingles.</w:t>
      </w:r>
    </w:p>
    <w:p>
      <w:pPr>
        <w:pStyle w:val="PR2"/>
        <w:numPr>
          <w:ilvl w:val="5"/>
          <w:numId w:val="1"/>
        </w:numPr>
        <w:rPr/>
      </w:pPr>
      <w:r>
        <w:rPr/>
        <w:t>Underlayment materials.</w:t>
      </w:r>
    </w:p>
    <w:p>
      <w:pPr>
        <w:pStyle w:val="PR2"/>
        <w:numPr>
          <w:ilvl w:val="5"/>
          <w:numId w:val="1"/>
        </w:numPr>
        <w:rPr/>
      </w:pPr>
      <w:r>
        <w:rPr/>
        <w:t>Ridge vents.</w:t>
      </w:r>
    </w:p>
    <w:p>
      <w:pPr>
        <w:pStyle w:val="PR2"/>
        <w:numPr>
          <w:ilvl w:val="5"/>
          <w:numId w:val="1"/>
        </w:numPr>
        <w:rPr/>
      </w:pPr>
      <w:r>
        <w:rPr/>
        <w:t>Metal flashing and trim.</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077200 "Roof Accessories" for roof ventilators.</w:t>
      </w:r>
    </w:p>
    <w:p>
      <w:pPr>
        <w:pStyle w:val="ART"/>
        <w:numPr>
          <w:ilvl w:val="3"/>
          <w:numId w:val="1"/>
        </w:numPr>
        <w:ind w:hanging="0" w:left="0"/>
        <w:rPr/>
      </w:pPr>
      <w:r>
        <w:rPr/>
        <w:t>ALLOWANCES</w:t>
      </w:r>
    </w:p>
    <w:p>
      <w:pPr>
        <w:pStyle w:val="CMT"/>
        <w:rPr/>
      </w:pPr>
      <w:r>
        <w:rPr/>
        <w:t>Retain this article if products and Work included in this Section, such as replacement of deteriorated roof decks, are covered by lump-sum, unit-cost, or quantity allowances.</w:t>
      </w:r>
    </w:p>
    <w:p>
      <w:pPr>
        <w:pStyle w:val="PR1"/>
        <w:numPr>
          <w:ilvl w:val="4"/>
          <w:numId w:val="1"/>
        </w:numPr>
        <w:rPr/>
      </w:pPr>
      <w:r>
        <w:rPr/>
        <w:t>See Section 012100 "Allowances" for description of allowances affecting items specified under this Section.</w:t>
      </w:r>
    </w:p>
    <w:p>
      <w:pPr>
        <w:pStyle w:val="ART"/>
        <w:numPr>
          <w:ilvl w:val="3"/>
          <w:numId w:val="1"/>
        </w:numPr>
        <w:ind w:hanging="0" w:left="0"/>
        <w:rPr/>
      </w:pPr>
      <w:r>
        <w:rPr/>
        <w:t>UNIT PRICES</w:t>
      </w:r>
    </w:p>
    <w:p>
      <w:pPr>
        <w:pStyle w:val="CMT"/>
        <w:rPr/>
      </w:pPr>
      <w:r>
        <w:rPr/>
        <w:t>Retain this article if products and Work specified in this Section, such as replacement of deteriorated roof decks, are measured and paid for under the provisions of unit prices.</w:t>
      </w:r>
    </w:p>
    <w:p>
      <w:pPr>
        <w:pStyle w:val="PR1"/>
        <w:numPr>
          <w:ilvl w:val="4"/>
          <w:numId w:val="1"/>
        </w:numPr>
        <w:rPr/>
      </w:pPr>
      <w:r>
        <w:rPr/>
        <w:t>See Section 012200 "Unit Prices" for description of unit prices affecting items specified under this Section.</w:t>
      </w:r>
    </w:p>
    <w:p>
      <w:pPr>
        <w:pStyle w:val="ART"/>
        <w:numPr>
          <w:ilvl w:val="3"/>
          <w:numId w:val="1"/>
        </w:numPr>
        <w:ind w:hanging="0" w:left="0"/>
        <w:rPr/>
      </w:pPr>
      <w:r>
        <w:rPr/>
        <w:t>ALTERNATES</w:t>
      </w:r>
    </w:p>
    <w:p>
      <w:pPr>
        <w:pStyle w:val="CMT"/>
        <w:rPr/>
      </w:pPr>
      <w:r>
        <w:rPr/>
        <w:t>Retain this article if products and Work specified in this Section are to be added to or deducted from the base bid amount under the provisions of alternates.</w:t>
      </w:r>
    </w:p>
    <w:p>
      <w:pPr>
        <w:pStyle w:val="PR1"/>
        <w:numPr>
          <w:ilvl w:val="4"/>
          <w:numId w:val="1"/>
        </w:numPr>
        <w:rPr/>
      </w:pPr>
      <w:r>
        <w:rPr/>
        <w:t>See Section 012300 "Alternates" for description of alternates affecting items specified under this Section.</w:t>
      </w:r>
    </w:p>
    <w:p>
      <w:pPr>
        <w:pStyle w:val="ART"/>
        <w:numPr>
          <w:ilvl w:val="3"/>
          <w:numId w:val="1"/>
        </w:numPr>
        <w:ind w:hanging="0" w:left="0"/>
        <w:rPr/>
      </w:pPr>
      <w:r>
        <w:rPr/>
        <w:t>DEFINITIONS</w:t>
      </w:r>
    </w:p>
    <w:p>
      <w:pPr>
        <w:pStyle w:val="PR1"/>
        <w:numPr>
          <w:ilvl w:val="4"/>
          <w:numId w:val="1"/>
        </w:numPr>
        <w:rPr/>
      </w:pPr>
      <w:r>
        <w:rPr/>
        <w:t>Roofing Terminology: See ASTM D1079 for definitions of terms related to roofing Work in this Section.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participant requirements</w:t>
      </w:r>
      <w:r>
        <w:rPr/>
        <w:t>&gt;.</w:t>
      </w:r>
    </w:p>
    <w:p>
      <w:pPr>
        <w:pStyle w:val="ART"/>
        <w:numPr>
          <w:ilvl w:val="3"/>
          <w:numId w:val="1"/>
        </w:numPr>
        <w:ind w:hanging="0" w:left="0"/>
        <w:rPr/>
      </w:pPr>
      <w:r>
        <w:rPr/>
        <w:t>ACTION SUBMITTALS</w:t>
      </w:r>
    </w:p>
    <w:p>
      <w:pPr>
        <w:pStyle w:val="PR1"/>
        <w:numPr>
          <w:ilvl w:val="4"/>
          <w:numId w:val="1"/>
        </w:numPr>
        <w:rPr/>
      </w:pPr>
      <w:r>
        <w:rPr/>
        <w:t>Product Data: For the following:</w:t>
      </w:r>
    </w:p>
    <w:p>
      <w:pPr>
        <w:pStyle w:val="PR2"/>
        <w:numPr>
          <w:ilvl w:val="5"/>
          <w:numId w:val="1"/>
        </w:numPr>
        <w:spacing w:before="240" w:after="0"/>
        <w:rPr/>
      </w:pPr>
      <w:r>
        <w:rPr/>
        <w:t>Asphalt shingles.</w:t>
      </w:r>
    </w:p>
    <w:p>
      <w:pPr>
        <w:pStyle w:val="PR2"/>
        <w:numPr>
          <w:ilvl w:val="5"/>
          <w:numId w:val="1"/>
        </w:numPr>
        <w:rPr/>
      </w:pPr>
      <w:r>
        <w:rPr/>
        <w:t>Underlayment materials.</w:t>
      </w:r>
    </w:p>
    <w:p>
      <w:pPr>
        <w:pStyle w:val="PR2"/>
        <w:numPr>
          <w:ilvl w:val="5"/>
          <w:numId w:val="1"/>
        </w:numPr>
        <w:rPr/>
      </w:pPr>
      <w:r>
        <w:rPr/>
        <w:t>Ridge vents.</w:t>
      </w:r>
    </w:p>
    <w:p>
      <w:pPr>
        <w:pStyle w:val="PR2"/>
        <w:numPr>
          <w:ilvl w:val="5"/>
          <w:numId w:val="1"/>
        </w:numPr>
        <w:rPr/>
      </w:pPr>
      <w:r>
        <w:rPr/>
        <w:t>Asphalt roofing cement.</w:t>
      </w:r>
    </w:p>
    <w:p>
      <w:pPr>
        <w:pStyle w:val="PR2"/>
        <w:numPr>
          <w:ilvl w:val="5"/>
          <w:numId w:val="1"/>
        </w:numPr>
        <w:rPr/>
      </w:pPr>
      <w:r>
        <w:rPr/>
        <w:t>Elastomeric flashing sealant.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roofing.&gt;</w:t>
        </w:r>
      </w:hyperlink>
    </w:p>
    <w:p>
      <w:pPr>
        <w:pStyle w:val="CMT"/>
        <w:rPr/>
      </w:pPr>
      <w:r>
        <w:rPr/>
        <w:t>Retain "Shop Drawings" Paragraph below if Drawings do not fully detail metal flashing and trim specified in Part 2 or to verify requirements specified in Part 2.</w:t>
      </w:r>
    </w:p>
    <w:p>
      <w:pPr>
        <w:pStyle w:val="PR1"/>
        <w:numPr>
          <w:ilvl w:val="4"/>
          <w:numId w:val="1"/>
        </w:numPr>
        <w:rPr/>
      </w:pPr>
      <w:r>
        <w:rPr/>
        <w:t>Shop Drawings: For metal flashing and trim.</w:t>
      </w:r>
    </w:p>
    <w:p>
      <w:pPr>
        <w:pStyle w:val="CMT"/>
        <w:rPr/>
      </w:pPr>
      <w:r>
        <w:rPr/>
        <w:t>Retain "Samples" Paragraph below for single-stage Samples. Retain "Samples for Initial Selection" and "Samples for Verification" paragraphs for two-stage Samples.</w:t>
      </w:r>
    </w:p>
    <w:p>
      <w:pPr>
        <w:pStyle w:val="PR1"/>
        <w:numPr>
          <w:ilvl w:val="4"/>
          <w:numId w:val="1"/>
        </w:numPr>
        <w:rPr/>
      </w:pPr>
      <w:r>
        <w:rPr/>
        <w:t>Samples: For each exposed product and for each color and blend specified, in sizes indicated.</w:t>
      </w:r>
    </w:p>
    <w:p>
      <w:pPr>
        <w:pStyle w:val="PR2"/>
        <w:numPr>
          <w:ilvl w:val="5"/>
          <w:numId w:val="1"/>
        </w:numPr>
        <w:spacing w:before="240" w:after="0"/>
        <w:rPr/>
      </w:pPr>
      <w:r>
        <w:rPr/>
        <w:t>Asphalt Shingles: Full size.</w:t>
      </w:r>
    </w:p>
    <w:p>
      <w:pPr>
        <w:pStyle w:val="PR2"/>
        <w:numPr>
          <w:ilvl w:val="5"/>
          <w:numId w:val="1"/>
        </w:numPr>
        <w:rPr/>
      </w:pPr>
      <w:r>
        <w:rPr/>
        <w:t>Ridge and Hip Cap Shingles: Full size.</w:t>
      </w:r>
    </w:p>
    <w:p>
      <w:pPr>
        <w:pStyle w:val="PR2"/>
        <w:numPr>
          <w:ilvl w:val="5"/>
          <w:numId w:val="1"/>
        </w:numPr>
        <w:rPr/>
      </w:pPr>
      <w:r>
        <w:rPr/>
        <w:t xml:space="preserve">Ridge Vent: </w:t>
      </w:r>
      <w:r>
        <w:rPr>
          <w:rStyle w:val="IP"/>
        </w:rPr>
        <w:t>12-inch-</w:t>
      </w:r>
      <w:r>
        <w:rPr>
          <w:rStyle w:val="SI"/>
        </w:rPr>
        <w:t xml:space="preserve"> (305-mm-)</w:t>
      </w:r>
      <w:r>
        <w:rPr/>
        <w:t xml:space="preserve"> long Sample.</w:t>
      </w:r>
    </w:p>
    <w:p>
      <w:pPr>
        <w:pStyle w:val="PR2"/>
        <w:numPr>
          <w:ilvl w:val="5"/>
          <w:numId w:val="1"/>
        </w:numPr>
        <w:rPr/>
      </w:pPr>
      <w:r>
        <w:rPr/>
        <w:t xml:space="preserve">Exposed Valley Lining: </w:t>
      </w:r>
      <w:r>
        <w:rPr>
          <w:rStyle w:val="IP"/>
        </w:rPr>
        <w:t>12 inches</w:t>
      </w:r>
      <w:r>
        <w:rPr>
          <w:rStyle w:val="SI"/>
        </w:rPr>
        <w:t xml:space="preserve"> (305 mm)</w:t>
      </w:r>
      <w:r>
        <w:rPr/>
        <w:t xml:space="preserve"> square.</w:t>
      </w:r>
    </w:p>
    <w:p>
      <w:pPr>
        <w:pStyle w:val="PR1"/>
        <w:numPr>
          <w:ilvl w:val="4"/>
          <w:numId w:val="1"/>
        </w:numPr>
        <w:rPr/>
      </w:pPr>
      <w:r>
        <w:rPr/>
        <w:t>Samples for Initial Selection:</w:t>
      </w:r>
    </w:p>
    <w:p>
      <w:pPr>
        <w:pStyle w:val="PR2"/>
        <w:numPr>
          <w:ilvl w:val="5"/>
          <w:numId w:val="1"/>
        </w:numPr>
        <w:spacing w:before="240" w:after="0"/>
        <w:rPr/>
      </w:pPr>
      <w:r>
        <w:rPr/>
        <w:t>For each type of asphalt shingle indicated.</w:t>
      </w:r>
    </w:p>
    <w:p>
      <w:pPr>
        <w:pStyle w:val="PR2"/>
        <w:numPr>
          <w:ilvl w:val="5"/>
          <w:numId w:val="1"/>
        </w:numPr>
        <w:rPr/>
      </w:pPr>
      <w:r>
        <w:rPr/>
        <w:t>For each type of accessory involving color selection.</w:t>
      </w:r>
    </w:p>
    <w:p>
      <w:pPr>
        <w:pStyle w:val="PR1"/>
        <w:numPr>
          <w:ilvl w:val="4"/>
          <w:numId w:val="1"/>
        </w:numPr>
        <w:rPr/>
      </w:pPr>
      <w:r>
        <w:rPr/>
        <w:t>Samples for Verification: For the following products, in sizes indicated:</w:t>
      </w:r>
    </w:p>
    <w:p>
      <w:pPr>
        <w:pStyle w:val="PR2"/>
        <w:numPr>
          <w:ilvl w:val="5"/>
          <w:numId w:val="1"/>
        </w:numPr>
        <w:spacing w:before="240" w:after="0"/>
        <w:rPr/>
      </w:pPr>
      <w:r>
        <w:rPr/>
        <w:t>Asphalt Shingles: Full size.</w:t>
      </w:r>
    </w:p>
    <w:p>
      <w:pPr>
        <w:pStyle w:val="PR2"/>
        <w:numPr>
          <w:ilvl w:val="5"/>
          <w:numId w:val="1"/>
        </w:numPr>
        <w:rPr/>
      </w:pPr>
      <w:r>
        <w:rPr/>
        <w:t>Ridge and Hip Cap Shingles: Full size.</w:t>
      </w:r>
    </w:p>
    <w:p>
      <w:pPr>
        <w:pStyle w:val="PR2"/>
        <w:numPr>
          <w:ilvl w:val="5"/>
          <w:numId w:val="1"/>
        </w:numPr>
        <w:rPr/>
      </w:pPr>
      <w:r>
        <w:rPr/>
        <w:t xml:space="preserve">Ridge Vent: </w:t>
      </w:r>
      <w:r>
        <w:rPr>
          <w:rStyle w:val="IP"/>
        </w:rPr>
        <w:t>12-inch-</w:t>
      </w:r>
      <w:r>
        <w:rPr>
          <w:rStyle w:val="SI"/>
        </w:rPr>
        <w:t xml:space="preserve"> (305-mm-)</w:t>
      </w:r>
      <w:r>
        <w:rPr/>
        <w:t xml:space="preserve"> long Sample.</w:t>
      </w:r>
    </w:p>
    <w:p>
      <w:pPr>
        <w:pStyle w:val="PR2"/>
        <w:numPr>
          <w:ilvl w:val="5"/>
          <w:numId w:val="1"/>
        </w:numPr>
        <w:rPr/>
      </w:pPr>
      <w:r>
        <w:rPr/>
        <w:t xml:space="preserve">Exposed Valley Lining: </w:t>
      </w:r>
      <w:r>
        <w:rPr>
          <w:rStyle w:val="IP"/>
        </w:rPr>
        <w:t>12 inches</w:t>
      </w:r>
      <w:r>
        <w:rPr>
          <w:rStyle w:val="SI"/>
        </w:rPr>
        <w:t xml:space="preserve"> (305 mm)</w:t>
      </w:r>
      <w:r>
        <w:rPr/>
        <w:t xml:space="preserve"> square.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Product Test Reports: For each type of asphalt shingle and underlayment product indicated, for tests performed by [</w:t>
      </w:r>
      <w:r>
        <w:rPr>
          <w:b/>
        </w:rPr>
        <w:t>manufacturer and witnessed by a qualified testing agency</w:t>
      </w:r>
      <w:r>
        <w:rPr/>
        <w:t>] [</w:t>
      </w:r>
      <w:r>
        <w:rPr>
          <w:b/>
        </w:rPr>
        <w:t>a qualified testing agency</w:t>
      </w:r>
      <w:r>
        <w:rPr/>
        <w:t>].</w:t>
      </w:r>
    </w:p>
    <w:p>
      <w:pPr>
        <w:pStyle w:val="CMT"/>
        <w:rPr/>
      </w:pPr>
      <w:r>
        <w:rPr/>
        <w:t>Retain "Research Reports" Paragraph below for synthetic underlayment.</w:t>
      </w:r>
    </w:p>
    <w:p>
      <w:pPr>
        <w:pStyle w:val="PR1"/>
        <w:numPr>
          <w:ilvl w:val="4"/>
          <w:numId w:val="1"/>
        </w:numPr>
        <w:rPr/>
      </w:pPr>
      <w:r>
        <w:rPr/>
        <w:t>Research Reports: For synthetic underlayment, from [</w:t>
      </w:r>
      <w:r>
        <w:rPr>
          <w:b/>
        </w:rPr>
        <w:t>an agency acceptable to authorities having jurisdiction</w:t>
      </w:r>
      <w:r>
        <w:rPr/>
        <w:t>] [</w:t>
      </w:r>
      <w:r>
        <w:rPr>
          <w:b/>
        </w:rPr>
        <w:t>ICC-ES</w:t>
      </w:r>
      <w:r>
        <w:rPr/>
        <w:t>] &lt;</w:t>
      </w:r>
      <w:r>
        <w:rPr>
          <w:b/>
        </w:rPr>
        <w:t>Insert evaluation agency</w:t>
      </w:r>
      <w:r>
        <w:rPr/>
        <w:t>&gt;, indicating that product is suitable for intended use under applicable building codes.</w:t>
      </w:r>
    </w:p>
    <w:p>
      <w:pPr>
        <w:pStyle w:val="PR1"/>
        <w:numPr>
          <w:ilvl w:val="4"/>
          <w:numId w:val="1"/>
        </w:numPr>
        <w:rPr/>
      </w:pPr>
      <w:r>
        <w:rPr/>
        <w:t>Sample Warranty: For manufacturer's materials warranty.</w:t>
      </w:r>
    </w:p>
    <w:p>
      <w:pPr>
        <w:pStyle w:val="ART"/>
        <w:numPr>
          <w:ilvl w:val="3"/>
          <w:numId w:val="1"/>
        </w:numPr>
        <w:ind w:hanging="0" w:left="0"/>
        <w:rPr/>
      </w:pPr>
      <w:r>
        <w:rPr/>
        <w:t>CLOSEOUT SUBMITTALS</w:t>
      </w:r>
    </w:p>
    <w:p>
      <w:pPr>
        <w:pStyle w:val="PR1"/>
        <w:numPr>
          <w:ilvl w:val="4"/>
          <w:numId w:val="1"/>
        </w:numPr>
        <w:rPr/>
      </w:pPr>
      <w:r>
        <w:rPr/>
        <w:t>Maintenance Data: For asphalt shingles to include in maintenance manuals.</w:t>
      </w:r>
    </w:p>
    <w:p>
      <w:pPr>
        <w:pStyle w:val="PR1"/>
        <w:numPr>
          <w:ilvl w:val="4"/>
          <w:numId w:val="1"/>
        </w:numPr>
        <w:rPr/>
      </w:pPr>
      <w:r>
        <w:rPr/>
        <w:t>Materials warranties.</w:t>
      </w:r>
    </w:p>
    <w:p>
      <w:pPr>
        <w:pStyle w:val="PR1"/>
        <w:numPr>
          <w:ilvl w:val="4"/>
          <w:numId w:val="1"/>
        </w:numPr>
        <w:rPr/>
      </w:pPr>
      <w:r>
        <w:rPr/>
        <w:t>Roofing Installer's warranty.</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Asphalt Shingles: [</w:t>
      </w:r>
      <w:r>
        <w:rPr>
          <w:rStyle w:val="IP"/>
          <w:b/>
        </w:rPr>
        <w:t>100 sq. ft.</w:t>
      </w:r>
      <w:r>
        <w:rPr>
          <w:rStyle w:val="SI"/>
          <w:b/>
        </w:rPr>
        <w:t xml:space="preserve"> (9.3 sq. m)</w:t>
      </w:r>
      <w:r>
        <w:rPr/>
        <w:t>] &lt;</w:t>
      </w:r>
      <w:r>
        <w:rPr>
          <w:b/>
        </w:rPr>
        <w:t>Insert area</w:t>
      </w:r>
      <w:r>
        <w:rPr/>
        <w:t>&gt; of each type and in each color and blend, in unbroken bundles.</w:t>
      </w:r>
    </w:p>
    <w:p>
      <w:pPr>
        <w:pStyle w:val="ART"/>
        <w:numPr>
          <w:ilvl w:val="3"/>
          <w:numId w:val="1"/>
        </w:numPr>
        <w:ind w:hanging="0" w:left="0"/>
        <w:rPr/>
      </w:pPr>
      <w:r>
        <w:rPr/>
        <w:t>QUALITY ASSURANCE</w:t>
      </w:r>
    </w:p>
    <w:p>
      <w:pPr>
        <w:pStyle w:val="CMT"/>
        <w:rPr/>
      </w:pPr>
      <w:r>
        <w:rPr/>
        <w:t>Retain "Installer Qualifications" Paragraph below if required for workmanship component of manufacturer's materials warranty.</w:t>
      </w:r>
    </w:p>
    <w:p>
      <w:pPr>
        <w:pStyle w:val="PR1"/>
        <w:numPr>
          <w:ilvl w:val="4"/>
          <w:numId w:val="1"/>
        </w:numPr>
        <w:rPr/>
      </w:pPr>
      <w:r>
        <w:rPr/>
        <w:t>Installer Qualifications: An authorized installer who is trained and approved by manufacturer.</w:t>
      </w:r>
    </w:p>
    <w:p>
      <w:pPr>
        <w:pStyle w:val="ART"/>
        <w:numPr>
          <w:ilvl w:val="3"/>
          <w:numId w:val="1"/>
        </w:numPr>
        <w:ind w:hanging="0" w:left="0"/>
        <w:rPr/>
      </w:pPr>
      <w:r>
        <w:rPr/>
        <w:t>DELIVERY, STORAGE, AND HANDLING</w:t>
      </w:r>
    </w:p>
    <w:p>
      <w:pPr>
        <w:pStyle w:val="PR1"/>
        <w:numPr>
          <w:ilvl w:val="4"/>
          <w:numId w:val="1"/>
        </w:numPr>
        <w:rPr/>
      </w:pPr>
      <w:r>
        <w:rPr/>
        <w:t>Store roofing materials in a dry, well-ventilated location protected from weather, sunlight, and moisture in accordance with manufacturer's written instructions.</w:t>
      </w:r>
    </w:p>
    <w:p>
      <w:pPr>
        <w:pStyle w:val="PR1"/>
        <w:numPr>
          <w:ilvl w:val="4"/>
          <w:numId w:val="1"/>
        </w:numPr>
        <w:rPr/>
      </w:pPr>
      <w:r>
        <w:rPr/>
        <w:t>Store underlayment rolls on end, on pallets or other raised surfaces. Do not double-stack rolls.</w:t>
      </w:r>
    </w:p>
    <w:p>
      <w:pPr>
        <w:pStyle w:val="PR1"/>
        <w:numPr>
          <w:ilvl w:val="4"/>
          <w:numId w:val="1"/>
        </w:numPr>
        <w:rPr/>
      </w:pPr>
      <w:r>
        <w:rPr/>
        <w:t>Protect unused roofing materials from weather, sunlight, and moisture when left overnight or when roofing Work is not in progress.</w:t>
      </w:r>
    </w:p>
    <w:p>
      <w:pPr>
        <w:pStyle w:val="PR1"/>
        <w:numPr>
          <w:ilvl w:val="4"/>
          <w:numId w:val="1"/>
        </w:numPr>
        <w:rPr/>
      </w:pPr>
      <w:r>
        <w:rPr/>
        <w:t>Handle, store, and place roofing materials in a manner to prevent damage to roof deck or structural supporting members.</w:t>
      </w:r>
    </w:p>
    <w:p>
      <w:pPr>
        <w:pStyle w:val="ART"/>
        <w:numPr>
          <w:ilvl w:val="3"/>
          <w:numId w:val="1"/>
        </w:numPr>
        <w:ind w:hanging="0" w:left="0"/>
        <w:rPr/>
      </w:pPr>
      <w:r>
        <w:rPr/>
        <w:t>FIELD CONDITIONS</w:t>
      </w:r>
    </w:p>
    <w:p>
      <w:pPr>
        <w:pStyle w:val="PR1"/>
        <w:numPr>
          <w:ilvl w:val="4"/>
          <w:numId w:val="1"/>
        </w:numPr>
        <w:rPr/>
      </w:pPr>
      <w:r>
        <w:rPr/>
        <w:t>Environmental Limitations: Proceed with installation only when existing and forecasted weather conditions permit product installation and related Work to be performed in accordance with manufacturer's written instructions and warranty requirements.</w:t>
      </w:r>
    </w:p>
    <w:p>
      <w:pPr>
        <w:pStyle w:val="CMT"/>
        <w:rPr/>
      </w:pPr>
      <w:r>
        <w:rPr/>
        <w:t>Retain subparagraph below for self-adhering, polymer-modified bitumen sheet used as water protection and an ice barrier.</w:t>
      </w:r>
    </w:p>
    <w:p>
      <w:pPr>
        <w:pStyle w:val="PR2"/>
        <w:numPr>
          <w:ilvl w:val="5"/>
          <w:numId w:val="1"/>
        </w:numPr>
        <w:spacing w:before="240" w:after="0"/>
        <w:rPr/>
      </w:pPr>
      <w:r>
        <w:rPr/>
        <w:t>Install self-adhering, polymer-modified bitumen sheet underlayment within the range of ambient and substrate temperatures recommended in writing by manufacturer.</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Materials Warranty: Manufacturer agrees to repair or replace asphalt shingles that fail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Manufacturing defects.</w:t>
      </w:r>
    </w:p>
    <w:p>
      <w:pPr>
        <w:pStyle w:val="PR3"/>
        <w:numPr>
          <w:ilvl w:val="6"/>
          <w:numId w:val="1"/>
        </w:numPr>
        <w:rPr/>
      </w:pPr>
      <w:r>
        <w:rPr/>
        <w:t>&lt;</w:t>
      </w:r>
      <w:r>
        <w:rPr>
          <w:b/>
        </w:rPr>
        <w:t>Insert failure modes</w:t>
      </w:r>
      <w:r>
        <w:rPr/>
        <w:t>&gt;.</w:t>
      </w:r>
    </w:p>
    <w:p>
      <w:pPr>
        <w:pStyle w:val="CMT"/>
        <w:rPr/>
      </w:pPr>
      <w:r>
        <w:rPr/>
        <w:t>Verify available prorated and nonprorated warranty periods for asphalt shingles.</w:t>
      </w:r>
    </w:p>
    <w:p>
      <w:pPr>
        <w:pStyle w:val="PR2"/>
        <w:numPr>
          <w:ilvl w:val="5"/>
          <w:numId w:val="1"/>
        </w:numPr>
        <w:spacing w:before="240" w:after="0"/>
        <w:rPr/>
      </w:pPr>
      <w:r>
        <w:rPr/>
        <w:t>Materials Warranty Period: [</w:t>
      </w:r>
      <w:r>
        <w:rPr>
          <w:b/>
        </w:rPr>
        <w:t>25</w:t>
      </w:r>
      <w:r>
        <w:rPr/>
        <w:t>] [</w:t>
      </w:r>
      <w:r>
        <w:rPr>
          <w:b/>
        </w:rPr>
        <w:t>30</w:t>
      </w:r>
      <w:r>
        <w:rPr/>
        <w:t>] [</w:t>
      </w:r>
      <w:r>
        <w:rPr>
          <w:b/>
        </w:rPr>
        <w:t>35</w:t>
      </w:r>
      <w:r>
        <w:rPr/>
        <w:t>] [</w:t>
      </w:r>
      <w:r>
        <w:rPr>
          <w:b/>
        </w:rPr>
        <w:t>40</w:t>
      </w:r>
      <w:r>
        <w:rPr/>
        <w:t>] [</w:t>
      </w:r>
      <w:r>
        <w:rPr>
          <w:b/>
        </w:rPr>
        <w:t>50</w:t>
      </w:r>
      <w:r>
        <w:rPr/>
        <w:t>] &lt;</w:t>
      </w:r>
      <w:r>
        <w:rPr>
          <w:b/>
        </w:rPr>
        <w:t>Insert number</w:t>
      </w:r>
      <w:r>
        <w:rPr/>
        <w:t>&gt; years from date of Substantial Completion, prorated, with first [</w:t>
      </w:r>
      <w:r>
        <w:rPr>
          <w:b/>
        </w:rPr>
        <w:t>three</w:t>
      </w:r>
      <w:r>
        <w:rPr/>
        <w:t>] [</w:t>
      </w:r>
      <w:r>
        <w:rPr>
          <w:b/>
        </w:rPr>
        <w:t>five</w:t>
      </w:r>
      <w:r>
        <w:rPr/>
        <w:t>] [</w:t>
      </w:r>
      <w:r>
        <w:rPr>
          <w:b/>
        </w:rPr>
        <w:t>seven</w:t>
      </w:r>
      <w:r>
        <w:rPr/>
        <w:t>] [</w:t>
      </w:r>
      <w:r>
        <w:rPr>
          <w:b/>
        </w:rPr>
        <w:t>10</w:t>
      </w:r>
      <w:r>
        <w:rPr/>
        <w:t>] [</w:t>
      </w:r>
      <w:r>
        <w:rPr>
          <w:b/>
        </w:rPr>
        <w:t>15</w:t>
      </w:r>
      <w:r>
        <w:rPr/>
        <w:t>] [</w:t>
      </w:r>
      <w:r>
        <w:rPr>
          <w:b/>
        </w:rPr>
        <w:t>20</w:t>
      </w:r>
      <w:r>
        <w:rPr/>
        <w:t>] &lt;</w:t>
      </w:r>
      <w:r>
        <w:rPr>
          <w:b/>
        </w:rPr>
        <w:t>Insert number</w:t>
      </w:r>
      <w:r>
        <w:rPr/>
        <w:t>&gt; years nonprorated.</w:t>
      </w:r>
    </w:p>
    <w:p>
      <w:pPr>
        <w:pStyle w:val="CMT"/>
        <w:rPr/>
      </w:pPr>
      <w:r>
        <w:rPr/>
        <w:t>Verify wind speed and warranty period.</w:t>
      </w:r>
    </w:p>
    <w:p>
      <w:pPr>
        <w:pStyle w:val="PR2"/>
        <w:numPr>
          <w:ilvl w:val="5"/>
          <w:numId w:val="1"/>
        </w:numPr>
        <w:rPr/>
      </w:pPr>
      <w:r>
        <w:rPr/>
        <w:t>Wind-Speed Warranty Period: Asphalt shingles will resist blow-off or damage caused by wind speeds of up to [</w:t>
      </w:r>
      <w:r>
        <w:rPr>
          <w:rStyle w:val="IP"/>
          <w:b/>
        </w:rPr>
        <w:t>60 mph</w:t>
      </w:r>
      <w:r>
        <w:rPr>
          <w:rStyle w:val="SI"/>
          <w:b/>
        </w:rPr>
        <w:t xml:space="preserve"> (27 m/s)</w:t>
      </w:r>
      <w:r>
        <w:rPr/>
        <w:t>] [</w:t>
      </w:r>
      <w:r>
        <w:rPr>
          <w:rStyle w:val="IP"/>
          <w:b/>
        </w:rPr>
        <w:t>70 mph</w:t>
      </w:r>
      <w:r>
        <w:rPr>
          <w:rStyle w:val="SI"/>
          <w:b/>
        </w:rPr>
        <w:t xml:space="preserve"> (31 m/s)</w:t>
      </w:r>
      <w:r>
        <w:rPr/>
        <w:t>] [</w:t>
      </w:r>
      <w:r>
        <w:rPr>
          <w:rStyle w:val="IP"/>
          <w:b/>
        </w:rPr>
        <w:t>80 mph</w:t>
      </w:r>
      <w:r>
        <w:rPr>
          <w:rStyle w:val="SI"/>
          <w:b/>
        </w:rPr>
        <w:t xml:space="preserve"> (36 m/s)</w:t>
      </w:r>
      <w:r>
        <w:rPr/>
        <w:t>] [</w:t>
      </w:r>
      <w:r>
        <w:rPr>
          <w:rStyle w:val="IP"/>
          <w:b/>
        </w:rPr>
        <w:t>100 mph</w:t>
      </w:r>
      <w:r>
        <w:rPr>
          <w:rStyle w:val="SI"/>
          <w:b/>
        </w:rPr>
        <w:t xml:space="preserve"> (45 m/s)</w:t>
      </w:r>
      <w:r>
        <w:rPr/>
        <w:t>] [</w:t>
      </w:r>
      <w:r>
        <w:rPr>
          <w:rStyle w:val="IP"/>
          <w:b/>
        </w:rPr>
        <w:t>110 mph</w:t>
      </w:r>
      <w:r>
        <w:rPr>
          <w:rStyle w:val="SI"/>
          <w:b/>
        </w:rPr>
        <w:t xml:space="preserve"> (49 m/s)</w:t>
      </w:r>
      <w:r>
        <w:rPr/>
        <w:t>] [</w:t>
      </w:r>
      <w:r>
        <w:rPr>
          <w:rStyle w:val="IP"/>
          <w:b/>
        </w:rPr>
        <w:t>130 mph</w:t>
      </w:r>
      <w:r>
        <w:rPr>
          <w:rStyle w:val="SI"/>
          <w:b/>
        </w:rPr>
        <w:t xml:space="preserve"> (58 m/s)</w:t>
      </w:r>
      <w:r>
        <w:rPr/>
        <w:t>] [</w:t>
      </w:r>
      <w:r>
        <w:rPr>
          <w:rStyle w:val="IP"/>
          <w:b/>
        </w:rPr>
        <w:t>135 mph</w:t>
      </w:r>
      <w:r>
        <w:rPr>
          <w:rStyle w:val="SI"/>
          <w:b/>
        </w:rPr>
        <w:t xml:space="preserve"> (60 m/s)</w:t>
      </w:r>
      <w:r>
        <w:rPr/>
        <w:t>] &lt;</w:t>
      </w:r>
      <w:r>
        <w:rPr>
          <w:b/>
        </w:rPr>
        <w:t>Insert value</w:t>
      </w:r>
      <w:r>
        <w:rPr/>
        <w:t>&gt; for [</w:t>
      </w:r>
      <w:r>
        <w:rPr>
          <w:b/>
        </w:rPr>
        <w:t>five</w:t>
      </w:r>
      <w:r>
        <w:rPr/>
        <w:t>] [</w:t>
      </w:r>
      <w:r>
        <w:rPr>
          <w:b/>
        </w:rPr>
        <w:t>15</w:t>
      </w:r>
      <w:r>
        <w:rPr/>
        <w:t>] &lt;</w:t>
      </w:r>
      <w:r>
        <w:rPr>
          <w:b/>
        </w:rPr>
        <w:t>Insert number</w:t>
      </w:r>
      <w:r>
        <w:rPr/>
        <w:t>&gt; years from date of Substantial Completion.</w:t>
      </w:r>
    </w:p>
    <w:p>
      <w:pPr>
        <w:pStyle w:val="CMT"/>
        <w:rPr/>
      </w:pPr>
      <w:r>
        <w:rPr/>
        <w:t>Retain "Algae-Resistance Warranty Period" Subparagraph below if required.</w:t>
      </w:r>
    </w:p>
    <w:p>
      <w:pPr>
        <w:pStyle w:val="PR2"/>
        <w:numPr>
          <w:ilvl w:val="5"/>
          <w:numId w:val="1"/>
        </w:numPr>
        <w:rPr/>
      </w:pPr>
      <w:r>
        <w:rPr/>
        <w:t>Algae-Resistance Warranty Period: Asphalt shingles will not discolor for [</w:t>
      </w:r>
      <w:r>
        <w:rPr>
          <w:b/>
        </w:rPr>
        <w:t>five</w:t>
      </w:r>
      <w:r>
        <w:rPr/>
        <w:t>] [</w:t>
      </w:r>
      <w:r>
        <w:rPr>
          <w:b/>
        </w:rPr>
        <w:t>10</w:t>
      </w:r>
      <w:r>
        <w:rPr/>
        <w:t>] [</w:t>
      </w:r>
      <w:r>
        <w:rPr>
          <w:b/>
        </w:rPr>
        <w:t>15</w:t>
      </w:r>
      <w:r>
        <w:rPr/>
        <w:t>] [</w:t>
      </w:r>
      <w:r>
        <w:rPr>
          <w:b/>
        </w:rPr>
        <w:t>20</w:t>
      </w:r>
      <w:r>
        <w:rPr/>
        <w:t>] [</w:t>
      </w:r>
      <w:r>
        <w:rPr>
          <w:b/>
        </w:rPr>
        <w:t>25</w:t>
      </w:r>
      <w:r>
        <w:rPr/>
        <w:t>] &lt;</w:t>
      </w:r>
      <w:r>
        <w:rPr>
          <w:b/>
        </w:rPr>
        <w:t>Insert number</w:t>
      </w:r>
      <w:r>
        <w:rPr/>
        <w:t>&gt; years from date of Substantial Completion.</w:t>
      </w:r>
    </w:p>
    <w:p>
      <w:pPr>
        <w:pStyle w:val="CMT"/>
        <w:rPr/>
      </w:pPr>
      <w:r>
        <w:rPr/>
        <w:t>Retain "Workmanship Warranty Period" Subparagraph below if manufacturer's warranty covers defective installation. Verify terms of available workmanship warranties with manufacturers. Coordinate with requirements of "Roofing Installer's Warranty" Paragraph.</w:t>
      </w:r>
    </w:p>
    <w:p>
      <w:pPr>
        <w:pStyle w:val="PR2"/>
        <w:numPr>
          <w:ilvl w:val="5"/>
          <w:numId w:val="1"/>
        </w:numPr>
        <w:rPr/>
      </w:pPr>
      <w:r>
        <w:rPr/>
        <w:t>Workmanship Warranty Period: [</w:t>
      </w:r>
      <w:r>
        <w:rPr>
          <w:b/>
        </w:rPr>
        <w:t>Two</w:t>
      </w:r>
      <w:r>
        <w:rPr/>
        <w:t>] [</w:t>
      </w:r>
      <w:r>
        <w:rPr>
          <w:b/>
        </w:rPr>
        <w:t>20</w:t>
      </w:r>
      <w:r>
        <w:rPr/>
        <w:t>] [</w:t>
      </w:r>
      <w:r>
        <w:rPr>
          <w:b/>
        </w:rPr>
        <w:t>25</w:t>
      </w:r>
      <w:r>
        <w:rPr/>
        <w:t>] &lt;</w:t>
      </w:r>
      <w:r>
        <w:rPr>
          <w:b/>
        </w:rPr>
        <w:t>Insert number</w:t>
      </w:r>
      <w:r>
        <w:rPr/>
        <w:t>&gt; years from date of Substantial Completion.</w:t>
      </w:r>
    </w:p>
    <w:p>
      <w:pPr>
        <w:pStyle w:val="CMT"/>
        <w:rPr/>
      </w:pPr>
      <w:r>
        <w:rPr/>
        <w:t>Retain "Roofing Installer's Warranty" Paragraph below, with "Roofing Installer's Warranty" Article, if required.</w:t>
      </w:r>
    </w:p>
    <w:p>
      <w:pPr>
        <w:pStyle w:val="PR1"/>
        <w:numPr>
          <w:ilvl w:val="4"/>
          <w:numId w:val="1"/>
        </w:numPr>
        <w:rPr/>
      </w:pPr>
      <w:r>
        <w:rPr/>
        <w:t>Roofing Installer's Warranty: On warranty form at end of this Section, signed by Installer, in which Installer agrees to repair or replace components of asphalt shingle roofing that fail in materials or workmanship within specified warranty period.</w:t>
      </w:r>
    </w:p>
    <w:p>
      <w:pPr>
        <w:pStyle w:val="PR2"/>
        <w:numPr>
          <w:ilvl w:val="5"/>
          <w:numId w:val="1"/>
        </w:numPr>
        <w:spacing w:before="240" w:after="0"/>
        <w:rPr/>
      </w:pPr>
      <w:r>
        <w:rPr/>
        <w:t>Warranty Period: [</w:t>
      </w:r>
      <w:r>
        <w:rPr>
          <w:b/>
        </w:rPr>
        <w:t>Two</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product from single source from single manufacturer.</w:t>
      </w:r>
    </w:p>
    <w:p>
      <w:pPr>
        <w:pStyle w:val="ART"/>
        <w:numPr>
          <w:ilvl w:val="3"/>
          <w:numId w:val="1"/>
        </w:numPr>
        <w:ind w:hanging="0" w:left="0"/>
        <w:rPr/>
      </w:pPr>
      <w:r>
        <w:rPr/>
        <w:t>PERFORMANCE REQUIREMENTS</w:t>
      </w:r>
    </w:p>
    <w:p>
      <w:pPr>
        <w:pStyle w:val="CMT"/>
        <w:rPr/>
      </w:pPr>
      <w:r>
        <w:rPr/>
        <w:t>Retain "Exterior Fire-Test Exposure" Paragraph below for Class A roof assemblies. Glass-fiber-reinforced asphalt shingles complying with ASTM D3462/D3462M have a Class A rating in accordance with ASTM E108 or UL 790. Verify requirements of authorities having jurisdiction for roof assembly and that underlayment products comply with requirements.</w:t>
      </w:r>
    </w:p>
    <w:p>
      <w:pPr>
        <w:pStyle w:val="PR1"/>
        <w:numPr>
          <w:ilvl w:val="4"/>
          <w:numId w:val="1"/>
        </w:numPr>
        <w:rPr/>
      </w:pPr>
      <w:r>
        <w:rPr/>
        <w:t>Exterior Fire-Test Exposure: Provide asphalt shingles and related roofing materials identical to those of assemblies tested for Class A fire resistance in accordance with ASTM E108 or UL 790 by Underwriters Laboratories or another testing and inspecting agency acceptable to authorities having jurisdiction. Identify products with appropriate markings of applicable testing agency.</w:t>
      </w:r>
    </w:p>
    <w:p>
      <w:pPr>
        <w:pStyle w:val="CMT"/>
        <w:rPr/>
      </w:pPr>
      <w:r>
        <w:rPr/>
        <w:t>Generally, retain "Wind Resistance" Paragraph below. See "Wind Resistance" Article in the Evaluations.</w:t>
      </w:r>
    </w:p>
    <w:p>
      <w:pPr>
        <w:pStyle w:val="PR1"/>
        <w:numPr>
          <w:ilvl w:val="4"/>
          <w:numId w:val="1"/>
        </w:numPr>
        <w:rPr/>
      </w:pPr>
      <w:r>
        <w:rPr/>
        <w:t>Wind Resistance: Provide asphalt shingles that comply with requirements of ASTM D3161/D3161M, Class F, and with ASTM D7158/D7158M, Class H.</w:t>
      </w:r>
    </w:p>
    <w:p>
      <w:pPr>
        <w:pStyle w:val="CMT"/>
        <w:rPr/>
      </w:pPr>
      <w:r>
        <w:rPr/>
        <w:t>Retain "Energy Performance, ENERGY STAR" Paragraph below if required. To bear the ENERGY STAR label, asphalt shingles must have initial solar reflectance of 0.25 or greater and maintain a solar reflectance of 0.15 or greater three years after installation under normal conditions.</w:t>
      </w:r>
    </w:p>
    <w:p>
      <w:pPr>
        <w:pStyle w:val="PR1"/>
        <w:numPr>
          <w:ilvl w:val="4"/>
          <w:numId w:val="1"/>
        </w:numPr>
        <w:rPr/>
      </w:pPr>
      <w:r>
        <w:rPr/>
        <w:t>Energy Performance, ENERGY STAR: Provide asphalt shingles that are listed on the DOE's "ENERGY STAR Roof Product List" for steep-slope roof products.</w:t>
      </w:r>
    </w:p>
    <w:p>
      <w:pPr>
        <w:pStyle w:val="PR1"/>
        <w:numPr>
          <w:ilvl w:val="4"/>
          <w:numId w:val="1"/>
        </w:numPr>
        <w:rPr/>
      </w:pPr>
      <w:hyperlink r:id="rId5">
        <w:r>
          <w:rPr>
            <w:rStyle w:val="Hyperlink"/>
          </w:rPr>
          <w:t>&lt;Double click to insert sustainable design text for solar reflectance index.&gt;</w:t>
        </w:r>
      </w:hyperlink>
    </w:p>
    <w:p>
      <w:pPr>
        <w:pStyle w:val="ART"/>
        <w:numPr>
          <w:ilvl w:val="3"/>
          <w:numId w:val="1"/>
        </w:numPr>
        <w:ind w:hanging="0" w:left="0"/>
        <w:rPr/>
      </w:pPr>
      <w:r>
        <w:rPr/>
        <w:t>GLASS-FIBER-REINFORCED ASPHALT SHINGLES</w:t>
      </w:r>
    </w:p>
    <w:p>
      <w:pPr>
        <w:pStyle w:val="PR1"/>
        <w:numPr>
          <w:ilvl w:val="4"/>
          <w:numId w:val="1"/>
        </w:numPr>
        <w:rPr/>
      </w:pPr>
      <w:r>
        <w:rPr/>
        <w:t>Laminated-Strip Asphalt Shingles: ASTM D3462/D3462M, laminated, multi-ply overlay construction; glass-fiber reinforced, mineral-granule surfaced, and self-sealing.</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Butt Edge: [</w:t>
      </w:r>
      <w:r>
        <w:rPr>
          <w:b/>
        </w:rPr>
        <w:t>Straight</w:t>
      </w:r>
      <w:r>
        <w:rPr/>
        <w:t>] [</w:t>
      </w:r>
      <w:r>
        <w:rPr>
          <w:b/>
        </w:rPr>
        <w:t>Notched</w:t>
      </w:r>
      <w:r>
        <w:rPr/>
        <w:t>] [</w:t>
      </w:r>
      <w:r>
        <w:rPr>
          <w:b/>
        </w:rPr>
        <w:t>Crenelated</w:t>
      </w:r>
      <w:r>
        <w:rPr/>
        <w:t>] cut.</w:t>
      </w:r>
    </w:p>
    <w:p>
      <w:pPr>
        <w:pStyle w:val="PR2"/>
        <w:numPr>
          <w:ilvl w:val="5"/>
          <w:numId w:val="1"/>
        </w:numPr>
        <w:rPr/>
      </w:pPr>
      <w:r>
        <w:rPr/>
        <w:t>Strip Size: [</w:t>
      </w:r>
      <w:r>
        <w:rPr>
          <w:b/>
        </w:rPr>
        <w:t>Manufacturer's standard</w:t>
      </w:r>
      <w:r>
        <w:rPr/>
        <w:t>] &lt;</w:t>
      </w:r>
      <w:r>
        <w:rPr>
          <w:b/>
        </w:rPr>
        <w:t>Insert strip size</w:t>
      </w:r>
      <w:r>
        <w:rPr/>
        <w:t>&gt;.</w:t>
      </w:r>
    </w:p>
    <w:p>
      <w:pPr>
        <w:pStyle w:val="CMT"/>
        <w:rPr/>
      </w:pPr>
      <w:r>
        <w:rPr/>
        <w:t>Retain "Algae Resistance" Subparagraph below if required. Manufacturers usually have a range of asphalt shingles with algae-resistant granules.</w:t>
      </w:r>
    </w:p>
    <w:p>
      <w:pPr>
        <w:pStyle w:val="PR2"/>
        <w:numPr>
          <w:ilvl w:val="5"/>
          <w:numId w:val="1"/>
        </w:numPr>
        <w:rPr/>
      </w:pPr>
      <w:r>
        <w:rPr/>
        <w:t>Algae Resistance: Granules resist algae discoloration.</w:t>
      </w:r>
    </w:p>
    <w:p>
      <w:pPr>
        <w:pStyle w:val="PR2"/>
        <w:numPr>
          <w:ilvl w:val="5"/>
          <w:numId w:val="1"/>
        </w:numPr>
        <w:rPr/>
      </w:pPr>
      <w:r>
        <w:rPr/>
        <w:t>Color and Blends: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blends</w:t>
      </w:r>
      <w:r>
        <w:rPr/>
        <w:t>&gt;.</w:t>
      </w:r>
    </w:p>
    <w:p>
      <w:pPr>
        <w:pStyle w:val="CMT"/>
        <w:rPr/>
      </w:pPr>
      <w:r>
        <w:rPr/>
        <w:t>Retain "Impact-Resistant, Laminated-Strip Asphalt Shingles" Paragraph below if required. UL 2218, which simulates hailstones falling at peak velocity, sets asphalt shingle impact-resistance test criteria. Class 4 is the highest level of impact resistance. Some manufacturers produce styrene-butadiene-styrene- (SBS) or elastomeric-modified, glass-fiber-reinforced shingles with a Class 4 rating. Others products achieve a Class 4 rating through the number of layers used for the laminated shingles.</w:t>
      </w:r>
    </w:p>
    <w:p>
      <w:pPr>
        <w:pStyle w:val="PR1"/>
        <w:numPr>
          <w:ilvl w:val="4"/>
          <w:numId w:val="1"/>
        </w:numPr>
        <w:rPr/>
      </w:pPr>
      <w:r>
        <w:rPr/>
        <w:t>Impact-Resistant, Laminated-Strip Asphalt Shingles: ASTM D3462/D3462M, laminated, multi-ply overlay construction; glass-fiber reinforced, mineral-granule surfaced, and self-sealing; with impact resistance complying with UL 2218, Class 4.</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Butt Edge: [</w:t>
      </w:r>
      <w:r>
        <w:rPr>
          <w:b/>
        </w:rPr>
        <w:t>Straight</w:t>
      </w:r>
      <w:r>
        <w:rPr/>
        <w:t>] [</w:t>
      </w:r>
      <w:r>
        <w:rPr>
          <w:b/>
        </w:rPr>
        <w:t>Notched</w:t>
      </w:r>
      <w:r>
        <w:rPr/>
        <w:t>] [</w:t>
      </w:r>
      <w:r>
        <w:rPr>
          <w:b/>
        </w:rPr>
        <w:t>Crenelated</w:t>
      </w:r>
      <w:r>
        <w:rPr/>
        <w:t>] cut.</w:t>
      </w:r>
    </w:p>
    <w:p>
      <w:pPr>
        <w:pStyle w:val="PR2"/>
        <w:numPr>
          <w:ilvl w:val="5"/>
          <w:numId w:val="1"/>
        </w:numPr>
        <w:rPr/>
      </w:pPr>
      <w:r>
        <w:rPr/>
        <w:t>Strip Size: [</w:t>
      </w:r>
      <w:r>
        <w:rPr>
          <w:b/>
        </w:rPr>
        <w:t>Manufacturer's standard</w:t>
      </w:r>
      <w:r>
        <w:rPr/>
        <w:t>] &lt;</w:t>
      </w:r>
      <w:r>
        <w:rPr>
          <w:b/>
        </w:rPr>
        <w:t>Insert strip size</w:t>
      </w:r>
      <w:r>
        <w:rPr/>
        <w:t>&gt;.</w:t>
      </w:r>
    </w:p>
    <w:p>
      <w:pPr>
        <w:pStyle w:val="CMT"/>
        <w:rPr/>
      </w:pPr>
      <w:r>
        <w:rPr/>
        <w:t>Retain "Algae Resistance" Subparagraph below if required. Manufacturers usually have a range of asphalt shingles with algae-resistant granules.</w:t>
      </w:r>
    </w:p>
    <w:p>
      <w:pPr>
        <w:pStyle w:val="PR2"/>
        <w:numPr>
          <w:ilvl w:val="5"/>
          <w:numId w:val="1"/>
        </w:numPr>
        <w:rPr/>
      </w:pPr>
      <w:r>
        <w:rPr/>
        <w:t>Algae Resistance: Granules resist algae discoloration.</w:t>
      </w:r>
    </w:p>
    <w:p>
      <w:pPr>
        <w:pStyle w:val="PR2"/>
        <w:numPr>
          <w:ilvl w:val="5"/>
          <w:numId w:val="1"/>
        </w:numPr>
        <w:rPr/>
      </w:pPr>
      <w:r>
        <w:rPr/>
        <w:t>Color and Blends: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blends</w:t>
      </w:r>
      <w:r>
        <w:rPr/>
        <w:t>&gt;.</w:t>
      </w:r>
    </w:p>
    <w:p>
      <w:pPr>
        <w:pStyle w:val="PR1"/>
        <w:numPr>
          <w:ilvl w:val="4"/>
          <w:numId w:val="1"/>
        </w:numPr>
        <w:rPr/>
      </w:pPr>
      <w:r>
        <w:rPr/>
        <w:t>Three-Tab-Strip Asphalt Shingles: ASTM D3462/D3462M; glass-fiber reinforced, mineral-granule surfaced, and self-sealing; with tabs regularly spaced.</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Strip Size: [</w:t>
      </w:r>
      <w:r>
        <w:rPr>
          <w:b/>
        </w:rPr>
        <w:t>Manufacturer's standard</w:t>
      </w:r>
      <w:r>
        <w:rPr/>
        <w:t>] &lt;</w:t>
      </w:r>
      <w:r>
        <w:rPr>
          <w:b/>
        </w:rPr>
        <w:t>Insert strip size</w:t>
      </w:r>
      <w:r>
        <w:rPr/>
        <w:t>&gt;.</w:t>
      </w:r>
    </w:p>
    <w:p>
      <w:pPr>
        <w:pStyle w:val="CMT"/>
        <w:rPr/>
      </w:pPr>
      <w:r>
        <w:rPr/>
        <w:t>Retain "Algae Resistance" Subparagraph below if required. Manufacturers usually have a range of asphalt shingles with algae-resistant granules.</w:t>
      </w:r>
    </w:p>
    <w:p>
      <w:pPr>
        <w:pStyle w:val="PR2"/>
        <w:numPr>
          <w:ilvl w:val="5"/>
          <w:numId w:val="1"/>
        </w:numPr>
        <w:rPr/>
      </w:pPr>
      <w:r>
        <w:rPr/>
        <w:t>Algae Resistance: Granules resist algae discoloration.</w:t>
      </w:r>
    </w:p>
    <w:p>
      <w:pPr>
        <w:pStyle w:val="PR2"/>
        <w:numPr>
          <w:ilvl w:val="5"/>
          <w:numId w:val="1"/>
        </w:numPr>
        <w:rPr/>
      </w:pPr>
      <w:r>
        <w:rPr/>
        <w:t>Color and Blends: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blends</w:t>
      </w:r>
      <w:r>
        <w:rPr/>
        <w:t>&gt;.</w:t>
      </w:r>
    </w:p>
    <w:p>
      <w:pPr>
        <w:pStyle w:val="CMT"/>
        <w:rPr/>
      </w:pPr>
      <w:r>
        <w:rPr/>
        <w:t>Retain "Impact-Resistant, Three-Tab-Strip Asphalt Shingles" Paragraph below if required; verify availability of products. UL 2218, which simulates hailstones falling at peak velocity, sets asphalt shingle impact-resistance test criteria. Class 4 is the highest level of impact resistance.</w:t>
      </w:r>
    </w:p>
    <w:p>
      <w:pPr>
        <w:pStyle w:val="PR1"/>
        <w:numPr>
          <w:ilvl w:val="4"/>
          <w:numId w:val="1"/>
        </w:numPr>
        <w:rPr/>
      </w:pPr>
      <w:r>
        <w:rPr/>
        <w:t>Impact-Resistant, Three-Tab-Strip Asphalt Shingles: ASTM D3462/D3462M; glass-fiber reinforced, mineral-granule surfaced, and self-sealing; with tabs regularly spaced and with impact resistance complying with UL 2218, Class 4.</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Strip Size: [</w:t>
      </w:r>
      <w:r>
        <w:rPr>
          <w:b/>
        </w:rPr>
        <w:t>Manufacturer's standard</w:t>
      </w:r>
      <w:r>
        <w:rPr/>
        <w:t>] &lt;</w:t>
      </w:r>
      <w:r>
        <w:rPr>
          <w:b/>
        </w:rPr>
        <w:t>Insert strip size</w:t>
      </w:r>
      <w:r>
        <w:rPr/>
        <w:t>&gt;.</w:t>
      </w:r>
    </w:p>
    <w:p>
      <w:pPr>
        <w:pStyle w:val="CMT"/>
        <w:rPr/>
      </w:pPr>
      <w:r>
        <w:rPr/>
        <w:t>Retain "Algae Resistance" Subparagraph below if required. Manufacturers usually have a range of asphalt shingles with algae-resistant granules.</w:t>
      </w:r>
    </w:p>
    <w:p>
      <w:pPr>
        <w:pStyle w:val="PR2"/>
        <w:numPr>
          <w:ilvl w:val="5"/>
          <w:numId w:val="1"/>
        </w:numPr>
        <w:rPr/>
      </w:pPr>
      <w:r>
        <w:rPr/>
        <w:t>Algae Resistance: Granules resist algae discoloration.</w:t>
      </w:r>
    </w:p>
    <w:p>
      <w:pPr>
        <w:pStyle w:val="PR2"/>
        <w:numPr>
          <w:ilvl w:val="5"/>
          <w:numId w:val="1"/>
        </w:numPr>
        <w:rPr/>
      </w:pPr>
      <w:r>
        <w:rPr/>
        <w:t>Color and Blends: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blends</w:t>
      </w:r>
      <w:r>
        <w:rPr/>
        <w:t>&gt;.</w:t>
      </w:r>
    </w:p>
    <w:p>
      <w:pPr>
        <w:pStyle w:val="CMT"/>
        <w:rPr/>
      </w:pPr>
      <w:r>
        <w:rPr/>
        <w:t>Retain one of two options in "Hip and Ridge Shingles" Paragraph below based on type of shingle selected and roof configuration.</w:t>
      </w:r>
    </w:p>
    <w:p>
      <w:pPr>
        <w:pStyle w:val="PR1"/>
        <w:numPr>
          <w:ilvl w:val="4"/>
          <w:numId w:val="1"/>
        </w:numPr>
        <w:rPr/>
      </w:pPr>
      <w:r>
        <w:rPr/>
        <w:t>Hip and Ridge Shingles: [</w:t>
      </w:r>
      <w:r>
        <w:rPr>
          <w:b/>
        </w:rPr>
        <w:t>Manufacturer's standard units to match asphalt shingles</w:t>
      </w:r>
      <w:r>
        <w:rPr/>
        <w:t>] [</w:t>
      </w:r>
      <w:r>
        <w:rPr>
          <w:b/>
        </w:rPr>
        <w:t xml:space="preserve">Site-fabricated units cut from asphalt shingle strips. Trim each side of lapped portion of unit to taper approximately </w:t>
      </w:r>
      <w:r>
        <w:rPr>
          <w:rStyle w:val="IP"/>
          <w:b/>
        </w:rPr>
        <w:t>1 inch</w:t>
      </w:r>
      <w:r>
        <w:rPr>
          <w:rStyle w:val="SI"/>
          <w:b/>
        </w:rPr>
        <w:t xml:space="preserve"> (25 mm)</w:t>
      </w:r>
      <w:r>
        <w:rPr/>
        <w:t>].</w:t>
      </w:r>
    </w:p>
    <w:p>
      <w:pPr>
        <w:pStyle w:val="ART"/>
        <w:numPr>
          <w:ilvl w:val="3"/>
          <w:numId w:val="1"/>
        </w:numPr>
        <w:ind w:hanging="0" w:left="0"/>
        <w:rPr/>
      </w:pPr>
      <w:r>
        <w:rPr/>
        <w:t>UNDERLAYMENT MATERIALS</w:t>
      </w:r>
    </w:p>
    <w:p>
      <w:pPr>
        <w:pStyle w:val="PR1"/>
        <w:numPr>
          <w:ilvl w:val="4"/>
          <w:numId w:val="1"/>
        </w:numPr>
        <w:rPr/>
      </w:pPr>
      <w:r>
        <w:rPr/>
        <w:t>Organic Felt: Asphalt-saturated organic felts, nonperforated and complying with the following:</w:t>
      </w:r>
    </w:p>
    <w:p>
      <w:pPr>
        <w:pStyle w:val="CMT"/>
        <w:rPr/>
      </w:pPr>
      <w:r>
        <w:rPr/>
        <w:t>Retain "ASTM D226/D226M" or "ASTM D4869/D4869M" Subparagraph below. ASTM D226/D226M Type I felt is most commonly used; however, NRCA recommends using ASTM D4869/D4869M organic felt or using ASTM D6757/D6757M glass-reinforced felt described in "Glass-Reinforced Felt" Paragraph. See "Asphalt-Saturated Felt Underlayment" Article in the Evaluations.</w:t>
      </w:r>
    </w:p>
    <w:p>
      <w:pPr>
        <w:pStyle w:val="CMT"/>
        <w:rPr/>
      </w:pPr>
      <w:r>
        <w:rPr/>
        <w:t>ASTM D226/D226M Type I felt weighs 11.5 lb/sq. ft. (560 g/sq. m), and Type II felt weighs 26 lb/100 sq. ft. (1270 g/sq. m).</w:t>
      </w:r>
    </w:p>
    <w:p>
      <w:pPr>
        <w:pStyle w:val="PR2"/>
        <w:numPr>
          <w:ilvl w:val="5"/>
          <w:numId w:val="1"/>
        </w:numPr>
        <w:spacing w:before="240" w:after="0"/>
        <w:rPr/>
      </w:pPr>
      <w:r>
        <w:rPr/>
        <w:t>ASTM D226/D226M: [</w:t>
      </w:r>
      <w:r>
        <w:rPr>
          <w:b/>
        </w:rPr>
        <w:t>Type I</w:t>
      </w:r>
      <w:r>
        <w:rPr/>
        <w:t>] [</w:t>
      </w:r>
      <w:r>
        <w:rPr>
          <w:b/>
        </w:rPr>
        <w:t>Type II</w:t>
      </w:r>
      <w:r>
        <w:rPr/>
        <w:t>].</w:t>
      </w:r>
    </w:p>
    <w:p>
      <w:pPr>
        <w:pStyle w:val="CMT"/>
        <w:rPr/>
      </w:pPr>
      <w:r>
        <w:rPr/>
        <w:t>ASTM D4869/D4869M Type I felt weighs 8 lb/100 sq. ft. (390 g/sq. m), Type II felt weighs 13 lb/100 sq. ft. (635 g/sq. m), Type III weighs 20 lb/100 sq. ft. (976 g/sq. m), and Type IV weighs 26 lb/100 sq. ft. (1270 g/sq. m). NRCA recommends using Type II, III, or IV, although heavier felts are more likely to telegraph buckling through asphalt shingles.</w:t>
      </w:r>
    </w:p>
    <w:p>
      <w:pPr>
        <w:pStyle w:val="PR2"/>
        <w:numPr>
          <w:ilvl w:val="5"/>
          <w:numId w:val="1"/>
        </w:numPr>
        <w:rPr/>
      </w:pPr>
      <w:r>
        <w:rPr/>
        <w:t>ASTM D4869/D4869M: [</w:t>
      </w:r>
      <w:r>
        <w:rPr>
          <w:b/>
        </w:rPr>
        <w:t>Type I</w:t>
      </w:r>
      <w:r>
        <w:rPr/>
        <w:t>] [</w:t>
      </w:r>
      <w:r>
        <w:rPr>
          <w:b/>
        </w:rPr>
        <w:t>Type II</w:t>
      </w:r>
      <w:r>
        <w:rPr/>
        <w:t>] [</w:t>
      </w:r>
      <w:r>
        <w:rPr>
          <w:b/>
        </w:rPr>
        <w:t>Type III</w:t>
      </w:r>
      <w:r>
        <w:rPr/>
        <w:t>] [</w:t>
      </w:r>
      <w:r>
        <w:rPr>
          <w:b/>
        </w:rPr>
        <w:t>Type IV</w:t>
      </w:r>
      <w:r>
        <w:rPr/>
        <w:t>].</w:t>
      </w:r>
    </w:p>
    <w:p>
      <w:pPr>
        <w:pStyle w:val="PR1"/>
        <w:numPr>
          <w:ilvl w:val="4"/>
          <w:numId w:val="1"/>
        </w:numPr>
        <w:rPr/>
      </w:pPr>
      <w:r>
        <w:rPr/>
        <w:t>Glass-Reinforced Felt: ASTM D6757/D6757M, asphalt-saturated, glass-reinforced organic felt or inorganic fiber-based felt.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Synthetic Underlayment: UV-resistant polypropylene, polyolefin, or polyethylene polymer fabric with surface coatings or treatments to improve traction underfoot and abrasion resistance; evaluated and documented to be suitable for use as a roof underlayment under applicable codes by a testing and inspecting agency acceptable to authorities having jurisdiction.</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"Self-Adhering, Polymer-Modified Bitumen Sheet" Paragraph below describes products that resist leaks at roof areas prone to forming ice dams and other roof areas vulnerable to leakage. The polymer is typically SBS. It is available with granular or polymer-film slip-resistant surfaces. Installer preference is the only reason to choose one type of surface over the other. Revise requirements if specific surfaces are required. Also revise if products formulated for high temperatures are required for Project location or under metal flashing. NRCA's "The NRCA Roofing Manual: Steep-Slope Roof Systems" states that using self-adhering, polymer-modified bitumen sheet products formulated for high temperatures is generally unnecessary with asphalt shingles.</w:t>
      </w:r>
    </w:p>
    <w:p>
      <w:pPr>
        <w:pStyle w:val="CMT"/>
        <w:rPr/>
      </w:pPr>
      <w:r>
        <w:rPr/>
        <w:t>Retain thickness option in "Self-Adhering, Polymer-Modified Bitumen Sheet" Paragraph below to suit Project. ASTM D1970/D1970M requires a minimum thickness of 40 mils (1.0 mm); however, product thicknesses vary.</w:t>
      </w:r>
    </w:p>
    <w:p>
      <w:pPr>
        <w:pStyle w:val="PR1"/>
        <w:numPr>
          <w:ilvl w:val="4"/>
          <w:numId w:val="1"/>
        </w:numPr>
        <w:rPr/>
      </w:pPr>
      <w:r>
        <w:rPr/>
        <w:t>Self-Adhering, Polymer-Modified Bitumen Sheet: ASTM D1970/D1970M, minimum [</w:t>
      </w:r>
      <w:r>
        <w:rPr>
          <w:rStyle w:val="IP"/>
          <w:b/>
        </w:rPr>
        <w:t>55-mil-</w:t>
      </w:r>
      <w:r>
        <w:rPr>
          <w:rStyle w:val="SI"/>
          <w:b/>
        </w:rPr>
        <w:t xml:space="preserve"> (1.4-mm-)</w:t>
      </w:r>
      <w:r>
        <w:rPr/>
        <w:t>] [</w:t>
      </w:r>
      <w:r>
        <w:rPr>
          <w:rStyle w:val="IP"/>
          <w:b/>
        </w:rPr>
        <w:t>50-mil-</w:t>
      </w:r>
      <w:r>
        <w:rPr>
          <w:rStyle w:val="SI"/>
          <w:b/>
        </w:rPr>
        <w:t xml:space="preserve"> (1.3-mm-)</w:t>
      </w:r>
      <w:r>
        <w:rPr/>
        <w:t>] [</w:t>
      </w:r>
      <w:r>
        <w:rPr>
          <w:rStyle w:val="IP"/>
          <w:b/>
        </w:rPr>
        <w:t>40-mil-</w:t>
      </w:r>
      <w:r>
        <w:rPr>
          <w:rStyle w:val="SI"/>
          <w:b/>
        </w:rPr>
        <w:t xml:space="preserve"> (1.0-mm-)</w:t>
      </w:r>
      <w:r>
        <w:rPr/>
        <w:t>] &lt;</w:t>
      </w:r>
      <w:r>
        <w:rPr>
          <w:b/>
        </w:rPr>
        <w:t>Insert dimension</w:t>
      </w:r>
      <w:r>
        <w:rPr/>
        <w:t>&gt; thick sheet; glass-fiber-mat-reinforced, polymer-modified asphalt; with slip-resistant top surface and release backing; cold applied.[</w:t>
      </w:r>
      <w:r>
        <w:rPr>
          <w:b/>
        </w:rPr>
        <w:t> Provide primer for adjoining concrete, masonry, and metal surfaces to receive underlayment.</w:t>
      </w:r>
      <w:r>
        <w:rPr/>
        <w: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"Top Surface" Subparagraph below if a specific surface is required. Polymer-film- and polyester-surfaced products cost more and might form better-quality laps than sand- and granule-surfaced products. Shingles will stick to sand- and granule-surfaced products, which makes re-roofing or roof repairs more difficult. To prevent this problem, cover self-adhering sheet used as an ice dam and in locations vulnerable to water penetration with the underlayment used for the field of the roof. Installer preference based on experience and the slip-resistance characteristics of the various surface options might be a good reason to choose one type of surface over another.</w:t>
      </w:r>
    </w:p>
    <w:p>
      <w:pPr>
        <w:pStyle w:val="PR2"/>
        <w:numPr>
          <w:ilvl w:val="5"/>
          <w:numId w:val="1"/>
        </w:numPr>
        <w:rPr/>
      </w:pPr>
      <w:r>
        <w:rPr/>
        <w:t>Top Surface: [</w:t>
      </w:r>
      <w:r>
        <w:rPr>
          <w:b/>
        </w:rPr>
        <w:t>Sand</w:t>
      </w:r>
      <w:r>
        <w:rPr/>
        <w:t>] [</w:t>
      </w:r>
      <w:r>
        <w:rPr>
          <w:b/>
        </w:rPr>
        <w:t>Granule</w:t>
      </w:r>
      <w:r>
        <w:rPr/>
        <w:t>] [</w:t>
      </w:r>
      <w:r>
        <w:rPr>
          <w:b/>
        </w:rPr>
        <w:t>Textured polymer film</w:t>
      </w:r>
      <w:r>
        <w:rPr/>
        <w:t>] [</w:t>
      </w:r>
      <w:r>
        <w:rPr>
          <w:b/>
        </w:rPr>
        <w:t>Polyester</w:t>
      </w:r>
      <w:r>
        <w:rPr/>
        <w:t>].</w:t>
      </w:r>
    </w:p>
    <w:p>
      <w:pPr>
        <w:pStyle w:val="CMT"/>
        <w:rPr/>
      </w:pPr>
      <w:r>
        <w:rPr/>
        <w:t>Retain "Granular-Surfaced Valley Lining" Paragraph below if required for lining closed or open valleys. Retain first option for closed valleys. Retain second option if Class A roofing assembly is required. NRCA recommends using self-adhering, polymer-modified bitumen base sheet instead of roll roofing. The IBC and the IRC include prescriptive requirements for valley flashings; verify requirements of authorities having jurisdiction.</w:t>
      </w:r>
    </w:p>
    <w:p>
      <w:pPr>
        <w:pStyle w:val="PR1"/>
        <w:numPr>
          <w:ilvl w:val="4"/>
          <w:numId w:val="1"/>
        </w:numPr>
        <w:rPr/>
      </w:pPr>
      <w:r>
        <w:rPr/>
        <w:t>Granular-Surfaced Valley Lining: [</w:t>
      </w:r>
      <w:r>
        <w:rPr>
          <w:b/>
        </w:rPr>
        <w:t>ASTM D6380/D6380M, Class M, organic</w:t>
      </w:r>
      <w:r>
        <w:rPr/>
        <w:t>] [</w:t>
      </w:r>
      <w:r>
        <w:rPr>
          <w:b/>
        </w:rPr>
        <w:t>ASTM D3909/D3909M, mineral-granular-surfaced, glass</w:t>
      </w:r>
      <w:r>
        <w:rPr/>
        <w:t xml:space="preserve">]-felt-based, asphalt roll roofing; </w:t>
      </w:r>
      <w:r>
        <w:rPr>
          <w:rStyle w:val="IP"/>
        </w:rPr>
        <w:t>36 inches</w:t>
      </w:r>
      <w:r>
        <w:rPr>
          <w:rStyle w:val="SI"/>
        </w:rPr>
        <w:t xml:space="preserve"> (914 mm)</w:t>
      </w:r>
      <w:r>
        <w:rPr/>
        <w:t xml:space="preserve"> wide.</w:t>
      </w:r>
    </w:p>
    <w:p>
      <w:pPr>
        <w:pStyle w:val="ART"/>
        <w:numPr>
          <w:ilvl w:val="3"/>
          <w:numId w:val="1"/>
        </w:numPr>
        <w:ind w:hanging="0" w:left="0"/>
        <w:rPr/>
      </w:pPr>
      <w:r>
        <w:rPr/>
        <w:t>RIDGE VENTS</w:t>
      </w:r>
    </w:p>
    <w:p>
      <w:pPr>
        <w:pStyle w:val="PR1"/>
        <w:numPr>
          <w:ilvl w:val="4"/>
          <w:numId w:val="1"/>
        </w:numPr>
        <w:rPr/>
      </w:pPr>
      <w:r>
        <w:rPr/>
        <w:t>Rigid Ridge Vent: Manufacturer's standard, rigid-section, high-density, UV-stabilized plastic ridge vent for use under ridge shingles.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Minimum Net Free Area: &lt;</w:t>
      </w:r>
      <w:r>
        <w:rPr>
          <w:b/>
        </w:rPr>
        <w:t>Insert area</w:t>
      </w:r>
      <w:r>
        <w:rPr/>
        <w:t>&gt;.</w:t>
      </w:r>
    </w:p>
    <w:p>
      <w:pPr>
        <w:pStyle w:val="PR2"/>
        <w:numPr>
          <w:ilvl w:val="5"/>
          <w:numId w:val="1"/>
        </w:numPr>
        <w:rPr/>
      </w:pPr>
      <w:r>
        <w:rPr/>
        <w:t>Width: &lt;</w:t>
      </w:r>
      <w:r>
        <w:rPr>
          <w:b/>
        </w:rPr>
        <w:t>Insert dimension</w:t>
      </w:r>
      <w:r>
        <w:rPr/>
        <w:t>&gt;.</w:t>
      </w:r>
    </w:p>
    <w:p>
      <w:pPr>
        <w:pStyle w:val="PR2"/>
        <w:numPr>
          <w:ilvl w:val="5"/>
          <w:numId w:val="1"/>
        </w:numPr>
        <w:rPr/>
      </w:pPr>
      <w:r>
        <w:rPr/>
        <w:t>Thickness: &lt;</w:t>
      </w:r>
      <w:r>
        <w:rPr>
          <w:b/>
        </w:rPr>
        <w:t>Insert dimension</w:t>
      </w:r>
      <w:r>
        <w:rPr/>
        <w:t>&gt;.</w:t>
      </w:r>
    </w:p>
    <w:p>
      <w:pPr>
        <w:pStyle w:val="PR2"/>
        <w:numPr>
          <w:ilvl w:val="5"/>
          <w:numId w:val="1"/>
        </w:numPr>
        <w:rPr/>
      </w:pPr>
      <w:r>
        <w:rPr/>
        <w:t>Features:</w:t>
      </w:r>
    </w:p>
    <w:p>
      <w:pPr>
        <w:pStyle w:val="CMT"/>
        <w:rPr/>
      </w:pPr>
      <w:r>
        <w:rPr/>
        <w:t>Nonwoven geotextile filter strips prevent insect infestation and block rain and snow entry.</w:t>
      </w:r>
    </w:p>
    <w:p>
      <w:pPr>
        <w:pStyle w:val="PR3"/>
        <w:numPr>
          <w:ilvl w:val="6"/>
          <w:numId w:val="1"/>
        </w:numPr>
        <w:spacing w:before="240" w:after="0"/>
        <w:rPr/>
      </w:pPr>
      <w:r>
        <w:rPr/>
        <w:t>Nonwoven geotextile filter strips.</w:t>
      </w:r>
    </w:p>
    <w:p>
      <w:pPr>
        <w:pStyle w:val="CMT"/>
        <w:rPr/>
      </w:pPr>
      <w:r>
        <w:rPr/>
        <w:t>Some ridge vents add an external deflector baffle to further limit wind-blown rain and snow entry.</w:t>
      </w:r>
    </w:p>
    <w:p>
      <w:pPr>
        <w:pStyle w:val="PR3"/>
        <w:numPr>
          <w:ilvl w:val="6"/>
          <w:numId w:val="1"/>
        </w:numPr>
        <w:rPr/>
      </w:pPr>
      <w:r>
        <w:rPr/>
        <w:t>External deflector baffles.</w:t>
      </w:r>
    </w:p>
    <w:p>
      <w:pPr>
        <w:pStyle w:val="PR3"/>
        <w:numPr>
          <w:ilvl w:val="6"/>
          <w:numId w:val="1"/>
        </w:numPr>
        <w:rPr/>
      </w:pPr>
      <w:r>
        <w:rPr/>
        <w:t>&lt;</w:t>
      </w:r>
      <w:r>
        <w:rPr>
          <w:b/>
        </w:rPr>
        <w:t>Insert feature</w:t>
      </w:r>
      <w:r>
        <w:rPr/>
        <w:t>&gt;.</w:t>
      </w:r>
    </w:p>
    <w:p>
      <w:pPr>
        <w:pStyle w:val="PR1"/>
        <w:numPr>
          <w:ilvl w:val="4"/>
          <w:numId w:val="1"/>
        </w:numPr>
        <w:rPr/>
      </w:pPr>
      <w:r>
        <w:rPr/>
        <w:t>Flexible Ridge Vent: Manufacturer's standard, compression-resisting, three-dimensional, open-nylon or polyester-mat filter[</w:t>
      </w:r>
      <w:r>
        <w:rPr>
          <w:b/>
        </w:rPr>
        <w:t> bonded to a nonwoven, nonwicking, geotextile fabric cover</w:t>
      </w:r>
      <w:r>
        <w:rPr/>
        <w: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Minimum Net Free Area: &lt;</w:t>
      </w:r>
      <w:r>
        <w:rPr>
          <w:b/>
        </w:rPr>
        <w:t>Insert area</w:t>
      </w:r>
      <w:r>
        <w:rPr/>
        <w:t>&gt;.</w:t>
      </w:r>
    </w:p>
    <w:p>
      <w:pPr>
        <w:pStyle w:val="PR2"/>
        <w:numPr>
          <w:ilvl w:val="5"/>
          <w:numId w:val="1"/>
        </w:numPr>
        <w:rPr/>
      </w:pPr>
      <w:r>
        <w:rPr/>
        <w:t>Width: &lt;</w:t>
      </w:r>
      <w:r>
        <w:rPr>
          <w:b/>
        </w:rPr>
        <w:t>Insert dimension</w:t>
      </w:r>
      <w:r>
        <w:rPr/>
        <w:t>&gt;.</w:t>
      </w:r>
    </w:p>
    <w:p>
      <w:pPr>
        <w:pStyle w:val="PR2"/>
        <w:numPr>
          <w:ilvl w:val="5"/>
          <w:numId w:val="1"/>
        </w:numPr>
        <w:rPr/>
      </w:pPr>
      <w:r>
        <w:rPr/>
        <w:t>Thickness: &lt;</w:t>
      </w:r>
      <w:r>
        <w:rPr>
          <w:b/>
        </w:rPr>
        <w:t>Insert dimension</w:t>
      </w:r>
      <w:r>
        <w:rPr/>
        <w:t>&gt;.</w:t>
      </w:r>
    </w:p>
    <w:p>
      <w:pPr>
        <w:pStyle w:val="ART"/>
        <w:numPr>
          <w:ilvl w:val="3"/>
          <w:numId w:val="1"/>
        </w:numPr>
        <w:ind w:hanging="0" w:left="0"/>
        <w:rPr/>
      </w:pPr>
      <w:r>
        <w:rPr/>
        <w:t>ACCESSORIES</w:t>
      </w:r>
    </w:p>
    <w:p>
      <w:pPr>
        <w:pStyle w:val="CMT"/>
        <w:rPr/>
      </w:pPr>
      <w:r>
        <w:rPr/>
        <w:t>According to NRCA, common uses for asphalt roof cement described in "Asphalt Roofing Cement" Paragraph below include manually sealing shingles at starter strips, manually sealing tabs or leading edges of shingles to extreme slopes or in cold weather, sealing the base or flange of metal accessories, and temporarily sealing around roof penetrations or walls before installing flashing. According to NRCA, installing flashings using elastomeric flashing sealant is also acceptable.</w:t>
      </w:r>
    </w:p>
    <w:p>
      <w:pPr>
        <w:pStyle w:val="PR1"/>
        <w:numPr>
          <w:ilvl w:val="4"/>
          <w:numId w:val="1"/>
        </w:numPr>
        <w:rPr/>
      </w:pPr>
      <w:r>
        <w:rPr/>
        <w:t>Asphalt Roofing Cement: ASTM D4586/D4586M Type II, asbestos free.</w:t>
      </w:r>
    </w:p>
    <w:p>
      <w:pPr>
        <w:pStyle w:val="CMT"/>
        <w:rPr/>
      </w:pPr>
      <w:r>
        <w:rPr/>
        <w:t>Revise "Elastomeric Flashing Sealant" Paragraph below if a specific polymer, class, and use are required.</w:t>
      </w:r>
    </w:p>
    <w:p>
      <w:pPr>
        <w:pStyle w:val="PR1"/>
        <w:numPr>
          <w:ilvl w:val="4"/>
          <w:numId w:val="1"/>
        </w:numPr>
        <w:rPr/>
      </w:pPr>
      <w:r>
        <w:rPr/>
        <w:t>Elastomeric Flashing Sealant: ASTM C920, Type S, Grade NS, one-part, non-sag, elastomeric polymer sealant; of class and use classifications required to seal joints and remain watertight; recommended in writing by manufacturer for installation of flashing systems.</w:t>
      </w:r>
    </w:p>
    <w:p>
      <w:pPr>
        <w:pStyle w:val="PR1"/>
        <w:numPr>
          <w:ilvl w:val="4"/>
          <w:numId w:val="1"/>
        </w:numPr>
        <w:rPr/>
      </w:pPr>
      <w:r>
        <w:rPr/>
        <w:t xml:space="preserve">Roofing Nails: ASTM F1667, aluminum, stainless steel, copper, or hot-dip galvanized-steel wire shingle nails, minimum </w:t>
      </w:r>
      <w:r>
        <w:rPr>
          <w:rStyle w:val="IP"/>
        </w:rPr>
        <w:t>0.120-inch-</w:t>
      </w:r>
      <w:r>
        <w:rPr>
          <w:rStyle w:val="SI"/>
        </w:rPr>
        <w:t xml:space="preserve"> (3-mm-)</w:t>
      </w:r>
      <w:r>
        <w:rPr/>
        <w:t xml:space="preserve"> diameter, sharp-pointed, with a </w:t>
      </w:r>
      <w:r>
        <w:rPr>
          <w:rStyle w:val="IP"/>
        </w:rPr>
        <w:t>3/8- to 7/16-inch-</w:t>
      </w:r>
      <w:r>
        <w:rPr>
          <w:rStyle w:val="SI"/>
        </w:rPr>
        <w:t xml:space="preserve"> (10- to 11-mm-)</w:t>
      </w:r>
      <w:r>
        <w:rPr/>
        <w:t xml:space="preserve"> diameter flat head and of sufficient length to penetrate </w:t>
      </w:r>
      <w:r>
        <w:rPr>
          <w:rStyle w:val="IP"/>
        </w:rPr>
        <w:t>3/4 inch</w:t>
      </w:r>
      <w:r>
        <w:rPr>
          <w:rStyle w:val="SI"/>
        </w:rPr>
        <w:t xml:space="preserve"> (19 mm)</w:t>
      </w:r>
      <w:r>
        <w:rPr/>
        <w:t xml:space="preserve"> into solid wood decking or extend at least </w:t>
      </w:r>
      <w:r>
        <w:rPr>
          <w:rStyle w:val="IP"/>
        </w:rPr>
        <w:t>1/8 inch</w:t>
      </w:r>
      <w:r>
        <w:rPr>
          <w:rStyle w:val="SI"/>
        </w:rPr>
        <w:t xml:space="preserve"> (3 mm)</w:t>
      </w:r>
      <w:r>
        <w:rPr/>
        <w:t xml:space="preserve"> through sheathing less than </w:t>
      </w:r>
      <w:r>
        <w:rPr>
          <w:rStyle w:val="IP"/>
        </w:rPr>
        <w:t>3/4 inch</w:t>
      </w:r>
      <w:r>
        <w:rPr>
          <w:rStyle w:val="SI"/>
        </w:rPr>
        <w:t xml:space="preserve"> (19 mm)</w:t>
      </w:r>
      <w:r>
        <w:rPr/>
        <w:t xml:space="preserve"> thick.</w:t>
      </w:r>
    </w:p>
    <w:p>
      <w:pPr>
        <w:pStyle w:val="PR2"/>
        <w:numPr>
          <w:ilvl w:val="5"/>
          <w:numId w:val="1"/>
        </w:numPr>
        <w:spacing w:before="240" w:after="0"/>
        <w:rPr/>
      </w:pPr>
      <w:r>
        <w:rPr/>
        <w:t>Where nails are in contact with metal flashing, use nails made from same metal as flashing.</w:t>
      </w:r>
    </w:p>
    <w:p>
      <w:pPr>
        <w:pStyle w:val="PR1"/>
        <w:numPr>
          <w:ilvl w:val="4"/>
          <w:numId w:val="1"/>
        </w:numPr>
        <w:rPr/>
      </w:pPr>
      <w:r>
        <w:rPr/>
        <w:t xml:space="preserve">Underlayment Nails: Aluminum, stainless steel, or hot-dip galvanized-steel wire nails with low-profile metal or plastic caps, </w:t>
      </w:r>
      <w:r>
        <w:rPr>
          <w:rStyle w:val="IP"/>
        </w:rPr>
        <w:t>1-inch-</w:t>
      </w:r>
      <w:r>
        <w:rPr>
          <w:rStyle w:val="SI"/>
        </w:rPr>
        <w:t xml:space="preserve"> (25-mm-)</w:t>
      </w:r>
      <w:r>
        <w:rPr/>
        <w:t xml:space="preserve"> minimum diameter.</w:t>
      </w:r>
    </w:p>
    <w:p>
      <w:pPr>
        <w:pStyle w:val="CMT"/>
        <w:rPr/>
      </w:pPr>
      <w:r>
        <w:rPr/>
        <w:t>Retain subparagraph below to comply with IBC requirements for locations where the basic design wind speed (three-second gust per ASCE /SEI7) is equal to or greater than 140 mph (63 m/s) or with IRC requirements for locations where the ultimate design wind speed (as defined in the IRC) is equal to or greater than 140 mph (63 m/s).</w:t>
      </w:r>
    </w:p>
    <w:p>
      <w:pPr>
        <w:pStyle w:val="PR2"/>
        <w:numPr>
          <w:ilvl w:val="5"/>
          <w:numId w:val="1"/>
        </w:numPr>
        <w:spacing w:before="240" w:after="0"/>
        <w:rPr/>
      </w:pPr>
      <w:r>
        <w:rPr/>
        <w:t xml:space="preserve">Provide with minimum </w:t>
      </w:r>
      <w:r>
        <w:rPr>
          <w:rStyle w:val="IP"/>
        </w:rPr>
        <w:t>0.0134-inch-</w:t>
      </w:r>
      <w:r>
        <w:rPr>
          <w:rStyle w:val="SI"/>
        </w:rPr>
        <w:t xml:space="preserve"> (0.34-mm-)</w:t>
      </w:r>
      <w:r>
        <w:rPr/>
        <w:t xml:space="preserve"> thick metal cap, </w:t>
      </w:r>
      <w:r>
        <w:rPr>
          <w:rStyle w:val="IP"/>
        </w:rPr>
        <w:t>0.010-inch-</w:t>
      </w:r>
      <w:r>
        <w:rPr>
          <w:rStyle w:val="SI"/>
        </w:rPr>
        <w:t xml:space="preserve"> (0.25-mm-)</w:t>
      </w:r>
      <w:r>
        <w:rPr/>
        <w:t xml:space="preserve"> thick power-driven metal cap, or </w:t>
      </w:r>
      <w:r>
        <w:rPr>
          <w:rStyle w:val="IP"/>
        </w:rPr>
        <w:t>0.035-inch-</w:t>
      </w:r>
      <w:r>
        <w:rPr>
          <w:rStyle w:val="SI"/>
        </w:rPr>
        <w:t xml:space="preserve"> (0.89-mm-)</w:t>
      </w:r>
      <w:r>
        <w:rPr/>
        <w:t xml:space="preserve"> thick plastic cap; and with minimum </w:t>
      </w:r>
      <w:r>
        <w:rPr>
          <w:rStyle w:val="IP"/>
        </w:rPr>
        <w:t>0.083-inch-</w:t>
      </w:r>
      <w:r>
        <w:rPr>
          <w:rStyle w:val="SI"/>
        </w:rPr>
        <w:t xml:space="preserve"> (2.11-mm-)</w:t>
      </w:r>
      <w:r>
        <w:rPr/>
        <w:t xml:space="preserve"> thick ring shank or </w:t>
      </w:r>
      <w:r>
        <w:rPr>
          <w:rStyle w:val="IP"/>
        </w:rPr>
        <w:t>0.091-inch-</w:t>
      </w:r>
      <w:r>
        <w:rPr>
          <w:rStyle w:val="SI"/>
        </w:rPr>
        <w:t xml:space="preserve"> (2.31-mm-)</w:t>
      </w:r>
      <w:r>
        <w:rPr/>
        <w:t xml:space="preserve"> thick smooth shank of length to penetrate at least </w:t>
      </w:r>
      <w:r>
        <w:rPr>
          <w:rStyle w:val="IP"/>
        </w:rPr>
        <w:t>3/4 inch</w:t>
      </w:r>
      <w:r>
        <w:rPr>
          <w:rStyle w:val="SI"/>
        </w:rPr>
        <w:t xml:space="preserve"> (19 mm)</w:t>
      </w:r>
      <w:r>
        <w:rPr/>
        <w:t xml:space="preserve"> into roof sheathing or to penetrate through roof sheathing less than </w:t>
      </w:r>
      <w:r>
        <w:rPr>
          <w:rStyle w:val="IP"/>
        </w:rPr>
        <w:t>3/4 inch</w:t>
      </w:r>
      <w:r>
        <w:rPr>
          <w:rStyle w:val="SI"/>
        </w:rPr>
        <w:t xml:space="preserve"> (19 mm)</w:t>
      </w:r>
      <w:r>
        <w:rPr/>
        <w:t xml:space="preserve"> thick.</w:t>
      </w:r>
    </w:p>
    <w:p>
      <w:pPr>
        <w:pStyle w:val="ART"/>
        <w:numPr>
          <w:ilvl w:val="3"/>
          <w:numId w:val="1"/>
        </w:numPr>
        <w:ind w:hanging="0" w:left="0"/>
        <w:rPr/>
      </w:pPr>
      <w:r>
        <w:rPr/>
        <w:t>METAL FLASHING AND TRIM</w:t>
      </w:r>
    </w:p>
    <w:p>
      <w:pPr>
        <w:pStyle w:val="PR1"/>
        <w:numPr>
          <w:ilvl w:val="4"/>
          <w:numId w:val="1"/>
        </w:numPr>
        <w:rPr/>
      </w:pPr>
      <w:r>
        <w:rPr/>
        <w:t>Comply with requirements in Section 076200 "Sheet Metal Flashing and Trim."</w:t>
      </w:r>
    </w:p>
    <w:p>
      <w:pPr>
        <w:pStyle w:val="PR2"/>
        <w:numPr>
          <w:ilvl w:val="5"/>
          <w:numId w:val="1"/>
        </w:numPr>
        <w:spacing w:before="240" w:after="0"/>
        <w:rPr/>
      </w:pPr>
      <w:r>
        <w:rPr/>
        <w:t>Sheet Metal: [</w:t>
      </w:r>
      <w:r>
        <w:rPr>
          <w:b/>
        </w:rPr>
        <w:t>Copper</w:t>
      </w:r>
      <w:r>
        <w:rPr/>
        <w:t>] [</w:t>
      </w:r>
      <w:r>
        <w:rPr>
          <w:b/>
        </w:rPr>
        <w:t>Stainless steel</w:t>
      </w:r>
      <w:r>
        <w:rPr/>
        <w:t>] [</w:t>
      </w:r>
      <w:r>
        <w:rPr>
          <w:b/>
        </w:rPr>
        <w:t>Zinc-tin alloy coated copper</w:t>
      </w:r>
      <w:r>
        <w:rPr/>
        <w:t>] [</w:t>
      </w:r>
      <w:r>
        <w:rPr>
          <w:b/>
        </w:rPr>
        <w:t>Anodized aluminum</w:t>
      </w:r>
      <w:r>
        <w:rPr/>
        <w:t>] [</w:t>
      </w:r>
      <w:r>
        <w:rPr>
          <w:b/>
        </w:rPr>
        <w:t>Aluminum, mill finished</w:t>
      </w:r>
      <w:r>
        <w:rPr/>
        <w:t>] &lt;</w:t>
      </w:r>
      <w:r>
        <w:rPr>
          <w:b/>
        </w:rPr>
        <w:t>Insert requirements</w:t>
      </w:r>
      <w:r>
        <w:rPr/>
        <w:t>&gt;.</w:t>
      </w:r>
    </w:p>
    <w:p>
      <w:pPr>
        <w:pStyle w:val="PR1"/>
        <w:numPr>
          <w:ilvl w:val="4"/>
          <w:numId w:val="1"/>
        </w:numPr>
        <w:rPr/>
      </w:pPr>
      <w:r>
        <w:rPr/>
        <w:t>Fabricate sheet metal flashing and trim to comply with recommendations in SMACNA's "Architectural Sheet Metal Manual" that apply to design, dimensions, metal, and other characteristics of the item unless otherwise specified in this Section or indicated on Drawings.</w:t>
      </w:r>
    </w:p>
    <w:p>
      <w:pPr>
        <w:pStyle w:val="CMT"/>
        <w:rPr/>
      </w:pPr>
      <w:r>
        <w:rPr/>
        <w:t>Retain "Apron Flashings," "Step Flashings," "Cricket and Backer Flashings," "Counterflashings," "Open-Valley Flashings," "Drip Edges," and "Vent-Pipe Flashings" subparagraphs below if Drawings do not fully detail these flashing conditions. Review ARMA recommendations and those in SMACNA's "Architectural Sheet Metal Manual" and NRCA's "The NRCA Roofing Manual: Steep-Slope Roof Systems"; revise to suit Project.</w:t>
      </w:r>
    </w:p>
    <w:p>
      <w:pPr>
        <w:pStyle w:val="PR2"/>
        <w:numPr>
          <w:ilvl w:val="5"/>
          <w:numId w:val="1"/>
        </w:numPr>
        <w:spacing w:before="240" w:after="0"/>
        <w:rPr/>
      </w:pPr>
      <w:r>
        <w:rPr/>
        <w:t>Apron Flashings: Fabricate with lower flange a minimum of [</w:t>
      </w:r>
      <w:r>
        <w:rPr>
          <w:rStyle w:val="IP"/>
          <w:b/>
        </w:rPr>
        <w:t>4 inches</w:t>
      </w:r>
      <w:r>
        <w:rPr>
          <w:rStyle w:val="SI"/>
          <w:b/>
        </w:rPr>
        <w:t xml:space="preserve"> (102 mm)</w:t>
      </w:r>
      <w:r>
        <w:rPr/>
        <w:t>] [</w:t>
      </w:r>
      <w:r>
        <w:rPr>
          <w:rStyle w:val="IP"/>
          <w:b/>
        </w:rPr>
        <w:t>5 inches</w:t>
      </w:r>
      <w:r>
        <w:rPr>
          <w:rStyle w:val="SI"/>
          <w:b/>
        </w:rPr>
        <w:t xml:space="preserve"> (127 mm)</w:t>
      </w:r>
      <w:r>
        <w:rPr/>
        <w:t>] &lt;</w:t>
      </w:r>
      <w:r>
        <w:rPr>
          <w:b/>
        </w:rPr>
        <w:t>Insert dimension</w:t>
      </w:r>
      <w:r>
        <w:rPr/>
        <w:t>&gt; over and [</w:t>
      </w:r>
      <w:r>
        <w:rPr>
          <w:rStyle w:val="IP"/>
          <w:b/>
        </w:rPr>
        <w:t>4 inches</w:t>
      </w:r>
      <w:r>
        <w:rPr>
          <w:rStyle w:val="SI"/>
          <w:b/>
        </w:rPr>
        <w:t xml:space="preserve"> (102 mm)</w:t>
      </w:r>
      <w:r>
        <w:rPr/>
        <w:t>] &lt;</w:t>
      </w:r>
      <w:r>
        <w:rPr>
          <w:b/>
        </w:rPr>
        <w:t>Insert dimension</w:t>
      </w:r>
      <w:r>
        <w:rPr/>
        <w:t>&gt; beyond each side of downslope asphalt shingles and [</w:t>
      </w:r>
      <w:r>
        <w:rPr>
          <w:rStyle w:val="IP"/>
          <w:b/>
        </w:rPr>
        <w:t>6 inches</w:t>
      </w:r>
      <w:r>
        <w:rPr>
          <w:rStyle w:val="SI"/>
          <w:b/>
        </w:rPr>
        <w:t xml:space="preserve"> (152 mm)</w:t>
      </w:r>
      <w:r>
        <w:rPr/>
        <w:t>] &lt;</w:t>
      </w:r>
      <w:r>
        <w:rPr>
          <w:b/>
        </w:rPr>
        <w:t>Insert dimension</w:t>
      </w:r>
      <w:r>
        <w:rPr/>
        <w:t>&gt; up the vertical surface.</w:t>
      </w:r>
    </w:p>
    <w:p>
      <w:pPr>
        <w:pStyle w:val="CMT"/>
        <w:rPr/>
      </w:pPr>
      <w:r>
        <w:rPr/>
        <w:t>Retain "Step Flashings" Subparagraph below for interweaving metal step flashings between succeeding courses of asphalt shingles that abut vertical surfaces, such as chimneys, sidewalls, and skylights.</w:t>
      </w:r>
    </w:p>
    <w:p>
      <w:pPr>
        <w:pStyle w:val="PR2"/>
        <w:numPr>
          <w:ilvl w:val="5"/>
          <w:numId w:val="1"/>
        </w:numPr>
        <w:rPr/>
      </w:pPr>
      <w:r>
        <w:rPr/>
        <w:t xml:space="preserve">Step Flashings: Fabricate with a headlap of </w:t>
      </w:r>
      <w:r>
        <w:rPr>
          <w:rStyle w:val="IP"/>
        </w:rPr>
        <w:t>2 inches</w:t>
      </w:r>
      <w:r>
        <w:rPr>
          <w:rStyle w:val="SI"/>
        </w:rPr>
        <w:t xml:space="preserve"> (51 mm)</w:t>
      </w:r>
      <w:r>
        <w:rPr/>
        <w:t xml:space="preserve"> and a minimum extension of [</w:t>
      </w:r>
      <w:r>
        <w:rPr>
          <w:rStyle w:val="IP"/>
          <w:b/>
        </w:rPr>
        <w:t>4 inches</w:t>
      </w:r>
      <w:r>
        <w:rPr>
          <w:rStyle w:val="SI"/>
          <w:b/>
        </w:rPr>
        <w:t xml:space="preserve"> (102 mm)</w:t>
      </w:r>
      <w:r>
        <w:rPr/>
        <w:t>] [</w:t>
      </w:r>
      <w:r>
        <w:rPr>
          <w:rStyle w:val="IP"/>
          <w:b/>
        </w:rPr>
        <w:t>5 inches</w:t>
      </w:r>
      <w:r>
        <w:rPr>
          <w:rStyle w:val="SI"/>
          <w:b/>
        </w:rPr>
        <w:t xml:space="preserve"> (127 mm)</w:t>
      </w:r>
      <w:r>
        <w:rPr/>
        <w:t>] &lt;</w:t>
      </w:r>
      <w:r>
        <w:rPr>
          <w:b/>
        </w:rPr>
        <w:t>Insert dimension</w:t>
      </w:r>
      <w:r>
        <w:rPr/>
        <w:t>&gt; over the underlying asphalt shingle and up the vertical surface.</w:t>
      </w:r>
    </w:p>
    <w:p>
      <w:pPr>
        <w:pStyle w:val="CMT"/>
        <w:rPr/>
      </w:pPr>
      <w:r>
        <w:rPr/>
        <w:t>Retain "Cricket and Backer Flashings" Subparagraph below if required.</w:t>
      </w:r>
    </w:p>
    <w:p>
      <w:pPr>
        <w:pStyle w:val="PR2"/>
        <w:numPr>
          <w:ilvl w:val="5"/>
          <w:numId w:val="1"/>
        </w:numPr>
        <w:rPr/>
      </w:pPr>
      <w:r>
        <w:rPr/>
        <w:t>Cricket and Backer Flashings: Fabricate with concealed flange extending a minimum of [</w:t>
      </w:r>
      <w:r>
        <w:rPr>
          <w:rStyle w:val="IP"/>
          <w:b/>
        </w:rPr>
        <w:t>18 inches</w:t>
      </w:r>
      <w:r>
        <w:rPr>
          <w:rStyle w:val="SI"/>
          <w:b/>
        </w:rPr>
        <w:t xml:space="preserve"> (457 mm)</w:t>
      </w:r>
      <w:r>
        <w:rPr/>
        <w:t>] [</w:t>
      </w:r>
      <w:r>
        <w:rPr>
          <w:rStyle w:val="IP"/>
          <w:b/>
        </w:rPr>
        <w:t>24 inches</w:t>
      </w:r>
      <w:r>
        <w:rPr>
          <w:rStyle w:val="SI"/>
          <w:b/>
        </w:rPr>
        <w:t xml:space="preserve"> (610 mm)</w:t>
      </w:r>
      <w:r>
        <w:rPr/>
        <w:t>] &lt;</w:t>
      </w:r>
      <w:r>
        <w:rPr>
          <w:b/>
        </w:rPr>
        <w:t>Insert dimension</w:t>
      </w:r>
      <w:r>
        <w:rPr/>
        <w:t>&gt; beneath upslope asphalt shingles and [</w:t>
      </w:r>
      <w:r>
        <w:rPr>
          <w:rStyle w:val="IP"/>
          <w:b/>
        </w:rPr>
        <w:t>6 inches</w:t>
      </w:r>
      <w:r>
        <w:rPr>
          <w:rStyle w:val="SI"/>
          <w:b/>
        </w:rPr>
        <w:t xml:space="preserve"> (152 mm)</w:t>
      </w:r>
      <w:r>
        <w:rPr/>
        <w:t>] &lt;</w:t>
      </w:r>
      <w:r>
        <w:rPr>
          <w:b/>
        </w:rPr>
        <w:t>Insert dimension</w:t>
      </w:r>
      <w:r>
        <w:rPr/>
        <w:t>&gt; beyond each side of [</w:t>
      </w:r>
      <w:r>
        <w:rPr>
          <w:b/>
        </w:rPr>
        <w:t>chimney</w:t>
      </w:r>
      <w:r>
        <w:rPr/>
        <w:t>] [</w:t>
      </w:r>
      <w:r>
        <w:rPr>
          <w:b/>
        </w:rPr>
        <w:t>skylight</w:t>
      </w:r>
      <w:r>
        <w:rPr/>
        <w:t>] and [</w:t>
      </w:r>
      <w:r>
        <w:rPr>
          <w:rStyle w:val="IP"/>
          <w:b/>
        </w:rPr>
        <w:t>6 inches</w:t>
      </w:r>
      <w:r>
        <w:rPr>
          <w:rStyle w:val="SI"/>
          <w:b/>
        </w:rPr>
        <w:t xml:space="preserve"> (152 mm)</w:t>
      </w:r>
      <w:r>
        <w:rPr/>
        <w:t>] &lt;</w:t>
      </w:r>
      <w:r>
        <w:rPr>
          <w:b/>
        </w:rPr>
        <w:t>Insert dimension</w:t>
      </w:r>
      <w:r>
        <w:rPr/>
        <w:t>&gt; above the roof plane.</w:t>
      </w:r>
    </w:p>
    <w:p>
      <w:pPr>
        <w:pStyle w:val="CMT"/>
        <w:rPr/>
      </w:pPr>
      <w:r>
        <w:rPr/>
        <w:t>Retain "Counterflashings" Subparagraph below to protect top edges of apron, step, cricket, and backer flashings from water intrusion.</w:t>
      </w:r>
    </w:p>
    <w:p>
      <w:pPr>
        <w:pStyle w:val="PR2"/>
        <w:numPr>
          <w:ilvl w:val="5"/>
          <w:numId w:val="1"/>
        </w:numPr>
        <w:rPr/>
      </w:pPr>
      <w:r>
        <w:rPr/>
        <w:t>Counterflashings: Fabricate to cover [</w:t>
      </w:r>
      <w:r>
        <w:rPr>
          <w:rStyle w:val="IP"/>
          <w:b/>
        </w:rPr>
        <w:t>4 inches</w:t>
      </w:r>
      <w:r>
        <w:rPr>
          <w:rStyle w:val="SI"/>
          <w:b/>
        </w:rPr>
        <w:t xml:space="preserve"> (102 mm)</w:t>
      </w:r>
      <w:r>
        <w:rPr/>
        <w:t>] &lt;</w:t>
      </w:r>
      <w:r>
        <w:rPr>
          <w:b/>
        </w:rPr>
        <w:t>Insert dimension</w:t>
      </w:r>
      <w:r>
        <w:rPr/>
        <w:t>&gt; of base flashing measured vertically; and in lengths required so that no step exceeds [</w:t>
      </w:r>
      <w:r>
        <w:rPr>
          <w:rStyle w:val="IP"/>
          <w:b/>
        </w:rPr>
        <w:t>8 inches</w:t>
      </w:r>
      <w:r>
        <w:rPr>
          <w:rStyle w:val="SI"/>
          <w:b/>
        </w:rPr>
        <w:t xml:space="preserve"> (203 mm)</w:t>
      </w:r>
      <w:r>
        <w:rPr/>
        <w:t>] &lt;</w:t>
      </w:r>
      <w:r>
        <w:rPr>
          <w:b/>
        </w:rPr>
        <w:t>Insert dimension</w:t>
      </w:r>
      <w:r>
        <w:rPr/>
        <w:t>&gt; and overall length is no more than [</w:t>
      </w:r>
      <w:r>
        <w:rPr>
          <w:rStyle w:val="IP"/>
          <w:b/>
        </w:rPr>
        <w:t>10 feet</w:t>
      </w:r>
      <w:r>
        <w:rPr>
          <w:rStyle w:val="SI"/>
          <w:b/>
        </w:rPr>
        <w:t xml:space="preserve"> (3 m)</w:t>
      </w:r>
      <w:r>
        <w:rPr/>
        <w:t>] &lt;</w:t>
      </w:r>
      <w:r>
        <w:rPr>
          <w:b/>
        </w:rPr>
        <w:t>Insert dimension</w:t>
      </w:r>
      <w:r>
        <w:rPr/>
        <w:t>&gt;.</w:t>
      </w:r>
    </w:p>
    <w:p>
      <w:pPr>
        <w:pStyle w:val="PR3"/>
        <w:numPr>
          <w:ilvl w:val="6"/>
          <w:numId w:val="1"/>
        </w:numPr>
        <w:spacing w:before="240" w:after="0"/>
        <w:rPr/>
      </w:pPr>
      <w:r>
        <w:rPr/>
        <w:t>Provide metal [</w:t>
      </w:r>
      <w:r>
        <w:rPr>
          <w:b/>
        </w:rPr>
        <w:t>reglets</w:t>
      </w:r>
      <w:r>
        <w:rPr/>
        <w:t>] [</w:t>
      </w:r>
      <w:r>
        <w:rPr>
          <w:b/>
        </w:rPr>
        <w:t>receivers</w:t>
      </w:r>
      <w:r>
        <w:rPr/>
        <w:t>] for installation.</w:t>
      </w:r>
    </w:p>
    <w:p>
      <w:pPr>
        <w:pStyle w:val="CMT"/>
        <w:rPr/>
      </w:pPr>
      <w:r>
        <w:rPr/>
        <w:t>Options in "Open-Valley Flashings" Subparagraph below are coordinated. First option reflects the IBC and the IRC requirement for minimum 24-inch- (610-mm-) wide sheet metal; remaining options reflect NRCA fabrication recommendations for 24-inch- (610-mm-) wide sheet metal. SMACNA recommends 2-inch- (51-mm-) high, inverted-V profile for slopes greater than 6:12 and for where dissimilar slopes join. Revise subparagraph to suit Project.</w:t>
      </w:r>
    </w:p>
    <w:p>
      <w:pPr>
        <w:pStyle w:val="PR2"/>
        <w:numPr>
          <w:ilvl w:val="5"/>
          <w:numId w:val="1"/>
        </w:numPr>
        <w:spacing w:before="240" w:after="0"/>
        <w:rPr/>
      </w:pPr>
      <w:r>
        <w:rPr/>
        <w:t>Open-Valley Flashings: Fabricate from metal sheet not less than [</w:t>
      </w:r>
      <w:r>
        <w:rPr>
          <w:rStyle w:val="IP"/>
          <w:b/>
        </w:rPr>
        <w:t>24 inches</w:t>
      </w:r>
      <w:r>
        <w:rPr>
          <w:rStyle w:val="SI"/>
          <w:b/>
        </w:rPr>
        <w:t xml:space="preserve"> (610 mm)</w:t>
      </w:r>
      <w:r>
        <w:rPr/>
        <w:t>] &lt;</w:t>
      </w:r>
      <w:r>
        <w:rPr>
          <w:b/>
        </w:rPr>
        <w:t>Insert dimension</w:t>
      </w:r>
      <w:r>
        <w:rPr/>
        <w:t>&gt; wide in lengths not exceeding [</w:t>
      </w:r>
      <w:r>
        <w:rPr>
          <w:rStyle w:val="IP"/>
          <w:b/>
        </w:rPr>
        <w:t>10 feet</w:t>
      </w:r>
      <w:r>
        <w:rPr>
          <w:rStyle w:val="SI"/>
          <w:b/>
        </w:rPr>
        <w:t xml:space="preserve"> (3 m)</w:t>
      </w:r>
      <w:r>
        <w:rPr/>
        <w:t>] &lt;</w:t>
      </w:r>
      <w:r>
        <w:rPr>
          <w:b/>
        </w:rPr>
        <w:t>Insert dimension</w:t>
      </w:r>
      <w:r>
        <w:rPr/>
        <w:t>&gt;, with [</w:t>
      </w:r>
      <w:r>
        <w:rPr>
          <w:rStyle w:val="IP"/>
          <w:b/>
        </w:rPr>
        <w:t>1-inch-</w:t>
      </w:r>
      <w:r>
        <w:rPr>
          <w:rStyle w:val="SI"/>
          <w:b/>
        </w:rPr>
        <w:t xml:space="preserve"> (25-mm-)</w:t>
      </w:r>
      <w:r>
        <w:rPr/>
        <w:t>] &lt;</w:t>
      </w:r>
      <w:r>
        <w:rPr>
          <w:b/>
        </w:rPr>
        <w:t>Insert dimension</w:t>
      </w:r>
      <w:r>
        <w:rPr/>
        <w:t>&gt; high, inverted-V profile water diverter at center of valley and equal flange widths of not less than [</w:t>
      </w:r>
      <w:r>
        <w:rPr>
          <w:rStyle w:val="IP"/>
          <w:b/>
        </w:rPr>
        <w:t>11 inches</w:t>
      </w:r>
      <w:r>
        <w:rPr>
          <w:rStyle w:val="SI"/>
          <w:b/>
        </w:rPr>
        <w:t xml:space="preserve"> (279 mm)</w:t>
      </w:r>
      <w:r>
        <w:rPr/>
        <w:t>] &lt;</w:t>
      </w:r>
      <w:r>
        <w:rPr>
          <w:b/>
        </w:rPr>
        <w:t>Insert dimension</w:t>
      </w:r>
      <w:r>
        <w:rPr/>
        <w:t>&gt;.</w:t>
      </w:r>
    </w:p>
    <w:p>
      <w:pPr>
        <w:pStyle w:val="CMT"/>
        <w:rPr/>
      </w:pPr>
      <w:r>
        <w:rPr/>
        <w:t>Retain first subparagraph below if securing flange edges with cleats.</w:t>
      </w:r>
    </w:p>
    <w:p>
      <w:pPr>
        <w:pStyle w:val="PR3"/>
        <w:numPr>
          <w:ilvl w:val="6"/>
          <w:numId w:val="1"/>
        </w:numPr>
        <w:spacing w:before="240" w:after="0"/>
        <w:rPr/>
      </w:pPr>
      <w:r>
        <w:rPr/>
        <w:t>Hem flange edges for fastening with metal cleats.</w:t>
      </w:r>
    </w:p>
    <w:p>
      <w:pPr>
        <w:pStyle w:val="CMT"/>
        <w:rPr/>
      </w:pPr>
      <w:r>
        <w:rPr/>
        <w:t>NRCA recommends stiffening ribs in climates prone to heavy accumulations of snow and ice or regular freeze-thaw cycling.</w:t>
      </w:r>
    </w:p>
    <w:p>
      <w:pPr>
        <w:pStyle w:val="PR3"/>
        <w:numPr>
          <w:ilvl w:val="6"/>
          <w:numId w:val="1"/>
        </w:numPr>
        <w:rPr/>
      </w:pPr>
      <w:r>
        <w:rPr/>
        <w:t>Add stiffening ribs in flashings to promote drainage.</w:t>
      </w:r>
    </w:p>
    <w:p>
      <w:pPr>
        <w:pStyle w:val="CMT"/>
        <w:rPr/>
      </w:pPr>
      <w:r>
        <w:rPr/>
        <w:t>Retain "Drip Edges" Subparagraph below for eave and rake drip edges.</w:t>
      </w:r>
    </w:p>
    <w:p>
      <w:pPr>
        <w:pStyle w:val="PR2"/>
        <w:numPr>
          <w:ilvl w:val="5"/>
          <w:numId w:val="1"/>
        </w:numPr>
        <w:spacing w:before="240" w:after="0"/>
        <w:rPr/>
      </w:pPr>
      <w:r>
        <w:rPr/>
        <w:t>Drip Edges: Fabricate in lengths not exceeding [</w:t>
      </w:r>
      <w:r>
        <w:rPr>
          <w:rStyle w:val="IP"/>
          <w:b/>
        </w:rPr>
        <w:t>10 feet</w:t>
      </w:r>
      <w:r>
        <w:rPr>
          <w:rStyle w:val="SI"/>
          <w:b/>
        </w:rPr>
        <w:t xml:space="preserve"> (3 m)</w:t>
      </w:r>
      <w:r>
        <w:rPr/>
        <w:t>] &lt;</w:t>
      </w:r>
      <w:r>
        <w:rPr>
          <w:b/>
        </w:rPr>
        <w:t>Insert dimension</w:t>
      </w:r>
      <w:r>
        <w:rPr/>
        <w:t xml:space="preserve">&gt; with minimum </w:t>
      </w:r>
      <w:r>
        <w:rPr>
          <w:rStyle w:val="IP"/>
        </w:rPr>
        <w:t>2-inch</w:t>
      </w:r>
      <w:r>
        <w:rPr>
          <w:rStyle w:val="SI"/>
        </w:rPr>
        <w:t xml:space="preserve"> (51-mm)</w:t>
      </w:r>
      <w:r>
        <w:rPr/>
        <w:t xml:space="preserve"> roof-deck flange and </w:t>
      </w:r>
      <w:r>
        <w:rPr>
          <w:rStyle w:val="IP"/>
        </w:rPr>
        <w:t>1-1/2-inch</w:t>
      </w:r>
      <w:r>
        <w:rPr>
          <w:rStyle w:val="SI"/>
        </w:rPr>
        <w:t xml:space="preserve"> (38-mm)</w:t>
      </w:r>
      <w:r>
        <w:rPr/>
        <w:t xml:space="preserve"> fascia flange with </w:t>
      </w:r>
      <w:r>
        <w:rPr>
          <w:rStyle w:val="IP"/>
        </w:rPr>
        <w:t>3/8-inch</w:t>
      </w:r>
      <w:r>
        <w:rPr>
          <w:rStyle w:val="SI"/>
        </w:rPr>
        <w:t xml:space="preserve"> (10-mm)</w:t>
      </w:r>
      <w:r>
        <w:rPr/>
        <w:t xml:space="preserve"> drip at lower edge.</w:t>
      </w:r>
    </w:p>
    <w:p>
      <w:pPr>
        <w:pStyle w:val="CMT"/>
        <w:rPr/>
      </w:pPr>
      <w:r>
        <w:rPr/>
        <w:t>Retain "Vent-Pipe Flashings" Subparagraph below for plumbing vents that penetrate roof. Revise if another flashing material is required, or delete subparagraph and include requirements in Section 076200 "Sheet Metal Flashing and Trim."</w:t>
      </w:r>
    </w:p>
    <w:p>
      <w:pPr>
        <w:pStyle w:val="PR2"/>
        <w:numPr>
          <w:ilvl w:val="5"/>
          <w:numId w:val="1"/>
        </w:numPr>
        <w:rPr/>
      </w:pPr>
      <w:r>
        <w:rPr/>
        <w:t xml:space="preserve">Vent-Pipe Flashings: ASTM B749, Type L51121, at least </w:t>
      </w:r>
      <w:r>
        <w:rPr>
          <w:rStyle w:val="IP"/>
        </w:rPr>
        <w:t>1/16 inch</w:t>
      </w:r>
      <w:r>
        <w:rPr>
          <w:rStyle w:val="SI"/>
        </w:rPr>
        <w:t xml:space="preserve"> (1.6 mm)</w:t>
      </w:r>
      <w:r>
        <w:rPr/>
        <w:t xml:space="preserve"> thick. Provide lead sleeve sized to slip over and turn down into pipe, soldered to skirt at slope of roof, and extending at least </w:t>
      </w:r>
      <w:r>
        <w:rPr>
          <w:rStyle w:val="IP"/>
        </w:rPr>
        <w:t>4 inches</w:t>
      </w:r>
      <w:r>
        <w:rPr>
          <w:rStyle w:val="SI"/>
        </w:rPr>
        <w:t xml:space="preserve"> (102 mm)</w:t>
      </w:r>
      <w:r>
        <w:rPr/>
        <w:t xml:space="preserve"> from pipe onto roof.</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2"/>
        <w:numPr>
          <w:ilvl w:val="5"/>
          <w:numId w:val="1"/>
        </w:numPr>
        <w:spacing w:before="240" w:after="0"/>
        <w:rPr/>
      </w:pPr>
      <w:r>
        <w:rPr/>
        <w:t>Examine roof sheathing to verify that sheathing joints are supported by framing and blocking or metal clips and that installation is within flatness tolerances.</w:t>
      </w:r>
    </w:p>
    <w:p>
      <w:pPr>
        <w:pStyle w:val="PR2"/>
        <w:numPr>
          <w:ilvl w:val="5"/>
          <w:numId w:val="1"/>
        </w:numPr>
        <w:rPr/>
      </w:pPr>
      <w:r>
        <w:rPr/>
        <w:t>Verify that substrate is sound, dry, smooth, clean, sloped for drainage, and completely anchored and that provisions have been made for flashings and penetrations through asphalt shingles.</w:t>
      </w:r>
    </w:p>
    <w:p>
      <w:pPr>
        <w:pStyle w:val="PR2"/>
        <w:numPr>
          <w:ilvl w:val="5"/>
          <w:numId w:val="1"/>
        </w:numPr>
        <w:rPr/>
      </w:pPr>
      <w:r>
        <w:rPr/>
        <w:t>Verify that vent stacks and other penetrations through roofing are installed and securely fastened.</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UNDERLAYMENT MATERIALS</w:t>
      </w:r>
    </w:p>
    <w:p>
      <w:pPr>
        <w:pStyle w:val="CMT"/>
        <w:rPr/>
      </w:pPr>
      <w:r>
        <w:rPr/>
        <w:t>Underlayments installed parallel to eaves are installed perpendicular to sloped roof deck. Underlayments installed parallel to the rake are installed parallel to sloped roof deck.</w:t>
      </w:r>
    </w:p>
    <w:p>
      <w:pPr>
        <w:pStyle w:val="PR1"/>
        <w:numPr>
          <w:ilvl w:val="4"/>
          <w:numId w:val="1"/>
        </w:numPr>
        <w:rPr/>
      </w:pPr>
      <w:r>
        <w:rPr/>
        <w:t>Comply with asphalt shingle and underlayment manufacturers' written installation instructions and with recommendations in NRCA's "The NRCA Roofing Manual: Steep-Slope Roof Systems" applicable to products and applications indicated unless more stringent requirements are specified in this Section or indicated on Drawings.</w:t>
      </w:r>
    </w:p>
    <w:p>
      <w:pPr>
        <w:pStyle w:val="PR1"/>
        <w:numPr>
          <w:ilvl w:val="4"/>
          <w:numId w:val="1"/>
        </w:numPr>
        <w:rPr/>
      </w:pPr>
      <w:r>
        <w:rPr/>
        <w:t>Asphalt-Saturated Felt: Install on roof deck parallel with and starting at eaves and fasten with [</w:t>
      </w:r>
      <w:r>
        <w:rPr>
          <w:b/>
        </w:rPr>
        <w:t>underlayment</w:t>
      </w:r>
      <w:r>
        <w:rPr/>
        <w:t>] [</w:t>
      </w:r>
      <w:r>
        <w:rPr>
          <w:b/>
        </w:rPr>
        <w:t>roofing</w:t>
      </w:r>
      <w:r>
        <w:rPr/>
        <w:t>] nails.</w:t>
      </w:r>
    </w:p>
    <w:p>
      <w:pPr>
        <w:pStyle w:val="CMT"/>
        <w:rPr/>
      </w:pPr>
      <w:r>
        <w:rPr/>
        <w:t>Retain "Single-Layer Installation" or "Double-Layer Installation" Subparagraph below to suit Project. Roofs with a slope of 4:12 or greater are usually installed with a single underlayment layer. The IBC and the IRC require double-layer felt underlayment for roofs with slopes from 2:12 to 4:12. Verify requirements of authorities having jurisdiction.</w:t>
      </w:r>
    </w:p>
    <w:p>
      <w:pPr>
        <w:pStyle w:val="PR2"/>
        <w:numPr>
          <w:ilvl w:val="5"/>
          <w:numId w:val="1"/>
        </w:numPr>
        <w:spacing w:before="240" w:after="0"/>
        <w:rPr/>
      </w:pPr>
      <w:r>
        <w:rPr/>
        <w:t>Single-Layer Installation:</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authorities having jurisdiction.</w:t>
      </w:r>
    </w:p>
    <w:p>
      <w:pPr>
        <w:pStyle w:val="PR3"/>
        <w:numPr>
          <w:ilvl w:val="6"/>
          <w:numId w:val="1"/>
        </w:numPr>
        <w:spacing w:before="240" w:after="0"/>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 over underlying course.</w:t>
      </w:r>
    </w:p>
    <w:p>
      <w:pPr>
        <w:pStyle w:val="PR3"/>
        <w:numPr>
          <w:ilvl w:val="6"/>
          <w:numId w:val="1"/>
        </w:numPr>
        <w:rPr/>
      </w:pPr>
      <w:r>
        <w:rPr/>
        <w:t xml:space="preserve">Lap ends a minimum of </w:t>
      </w:r>
      <w:r>
        <w:rPr>
          <w:rStyle w:val="IP"/>
        </w:rPr>
        <w:t>4 inches</w:t>
      </w:r>
      <w:r>
        <w:rPr>
          <w:rStyle w:val="SI"/>
        </w:rPr>
        <w:t xml:space="preserve"> (102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CMT"/>
        <w:rPr/>
      </w:pPr>
      <w:r>
        <w:rPr/>
        <w:t>Side lap and starter course dimensions in "Double-Layer Installation" Subparagraph below are based on 36-inch- (914-mm-) wide rolls of felt underlayment and are needed to maintain double-layer felt underlayment coverage with 2 inches (51 mm) to spare. Verify requirements of authorities having jurisdiction.</w:t>
      </w:r>
    </w:p>
    <w:p>
      <w:pPr>
        <w:pStyle w:val="PR2"/>
        <w:numPr>
          <w:ilvl w:val="5"/>
          <w:numId w:val="1"/>
        </w:numPr>
        <w:spacing w:before="240" w:after="0"/>
        <w:rPr/>
      </w:pPr>
      <w:r>
        <w:rPr/>
        <w:t>Double-Layer Installation:</w:t>
      </w:r>
    </w:p>
    <w:p>
      <w:pPr>
        <w:pStyle w:val="PR3"/>
        <w:numPr>
          <w:ilvl w:val="6"/>
          <w:numId w:val="1"/>
        </w:numPr>
        <w:spacing w:before="240" w:after="0"/>
        <w:rPr/>
      </w:pPr>
      <w:r>
        <w:rPr/>
        <w:t xml:space="preserve">Install a </w:t>
      </w:r>
      <w:r>
        <w:rPr>
          <w:rStyle w:val="IP"/>
        </w:rPr>
        <w:t>19-inch-</w:t>
      </w:r>
      <w:r>
        <w:rPr>
          <w:rStyle w:val="SI"/>
        </w:rPr>
        <w:t xml:space="preserve"> (483-mm-)</w:t>
      </w:r>
      <w:r>
        <w:rPr/>
        <w:t xml:space="preserve"> wide starter course at eaves and completely cover with a </w:t>
      </w:r>
      <w:r>
        <w:rPr>
          <w:rStyle w:val="IP"/>
        </w:rPr>
        <w:t>36-inch-</w:t>
      </w:r>
      <w:r>
        <w:rPr>
          <w:rStyle w:val="SI"/>
        </w:rPr>
        <w:t xml:space="preserve"> (914-mm-)</w:t>
      </w:r>
      <w:r>
        <w:rPr/>
        <w:t xml:space="preserve"> wide second course.</w:t>
      </w:r>
    </w:p>
    <w:p>
      <w:pPr>
        <w:pStyle w:val="PR3"/>
        <w:numPr>
          <w:ilvl w:val="6"/>
          <w:numId w:val="1"/>
        </w:numPr>
        <w:rPr/>
      </w:pPr>
      <w:r>
        <w:rPr/>
        <w:t xml:space="preserve">Install succeeding </w:t>
      </w:r>
      <w:r>
        <w:rPr>
          <w:rStyle w:val="IP"/>
        </w:rPr>
        <w:t>36-inch-</w:t>
      </w:r>
      <w:r>
        <w:rPr>
          <w:rStyle w:val="SI"/>
        </w:rPr>
        <w:t xml:space="preserve"> (914-mm-)</w:t>
      </w:r>
      <w:r>
        <w:rPr/>
        <w:t xml:space="preserve"> wide courses lapping previous courses </w:t>
      </w:r>
      <w:r>
        <w:rPr>
          <w:rStyle w:val="IP"/>
        </w:rPr>
        <w:t>19 inches</w:t>
      </w:r>
      <w:r>
        <w:rPr>
          <w:rStyle w:val="SI"/>
        </w:rPr>
        <w:t xml:space="preserve"> (483 mm)</w:t>
      </w:r>
      <w:r>
        <w:rPr/>
        <w:t xml:space="preserve"> in shingle fashion.</w:t>
      </w:r>
    </w:p>
    <w:p>
      <w:pPr>
        <w:pStyle w:val="PR3"/>
        <w:numPr>
          <w:ilvl w:val="6"/>
          <w:numId w:val="1"/>
        </w:numPr>
        <w:rPr/>
      </w:pPr>
      <w:r>
        <w:rPr/>
        <w:t xml:space="preserve">Lap ends a minimum of </w:t>
      </w:r>
      <w:r>
        <w:rPr>
          <w:rStyle w:val="IP"/>
        </w:rPr>
        <w:t>4 inches</w:t>
      </w:r>
      <w:r>
        <w:rPr>
          <w:rStyle w:val="SI"/>
        </w:rPr>
        <w:t xml:space="preserve"> (102 mm)</w:t>
      </w:r>
      <w:r>
        <w:rPr/>
        <w:t xml:space="preserve">. Stagger end laps between succeeding courses at least </w:t>
      </w:r>
      <w:r>
        <w:rPr>
          <w:rStyle w:val="IP"/>
        </w:rPr>
        <w:t>72 inches</w:t>
      </w:r>
      <w:r>
        <w:rPr>
          <w:rStyle w:val="SI"/>
        </w:rPr>
        <w:t xml:space="preserve"> (1829 mm)</w:t>
      </w:r>
      <w:r>
        <w:rPr/>
        <w:t>.</w:t>
      </w:r>
    </w:p>
    <w:p>
      <w:pPr>
        <w:pStyle w:val="CMT"/>
        <w:rPr/>
      </w:pPr>
      <w:r>
        <w:rPr/>
        <w:t>Retain first subparagraph below if cemented double layers of felt underlayment serve as water and ice-dam membranes or if required for additional protection for low-slope applications. Self-adhering, polymer-modified bitumen sheet has largely replaced cemented double layers of felt as water and ice-dam protection.</w:t>
      </w:r>
    </w:p>
    <w:p>
      <w:pPr>
        <w:pStyle w:val="PR3"/>
        <w:numPr>
          <w:ilvl w:val="6"/>
          <w:numId w:val="1"/>
        </w:numPr>
        <w:rPr/>
      </w:pPr>
      <w:r>
        <w:rPr/>
        <w:t>Apply a continuous layer of asphalt roofing cement over starter course and on felt surface to be concealed by succeeding courses as each felt course is installed. Apply [</w:t>
      </w:r>
      <w:r>
        <w:rPr>
          <w:b/>
        </w:rPr>
        <w:t>over entire roof</w:t>
      </w:r>
      <w:r>
        <w:rPr/>
        <w:t>] [</w:t>
      </w:r>
      <w:r>
        <w:rPr>
          <w:b/>
        </w:rPr>
        <w:t>at locations indicated on Drawings</w:t>
      </w:r>
      <w:r>
        <w:rPr/>
        <w:t>].</w:t>
      </w:r>
    </w:p>
    <w:p>
      <w:pPr>
        <w:pStyle w:val="CMT"/>
        <w:rPr/>
      </w:pPr>
      <w:r>
        <w:rPr/>
        <w:t>Retain first subparagraph below if combining self-adhering, polymer-modified bitumen sheet and felt underlayment. Generally, retain first option with polymer-film- or polyester-surfaced, self-adhering sheet; second, with sand- or granule-surfaced, self-adhering sheet or if self-adhering sheet surface is not specified.</w:t>
      </w:r>
    </w:p>
    <w:p>
      <w:pPr>
        <w:pStyle w:val="PR2"/>
        <w:numPr>
          <w:ilvl w:val="5"/>
          <w:numId w:val="1"/>
        </w:numPr>
        <w:spacing w:before="240" w:after="0"/>
        <w:rPr/>
      </w:pPr>
      <w:r>
        <w:rPr/>
        <w:t>Install felt underlayment [</w:t>
      </w:r>
      <w:r>
        <w:rPr>
          <w:b/>
        </w:rPr>
        <w:t>on roof deck not covered</w:t>
      </w:r>
      <w:r>
        <w:rPr/>
        <w:t>] [</w:t>
      </w:r>
      <w:r>
        <w:rPr>
          <w:b/>
        </w:rPr>
        <w:t>over areas protected</w:t>
      </w:r>
      <w:r>
        <w:rPr/>
        <w:t>] by self-adhering, polymer-modified bitumen sheet unless otherwise specified in this Section or indicated on Drawings.</w:t>
      </w:r>
    </w:p>
    <w:p>
      <w:pPr>
        <w:pStyle w:val="PR3"/>
        <w:numPr>
          <w:ilvl w:val="6"/>
          <w:numId w:val="1"/>
        </w:numPr>
        <w:spacing w:before="240" w:after="0"/>
        <w:rPr/>
      </w:pPr>
      <w:r>
        <w:rPr/>
        <w:t xml:space="preserve">Lap sides of felt over self-adhering sheet not less than </w:t>
      </w:r>
      <w:r>
        <w:rPr>
          <w:rStyle w:val="IP"/>
        </w:rPr>
        <w:t>4 inches</w:t>
      </w:r>
      <w:r>
        <w:rPr>
          <w:rStyle w:val="SI"/>
        </w:rPr>
        <w:t xml:space="preserve"> (102 mm)</w:t>
      </w:r>
      <w:r>
        <w:rPr/>
        <w:t xml:space="preserve"> in direction that sheds water.</w:t>
      </w:r>
    </w:p>
    <w:p>
      <w:pPr>
        <w:pStyle w:val="PR3"/>
        <w:numPr>
          <w:ilvl w:val="6"/>
          <w:numId w:val="1"/>
        </w:numPr>
        <w:rPr/>
      </w:pPr>
      <w:r>
        <w:rPr/>
        <w:t xml:space="preserve">Lap ends of felt not less than </w:t>
      </w:r>
      <w:r>
        <w:rPr>
          <w:rStyle w:val="IP"/>
        </w:rPr>
        <w:t>6 inches</w:t>
      </w:r>
      <w:r>
        <w:rPr>
          <w:rStyle w:val="SI"/>
        </w:rPr>
        <w:t xml:space="preserve"> (152 mm)</w:t>
      </w:r>
      <w:r>
        <w:rPr/>
        <w:t xml:space="preserve"> over self-adhering sheet.</w:t>
      </w:r>
    </w:p>
    <w:p>
      <w:pPr>
        <w:pStyle w:val="CMT"/>
        <w:rPr/>
      </w:pPr>
      <w:r>
        <w:rPr/>
        <w:t>Retain first subparagraph below for areas subject to high wind speeds. The IBC and the IRC require fastening of underlayment in grid pattern described below where the limiting design wind speed is equal to or greater than 140 mph (63 m/s).</w:t>
      </w:r>
    </w:p>
    <w:p>
      <w:pPr>
        <w:pStyle w:val="PR2"/>
        <w:numPr>
          <w:ilvl w:val="5"/>
          <w:numId w:val="1"/>
        </w:numPr>
        <w:spacing w:before="240" w:after="0"/>
        <w:rPr/>
      </w:pPr>
      <w:r>
        <w:rPr/>
        <w:t xml:space="preserve">Install fasteners in a grid pattern of </w:t>
      </w:r>
      <w:r>
        <w:rPr>
          <w:rStyle w:val="IP"/>
        </w:rPr>
        <w:t>12 inches</w:t>
      </w:r>
      <w:r>
        <w:rPr>
          <w:rStyle w:val="SI"/>
        </w:rPr>
        <w:t xml:space="preserve"> (305 mm)</w:t>
      </w:r>
      <w:r>
        <w:rPr/>
        <w:t xml:space="preserve"> between side laps with </w:t>
      </w:r>
      <w:r>
        <w:rPr>
          <w:rStyle w:val="IP"/>
        </w:rPr>
        <w:t>6-inch</w:t>
      </w:r>
      <w:r>
        <w:rPr>
          <w:rStyle w:val="SI"/>
        </w:rPr>
        <w:t xml:space="preserve"> (152-mm)</w:t>
      </w:r>
      <w:r>
        <w:rPr/>
        <w:t xml:space="preserve"> spacing at side and end laps.</w:t>
      </w:r>
    </w:p>
    <w:p>
      <w:pPr>
        <w:pStyle w:val="CMT"/>
        <w:rPr/>
      </w:pPr>
      <w:r>
        <w:rPr/>
        <w:t>Retain first option in subparagraph below if desired for areas where roof deck is covered by self-adhering, polymer-modified bitumen sheet against walls and other roof projections.</w:t>
      </w:r>
    </w:p>
    <w:p>
      <w:pPr>
        <w:pStyle w:val="PR2"/>
        <w:numPr>
          <w:ilvl w:val="5"/>
          <w:numId w:val="1"/>
        </w:numPr>
        <w:rPr/>
      </w:pPr>
      <w:r>
        <w:rPr/>
        <w:t>Terminate felt [</w:t>
      </w:r>
      <w:r>
        <w:rPr>
          <w:b/>
        </w:rPr>
        <w:t>flush</w:t>
      </w:r>
      <w:r>
        <w:rPr/>
        <w:t>] [</w:t>
      </w:r>
      <w:r>
        <w:rPr>
          <w:b/>
        </w:rPr>
        <w:t xml:space="preserve">extended up not less than </w:t>
      </w:r>
      <w:r>
        <w:rPr>
          <w:rStyle w:val="IP"/>
          <w:b/>
        </w:rPr>
        <w:t>4 inches</w:t>
      </w:r>
      <w:r>
        <w:rPr>
          <w:rStyle w:val="SI"/>
          <w:b/>
        </w:rPr>
        <w:t xml:space="preserve"> (102 mm)</w:t>
      </w:r>
      <w:r>
        <w:rPr/>
        <w:t>] &lt;</w:t>
      </w:r>
      <w:r>
        <w:rPr>
          <w:b/>
        </w:rPr>
        <w:t>Insert requirements</w:t>
      </w:r>
      <w:r>
        <w:rPr/>
        <w:t>&gt; against sidewalls, curbs, chimneys, and other roof projections.</w:t>
      </w:r>
    </w:p>
    <w:p>
      <w:pPr>
        <w:pStyle w:val="PR1"/>
        <w:numPr>
          <w:ilvl w:val="4"/>
          <w:numId w:val="1"/>
        </w:numPr>
        <w:rPr/>
      </w:pPr>
      <w:r>
        <w:rPr/>
        <w:t>Synthetic Underlayment:</w:t>
      </w:r>
    </w:p>
    <w:p>
      <w:pPr>
        <w:pStyle w:val="PR2"/>
        <w:numPr>
          <w:ilvl w:val="5"/>
          <w:numId w:val="1"/>
        </w:numPr>
        <w:spacing w:before="240" w:after="0"/>
        <w:rPr/>
      </w:pPr>
      <w:r>
        <w:rPr/>
        <w:t>Install on roof deck parallel with and starting at the eaves.</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manufacturers and authorities having jurisdiction.</w:t>
      </w:r>
    </w:p>
    <w:p>
      <w:pPr>
        <w:pStyle w:val="PR3"/>
        <w:numPr>
          <w:ilvl w:val="6"/>
          <w:numId w:val="1"/>
        </w:numPr>
        <w:spacing w:before="240" w:after="0"/>
        <w:rPr/>
      </w:pPr>
      <w:r>
        <w:rPr/>
        <w:t>Lap sides and ends as recommended in writing by manufacturer, but not less than [</w:t>
      </w:r>
      <w:r>
        <w:rPr>
          <w:rStyle w:val="IP"/>
          <w:b/>
        </w:rPr>
        <w:t>2 inches</w:t>
      </w:r>
      <w:r>
        <w:rPr>
          <w:rStyle w:val="SI"/>
          <w:b/>
        </w:rPr>
        <w:t xml:space="preserve"> (51 mm)</w:t>
      </w:r>
      <w:r>
        <w:rPr/>
        <w:t>] [</w:t>
      </w:r>
      <w:r>
        <w:rPr>
          <w:rStyle w:val="IP"/>
          <w:b/>
        </w:rPr>
        <w:t>4 inches</w:t>
      </w:r>
      <w:r>
        <w:rPr>
          <w:rStyle w:val="SI"/>
          <w:b/>
        </w:rPr>
        <w:t xml:space="preserve"> (102 mm)</w:t>
      </w:r>
      <w:r>
        <w:rPr/>
        <w:t xml:space="preserve">] for side laps and </w:t>
      </w:r>
      <w:r>
        <w:rPr>
          <w:rStyle w:val="IP"/>
        </w:rPr>
        <w:t>6 inches</w:t>
      </w:r>
      <w:r>
        <w:rPr>
          <w:rStyle w:val="SI"/>
        </w:rPr>
        <w:t xml:space="preserve"> (152 mm)</w:t>
      </w:r>
      <w:r>
        <w:rPr/>
        <w:t xml:space="preserve"> for end laps.</w:t>
      </w:r>
    </w:p>
    <w:p>
      <w:pPr>
        <w:pStyle w:val="PR3"/>
        <w:numPr>
          <w:ilvl w:val="6"/>
          <w:numId w:val="1"/>
        </w:numPr>
        <w:rPr/>
      </w:pPr>
      <w:r>
        <w:rPr/>
        <w:t xml:space="preserve">Stagger end laps between succeeding courses at interval recommended in writing by manufacturer, but not less than </w:t>
      </w:r>
      <w:r>
        <w:rPr>
          <w:rStyle w:val="IP"/>
        </w:rPr>
        <w:t>72 inches</w:t>
      </w:r>
      <w:r>
        <w:rPr>
          <w:rStyle w:val="SI"/>
        </w:rPr>
        <w:t xml:space="preserve"> (1829 mm)</w:t>
      </w:r>
      <w:r>
        <w:rPr/>
        <w:t>.</w:t>
      </w:r>
    </w:p>
    <w:p>
      <w:pPr>
        <w:pStyle w:val="PR3"/>
        <w:numPr>
          <w:ilvl w:val="6"/>
          <w:numId w:val="1"/>
        </w:numPr>
        <w:rPr/>
      </w:pPr>
      <w:r>
        <w:rPr/>
        <w:t>Fasten with underlayment nails in accordance with manufacturer's written instructions.</w:t>
      </w:r>
    </w:p>
    <w:p>
      <w:pPr>
        <w:pStyle w:val="PR3"/>
        <w:numPr>
          <w:ilvl w:val="6"/>
          <w:numId w:val="1"/>
        </w:numPr>
        <w:rPr/>
      </w:pPr>
      <w:r>
        <w:rPr/>
        <w:t>Cover underlayment within period recommended in writing by manufacturer.</w:t>
      </w:r>
    </w:p>
    <w:p>
      <w:pPr>
        <w:pStyle w:val="PR2"/>
        <w:numPr>
          <w:ilvl w:val="5"/>
          <w:numId w:val="1"/>
        </w:numPr>
        <w:spacing w:before="240" w:after="0"/>
        <w:rPr/>
      </w:pPr>
      <w:r>
        <w:rPr/>
        <w:t>Install in single layer on roofs sloped at 4:12 and greater.</w:t>
      </w:r>
    </w:p>
    <w:p>
      <w:pPr>
        <w:pStyle w:val="PR2"/>
        <w:numPr>
          <w:ilvl w:val="5"/>
          <w:numId w:val="1"/>
        </w:numPr>
        <w:rPr/>
      </w:pPr>
      <w:r>
        <w:rPr/>
        <w:t>Install in double layer on roofs sloped at less than 4:12.</w:t>
      </w:r>
    </w:p>
    <w:p>
      <w:pPr>
        <w:pStyle w:val="CMT"/>
        <w:rPr/>
      </w:pPr>
      <w:r>
        <w:rPr/>
        <w:t>Retain first subparagraph below if combining self-adhering, polymer-modified bitumen sheet and felt underlayment. Generally, retain first option with polymer-film- or polyester-surfaced, self-adhering sheet; second, with sand- or granule-surfaced, self-adhering sheet or if self-adhering sheet surface is not specified.</w:t>
      </w:r>
    </w:p>
    <w:p>
      <w:pPr>
        <w:pStyle w:val="PR2"/>
        <w:numPr>
          <w:ilvl w:val="5"/>
          <w:numId w:val="1"/>
        </w:numPr>
        <w:rPr/>
      </w:pPr>
      <w:r>
        <w:rPr/>
        <w:t>Install synthetic underlayment [</w:t>
      </w:r>
      <w:r>
        <w:rPr>
          <w:b/>
        </w:rPr>
        <w:t>on roof deck not covered</w:t>
      </w:r>
      <w:r>
        <w:rPr/>
        <w:t>] [</w:t>
      </w:r>
      <w:r>
        <w:rPr>
          <w:b/>
        </w:rPr>
        <w:t>over areas protected</w:t>
      </w:r>
      <w:r>
        <w:rPr/>
        <w:t>] by self-adhering, polymer-modified bitumen sheet unless otherwise specified in this Section or indicated on Drawings.</w:t>
      </w:r>
    </w:p>
    <w:p>
      <w:pPr>
        <w:pStyle w:val="PR3"/>
        <w:numPr>
          <w:ilvl w:val="6"/>
          <w:numId w:val="1"/>
        </w:numPr>
        <w:spacing w:before="240" w:after="0"/>
        <w:rPr/>
      </w:pPr>
      <w:r>
        <w:rPr/>
        <w:t xml:space="preserve">Lap sides of underlayment over self-adhering sheet not less than </w:t>
      </w:r>
      <w:r>
        <w:rPr>
          <w:rStyle w:val="IP"/>
        </w:rPr>
        <w:t>4 inches</w:t>
      </w:r>
      <w:r>
        <w:rPr>
          <w:rStyle w:val="SI"/>
        </w:rPr>
        <w:t xml:space="preserve"> (102 mm)</w:t>
      </w:r>
      <w:r>
        <w:rPr/>
        <w:t xml:space="preserve"> in direction to shed water.</w:t>
      </w:r>
    </w:p>
    <w:p>
      <w:pPr>
        <w:pStyle w:val="PR3"/>
        <w:numPr>
          <w:ilvl w:val="6"/>
          <w:numId w:val="1"/>
        </w:numPr>
        <w:rPr/>
      </w:pPr>
      <w:r>
        <w:rPr/>
        <w:t xml:space="preserve">Lap ends of underlayment not less than </w:t>
      </w:r>
      <w:r>
        <w:rPr>
          <w:rStyle w:val="IP"/>
        </w:rPr>
        <w:t>6 inches</w:t>
      </w:r>
      <w:r>
        <w:rPr>
          <w:rStyle w:val="SI"/>
        </w:rPr>
        <w:t xml:space="preserve"> (152 mm)</w:t>
      </w:r>
      <w:r>
        <w:rPr/>
        <w:t xml:space="preserve"> over self-adhering sheet.</w:t>
      </w:r>
    </w:p>
    <w:p>
      <w:pPr>
        <w:pStyle w:val="CMT"/>
        <w:rPr/>
      </w:pPr>
      <w:r>
        <w:rPr/>
        <w:t>Retain first subparagraph below for areas subject to high wind speeds. The IBC requires fastening of underlayment in grid pattern described below where the basic design wind speed is equal to or greater than 140 mph (63 m/s). The IRC requires the same fastening pattern where the ultimate design wind speed is equal to or greater than 140 mph (63 m/s).</w:t>
      </w:r>
    </w:p>
    <w:p>
      <w:pPr>
        <w:pStyle w:val="PR2"/>
        <w:numPr>
          <w:ilvl w:val="5"/>
          <w:numId w:val="1"/>
        </w:numPr>
        <w:spacing w:before="240" w:after="0"/>
        <w:rPr/>
      </w:pPr>
      <w:r>
        <w:rPr/>
        <w:t xml:space="preserve">Install fasteners in a grid pattern of </w:t>
      </w:r>
      <w:r>
        <w:rPr>
          <w:rStyle w:val="IP"/>
        </w:rPr>
        <w:t>12 inches</w:t>
      </w:r>
      <w:r>
        <w:rPr>
          <w:rStyle w:val="SI"/>
        </w:rPr>
        <w:t xml:space="preserve"> (305 mm)</w:t>
      </w:r>
      <w:r>
        <w:rPr/>
        <w:t xml:space="preserve"> between side laps with </w:t>
      </w:r>
      <w:r>
        <w:rPr>
          <w:rStyle w:val="IP"/>
        </w:rPr>
        <w:t>6-inch</w:t>
      </w:r>
      <w:r>
        <w:rPr>
          <w:rStyle w:val="SI"/>
        </w:rPr>
        <w:t xml:space="preserve"> (152-mm)</w:t>
      </w:r>
      <w:r>
        <w:rPr/>
        <w:t xml:space="preserve"> spacing at side and end laps.</w:t>
      </w:r>
    </w:p>
    <w:p>
      <w:pPr>
        <w:pStyle w:val="CMT"/>
        <w:rPr/>
      </w:pPr>
      <w:r>
        <w:rPr/>
        <w:t>Retain first option in subparagraph below if desired for areas where roof deck is covered with self-adhering, polymer-modified bitumen sheet against walls and other roof projections.</w:t>
      </w:r>
    </w:p>
    <w:p>
      <w:pPr>
        <w:pStyle w:val="PR2"/>
        <w:numPr>
          <w:ilvl w:val="5"/>
          <w:numId w:val="1"/>
        </w:numPr>
        <w:rPr/>
      </w:pPr>
      <w:r>
        <w:rPr/>
        <w:t>Terminate synthetic underlayment [</w:t>
      </w:r>
      <w:r>
        <w:rPr>
          <w:b/>
        </w:rPr>
        <w:t>flush</w:t>
      </w:r>
      <w:r>
        <w:rPr/>
        <w:t>] [</w:t>
      </w:r>
      <w:r>
        <w:rPr>
          <w:b/>
        </w:rPr>
        <w:t xml:space="preserve">extended up not less than </w:t>
      </w:r>
      <w:r>
        <w:rPr>
          <w:rStyle w:val="IP"/>
          <w:b/>
        </w:rPr>
        <w:t>4 inches</w:t>
      </w:r>
      <w:r>
        <w:rPr>
          <w:rStyle w:val="SI"/>
          <w:b/>
        </w:rPr>
        <w:t xml:space="preserve"> (102 mm)</w:t>
      </w:r>
      <w:r>
        <w:rPr/>
        <w:t>] &lt;</w:t>
      </w:r>
      <w:r>
        <w:rPr>
          <w:b/>
        </w:rPr>
        <w:t>Insert requirements</w:t>
      </w:r>
      <w:r>
        <w:rPr/>
        <w:t>&gt; against sidewalls, curbs, chimneys, and other roof projections.</w:t>
      </w:r>
    </w:p>
    <w:p>
      <w:pPr>
        <w:pStyle w:val="PR1"/>
        <w:numPr>
          <w:ilvl w:val="4"/>
          <w:numId w:val="1"/>
        </w:numPr>
        <w:rPr/>
      </w:pPr>
      <w:r>
        <w:rPr/>
        <w:t>Self-Adhering, Polymer-Modified Bitumen Sheet: Install, wrinkle free, on roof deck.</w:t>
      </w:r>
    </w:p>
    <w:p>
      <w:pPr>
        <w:pStyle w:val="PR2"/>
        <w:numPr>
          <w:ilvl w:val="5"/>
          <w:numId w:val="1"/>
        </w:numPr>
        <w:spacing w:before="240" w:after="0"/>
        <w:rPr/>
      </w:pPr>
      <w:r>
        <w:rPr/>
        <w:t>Comply with low-temperature installation restrictions of underlayment manufacturer.</w:t>
      </w:r>
    </w:p>
    <w:p>
      <w:pPr>
        <w:pStyle w:val="PR2"/>
        <w:numPr>
          <w:ilvl w:val="5"/>
          <w:numId w:val="1"/>
        </w:numPr>
        <w:rPr/>
      </w:pPr>
      <w:r>
        <w:rPr/>
        <w:t>Install lapped in direction that sheds water.</w:t>
      </w:r>
    </w:p>
    <w:p>
      <w:pPr>
        <w:pStyle w:val="PR3"/>
        <w:numPr>
          <w:ilvl w:val="6"/>
          <w:numId w:val="1"/>
        </w:numPr>
        <w:spacing w:before="240" w:after="0"/>
        <w:rPr/>
      </w:pPr>
      <w:r>
        <w:rPr/>
        <w:t xml:space="preserve">Lap sides not less than </w:t>
      </w:r>
      <w:r>
        <w:rPr>
          <w:rStyle w:val="IP"/>
        </w:rPr>
        <w:t>4 inches</w:t>
      </w:r>
      <w:r>
        <w:rPr>
          <w:rStyle w:val="SI"/>
        </w:rPr>
        <w:t xml:space="preserve"> (102 mm)</w:t>
      </w:r>
      <w:r>
        <w:rPr/>
        <w:t>.</w:t>
      </w:r>
    </w:p>
    <w:p>
      <w:pPr>
        <w:pStyle w:val="PR3"/>
        <w:numPr>
          <w:ilvl w:val="6"/>
          <w:numId w:val="1"/>
        </w:numPr>
        <w:rPr/>
      </w:pPr>
      <w:r>
        <w:rPr/>
        <w:t xml:space="preserve">Lap ends not less than </w:t>
      </w:r>
      <w:r>
        <w:rPr>
          <w:rStyle w:val="IP"/>
        </w:rPr>
        <w:t>6 inches</w:t>
      </w:r>
      <w:r>
        <w:rPr>
          <w:rStyle w:val="SI"/>
        </w:rPr>
        <w:t xml:space="preserve"> (152 mm)</w:t>
      </w:r>
      <w:r>
        <w:rPr/>
        <w:t xml:space="preserve">, staggered </w:t>
      </w:r>
      <w:r>
        <w:rPr>
          <w:rStyle w:val="IP"/>
        </w:rPr>
        <w:t>24 inches</w:t>
      </w:r>
      <w:r>
        <w:rPr>
          <w:rStyle w:val="SI"/>
        </w:rPr>
        <w:t xml:space="preserve"> (610 mm)</w:t>
      </w:r>
      <w:r>
        <w:rPr/>
        <w:t xml:space="preserve"> between succeeding courses.</w:t>
      </w:r>
    </w:p>
    <w:p>
      <w:pPr>
        <w:pStyle w:val="PR3"/>
        <w:numPr>
          <w:ilvl w:val="6"/>
          <w:numId w:val="1"/>
        </w:numPr>
        <w:rPr/>
      </w:pPr>
      <w:r>
        <w:rPr/>
        <w:t>Roll laps with roller.</w:t>
      </w:r>
    </w:p>
    <w:p>
      <w:pPr>
        <w:pStyle w:val="CMT"/>
        <w:rPr/>
      </w:pPr>
      <w:r>
        <w:rPr/>
        <w:t>Retain first subparagraph below if primer is required to enhance adhesion to concrete and masonry surfaces, such as chimneys or walls, and metal surfaces, such as valley flashing.</w:t>
      </w:r>
    </w:p>
    <w:p>
      <w:pPr>
        <w:pStyle w:val="PR2"/>
        <w:numPr>
          <w:ilvl w:val="5"/>
          <w:numId w:val="1"/>
        </w:numPr>
        <w:spacing w:before="240" w:after="0"/>
        <w:rPr/>
      </w:pPr>
      <w:r>
        <w:rPr/>
        <w:t>Prime concrete, masonry, and metal surfaces to receive self-adhering sheet.</w:t>
      </w:r>
    </w:p>
    <w:p>
      <w:pPr>
        <w:pStyle w:val="CMT"/>
        <w:rPr/>
      </w:pPr>
      <w:r>
        <w:rPr/>
        <w:t>Retain one or more of first eight subparagraphs below if locations are not indicated on Drawings. Revise to suit Project. Self-adhering sheet is commonly used for water and ice-dam protection.</w:t>
      </w:r>
    </w:p>
    <w:p>
      <w:pPr>
        <w:pStyle w:val="PR2"/>
        <w:numPr>
          <w:ilvl w:val="5"/>
          <w:numId w:val="1"/>
        </w:numPr>
        <w:rPr/>
      </w:pPr>
      <w:r>
        <w:rPr/>
        <w:t>Eaves: Extend from edges of eaves [</w:t>
      </w:r>
      <w:r>
        <w:rPr>
          <w:rStyle w:val="IP"/>
          <w:b/>
        </w:rPr>
        <w:t>24 inches</w:t>
      </w:r>
      <w:r>
        <w:rPr>
          <w:rStyle w:val="SI"/>
          <w:b/>
        </w:rPr>
        <w:t xml:space="preserve"> (610 mm)</w:t>
      </w:r>
      <w:r>
        <w:rPr/>
        <w:t>] [</w:t>
      </w:r>
      <w:r>
        <w:rPr>
          <w:rStyle w:val="IP"/>
          <w:b/>
        </w:rPr>
        <w:t>36 inches</w:t>
      </w:r>
      <w:r>
        <w:rPr>
          <w:rStyle w:val="SI"/>
          <w:b/>
        </w:rPr>
        <w:t xml:space="preserve"> (914 mm)</w:t>
      </w:r>
      <w:r>
        <w:rPr/>
        <w:t>] &lt;</w:t>
      </w:r>
      <w:r>
        <w:rPr>
          <w:b/>
        </w:rPr>
        <w:t>Insert dimension</w:t>
      </w:r>
      <w:r>
        <w:rPr/>
        <w:t>&gt; beyond interior face of exterior wall.</w:t>
      </w:r>
    </w:p>
    <w:p>
      <w:pPr>
        <w:pStyle w:val="PR2"/>
        <w:numPr>
          <w:ilvl w:val="5"/>
          <w:numId w:val="1"/>
        </w:numPr>
        <w:rPr/>
      </w:pPr>
      <w:r>
        <w:rPr/>
        <w:t>Rakes: Extend from edges of rakes [</w:t>
      </w:r>
      <w:r>
        <w:rPr>
          <w:rStyle w:val="IP"/>
          <w:b/>
        </w:rPr>
        <w:t>24 inches</w:t>
      </w:r>
      <w:r>
        <w:rPr>
          <w:rStyle w:val="SI"/>
          <w:b/>
        </w:rPr>
        <w:t xml:space="preserve"> (610 mm)</w:t>
      </w:r>
      <w:r>
        <w:rPr/>
        <w:t>] [</w:t>
      </w:r>
      <w:r>
        <w:rPr>
          <w:rStyle w:val="IP"/>
          <w:b/>
        </w:rPr>
        <w:t>36 inches</w:t>
      </w:r>
      <w:r>
        <w:rPr>
          <w:rStyle w:val="SI"/>
          <w:b/>
        </w:rPr>
        <w:t xml:space="preserve"> (914 mm)</w:t>
      </w:r>
      <w:r>
        <w:rPr/>
        <w:t>] &lt;</w:t>
      </w:r>
      <w:r>
        <w:rPr>
          <w:b/>
        </w:rPr>
        <w:t>Insert dimension</w:t>
      </w:r>
      <w:r>
        <w:rPr/>
        <w:t>&gt; beyond interior face of exterior wall.</w:t>
      </w:r>
    </w:p>
    <w:p>
      <w:pPr>
        <w:pStyle w:val="PR2"/>
        <w:numPr>
          <w:ilvl w:val="5"/>
          <w:numId w:val="1"/>
        </w:numPr>
        <w:rPr/>
      </w:pPr>
      <w:r>
        <w:rPr/>
        <w:t>Valleys: Extend from lowest to highest point [</w:t>
      </w:r>
      <w:r>
        <w:rPr>
          <w:rStyle w:val="IP"/>
          <w:b/>
        </w:rPr>
        <w:t>18 inches</w:t>
      </w:r>
      <w:r>
        <w:rPr>
          <w:rStyle w:val="SI"/>
          <w:b/>
        </w:rPr>
        <w:t xml:space="preserve"> (457 mm)</w:t>
      </w:r>
      <w:r>
        <w:rPr/>
        <w:t>] &lt;</w:t>
      </w:r>
      <w:r>
        <w:rPr>
          <w:b/>
        </w:rPr>
        <w:t>Insert dimension</w:t>
      </w:r>
      <w:r>
        <w:rPr/>
        <w:t>&gt; on each side of centerline.</w:t>
      </w:r>
    </w:p>
    <w:p>
      <w:pPr>
        <w:pStyle w:val="PR2"/>
        <w:numPr>
          <w:ilvl w:val="5"/>
          <w:numId w:val="1"/>
        </w:numPr>
        <w:rPr/>
      </w:pPr>
      <w:r>
        <w:rPr/>
        <w:t>Hips: Extend [</w:t>
      </w:r>
      <w:r>
        <w:rPr>
          <w:rStyle w:val="IP"/>
          <w:b/>
        </w:rPr>
        <w:t>18 inches</w:t>
      </w:r>
      <w:r>
        <w:rPr>
          <w:rStyle w:val="SI"/>
          <w:b/>
        </w:rPr>
        <w:t xml:space="preserve"> (457 mm)</w:t>
      </w:r>
      <w:r>
        <w:rPr/>
        <w:t>] &lt;</w:t>
      </w:r>
      <w:r>
        <w:rPr>
          <w:b/>
        </w:rPr>
        <w:t>Insert dimension</w:t>
      </w:r>
      <w:r>
        <w:rPr/>
        <w:t>&gt; on each side.</w:t>
      </w:r>
    </w:p>
    <w:p>
      <w:pPr>
        <w:pStyle w:val="PR2"/>
        <w:numPr>
          <w:ilvl w:val="5"/>
          <w:numId w:val="1"/>
        </w:numPr>
        <w:rPr/>
      </w:pPr>
      <w:r>
        <w:rPr/>
        <w:t>Ridges: Extend [</w:t>
      </w:r>
      <w:r>
        <w:rPr>
          <w:rStyle w:val="IP"/>
          <w:b/>
        </w:rPr>
        <w:t>36 inches</w:t>
      </w:r>
      <w:r>
        <w:rPr>
          <w:rStyle w:val="SI"/>
          <w:b/>
        </w:rPr>
        <w:t xml:space="preserve"> (914 mm)</w:t>
      </w:r>
      <w:r>
        <w:rPr/>
        <w:t>] &lt;</w:t>
      </w:r>
      <w:r>
        <w:rPr>
          <w:b/>
        </w:rPr>
        <w:t>Insert dimension</w:t>
      </w:r>
      <w:r>
        <w:rPr/>
        <w:t>&gt; on each side[</w:t>
      </w:r>
      <w:r>
        <w:rPr>
          <w:b/>
        </w:rPr>
        <w:t> without obstructing continuous ridge vent slot</w:t>
      </w:r>
      <w:r>
        <w:rPr/>
        <w:t>].</w:t>
      </w:r>
    </w:p>
    <w:p>
      <w:pPr>
        <w:pStyle w:val="PR2"/>
        <w:numPr>
          <w:ilvl w:val="5"/>
          <w:numId w:val="1"/>
        </w:numPr>
        <w:rPr/>
      </w:pPr>
      <w:r>
        <w:rPr/>
        <w:t>Sidewalls: Extend [</w:t>
      </w:r>
      <w:r>
        <w:rPr>
          <w:rStyle w:val="IP"/>
          <w:b/>
        </w:rPr>
        <w:t>18 inches</w:t>
      </w:r>
      <w:r>
        <w:rPr>
          <w:rStyle w:val="SI"/>
          <w:b/>
        </w:rPr>
        <w:t xml:space="preserve"> (457 mm)</w:t>
      </w:r>
      <w:r>
        <w:rPr/>
        <w:t>] &lt;</w:t>
      </w:r>
      <w:r>
        <w:rPr>
          <w:b/>
        </w:rPr>
        <w:t>Insert dimension</w:t>
      </w:r>
      <w:r>
        <w:rPr/>
        <w:t>&gt; beyond sidewalls and return vertically against sidewalls not less than [</w:t>
      </w:r>
      <w:r>
        <w:rPr>
          <w:rStyle w:val="IP"/>
          <w:b/>
        </w:rPr>
        <w:t>4 inches</w:t>
      </w:r>
      <w:r>
        <w:rPr>
          <w:rStyle w:val="SI"/>
          <w:b/>
        </w:rPr>
        <w:t xml:space="preserve"> (102 mm)</w:t>
      </w:r>
      <w:r>
        <w:rPr/>
        <w:t>] &lt;</w:t>
      </w:r>
      <w:r>
        <w:rPr>
          <w:b/>
        </w:rPr>
        <w:t>Insert dimension</w:t>
      </w:r>
      <w:r>
        <w:rPr/>
        <w:t>&gt;.</w:t>
      </w:r>
    </w:p>
    <w:p>
      <w:pPr>
        <w:pStyle w:val="PR2"/>
        <w:numPr>
          <w:ilvl w:val="5"/>
          <w:numId w:val="1"/>
        </w:numPr>
        <w:rPr/>
      </w:pPr>
      <w:r>
        <w:rPr/>
        <w:t>Dormers, Chimneys, Skylights, and Other Roof-Penetrating Elements: Extend [</w:t>
      </w:r>
      <w:r>
        <w:rPr>
          <w:rStyle w:val="IP"/>
          <w:b/>
        </w:rPr>
        <w:t>18 inches</w:t>
      </w:r>
      <w:r>
        <w:rPr>
          <w:rStyle w:val="SI"/>
          <w:b/>
        </w:rPr>
        <w:t xml:space="preserve"> (457 mm)</w:t>
      </w:r>
      <w:r>
        <w:rPr/>
        <w:t>] &lt;</w:t>
      </w:r>
      <w:r>
        <w:rPr>
          <w:b/>
        </w:rPr>
        <w:t>Insert dimension</w:t>
      </w:r>
      <w:r>
        <w:rPr/>
        <w:t>&gt; beyond penetrating elements and return vertically against penetrating elements not less than [</w:t>
      </w:r>
      <w:r>
        <w:rPr>
          <w:rStyle w:val="IP"/>
          <w:b/>
        </w:rPr>
        <w:t>4 inches</w:t>
      </w:r>
      <w:r>
        <w:rPr>
          <w:rStyle w:val="SI"/>
          <w:b/>
        </w:rPr>
        <w:t xml:space="preserve"> (102 mm)</w:t>
      </w:r>
      <w:r>
        <w:rPr/>
        <w:t>] &lt;</w:t>
      </w:r>
      <w:r>
        <w:rPr>
          <w:b/>
        </w:rPr>
        <w:t>Insert dimension</w:t>
      </w:r>
      <w:r>
        <w:rPr/>
        <w:t>&gt;.</w:t>
      </w:r>
    </w:p>
    <w:p>
      <w:pPr>
        <w:pStyle w:val="PR2"/>
        <w:numPr>
          <w:ilvl w:val="5"/>
          <w:numId w:val="1"/>
        </w:numPr>
        <w:rPr/>
      </w:pPr>
      <w:r>
        <w:rPr/>
        <w:t>Roof-Slope Transitions: Extend [</w:t>
      </w:r>
      <w:r>
        <w:rPr>
          <w:rStyle w:val="IP"/>
          <w:b/>
        </w:rPr>
        <w:t>18 inches</w:t>
      </w:r>
      <w:r>
        <w:rPr>
          <w:rStyle w:val="SI"/>
          <w:b/>
        </w:rPr>
        <w:t xml:space="preserve"> (457 mm)</w:t>
      </w:r>
      <w:r>
        <w:rPr/>
        <w:t>] &lt;</w:t>
      </w:r>
      <w:r>
        <w:rPr>
          <w:b/>
        </w:rPr>
        <w:t>Insert dimension</w:t>
      </w:r>
      <w:r>
        <w:rPr/>
        <w:t>&gt; on each roof slope.</w:t>
      </w:r>
    </w:p>
    <w:p>
      <w:pPr>
        <w:pStyle w:val="PR2"/>
        <w:numPr>
          <w:ilvl w:val="5"/>
          <w:numId w:val="1"/>
        </w:numPr>
        <w:rPr/>
      </w:pPr>
      <w:r>
        <w:rPr/>
        <w:t>Cover underlayment within seven days.</w:t>
      </w:r>
    </w:p>
    <w:p>
      <w:pPr>
        <w:pStyle w:val="CMT"/>
        <w:rPr/>
      </w:pPr>
      <w:r>
        <w:rPr/>
        <w:t>Retain "Granular-Surfaced, Concealed Valley Lining" Paragraph below for lining woven or closed-cut valleys with granular-surfaced valley lining if installing self-adhering, polymer-modified bitumen sheet is not specified for water and ice-dam protection at valleys. Synthetic underlayment manufacturers recommend using self-adhering, polymer-modified bitumen sheet for concealed valley lining.</w:t>
      </w:r>
    </w:p>
    <w:p>
      <w:pPr>
        <w:pStyle w:val="PR1"/>
        <w:numPr>
          <w:ilvl w:val="4"/>
          <w:numId w:val="1"/>
        </w:numPr>
        <w:rPr/>
      </w:pPr>
      <w:r>
        <w:rPr/>
        <w:t>Granular-Surfaced, Concealed Valley Lining: For [</w:t>
      </w:r>
      <w:r>
        <w:rPr>
          <w:b/>
        </w:rPr>
        <w:t>woven</w:t>
      </w:r>
      <w:r>
        <w:rPr/>
        <w:t>] [</w:t>
      </w:r>
      <w:r>
        <w:rPr>
          <w:b/>
        </w:rPr>
        <w:t>closed-cut</w:t>
      </w:r>
      <w:r>
        <w:rPr/>
        <w:t>] valleys. Comply with recommendations in NRCA's "NRCA Guidelines for Asphalt Shingle Roof Systems."</w:t>
      </w:r>
    </w:p>
    <w:p>
      <w:pPr>
        <w:pStyle w:val="PR2"/>
        <w:numPr>
          <w:ilvl w:val="5"/>
          <w:numId w:val="1"/>
        </w:numPr>
        <w:spacing w:before="240" w:after="0"/>
        <w:rPr/>
      </w:pPr>
      <w:r>
        <w:rPr/>
        <w:t xml:space="preserve">Lap roof-deck underlayment over valley lining at least </w:t>
      </w:r>
      <w:r>
        <w:rPr>
          <w:rStyle w:val="IP"/>
        </w:rPr>
        <w:t>6 inches</w:t>
      </w:r>
      <w:r>
        <w:rPr>
          <w:rStyle w:val="SI"/>
        </w:rPr>
        <w:t xml:space="preserve"> (152 mm)</w:t>
      </w:r>
      <w:r>
        <w:rPr/>
        <w:t>.</w:t>
      </w:r>
    </w:p>
    <w:p>
      <w:pPr>
        <w:pStyle w:val="PR2"/>
        <w:numPr>
          <w:ilvl w:val="5"/>
          <w:numId w:val="1"/>
        </w:numPr>
        <w:rPr/>
      </w:pPr>
      <w:r>
        <w:rPr/>
        <w:t xml:space="preserve">Install a </w:t>
      </w:r>
      <w:r>
        <w:rPr>
          <w:rStyle w:val="IP"/>
        </w:rPr>
        <w:t>36-inch-</w:t>
      </w:r>
      <w:r>
        <w:rPr>
          <w:rStyle w:val="SI"/>
        </w:rPr>
        <w:t xml:space="preserve"> (914-mm-)</w:t>
      </w:r>
      <w:r>
        <w:rPr/>
        <w:t xml:space="preserve"> wide strip of granular-surfaced valley lining, with granular-surface face up, centered in valley and fastened to roof deck.</w:t>
      </w:r>
    </w:p>
    <w:p>
      <w:pPr>
        <w:pStyle w:val="PR2"/>
        <w:numPr>
          <w:ilvl w:val="5"/>
          <w:numId w:val="1"/>
        </w:numPr>
        <w:rPr/>
      </w:pPr>
      <w:r>
        <w:rPr/>
        <w:t xml:space="preserve">Lap ends of strips at least </w:t>
      </w:r>
      <w:r>
        <w:rPr>
          <w:rStyle w:val="IP"/>
        </w:rPr>
        <w:t>12 inches</w:t>
      </w:r>
      <w:r>
        <w:rPr>
          <w:rStyle w:val="SI"/>
        </w:rPr>
        <w:t xml:space="preserve"> (305 mm)</w:t>
      </w:r>
      <w:r>
        <w:rPr/>
        <w:t xml:space="preserve"> in direction to shed water, and seal with asphalt roofing cement.</w:t>
      </w:r>
    </w:p>
    <w:p>
      <w:pPr>
        <w:pStyle w:val="PR2"/>
        <w:numPr>
          <w:ilvl w:val="5"/>
          <w:numId w:val="1"/>
        </w:numPr>
        <w:rPr/>
      </w:pPr>
      <w:r>
        <w:rPr/>
        <w:t>Fasten to roof deck.</w:t>
      </w:r>
    </w:p>
    <w:p>
      <w:pPr>
        <w:pStyle w:val="CMT"/>
        <w:rPr/>
      </w:pPr>
      <w:r>
        <w:rPr/>
        <w:t>Retain "Metal-Flashed, Open-Valley Underlayment" Paragraph below for underlayment at open valleys to be covered with metal valley flashing if self-adhering, polymer-modified sheet is not specified for water and ice-dam protection at metal-flashed, open valleys. Synthetic-underlayment manufacturers recommend using self-adhering, polymer-modified bitumen sheet for valley underlayment. Revise requirements to suit Project.</w:t>
      </w:r>
    </w:p>
    <w:p>
      <w:pPr>
        <w:pStyle w:val="PR1"/>
        <w:numPr>
          <w:ilvl w:val="4"/>
          <w:numId w:val="1"/>
        </w:numPr>
        <w:rPr/>
      </w:pPr>
      <w:r>
        <w:rPr/>
        <w:t xml:space="preserve">Metal-Flashed, Open-Valley Underlayment: Install two layers of minimum </w:t>
      </w:r>
      <w:r>
        <w:rPr>
          <w:rStyle w:val="IP"/>
        </w:rPr>
        <w:t>36-inch-</w:t>
      </w:r>
      <w:r>
        <w:rPr>
          <w:rStyle w:val="SI"/>
        </w:rPr>
        <w:t xml:space="preserve"> (914-mm-)</w:t>
      </w:r>
      <w:r>
        <w:rPr/>
        <w:t xml:space="preserve"> wide underlayment centered in valley.</w:t>
      </w:r>
    </w:p>
    <w:p>
      <w:pPr>
        <w:pStyle w:val="PR2"/>
        <w:numPr>
          <w:ilvl w:val="5"/>
          <w:numId w:val="1"/>
        </w:numPr>
        <w:spacing w:before="240" w:after="0"/>
        <w:rPr/>
      </w:pPr>
      <w:r>
        <w:rPr/>
        <w:t>Use same underlayment as installed on field of roof.</w:t>
      </w:r>
    </w:p>
    <w:p>
      <w:pPr>
        <w:pStyle w:val="PR2"/>
        <w:numPr>
          <w:ilvl w:val="5"/>
          <w:numId w:val="1"/>
        </w:numPr>
        <w:rPr/>
      </w:pPr>
      <w:r>
        <w:rPr/>
        <w:t xml:space="preserve">Stagger end laps between layers at least </w:t>
      </w:r>
      <w:r>
        <w:rPr>
          <w:rStyle w:val="IP"/>
        </w:rPr>
        <w:t>72 inches</w:t>
      </w:r>
      <w:r>
        <w:rPr>
          <w:rStyle w:val="SI"/>
        </w:rPr>
        <w:t xml:space="preserve"> (1829 mm)</w:t>
      </w:r>
      <w:r>
        <w:rPr/>
        <w:t>.</w:t>
      </w:r>
    </w:p>
    <w:p>
      <w:pPr>
        <w:pStyle w:val="PR2"/>
        <w:numPr>
          <w:ilvl w:val="5"/>
          <w:numId w:val="1"/>
        </w:numPr>
        <w:rPr/>
      </w:pPr>
      <w:r>
        <w:rPr/>
        <w:t xml:space="preserve">Lap ends of each layer at least </w:t>
      </w:r>
      <w:r>
        <w:rPr>
          <w:rStyle w:val="IP"/>
        </w:rPr>
        <w:t>12 inches</w:t>
      </w:r>
      <w:r>
        <w:rPr>
          <w:rStyle w:val="SI"/>
        </w:rPr>
        <w:t xml:space="preserve"> (305 mm)</w:t>
      </w:r>
      <w:r>
        <w:rPr/>
        <w:t xml:space="preserve"> in direction that sheds water, and seal with asphalt roofing cement.</w:t>
      </w:r>
    </w:p>
    <w:p>
      <w:pPr>
        <w:pStyle w:val="PR2"/>
        <w:numPr>
          <w:ilvl w:val="5"/>
          <w:numId w:val="1"/>
        </w:numPr>
        <w:rPr/>
      </w:pPr>
      <w:r>
        <w:rPr/>
        <w:t>Fasten each layer to roof deck with underlayment nails located as far from valley center as possible and only to extent necessary to hold underlayment in place until installation of valley flashing.</w:t>
      </w:r>
    </w:p>
    <w:p>
      <w:pPr>
        <w:pStyle w:val="PR2"/>
        <w:numPr>
          <w:ilvl w:val="5"/>
          <w:numId w:val="1"/>
        </w:numPr>
        <w:rPr/>
      </w:pPr>
      <w:r>
        <w:rPr/>
        <w:t xml:space="preserve">Lap roof-deck underlayment over first layer of valley underlayment at least </w:t>
      </w:r>
      <w:r>
        <w:rPr>
          <w:rStyle w:val="IP"/>
        </w:rPr>
        <w:t>6 inches</w:t>
      </w:r>
      <w:r>
        <w:rPr>
          <w:rStyle w:val="SI"/>
        </w:rPr>
        <w:t xml:space="preserve"> (152 mm)</w:t>
      </w:r>
      <w:r>
        <w:rPr/>
        <w:t>.</w:t>
      </w:r>
    </w:p>
    <w:p>
      <w:pPr>
        <w:pStyle w:val="CMT"/>
        <w:rPr/>
      </w:pPr>
      <w:r>
        <w:rPr/>
        <w:t>Retain "Granular-Surfaced, Open-Valley Lining" Paragraph below for open valleys lined with exposed granular-surfaced valley lining.</w:t>
      </w:r>
    </w:p>
    <w:p>
      <w:pPr>
        <w:pStyle w:val="PR1"/>
        <w:numPr>
          <w:ilvl w:val="4"/>
          <w:numId w:val="1"/>
        </w:numPr>
        <w:rPr/>
      </w:pPr>
      <w:r>
        <w:rPr/>
        <w:t xml:space="preserve">Granular-Surfaced, Open-Valley Lining: Before installing valley lining, install </w:t>
      </w:r>
      <w:r>
        <w:rPr>
          <w:rStyle w:val="IP"/>
        </w:rPr>
        <w:t>36-inch-</w:t>
      </w:r>
      <w:r>
        <w:rPr>
          <w:rStyle w:val="SI"/>
        </w:rPr>
        <w:t xml:space="preserve"> (914-mm-)</w:t>
      </w:r>
      <w:r>
        <w:rPr/>
        <w:t xml:space="preserve"> wide felt underlayment centered in valley. Fasten to roof deck with [</w:t>
      </w:r>
      <w:r>
        <w:rPr>
          <w:b/>
        </w:rPr>
        <w:t>underlayment</w:t>
      </w:r>
      <w:r>
        <w:rPr/>
        <w:t>] [</w:t>
      </w:r>
      <w:r>
        <w:rPr>
          <w:b/>
        </w:rPr>
        <w:t>roofing</w:t>
      </w:r>
      <w:r>
        <w:rPr/>
        <w:t>] nails.</w:t>
      </w:r>
    </w:p>
    <w:p>
      <w:pPr>
        <w:pStyle w:val="PR2"/>
        <w:numPr>
          <w:ilvl w:val="5"/>
          <w:numId w:val="1"/>
        </w:numPr>
        <w:spacing w:before="240" w:after="0"/>
        <w:rPr/>
      </w:pPr>
      <w:r>
        <w:rPr/>
        <w:t xml:space="preserve">Lap roof-deck felt underlayment over valley felt underlayment at least </w:t>
      </w:r>
      <w:r>
        <w:rPr>
          <w:rStyle w:val="IP"/>
        </w:rPr>
        <w:t>6 inches</w:t>
      </w:r>
      <w:r>
        <w:rPr>
          <w:rStyle w:val="SI"/>
        </w:rPr>
        <w:t xml:space="preserve"> (152 mm)</w:t>
      </w:r>
      <w:r>
        <w:rPr/>
        <w:t>.</w:t>
      </w:r>
    </w:p>
    <w:p>
      <w:pPr>
        <w:pStyle w:val="PR2"/>
        <w:numPr>
          <w:ilvl w:val="5"/>
          <w:numId w:val="1"/>
        </w:numPr>
        <w:rPr/>
      </w:pPr>
      <w:r>
        <w:rPr/>
        <w:t xml:space="preserve">Install an </w:t>
      </w:r>
      <w:r>
        <w:rPr>
          <w:rStyle w:val="IP"/>
        </w:rPr>
        <w:t>18-inch-</w:t>
      </w:r>
      <w:r>
        <w:rPr>
          <w:rStyle w:val="SI"/>
        </w:rPr>
        <w:t xml:space="preserve"> (457-mm-)</w:t>
      </w:r>
      <w:r>
        <w:rPr/>
        <w:t xml:space="preserve"> wide strip of valley lining centered in valley, with granular-surface face down.</w:t>
      </w:r>
    </w:p>
    <w:p>
      <w:pPr>
        <w:pStyle w:val="PR2"/>
        <w:numPr>
          <w:ilvl w:val="5"/>
          <w:numId w:val="1"/>
        </w:numPr>
        <w:rPr/>
      </w:pPr>
      <w:r>
        <w:rPr/>
        <w:t xml:space="preserve">Install a second </w:t>
      </w:r>
      <w:r>
        <w:rPr>
          <w:rStyle w:val="IP"/>
        </w:rPr>
        <w:t>36-inch-</w:t>
      </w:r>
      <w:r>
        <w:rPr>
          <w:rStyle w:val="SI"/>
        </w:rPr>
        <w:t xml:space="preserve"> (914-mm-)</w:t>
      </w:r>
      <w:r>
        <w:rPr/>
        <w:t xml:space="preserve"> wide strip of valley lining centered in valley, with granular-surface face up.</w:t>
      </w:r>
    </w:p>
    <w:p>
      <w:pPr>
        <w:pStyle w:val="PR2"/>
        <w:numPr>
          <w:ilvl w:val="5"/>
          <w:numId w:val="1"/>
        </w:numPr>
        <w:rPr/>
      </w:pPr>
      <w:r>
        <w:rPr/>
        <w:t xml:space="preserve">Lap ends of each strip at least </w:t>
      </w:r>
      <w:r>
        <w:rPr>
          <w:rStyle w:val="IP"/>
        </w:rPr>
        <w:t>12 inches</w:t>
      </w:r>
      <w:r>
        <w:rPr>
          <w:rStyle w:val="SI"/>
        </w:rPr>
        <w:t xml:space="preserve"> (305 mm)</w:t>
      </w:r>
      <w:r>
        <w:rPr/>
        <w:t xml:space="preserve"> in direction to shed water, and seal with asphalt roofing cement.</w:t>
      </w:r>
    </w:p>
    <w:p>
      <w:pPr>
        <w:pStyle w:val="PR2"/>
        <w:numPr>
          <w:ilvl w:val="5"/>
          <w:numId w:val="1"/>
        </w:numPr>
        <w:rPr/>
      </w:pPr>
      <w:r>
        <w:rPr/>
        <w:t xml:space="preserve">Stagger end laps between succeeding strips at least </w:t>
      </w:r>
      <w:r>
        <w:rPr>
          <w:rStyle w:val="IP"/>
        </w:rPr>
        <w:t>72 inches</w:t>
      </w:r>
      <w:r>
        <w:rPr>
          <w:rStyle w:val="SI"/>
        </w:rPr>
        <w:t xml:space="preserve"> (1829 mm)</w:t>
      </w:r>
      <w:r>
        <w:rPr/>
        <w:t>.</w:t>
      </w:r>
    </w:p>
    <w:p>
      <w:pPr>
        <w:pStyle w:val="PR2"/>
        <w:numPr>
          <w:ilvl w:val="5"/>
          <w:numId w:val="1"/>
        </w:numPr>
        <w:rPr/>
      </w:pPr>
      <w:r>
        <w:rPr/>
        <w:t>Fasten each strip to roof deck.</w:t>
      </w:r>
    </w:p>
    <w:p>
      <w:pPr>
        <w:pStyle w:val="ART"/>
        <w:numPr>
          <w:ilvl w:val="3"/>
          <w:numId w:val="1"/>
        </w:numPr>
        <w:ind w:hanging="0" w:left="0"/>
        <w:rPr/>
      </w:pPr>
      <w:r>
        <w:rPr/>
        <w:t>INSTALLATION OF METAL FLASHING AND TRIM</w:t>
      </w:r>
    </w:p>
    <w:p>
      <w:pPr>
        <w:pStyle w:val="PR1"/>
        <w:numPr>
          <w:ilvl w:val="4"/>
          <w:numId w:val="1"/>
        </w:numPr>
        <w:rPr/>
      </w:pPr>
      <w:r>
        <w:rPr/>
        <w:t>Install metal flashings and trim to comply with requirements in Section 076200 "Sheet Metal Flashing and Trim."</w:t>
      </w:r>
    </w:p>
    <w:p>
      <w:pPr>
        <w:pStyle w:val="CMT"/>
        <w:rPr/>
      </w:pPr>
      <w:r>
        <w:rPr/>
        <w:t>Generally, only retain option in first subparagraph below for residential projects.</w:t>
      </w:r>
    </w:p>
    <w:p>
      <w:pPr>
        <w:pStyle w:val="PR2"/>
        <w:numPr>
          <w:ilvl w:val="5"/>
          <w:numId w:val="1"/>
        </w:numPr>
        <w:spacing w:before="240" w:after="0"/>
        <w:rPr/>
      </w:pPr>
      <w:r>
        <w:rPr/>
        <w:t>Install metal flashings in accordance with recommendations in[</w:t>
      </w:r>
      <w:r>
        <w:rPr>
          <w:b/>
        </w:rPr>
        <w:t> ARMA's "Asphalt Roofing Residential Manual - Design and Application Methods" and</w:t>
      </w:r>
      <w:r>
        <w:rPr/>
        <w:t>] NRCA's "NRCA Guidelines for Asphalt Shingle Roof Systems."</w:t>
      </w:r>
    </w:p>
    <w:p>
      <w:pPr>
        <w:pStyle w:val="PR2"/>
        <w:numPr>
          <w:ilvl w:val="5"/>
          <w:numId w:val="1"/>
        </w:numPr>
        <w:rPr/>
      </w:pPr>
      <w:r>
        <w:rPr/>
        <w:t>Bed flanges of metal flashings using asphalt roofing cement or elastomeric flashing sealant.</w:t>
      </w:r>
    </w:p>
    <w:p>
      <w:pPr>
        <w:pStyle w:val="CMT"/>
        <w:rPr/>
      </w:pPr>
      <w:r>
        <w:rPr/>
        <w:t>Retain "Apron Flashings" Paragraph below to provide a weatherproofing transition material where a roof area intersects a head wall. Common locations for apron flashings include the front downslope side of a dormer or chimney, curbed roof penetrations, and clerestory transitions.</w:t>
      </w:r>
    </w:p>
    <w:p>
      <w:pPr>
        <w:pStyle w:val="PR1"/>
        <w:numPr>
          <w:ilvl w:val="4"/>
          <w:numId w:val="1"/>
        </w:numPr>
        <w:rPr/>
      </w:pPr>
      <w:r>
        <w:rPr/>
        <w:t>Apron Flashings: Extend lower flange over and beyond each side of downslope asphalt shingles and up the vertical surface.</w:t>
      </w:r>
    </w:p>
    <w:p>
      <w:pPr>
        <w:pStyle w:val="CMT"/>
        <w:rPr/>
      </w:pPr>
      <w:r>
        <w:rPr/>
        <w:t>Retain "Step Flashings" Paragraph below for interweaving metal step flashings between succeeding courses of asphalt shingles that abut vertical surfaces, such as chimneys, sidewalls, and skylights.</w:t>
      </w:r>
    </w:p>
    <w:p>
      <w:pPr>
        <w:pStyle w:val="PR1"/>
        <w:numPr>
          <w:ilvl w:val="4"/>
          <w:numId w:val="1"/>
        </w:numPr>
        <w:rPr/>
      </w:pPr>
      <w:r>
        <w:rPr/>
        <w:t xml:space="preserve">Step Flashings: Install with a headlap of </w:t>
      </w:r>
      <w:r>
        <w:rPr>
          <w:rStyle w:val="IP"/>
        </w:rPr>
        <w:t>2 inches</w:t>
      </w:r>
      <w:r>
        <w:rPr>
          <w:rStyle w:val="SI"/>
        </w:rPr>
        <w:t xml:space="preserve"> (51 mm)</w:t>
      </w:r>
      <w:r>
        <w:rPr/>
        <w:t xml:space="preserve"> and extend over underlying shingle and up the vertical face.</w:t>
      </w:r>
    </w:p>
    <w:p>
      <w:pPr>
        <w:pStyle w:val="PR2"/>
        <w:numPr>
          <w:ilvl w:val="5"/>
          <w:numId w:val="1"/>
        </w:numPr>
        <w:spacing w:before="240" w:after="0"/>
        <w:rPr/>
      </w:pPr>
      <w:r>
        <w:rPr/>
        <w:t>Install with lower edge of flashing just upslope of, and concealed by, butt of overlying shingle.</w:t>
      </w:r>
    </w:p>
    <w:p>
      <w:pPr>
        <w:pStyle w:val="PR2"/>
        <w:numPr>
          <w:ilvl w:val="5"/>
          <w:numId w:val="1"/>
        </w:numPr>
        <w:rPr/>
      </w:pPr>
      <w:r>
        <w:rPr/>
        <w:t>Fasten to roof deck only.</w:t>
      </w:r>
    </w:p>
    <w:p>
      <w:pPr>
        <w:pStyle w:val="CMT"/>
        <w:rPr/>
      </w:pPr>
      <w:r>
        <w:rPr/>
        <w:t>Retain "Cricket and Backer Flashings" Paragraph below if required.</w:t>
      </w:r>
    </w:p>
    <w:p>
      <w:pPr>
        <w:pStyle w:val="PR1"/>
        <w:numPr>
          <w:ilvl w:val="4"/>
          <w:numId w:val="1"/>
        </w:numPr>
        <w:rPr/>
      </w:pPr>
      <w:r>
        <w:rPr/>
        <w:t>Cricket and Backer Flashings: Install against roof-penetrating elements extending concealed flange beneath upslope asphalt shingles and beyond each side.</w:t>
      </w:r>
    </w:p>
    <w:p>
      <w:pPr>
        <w:pStyle w:val="PR1"/>
        <w:numPr>
          <w:ilvl w:val="4"/>
          <w:numId w:val="1"/>
        </w:numPr>
        <w:rPr/>
      </w:pPr>
      <w:r>
        <w:rPr/>
        <w:t xml:space="preserve">Counterflashings: Coordinate with installation of base flashing and fit tightly to base flashing. Lap joints a minimum of </w:t>
      </w:r>
      <w:r>
        <w:rPr>
          <w:rStyle w:val="IP"/>
        </w:rPr>
        <w:t>4 inches</w:t>
      </w:r>
      <w:r>
        <w:rPr>
          <w:rStyle w:val="SI"/>
        </w:rPr>
        <w:t xml:space="preserve"> (102 mm)</w:t>
      </w:r>
      <w:r>
        <w:rPr/>
        <w:t xml:space="preserve"> secured in a waterproof manner.</w:t>
      </w:r>
    </w:p>
    <w:p>
      <w:pPr>
        <w:pStyle w:val="PR2"/>
        <w:numPr>
          <w:ilvl w:val="5"/>
          <w:numId w:val="1"/>
        </w:numPr>
        <w:spacing w:before="240" w:after="0"/>
        <w:rPr/>
      </w:pPr>
      <w:r>
        <w:rPr/>
        <w:t>Install in reglets or receivers.</w:t>
      </w:r>
    </w:p>
    <w:p>
      <w:pPr>
        <w:pStyle w:val="CMT"/>
        <w:rPr/>
      </w:pPr>
      <w:r>
        <w:rPr/>
        <w:t>Retain "Open-Valley Flashings" Paragraph below if metal open-valley flashings are required.</w:t>
      </w:r>
    </w:p>
    <w:p>
      <w:pPr>
        <w:pStyle w:val="PR1"/>
        <w:numPr>
          <w:ilvl w:val="4"/>
          <w:numId w:val="1"/>
        </w:numPr>
        <w:rPr/>
      </w:pPr>
      <w:r>
        <w:rPr/>
        <w:t>Open-Valley Flashings: Install centered in valleys, lapping ends at least [</w:t>
      </w:r>
      <w:r>
        <w:rPr>
          <w:rStyle w:val="IP"/>
          <w:b/>
        </w:rPr>
        <w:t>8 inches</w:t>
      </w:r>
      <w:r>
        <w:rPr>
          <w:rStyle w:val="SI"/>
          <w:b/>
        </w:rPr>
        <w:t xml:space="preserve"> (203 mm)</w:t>
      </w:r>
      <w:r>
        <w:rPr/>
        <w:t>] &lt;</w:t>
      </w:r>
      <w:r>
        <w:rPr>
          <w:b/>
        </w:rPr>
        <w:t>Insert dimension</w:t>
      </w:r>
      <w:r>
        <w:rPr/>
        <w:t>&gt; in direction that sheds water. Fasten upper end of each length to roof deck beneath overlap.</w:t>
      </w:r>
    </w:p>
    <w:p>
      <w:pPr>
        <w:pStyle w:val="CMT"/>
        <w:rPr/>
      </w:pPr>
      <w:r>
        <w:rPr/>
        <w:t>Retain first or second subparagraph below, or both, if required. NRCA recommends using cleats and stripping-in flashing using self-adhering, polymer-modified bitumen sheet strips adhered to metal flanges and self-adhering, polymer-modified bitumen valley underlayment in climates prone to heavy accumulations of snow and ice or regular freeze-thaw cycling.</w:t>
      </w:r>
    </w:p>
    <w:p>
      <w:pPr>
        <w:pStyle w:val="PR2"/>
        <w:numPr>
          <w:ilvl w:val="5"/>
          <w:numId w:val="1"/>
        </w:numPr>
        <w:spacing w:before="240" w:after="0"/>
        <w:rPr/>
      </w:pPr>
      <w:r>
        <w:rPr/>
        <w:t>Secure hemmed flange edges into metal cleats spaced [</w:t>
      </w:r>
      <w:r>
        <w:rPr>
          <w:rStyle w:val="IP"/>
          <w:b/>
        </w:rPr>
        <w:t>8 inches</w:t>
      </w:r>
      <w:r>
        <w:rPr>
          <w:rStyle w:val="SI"/>
          <w:b/>
        </w:rPr>
        <w:t xml:space="preserve"> (203 mm)</w:t>
      </w:r>
      <w:r>
        <w:rPr/>
        <w:t>] [</w:t>
      </w:r>
      <w:r>
        <w:rPr>
          <w:rStyle w:val="IP"/>
          <w:b/>
        </w:rPr>
        <w:t>12 inches</w:t>
      </w:r>
      <w:r>
        <w:rPr>
          <w:rStyle w:val="SI"/>
          <w:b/>
        </w:rPr>
        <w:t xml:space="preserve"> (305 mm)</w:t>
      </w:r>
      <w:r>
        <w:rPr/>
        <w:t>] [</w:t>
      </w:r>
      <w:r>
        <w:rPr>
          <w:rStyle w:val="IP"/>
          <w:b/>
        </w:rPr>
        <w:t>24 inches</w:t>
      </w:r>
      <w:r>
        <w:rPr>
          <w:rStyle w:val="SI"/>
          <w:b/>
        </w:rPr>
        <w:t xml:space="preserve"> (610 mm)</w:t>
      </w:r>
      <w:r>
        <w:rPr/>
        <w:t>] &lt;</w:t>
      </w:r>
      <w:r>
        <w:rPr>
          <w:b/>
        </w:rPr>
        <w:t>Insert dimension</w:t>
      </w:r>
      <w:r>
        <w:rPr/>
        <w:t>&gt; apart and fastened to roof deck.</w:t>
      </w:r>
    </w:p>
    <w:p>
      <w:pPr>
        <w:pStyle w:val="PR2"/>
        <w:numPr>
          <w:ilvl w:val="5"/>
          <w:numId w:val="1"/>
        </w:numPr>
        <w:rPr/>
      </w:pPr>
      <w:r>
        <w:rPr/>
        <w:t>Adhere minimum [</w:t>
      </w:r>
      <w:r>
        <w:rPr>
          <w:rStyle w:val="IP"/>
          <w:b/>
        </w:rPr>
        <w:t>9-inch-</w:t>
      </w:r>
      <w:r>
        <w:rPr>
          <w:rStyle w:val="SI"/>
          <w:b/>
        </w:rPr>
        <w:t xml:space="preserve"> (229-mm-)</w:t>
      </w:r>
      <w:r>
        <w:rPr/>
        <w:t>] &lt;</w:t>
      </w:r>
      <w:r>
        <w:rPr>
          <w:b/>
        </w:rPr>
        <w:t>Insert dimension</w:t>
      </w:r>
      <w:r>
        <w:rPr/>
        <w:t>&gt; wide strips of self-adhering, polymer-modified bitumen sheet to metal flanges and to underlying self-adhering sheet, polymer-modified bitumen sheet.</w:t>
      </w:r>
    </w:p>
    <w:p>
      <w:pPr>
        <w:pStyle w:val="PR3"/>
        <w:numPr>
          <w:ilvl w:val="6"/>
          <w:numId w:val="1"/>
        </w:numPr>
        <w:spacing w:before="240" w:after="0"/>
        <w:rPr/>
      </w:pPr>
      <w:r>
        <w:rPr/>
        <w:t>Place strips parallel to and over flanges so that they will be just concealed by installed shingles.</w:t>
      </w:r>
    </w:p>
    <w:p>
      <w:pPr>
        <w:pStyle w:val="CMT"/>
        <w:rPr/>
      </w:pPr>
      <w:r>
        <w:rPr/>
        <w:t>Retain subparagraph below for climates prone to heavy accumulations of snow and ice or regular freeze-thaw cycling.</w:t>
      </w:r>
    </w:p>
    <w:p>
      <w:pPr>
        <w:pStyle w:val="PR2"/>
        <w:numPr>
          <w:ilvl w:val="5"/>
          <w:numId w:val="1"/>
        </w:numPr>
        <w:spacing w:before="240" w:after="0"/>
        <w:rPr/>
      </w:pPr>
      <w:r>
        <w:rPr/>
        <w:t>Provide a closure at the end of the inverted-V profile of the valley metal to minimize water and ice infiltration.</w:t>
      </w:r>
    </w:p>
    <w:p>
      <w:pPr>
        <w:pStyle w:val="PR1"/>
        <w:numPr>
          <w:ilvl w:val="4"/>
          <w:numId w:val="1"/>
        </w:numPr>
        <w:rPr/>
      </w:pPr>
      <w:r>
        <w:rPr/>
        <w:t>Rake Drip Edges: Install over underlayment materials and fasten to roof deck.</w:t>
      </w:r>
    </w:p>
    <w:p>
      <w:pPr>
        <w:pStyle w:val="PR1"/>
        <w:numPr>
          <w:ilvl w:val="4"/>
          <w:numId w:val="1"/>
        </w:numPr>
        <w:rPr/>
      </w:pPr>
      <w:r>
        <w:rPr/>
        <w:t>Eave Drip Edges: Install below underlayment materials and fasten to roof deck.</w:t>
      </w:r>
    </w:p>
    <w:p>
      <w:pPr>
        <w:pStyle w:val="PR1"/>
        <w:numPr>
          <w:ilvl w:val="4"/>
          <w:numId w:val="1"/>
        </w:numPr>
        <w:rPr/>
      </w:pPr>
      <w:r>
        <w:rPr/>
        <w:t>Pipe Flashings: Form flashing around pipe penetrations and asphalt shingles. Fasten and seal to asphalt shingles as recommended by manufacturer.</w:t>
      </w:r>
    </w:p>
    <w:p>
      <w:pPr>
        <w:pStyle w:val="ART"/>
        <w:numPr>
          <w:ilvl w:val="3"/>
          <w:numId w:val="1"/>
        </w:numPr>
        <w:ind w:hanging="0" w:left="0"/>
        <w:rPr/>
      </w:pPr>
      <w:r>
        <w:rPr/>
        <w:t>INSTALLATION OF ASPHALT SHINGLES</w:t>
      </w:r>
    </w:p>
    <w:p>
      <w:pPr>
        <w:pStyle w:val="CMT"/>
        <w:rPr/>
      </w:pPr>
      <w:r>
        <w:rPr/>
        <w:t>Generally, only retain option in first paragraph below for residential projects.</w:t>
      </w:r>
    </w:p>
    <w:p>
      <w:pPr>
        <w:pStyle w:val="PR1"/>
        <w:numPr>
          <w:ilvl w:val="4"/>
          <w:numId w:val="1"/>
        </w:numPr>
        <w:rPr/>
      </w:pPr>
      <w:r>
        <w:rPr/>
        <w:t>Install asphalt shingles in accordance with manufacturer's written instructions and recommendations in[</w:t>
      </w:r>
      <w:r>
        <w:rPr>
          <w:b/>
        </w:rPr>
        <w:t> ARMA's "Asphalt Roofing Residential Manual - Design and Application Methods" and</w:t>
      </w:r>
      <w:r>
        <w:rPr/>
        <w:t>] NRCA's "NRCA Guidelines for Asphalt Shingle Roof Systems."</w:t>
      </w:r>
    </w:p>
    <w:p>
      <w:pPr>
        <w:pStyle w:val="PR1"/>
        <w:numPr>
          <w:ilvl w:val="4"/>
          <w:numId w:val="1"/>
        </w:numPr>
        <w:rPr/>
      </w:pPr>
      <w:r>
        <w:rPr/>
        <w:t>Install starter strip along lowest roof edge, consisting of an asphalt shingle strip [</w:t>
      </w:r>
      <w:r>
        <w:rPr>
          <w:b/>
        </w:rPr>
        <w:t>with tabs removed</w:t>
      </w:r>
      <w:r>
        <w:rPr/>
        <w:t>] [</w:t>
      </w:r>
      <w:r>
        <w:rPr>
          <w:b/>
        </w:rPr>
        <w:t xml:space="preserve">at least </w:t>
      </w:r>
      <w:r>
        <w:rPr>
          <w:rStyle w:val="IP"/>
          <w:b/>
        </w:rPr>
        <w:t>7 inches</w:t>
      </w:r>
      <w:r>
        <w:rPr>
          <w:rStyle w:val="SI"/>
          <w:b/>
        </w:rPr>
        <w:t xml:space="preserve"> (178 mm)</w:t>
      </w:r>
      <w:r>
        <w:rPr>
          <w:b/>
        </w:rPr>
        <w:t xml:space="preserve"> wide</w:t>
      </w:r>
      <w:r>
        <w:rPr/>
        <w:t>] with self-sealing strip face up at roof edge.</w:t>
      </w:r>
    </w:p>
    <w:p>
      <w:pPr>
        <w:pStyle w:val="PR2"/>
        <w:numPr>
          <w:ilvl w:val="5"/>
          <w:numId w:val="1"/>
        </w:numPr>
        <w:spacing w:before="240" w:after="0"/>
        <w:rPr/>
      </w:pPr>
      <w:r>
        <w:rPr/>
        <w:t>Extend asphalt shingles [</w:t>
      </w:r>
      <w:r>
        <w:rPr>
          <w:rStyle w:val="IP"/>
          <w:b/>
        </w:rPr>
        <w:t>1/2 inch</w:t>
      </w:r>
      <w:r>
        <w:rPr>
          <w:rStyle w:val="SI"/>
          <w:b/>
        </w:rPr>
        <w:t xml:space="preserve"> (13 mm)</w:t>
      </w:r>
      <w:r>
        <w:rPr/>
        <w:t>] [</w:t>
      </w:r>
      <w:r>
        <w:rPr>
          <w:rStyle w:val="IP"/>
          <w:b/>
        </w:rPr>
        <w:t>3/4 inch</w:t>
      </w:r>
      <w:r>
        <w:rPr>
          <w:rStyle w:val="SI"/>
          <w:b/>
        </w:rPr>
        <w:t xml:space="preserve"> (19 mm)</w:t>
      </w:r>
      <w:r>
        <w:rPr/>
        <w:t>] &lt;</w:t>
      </w:r>
      <w:r>
        <w:rPr>
          <w:b/>
        </w:rPr>
        <w:t>Insert dimension</w:t>
      </w:r>
      <w:r>
        <w:rPr/>
        <w:t>&gt; over fasciae at eaves and rakes.</w:t>
      </w:r>
    </w:p>
    <w:p>
      <w:pPr>
        <w:pStyle w:val="PR2"/>
        <w:numPr>
          <w:ilvl w:val="5"/>
          <w:numId w:val="1"/>
        </w:numPr>
        <w:rPr/>
      </w:pPr>
      <w:r>
        <w:rPr/>
        <w:t>Install starter strip along rake edge.</w:t>
      </w:r>
    </w:p>
    <w:p>
      <w:pPr>
        <w:pStyle w:val="CMT"/>
        <w:rPr/>
      </w:pPr>
      <w:r>
        <w:rPr/>
        <w:t>Retain first paragraph below for laminated-strip asphalt shingles. Diagonal installation is recommended by NRCA. Insert a particular offset pattern if required.</w:t>
      </w:r>
    </w:p>
    <w:p>
      <w:pPr>
        <w:pStyle w:val="PR1"/>
        <w:numPr>
          <w:ilvl w:val="4"/>
          <w:numId w:val="1"/>
        </w:numPr>
        <w:rPr/>
      </w:pPr>
      <w:r>
        <w:rPr/>
        <w:t>Install first and remaining courses of laminated asphalt shingles stair-stepping diagonally across roof deck with manufacturer's recommended offset pattern at succeeding courses, maintaining uniform exposure.</w:t>
      </w:r>
    </w:p>
    <w:p>
      <w:pPr>
        <w:pStyle w:val="CMT"/>
        <w:rPr/>
      </w:pPr>
      <w:r>
        <w:rPr/>
        <w:t>Retain one offset pattern option in first paragraph below for three-tab-strip asphalt shingles. Diagonal installation is recommended by NRCA. According to NRCA, 6-inch (152-mm) offset pattern is the most commonly used. Verify that offset pattern retained is approved by manufacturer for asphalt shingle specified. Revise offset pattern if required.</w:t>
      </w:r>
    </w:p>
    <w:p>
      <w:pPr>
        <w:pStyle w:val="PR1"/>
        <w:numPr>
          <w:ilvl w:val="4"/>
          <w:numId w:val="1"/>
        </w:numPr>
        <w:rPr/>
      </w:pPr>
      <w:r>
        <w:rPr/>
        <w:t>Install first and remaining courses of three-tab-strip asphalt shingles stair-stepping diagonally across roof deck with [</w:t>
      </w:r>
      <w:r>
        <w:rPr>
          <w:rStyle w:val="IP"/>
          <w:b/>
        </w:rPr>
        <w:t>4-inch</w:t>
      </w:r>
      <w:r>
        <w:rPr>
          <w:rStyle w:val="SI"/>
          <w:b/>
        </w:rPr>
        <w:t xml:space="preserve"> (102-mm)</w:t>
      </w:r>
      <w:r>
        <w:rPr/>
        <w:t>] [</w:t>
      </w:r>
      <w:r>
        <w:rPr>
          <w:rStyle w:val="IP"/>
          <w:b/>
        </w:rPr>
        <w:t>5-inch</w:t>
      </w:r>
      <w:r>
        <w:rPr>
          <w:rStyle w:val="SI"/>
          <w:b/>
        </w:rPr>
        <w:t xml:space="preserve"> (127-mm)</w:t>
      </w:r>
      <w:r>
        <w:rPr/>
        <w:t>] [</w:t>
      </w:r>
      <w:r>
        <w:rPr>
          <w:rStyle w:val="IP"/>
          <w:b/>
        </w:rPr>
        <w:t>6-inch</w:t>
      </w:r>
      <w:r>
        <w:rPr>
          <w:rStyle w:val="SI"/>
          <w:b/>
        </w:rPr>
        <w:t xml:space="preserve"> (152-mm)</w:t>
      </w:r>
      <w:r>
        <w:rPr/>
        <w:t>] [</w:t>
      </w:r>
      <w:r>
        <w:rPr>
          <w:b/>
        </w:rPr>
        <w:t>half-tab</w:t>
      </w:r>
      <w:r>
        <w:rPr/>
        <w:t>] [</w:t>
      </w:r>
      <w:r>
        <w:rPr>
          <w:b/>
        </w:rPr>
        <w:t>one-third-tab</w:t>
      </w:r>
      <w:r>
        <w:rPr/>
        <w:t>] [</w:t>
      </w:r>
      <w:r>
        <w:rPr>
          <w:b/>
        </w:rPr>
        <w:t>manufacturer's recommended</w:t>
      </w:r>
      <w:r>
        <w:rPr/>
        <w:t>] offset pattern at succeeding courses, maintaining uniform exposure.</w:t>
      </w:r>
    </w:p>
    <w:p>
      <w:pPr>
        <w:pStyle w:val="CMT"/>
        <w:rPr/>
      </w:pPr>
      <w:r>
        <w:rPr/>
        <w:t>The IBC and the IRC both require fastening asphalt shingles with the minimum number of fasteners required by manufacturer, but not less than four fasteners per shingle strip. Some asphalt shingles require five fasteners per shingle strip. Six fasteners are typically required per shingle strip to resist high wind speeds. Verify fastening requirements for products specified, for design wind speeds in Project's location, and of authorities having jurisdiction. Usually indicate design wind speeds on Drawings with design wind forces determined by Project's structural engineer.</w:t>
      </w:r>
    </w:p>
    <w:p>
      <w:pPr>
        <w:pStyle w:val="PR1"/>
        <w:numPr>
          <w:ilvl w:val="4"/>
          <w:numId w:val="1"/>
        </w:numPr>
        <w:rPr/>
      </w:pPr>
      <w:r>
        <w:rPr/>
        <w:t>Fasten asphalt shingle strips with a minimum of [</w:t>
      </w:r>
      <w:r>
        <w:rPr>
          <w:b/>
        </w:rPr>
        <w:t>four</w:t>
      </w:r>
      <w:r>
        <w:rPr/>
        <w:t>] [</w:t>
      </w:r>
      <w:r>
        <w:rPr>
          <w:b/>
        </w:rPr>
        <w:t>five</w:t>
      </w:r>
      <w:r>
        <w:rPr/>
        <w:t>] [</w:t>
      </w:r>
      <w:r>
        <w:rPr>
          <w:b/>
        </w:rPr>
        <w:t>six</w:t>
      </w:r>
      <w:r>
        <w:rPr/>
        <w:t>] &lt;</w:t>
      </w:r>
      <w:r>
        <w:rPr>
          <w:b/>
        </w:rPr>
        <w:t>Insert number</w:t>
      </w:r>
      <w:r>
        <w:rPr/>
        <w:t>&gt; roofing nails, but not less than the number indicated in manufacturer's written instructions for roof slope and design wind speed indicated on Drawings and for warranty requirements specified in this Section.</w:t>
      </w:r>
    </w:p>
    <w:p>
      <w:pPr>
        <w:pStyle w:val="PR2"/>
        <w:numPr>
          <w:ilvl w:val="5"/>
          <w:numId w:val="1"/>
        </w:numPr>
        <w:spacing w:before="240" w:after="0"/>
        <w:rPr/>
      </w:pPr>
      <w:r>
        <w:rPr/>
        <w:t>Locate fasteners in accordance with manufacturer's written instructions.</w:t>
      </w:r>
    </w:p>
    <w:p>
      <w:pPr>
        <w:pStyle w:val="CMT"/>
        <w:rPr/>
      </w:pPr>
      <w:r>
        <w:rPr/>
        <w:t>Retain first subparagraph below for roofs with slopes greater than 18:12. NRCA recommends hand sealing (called "hand-tabbing") self-sealing shingles installed on sleep slopes.</w:t>
      </w:r>
    </w:p>
    <w:p>
      <w:pPr>
        <w:pStyle w:val="PR2"/>
        <w:numPr>
          <w:ilvl w:val="5"/>
          <w:numId w:val="1"/>
        </w:numPr>
        <w:rPr/>
      </w:pPr>
      <w:r>
        <w:rPr/>
        <w:t>Where roof slope exceeds 18:12, hand seal self-sealing asphalt shingles to improve the shingles' positive bond by applying asphalt roofing cement spots between course overlaps after nailing the upper course.</w:t>
      </w:r>
    </w:p>
    <w:p>
      <w:pPr>
        <w:pStyle w:val="CMT"/>
        <w:rPr/>
      </w:pPr>
      <w:r>
        <w:rPr/>
        <w:t>Retain first subparagraph below for roofs with slopes less than 4:12 between shingles to improve the wind resistance of self-sealing shingles applied on low slopes.</w:t>
      </w:r>
    </w:p>
    <w:p>
      <w:pPr>
        <w:pStyle w:val="PR2"/>
        <w:numPr>
          <w:ilvl w:val="5"/>
          <w:numId w:val="1"/>
        </w:numPr>
        <w:rPr/>
      </w:pPr>
      <w:r>
        <w:rPr/>
        <w:t>Where roof slope is less than 4:12, hand seal self-sealing asphalt shingles to improve the shingles' positive bond by applying asphalt roofing cement spots between course overlaps after nailing the upper course.</w:t>
      </w:r>
    </w:p>
    <w:p>
      <w:pPr>
        <w:pStyle w:val="CMT"/>
        <w:rPr/>
      </w:pPr>
      <w:r>
        <w:rPr/>
        <w:t>Retain subparagraph below if asphalt shingles are installed in cold weather and could be subject to high winds. Factory-applied, self-sealing strips do not activate at lower temperatures.</w:t>
      </w:r>
    </w:p>
    <w:p>
      <w:pPr>
        <w:pStyle w:val="PR2"/>
        <w:numPr>
          <w:ilvl w:val="5"/>
          <w:numId w:val="1"/>
        </w:numPr>
        <w:rPr/>
      </w:pPr>
      <w:r>
        <w:rPr/>
        <w:t>When ambient temperature during installation is below [</w:t>
      </w:r>
      <w:r>
        <w:rPr>
          <w:rStyle w:val="IP"/>
          <w:b/>
        </w:rPr>
        <w:t>50 deg F</w:t>
      </w:r>
      <w:r>
        <w:rPr>
          <w:rStyle w:val="SI"/>
          <w:b/>
        </w:rPr>
        <w:t xml:space="preserve"> (10 deg C)</w:t>
      </w:r>
      <w:r>
        <w:rPr/>
        <w:t>] &lt;</w:t>
      </w:r>
      <w:r>
        <w:rPr>
          <w:b/>
        </w:rPr>
        <w:t>Insert temperature</w:t>
      </w:r>
      <w:r>
        <w:rPr/>
        <w:t>&gt;, hand seal self-sealing asphalt shingles by applying asphalt roofing cement spots between course overlaps after nailing the upper course.</w:t>
      </w:r>
    </w:p>
    <w:p>
      <w:pPr>
        <w:pStyle w:val="CMT"/>
        <w:rPr/>
      </w:pPr>
      <w:r>
        <w:rPr/>
        <w:t>Retain "Woven Valleys" Paragraph below if required. Woven valleys are generally limited to three-tab-strip shingles. Verify acceptance of valley treatment with manufacturers. NRCA does not recommend woven valleys.</w:t>
      </w:r>
    </w:p>
    <w:p>
      <w:pPr>
        <w:pStyle w:val="PR1"/>
        <w:numPr>
          <w:ilvl w:val="4"/>
          <w:numId w:val="1"/>
        </w:numPr>
        <w:rPr/>
      </w:pPr>
      <w:r>
        <w:rPr/>
        <w:t>Woven Valleys: Extend succeeding asphalt shingle courses from both sides of valley [</w:t>
      </w:r>
      <w:r>
        <w:rPr>
          <w:rStyle w:val="IP"/>
          <w:b/>
        </w:rPr>
        <w:t>12 inches</w:t>
      </w:r>
      <w:r>
        <w:rPr>
          <w:rStyle w:val="SI"/>
          <w:b/>
        </w:rPr>
        <w:t xml:space="preserve"> (305 mm)</w:t>
      </w:r>
      <w:r>
        <w:rPr/>
        <w:t>] &lt;</w:t>
      </w:r>
      <w:r>
        <w:rPr>
          <w:b/>
        </w:rPr>
        <w:t>Insert dimension</w:t>
      </w:r>
      <w:r>
        <w:rPr/>
        <w:t>&gt; beyond center of valley, weaving intersecting shingle-strip courses over each other. Use one-piece shingle strips without joints in valley.</w:t>
      </w:r>
    </w:p>
    <w:p>
      <w:pPr>
        <w:pStyle w:val="PR2"/>
        <w:numPr>
          <w:ilvl w:val="5"/>
          <w:numId w:val="1"/>
        </w:numPr>
        <w:spacing w:before="240" w:after="0"/>
        <w:rPr/>
      </w:pPr>
      <w:r>
        <w:rPr/>
        <w:t xml:space="preserve">Do not nail asphalt shingles within </w:t>
      </w:r>
      <w:r>
        <w:rPr>
          <w:rStyle w:val="IP"/>
        </w:rPr>
        <w:t>6 inches</w:t>
      </w:r>
      <w:r>
        <w:rPr>
          <w:rStyle w:val="SI"/>
        </w:rPr>
        <w:t xml:space="preserve"> (152 mm)</w:t>
      </w:r>
      <w:r>
        <w:rPr/>
        <w:t xml:space="preserve"> of valley center.</w:t>
      </w:r>
    </w:p>
    <w:p>
      <w:pPr>
        <w:pStyle w:val="CMT"/>
        <w:rPr/>
      </w:pPr>
      <w:r>
        <w:rPr/>
        <w:t>Retain "Closed-Cut Valleys" Paragraph below if required. Closed-cut valleys are the preferred form of valley treatment among roofing contractors for most multitab-strip and laminated-strip shingles. Verify acceptance of valley treatment with manufacturers.</w:t>
      </w:r>
    </w:p>
    <w:p>
      <w:pPr>
        <w:pStyle w:val="PR1"/>
        <w:numPr>
          <w:ilvl w:val="4"/>
          <w:numId w:val="1"/>
        </w:numPr>
        <w:rPr/>
      </w:pPr>
      <w:r>
        <w:rPr/>
        <w:t>Closed-Cut Valleys: Extend asphalt shingle strips from one side of valley [</w:t>
      </w:r>
      <w:r>
        <w:rPr>
          <w:rStyle w:val="IP"/>
          <w:b/>
        </w:rPr>
        <w:t>12 inches</w:t>
      </w:r>
      <w:r>
        <w:rPr>
          <w:rStyle w:val="SI"/>
          <w:b/>
        </w:rPr>
        <w:t xml:space="preserve"> (305 mm)</w:t>
      </w:r>
      <w:r>
        <w:rPr/>
        <w:t>] &lt;</w:t>
      </w:r>
      <w:r>
        <w:rPr>
          <w:b/>
        </w:rPr>
        <w:t>Insert dimension</w:t>
      </w:r>
      <w:r>
        <w:rPr/>
        <w:t>&gt; beyond center of valley.</w:t>
      </w:r>
    </w:p>
    <w:p>
      <w:pPr>
        <w:pStyle w:val="PR2"/>
        <w:numPr>
          <w:ilvl w:val="5"/>
          <w:numId w:val="1"/>
        </w:numPr>
        <w:spacing w:before="240" w:after="0"/>
        <w:rPr/>
      </w:pPr>
      <w:r>
        <w:rPr/>
        <w:t>Use one-piece shingle strips without joints in valley.</w:t>
      </w:r>
    </w:p>
    <w:p>
      <w:pPr>
        <w:pStyle w:val="PR2"/>
        <w:numPr>
          <w:ilvl w:val="5"/>
          <w:numId w:val="1"/>
        </w:numPr>
        <w:rPr/>
      </w:pPr>
      <w:r>
        <w:rPr/>
        <w:t xml:space="preserve">Fasten with extra nail in upper end of shingle. Install asphalt shingle courses from other side of valley and cut back to a straight line </w:t>
      </w:r>
      <w:r>
        <w:rPr>
          <w:rStyle w:val="IP"/>
        </w:rPr>
        <w:t>2 inches</w:t>
      </w:r>
      <w:r>
        <w:rPr>
          <w:rStyle w:val="SI"/>
        </w:rPr>
        <w:t xml:space="preserve"> (51 mm)</w:t>
      </w:r>
      <w:r>
        <w:rPr/>
        <w:t xml:space="preserve"> short of valley centerline.</w:t>
      </w:r>
    </w:p>
    <w:p>
      <w:pPr>
        <w:pStyle w:val="PR2"/>
        <w:numPr>
          <w:ilvl w:val="5"/>
          <w:numId w:val="1"/>
        </w:numPr>
        <w:rPr/>
      </w:pPr>
      <w:r>
        <w:rPr/>
        <w:t>Trim upper concealed corners of cut-back shingle strips.</w:t>
      </w:r>
    </w:p>
    <w:p>
      <w:pPr>
        <w:pStyle w:val="PR2"/>
        <w:numPr>
          <w:ilvl w:val="5"/>
          <w:numId w:val="1"/>
        </w:numPr>
        <w:rPr/>
      </w:pPr>
      <w:r>
        <w:rPr/>
        <w:t xml:space="preserve">Do not nail asphalt shingles within </w:t>
      </w:r>
      <w:r>
        <w:rPr>
          <w:rStyle w:val="IP"/>
        </w:rPr>
        <w:t>6 inches</w:t>
      </w:r>
      <w:r>
        <w:rPr>
          <w:rStyle w:val="SI"/>
        </w:rPr>
        <w:t xml:space="preserve"> (152 mm)</w:t>
      </w:r>
      <w:r>
        <w:rPr/>
        <w:t xml:space="preserve"> of valley center.</w:t>
      </w:r>
    </w:p>
    <w:p>
      <w:pPr>
        <w:pStyle w:val="PR2"/>
        <w:numPr>
          <w:ilvl w:val="5"/>
          <w:numId w:val="1"/>
        </w:numPr>
        <w:rPr/>
      </w:pPr>
      <w:r>
        <w:rPr/>
        <w:t xml:space="preserve">Set trimmed, concealed-corner asphalt shingles in a </w:t>
      </w:r>
      <w:r>
        <w:rPr>
          <w:rStyle w:val="IP"/>
        </w:rPr>
        <w:t>3-inch-</w:t>
      </w:r>
      <w:r>
        <w:rPr>
          <w:rStyle w:val="SI"/>
        </w:rPr>
        <w:t xml:space="preserve"> (76-mm-)</w:t>
      </w:r>
      <w:r>
        <w:rPr/>
        <w:t xml:space="preserve"> wide bed of asphalt roofing cement.</w:t>
      </w:r>
    </w:p>
    <w:p>
      <w:pPr>
        <w:pStyle w:val="CMT"/>
        <w:rPr/>
      </w:pPr>
      <w:r>
        <w:rPr/>
        <w:t>Retain "Open Valleys" Paragraph below if required. Some manufacturers do not recommend open valleys but will accept them. Verify acceptance of valley treatment with manufacturers.</w:t>
      </w:r>
    </w:p>
    <w:p>
      <w:pPr>
        <w:pStyle w:val="PR1"/>
        <w:numPr>
          <w:ilvl w:val="4"/>
          <w:numId w:val="1"/>
        </w:numPr>
        <w:rPr/>
      </w:pPr>
      <w:r>
        <w:rPr/>
        <w:t>Open Valleys: Cut and fit asphalt shingles at open valleys, trimming upper concealed corners of shingle strips.</w:t>
      </w:r>
    </w:p>
    <w:p>
      <w:pPr>
        <w:pStyle w:val="PR2"/>
        <w:numPr>
          <w:ilvl w:val="5"/>
          <w:numId w:val="1"/>
        </w:numPr>
        <w:spacing w:before="240" w:after="0"/>
        <w:rPr/>
      </w:pPr>
      <w:r>
        <w:rPr/>
        <w:t>[</w:t>
      </w:r>
      <w:r>
        <w:rPr>
          <w:b/>
        </w:rPr>
        <w:t>Maintain uniform width of exposed open valley</w:t>
      </w:r>
      <w:r>
        <w:rPr/>
        <w:t>] [</w:t>
      </w:r>
      <w:r>
        <w:rPr>
          <w:b/>
        </w:rPr>
        <w:t xml:space="preserve">Widen exposed portion of open valley </w:t>
      </w:r>
      <w:r>
        <w:rPr>
          <w:rStyle w:val="IP"/>
          <w:b/>
        </w:rPr>
        <w:t>1/8 inch in 12 inches</w:t>
      </w:r>
      <w:r>
        <w:rPr>
          <w:rStyle w:val="SI"/>
          <w:b/>
        </w:rPr>
        <w:t xml:space="preserve"> (1:96)</w:t>
      </w:r>
      <w:r>
        <w:rPr/>
        <w:t>] from highest to lowest point.</w:t>
      </w:r>
    </w:p>
    <w:p>
      <w:pPr>
        <w:pStyle w:val="PR2"/>
        <w:numPr>
          <w:ilvl w:val="5"/>
          <w:numId w:val="1"/>
        </w:numPr>
        <w:rPr/>
      </w:pPr>
      <w:r>
        <w:rPr/>
        <w:t xml:space="preserve">Extend shingle a minimum of </w:t>
      </w:r>
      <w:r>
        <w:rPr>
          <w:rStyle w:val="IP"/>
        </w:rPr>
        <w:t>4 inches</w:t>
      </w:r>
      <w:r>
        <w:rPr>
          <w:rStyle w:val="SI"/>
        </w:rPr>
        <w:t xml:space="preserve"> (102 mm)</w:t>
      </w:r>
      <w:r>
        <w:rPr/>
        <w:t xml:space="preserve"> over valley metal.</w:t>
      </w:r>
    </w:p>
    <w:p>
      <w:pPr>
        <w:pStyle w:val="PR2"/>
        <w:numPr>
          <w:ilvl w:val="5"/>
          <w:numId w:val="1"/>
        </w:numPr>
        <w:rPr/>
      </w:pPr>
      <w:r>
        <w:rPr/>
        <w:t xml:space="preserve">Set valley edge of asphalt shingles in a </w:t>
      </w:r>
      <w:r>
        <w:rPr>
          <w:rStyle w:val="IP"/>
        </w:rPr>
        <w:t>3-inch-</w:t>
      </w:r>
      <w:r>
        <w:rPr>
          <w:rStyle w:val="SI"/>
        </w:rPr>
        <w:t xml:space="preserve"> (76-mm-)</w:t>
      </w:r>
      <w:r>
        <w:rPr/>
        <w:t xml:space="preserve"> wide bed of asphalt roofing cement.</w:t>
      </w:r>
    </w:p>
    <w:p>
      <w:pPr>
        <w:pStyle w:val="PR2"/>
        <w:numPr>
          <w:ilvl w:val="5"/>
          <w:numId w:val="1"/>
        </w:numPr>
        <w:rPr/>
      </w:pPr>
      <w:r>
        <w:rPr/>
        <w:t>Do not nail asphalt shingles to metal open-valley flashings.</w:t>
      </w:r>
    </w:p>
    <w:p>
      <w:pPr>
        <w:pStyle w:val="PR1"/>
        <w:numPr>
          <w:ilvl w:val="4"/>
          <w:numId w:val="1"/>
        </w:numPr>
        <w:rPr/>
      </w:pPr>
      <w:r>
        <w:rPr/>
        <w:t>Ridge Vents: Install continuous ridge vents over asphalt shingles in accordance with manufacturer's written instructions. Fasten with roofing nails of sufficient length to penetrate sheathing.</w:t>
      </w:r>
    </w:p>
    <w:p>
      <w:pPr>
        <w:pStyle w:val="PR1"/>
        <w:numPr>
          <w:ilvl w:val="4"/>
          <w:numId w:val="1"/>
        </w:numPr>
        <w:rPr/>
      </w:pPr>
      <w:r>
        <w:rPr/>
        <w:t>Hip and Ridge Shingles: Maintain same exposure of cap shingles as roofing-shingle exposure. Lap cap shingles at ridges to shed water away from direction of prevailing winds.</w:t>
      </w:r>
    </w:p>
    <w:p>
      <w:pPr>
        <w:pStyle w:val="PR2"/>
        <w:numPr>
          <w:ilvl w:val="5"/>
          <w:numId w:val="1"/>
        </w:numPr>
        <w:spacing w:before="240" w:after="0"/>
        <w:rPr/>
      </w:pPr>
      <w:r>
        <w:rPr/>
        <w:t>Fasten with roofing nails of sufficient length to penetrate sheathing.</w:t>
      </w:r>
    </w:p>
    <w:p>
      <w:pPr>
        <w:pStyle w:val="CMT"/>
        <w:rPr/>
      </w:pPr>
      <w:r>
        <w:rPr/>
        <w:t>Retain subparagraph below if ridge vents are required.</w:t>
      </w:r>
    </w:p>
    <w:p>
      <w:pPr>
        <w:pStyle w:val="PR2"/>
        <w:numPr>
          <w:ilvl w:val="5"/>
          <w:numId w:val="1"/>
        </w:numPr>
        <w:rPr/>
      </w:pPr>
      <w:r>
        <w:rPr/>
        <w:t>Fasten ridge cap asphalt shingles to cover ridge vent without obstructing airflow.</w:t>
      </w:r>
    </w:p>
    <w:p>
      <w:pPr>
        <w:pStyle w:val="ART"/>
        <w:numPr>
          <w:ilvl w:val="3"/>
          <w:numId w:val="1"/>
        </w:numPr>
        <w:ind w:hanging="0" w:left="0"/>
        <w:rPr/>
      </w:pPr>
      <w:r>
        <w:rPr/>
        <w:t>ROOFING INSTALLER'S WARRANTY</w:t>
      </w:r>
    </w:p>
    <w:p>
      <w:pPr>
        <w:pStyle w:val="CMT"/>
        <w:rPr/>
      </w:pPr>
      <w:r>
        <w:rPr/>
        <w:t>Retain this article if required. Revise to include another Roofing Installer's Warranty form or as advised by Owner's counsel. Coordinate with "Warranty" Article. Coordinate with shingle-manufacturer's warranty requirements to avoid duplication of responsibilities.</w:t>
      </w:r>
    </w:p>
    <w:p>
      <w:pPr>
        <w:pStyle w:val="PR1"/>
        <w:numPr>
          <w:ilvl w:val="4"/>
          <w:numId w:val="1"/>
        </w:numPr>
        <w:rPr/>
      </w:pPr>
      <w:r>
        <w:rPr/>
        <w:t>WHEREAS &lt;</w:t>
      </w:r>
      <w:r>
        <w:rPr>
          <w:b/>
        </w:rPr>
        <w:t>Insert name</w:t>
      </w:r>
      <w:r>
        <w:rPr/>
        <w:t>&gt; of &lt;</w:t>
      </w:r>
      <w:r>
        <w:rPr>
          <w:b/>
        </w:rPr>
        <w:t>Insert address</w:t>
      </w:r>
      <w:r>
        <w:rPr/>
        <w:t>&gt;, herein called the "Roofing Installer," has performed roofing and associated work ("the work") on the following project:</w:t>
      </w:r>
    </w:p>
    <w:p>
      <w:pPr>
        <w:pStyle w:val="PR2"/>
        <w:numPr>
          <w:ilvl w:val="5"/>
          <w:numId w:val="1"/>
        </w:numPr>
        <w:spacing w:before="240" w:after="0"/>
        <w:rPr/>
      </w:pPr>
      <w:r>
        <w:rPr/>
        <w:t>Owner: &lt;</w:t>
      </w:r>
      <w:r>
        <w:rPr>
          <w:b/>
        </w:rPr>
        <w:t>Insert name of Owner</w:t>
      </w:r>
      <w:r>
        <w:rPr/>
        <w:t>&gt;.</w:t>
      </w:r>
    </w:p>
    <w:p>
      <w:pPr>
        <w:pStyle w:val="PR2"/>
        <w:numPr>
          <w:ilvl w:val="5"/>
          <w:numId w:val="1"/>
        </w:numPr>
        <w:rPr/>
      </w:pPr>
      <w:r>
        <w:rPr/>
        <w:t>Owner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 Address: &lt;</w:t>
      </w:r>
      <w:r>
        <w:rPr>
          <w:b/>
        </w:rPr>
        <w:t>Insert address</w:t>
      </w:r>
      <w:r>
        <w:rPr/>
        <w:t>&gt;.</w:t>
      </w:r>
    </w:p>
    <w:p>
      <w:pPr>
        <w:pStyle w:val="PR2"/>
        <w:numPr>
          <w:ilvl w:val="5"/>
          <w:numId w:val="1"/>
        </w:numPr>
        <w:rPr/>
      </w:pPr>
      <w:r>
        <w:rPr/>
        <w:t>Area of the Work: &lt;</w:t>
      </w:r>
      <w:r>
        <w:rPr>
          <w:b/>
        </w:rPr>
        <w:t>Insert information</w:t>
      </w:r>
      <w:r>
        <w:rPr/>
        <w:t>&gt;.</w:t>
      </w:r>
    </w:p>
    <w:p>
      <w:pPr>
        <w:pStyle w:val="PR2"/>
        <w:numPr>
          <w:ilvl w:val="5"/>
          <w:numId w:val="1"/>
        </w:numPr>
        <w:rPr/>
      </w:pPr>
      <w:r>
        <w:rPr/>
        <w:t>Acceptance Date: &lt;</w:t>
      </w:r>
      <w:r>
        <w:rPr>
          <w:b/>
        </w:rPr>
        <w:t>Insert date</w:t>
      </w:r>
      <w:r>
        <w:rPr/>
        <w:t>&gt;.</w:t>
      </w:r>
    </w:p>
    <w:p>
      <w:pPr>
        <w:pStyle w:val="PR2"/>
        <w:numPr>
          <w:ilvl w:val="5"/>
          <w:numId w:val="1"/>
        </w:numPr>
        <w:rPr/>
      </w:pPr>
      <w:r>
        <w:rPr/>
        <w:t>Warranty Period: &lt;</w:t>
      </w:r>
      <w:r>
        <w:rPr>
          <w:b/>
        </w:rPr>
        <w:t>Insert time</w:t>
      </w:r>
      <w:r>
        <w:rPr/>
        <w:t>&gt;.</w:t>
      </w:r>
    </w:p>
    <w:p>
      <w:pPr>
        <w:pStyle w:val="PR2"/>
        <w:numPr>
          <w:ilvl w:val="5"/>
          <w:numId w:val="1"/>
        </w:numPr>
        <w:rPr/>
      </w:pPr>
      <w:r>
        <w:rPr/>
        <w:t>Expiration Date: &lt;</w:t>
      </w:r>
      <w:r>
        <w:rPr>
          <w:b/>
        </w:rPr>
        <w:t>Insert date</w:t>
      </w:r>
      <w:r>
        <w:rPr/>
        <w:t>&gt;.</w:t>
      </w:r>
    </w:p>
    <w:p>
      <w:pPr>
        <w:pStyle w:val="PR1"/>
        <w:numPr>
          <w:ilvl w:val="4"/>
          <w:numId w:val="1"/>
        </w:numPr>
        <w:rPr/>
      </w:pPr>
      <w:r>
        <w:rPr/>
        <w:t>AND WHEREAS Roofing Installer has contracted (either directly with Owner or indirectly as a subcontractor) to warrant the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Roofing Installer will, at Roofing Installer's own cost and expense, make or cause to be made such repairs to or replacements of the work as are necessary to correct faulty and defective work and as are necessary to maintain the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the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in first subparagraph below.</w:t>
      </w:r>
    </w:p>
    <w:p>
      <w:pPr>
        <w:pStyle w:val="PR3"/>
        <w:numPr>
          <w:ilvl w:val="6"/>
          <w:numId w:val="1"/>
        </w:numPr>
        <w:rPr/>
      </w:pPr>
      <w:r>
        <w:rPr/>
        <w:t>Peak gust wind speed exceeding &lt;</w:t>
      </w:r>
      <w:r>
        <w:rPr>
          <w:b/>
        </w:rPr>
        <w:t>Insert wind speed</w:t>
      </w:r>
      <w:r>
        <w:rPr/>
        <w:t xml:space="preserve">&gt; </w:t>
      </w:r>
      <w:r>
        <w:rPr>
          <w:rStyle w:val="IP"/>
        </w:rPr>
        <w:t>mph</w:t>
      </w:r>
      <w:r>
        <w:rPr>
          <w:rStyle w:val="SI"/>
        </w:rPr>
        <w:t xml:space="preserve"> (m/s)</w:t>
      </w:r>
      <w:r>
        <w:rPr/>
        <w: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copings,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the work has been damaged by any of foregoing causes, Warranty is to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the work covered by this Warranty but is not liable for consequential damages to building or building contents resulting from leaks or faults or defects of the work.</w:t>
      </w:r>
    </w:p>
    <w:p>
      <w:pPr>
        <w:pStyle w:val="PR2"/>
        <w:numPr>
          <w:ilvl w:val="5"/>
          <w:numId w:val="1"/>
        </w:numPr>
        <w:rPr/>
      </w:pPr>
      <w:r>
        <w:rPr/>
        <w:t>During Warranty Period, if Owner allows alteration of the work by anyone other than Roofing Installer, including cutting, patching, and maintenance in connection with penetrations, attachment of other work, and positioning of anything on roof, this Warranty becomes null and void on date of the alterations, but only to the extent the alterations affect the work covered by this Warranty. If Owner engages Roofing Installer to perform the alterations, Warranty does not become null and void unless Roofing Installer, before starting the alterations, notified Owner in writing, showing reasonable cause for claim, that the alterations would likely damage or deteriorate the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use or service more severe than originally specified, this Warranty becomes null and void on date of the change, but only to the extent the change affects the work covered by this Warranty.</w:t>
      </w:r>
    </w:p>
    <w:p>
      <w:pPr>
        <w:pStyle w:val="PR2"/>
        <w:numPr>
          <w:ilvl w:val="5"/>
          <w:numId w:val="1"/>
        </w:numPr>
        <w:rPr/>
      </w:pPr>
      <w:r>
        <w:rPr/>
        <w:t>Owner promptly notifies Roofing Installer of observed, known, or suspected leaks, defects, or deterioration and affords reasonable opportunity for Roofing Installer to inspect the work and to examine evidence of such leaks, defects, or deterioration.</w:t>
      </w:r>
    </w:p>
    <w:p>
      <w:pPr>
        <w:pStyle w:val="PR2"/>
        <w:numPr>
          <w:ilvl w:val="5"/>
          <w:numId w:val="1"/>
        </w:numPr>
        <w:rPr/>
      </w:pPr>
      <w:r>
        <w:rPr/>
        <w:t>This Warranty is recognized to be the only warranty of Roofing Installer on the work and does not operate to restrict or cut off Owner from other remedies and resources lawfully available to Owner in cases of roofing failure. Specifically, this Warranty does not operate to relieve Roofing Installer of responsibility for performance of the work according to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&lt;</w:t>
      </w:r>
      <w:r>
        <w:rPr>
          <w:b/>
        </w:rPr>
        <w:t>Insert day</w:t>
      </w:r>
      <w:r>
        <w:rPr/>
        <w:t>&gt; day of &lt;</w:t>
      </w:r>
      <w:r>
        <w:rPr>
          <w:b/>
        </w:rPr>
        <w:t>Insert month</w:t>
      </w:r>
      <w:r>
        <w:rPr/>
        <w:t>&gt;, &lt;</w:t>
      </w:r>
      <w:r>
        <w:rPr>
          <w:b/>
        </w:rPr>
        <w:t>Insert year</w:t>
      </w:r>
      <w:r>
        <w:rPr/>
        <w:t>&gt;.</w:t>
      </w:r>
    </w:p>
    <w:p>
      <w:pPr>
        <w:pStyle w:val="PR2"/>
        <w:numPr>
          <w:ilvl w:val="5"/>
          <w:numId w:val="1"/>
        </w:numPr>
        <w:spacing w:before="240" w:after="0"/>
        <w:rPr/>
      </w:pPr>
      <w:r>
        <w:rPr/>
        <w:t>Authorized Signature: &lt;</w:t>
      </w:r>
      <w:r>
        <w:rPr>
          <w:b/>
        </w:rPr>
        <w:t>Insert signature</w:t>
      </w:r>
      <w:r>
        <w:rPr/>
        <w:t>&gt;.</w:t>
      </w:r>
    </w:p>
    <w:p>
      <w:pPr>
        <w:pStyle w:val="PR2"/>
        <w:numPr>
          <w:ilvl w:val="5"/>
          <w:numId w:val="1"/>
        </w:numPr>
        <w:rPr/>
      </w:pPr>
      <w:r>
        <w:rPr/>
        <w:t>Name: &lt;</w:t>
      </w:r>
      <w:r>
        <w:rPr>
          <w:b/>
        </w:rPr>
        <w:t>Insert name</w:t>
      </w:r>
      <w:r>
        <w:rPr/>
        <w:t>&gt;.</w:t>
      </w:r>
    </w:p>
    <w:p>
      <w:pPr>
        <w:pStyle w:val="PR2"/>
        <w:numPr>
          <w:ilvl w:val="5"/>
          <w:numId w:val="1"/>
        </w:numPr>
        <w:rPr/>
      </w:pPr>
      <w:r>
        <w:rPr/>
        <w:t>Title: &lt;</w:t>
      </w:r>
      <w:r>
        <w:rPr>
          <w:b/>
        </w:rPr>
        <w:t>Insert title</w:t>
      </w:r>
      <w:r>
        <w:rPr/>
        <w:t>&gt;.</w:t>
      </w:r>
    </w:p>
    <w:p>
      <w:pPr>
        <w:pStyle w:val="EOS"/>
        <w:rPr/>
      </w:pPr>
      <w:r>
        <w:rPr/>
        <w:t>END OF SECTION 073113</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ASPHALT SHINGLES</w:t>
          </w:r>
        </w:p>
      </w:tc>
      <w:tc>
        <w:tcPr>
          <w:tcW w:w="1872" w:type="dxa"/>
          <w:tcBorders/>
        </w:tcPr>
        <w:p>
          <w:pPr>
            <w:pStyle w:val="RJUST"/>
            <w:rPr/>
          </w:pPr>
          <w:r>
            <w:rPr>
              <w:rStyle w:val="NUM"/>
            </w:rPr>
            <w:t>073113</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73113"/>
    <w:docVar w:name="MF95" w:val="07311"/>
    <w:docVar w:name="MFOrigin" w:val="MF04"/>
    <w:docVar w:name="SectionID" w:val="167"/>
    <w:docVar w:name="SpecType" w:val="MasterSpec"/>
    <w:docVar w:name="Version" w:val="160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3113&amp;ver=09-01-21&amp;format=FL&amp;sid=16085&amp;utm_source=MasterSpec&amp;utm_medium=Word" TargetMode="External"/><Relationship Id="rId3" Type="http://schemas.openxmlformats.org/officeDocument/2006/relationships/hyperlink" Target="http://www.productmasterspec.com/construction_specifications?mf04=073113&amp;update=ms2022_3&amp;utm_source=MasterSpec&amp;utm_medium=Word" TargetMode="External"/><Relationship Id="rId4" Type="http://schemas.openxmlformats.org/officeDocument/2006/relationships/hyperlink" Target="http://www.arcomnet.com/sustainable_design.aspx?topic=6" TargetMode="External"/><Relationship Id="rId5" Type="http://schemas.openxmlformats.org/officeDocument/2006/relationships/hyperlink" Target="http://www.arcomnet.com/sustainable_design.aspx?topic=28" TargetMode="External"/><Relationship Id="rId6" Type="http://schemas.openxmlformats.org/officeDocument/2006/relationships/hyperlink" Target="http://www.specagent.com/LookUp/?ulid=4726&amp;mf=&amp;src=wd" TargetMode="External"/><Relationship Id="rId7" Type="http://schemas.openxmlformats.org/officeDocument/2006/relationships/hyperlink" Target="http://www.specagent.com/LookUp/?ulid=4729&amp;mf=&amp;src=wd" TargetMode="External"/><Relationship Id="rId8" Type="http://schemas.openxmlformats.org/officeDocument/2006/relationships/hyperlink" Target="http://www.specagent.com/LookUp/?ulid=9294&amp;mf=&amp;src=wd" TargetMode="External"/><Relationship Id="rId9" Type="http://schemas.openxmlformats.org/officeDocument/2006/relationships/hyperlink" Target="http://www.specagent.com/LookUp/?ulid=4733&amp;mf=&amp;src=wd" TargetMode="External"/><Relationship Id="rId10" Type="http://schemas.openxmlformats.org/officeDocument/2006/relationships/hyperlink" Target="http://www.specagent.com/LookUp/?ulid=9295&amp;mf=&amp;src=wd" TargetMode="External"/><Relationship Id="rId11" Type="http://schemas.openxmlformats.org/officeDocument/2006/relationships/hyperlink" Target="http://www.specagent.com/LookUp/?ulid=9296&amp;mf=&amp;src=wd" TargetMode="External"/><Relationship Id="rId12" Type="http://schemas.openxmlformats.org/officeDocument/2006/relationships/hyperlink" Target="http://www.specagent.com/LookUp/?ulid=4743&amp;mf=&amp;src=wd" TargetMode="External"/><Relationship Id="rId13" Type="http://schemas.openxmlformats.org/officeDocument/2006/relationships/hyperlink" Target="http://www.specagent.com/LookUp/?ulid=4749&amp;mf=&amp;src=wd" TargetMode="External"/><Relationship Id="rId14" Type="http://schemas.openxmlformats.org/officeDocument/2006/relationships/hyperlink" Target="http://www.specagent.com/LookUp/?ulid=4750&amp;mf=&amp;src=wd"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2022-09-26T01:50:00Z</dcterms:created>
  <dc:creator>Deltek, Inc.</dc:creator>
  <dc:description/>
  <cp:keywords>BAS-12345-MS80</cp:keywords>
  <dc:language>zh-CN</dc:language>
  <cp:lastModifiedBy>Janice Nacional</cp:lastModifiedBy>
  <dcterms:modified xsi:type="dcterms:W3CDTF">2022-09-26T01:50:00Z</dcterms:modified>
  <cp:revision>2</cp:revision>
  <dc:subject>ASPHALT SHINGLES</dc:subject>
  <dc:title>SECTION 073113 - ASPHALT SHINGLES</dc:title>
</cp:coreProperties>
</file>