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075416</w:t>
      </w:r>
      <w:r>
        <w:rPr/>
        <w:t xml:space="preserve"> - </w:t>
      </w:r>
      <w:r>
        <w:rPr>
          <w:rStyle w:val="NAM"/>
        </w:rPr>
        <w:t>KETONE ETHYLENE ESTER (KEE)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Ketone ethylene ester (KEE) roofing system.</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the installation of sound absorbing insulation strips in ribs of deck. Sound 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 and for wood-based, structural-use roof deck panels.</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copings</w:t>
      </w:r>
      <w:r>
        <w:rPr/>
        <w:t>] [</w:t>
      </w:r>
      <w:r>
        <w:rPr>
          <w:b/>
        </w:rPr>
        <w:t>and</w:t>
      </w:r>
      <w:r>
        <w:rPr/>
        <w:t>] [</w:t>
      </w:r>
      <w:r>
        <w:rPr>
          <w:b/>
        </w:rPr>
        <w:t>roof edge 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in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roofing installation is large and complicated.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 Architect,[</w:t>
      </w:r>
      <w:r>
        <w:rPr>
          <w:b/>
        </w:rPr>
        <w:t> Construction Manager,</w:t>
      </w:r>
      <w:r>
        <w:rPr/>
        <w: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 system.</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Ketone ethylene ester (KEE) roofing system.</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Asphalt materials.</w:t>
      </w:r>
    </w:p>
    <w:p>
      <w:pPr>
        <w:pStyle w:val="PR2"/>
        <w:numPr>
          <w:ilvl w:val="5"/>
          <w:numId w:val="1"/>
        </w:numPr>
        <w:rPr/>
      </w:pPr>
      <w:r>
        <w:rPr/>
        <w:t>Electronic leak detection (ELD) materials.</w:t>
      </w:r>
    </w:p>
    <w:p>
      <w:pPr>
        <w:pStyle w:val="PR2"/>
        <w:numPr>
          <w:ilvl w:val="5"/>
          <w:numId w:val="1"/>
        </w:numPr>
        <w:rPr/>
      </w:pPr>
      <w:r>
        <w:rPr/>
        <w:t>Ballast.</w:t>
      </w:r>
    </w:p>
    <w:p>
      <w:pPr>
        <w:pStyle w:val="PR2"/>
        <w:numPr>
          <w:ilvl w:val="5"/>
          <w:numId w:val="1"/>
        </w:numPr>
        <w:rPr/>
      </w:pPr>
      <w:r>
        <w:rPr/>
        <w:t>Walkways.</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For insulation and roof system component fasteners, include copy of [</w:t>
      </w:r>
      <w:r>
        <w:rPr>
          <w:b/>
        </w:rPr>
        <w:t>FM Approvals' RoofNav listing</w:t>
      </w:r>
      <w:r>
        <w:rPr/>
        <w:t>] [</w:t>
      </w:r>
      <w:r>
        <w:rPr>
          <w:b/>
        </w:rPr>
        <w:t>SPRI's Directory of Roof Assemblies</w:t>
      </w:r>
      <w:r>
        <w:rPr/>
        <w: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1"/>
        <w:numPr>
          <w:ilvl w:val="4"/>
          <w:numId w:val="1"/>
        </w:numPr>
        <w:rPr/>
      </w:pPr>
      <w:r>
        <w:rPr/>
        <w:t>Shop Drawings: Include plans, elevations,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membrane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including slopes.</w:t>
      </w:r>
    </w:p>
    <w:p>
      <w:pPr>
        <w:pStyle w:val="PR2"/>
        <w:numPr>
          <w:ilvl w:val="5"/>
          <w:numId w:val="1"/>
        </w:numPr>
        <w:rPr/>
      </w:pPr>
      <w:r>
        <w:rPr/>
        <w:t>Roof plan showing orientation of steel roof deck and orientation of roof membrane, fastening spacings, and patterns for mechanically fastened roofing system.</w:t>
      </w:r>
    </w:p>
    <w:p>
      <w:pPr>
        <w:pStyle w:val="PR2"/>
        <w:numPr>
          <w:ilvl w:val="5"/>
          <w:numId w:val="1"/>
        </w:numPr>
        <w:rPr/>
      </w:pPr>
      <w:r>
        <w:rPr/>
        <w:t>Insulation fastening patterns for corner, perimeter, and field-of-roof locations.</w:t>
      </w:r>
    </w:p>
    <w:p>
      <w:pPr>
        <w:pStyle w:val="PR2"/>
        <w:numPr>
          <w:ilvl w:val="5"/>
          <w:numId w:val="1"/>
        </w:numPr>
        <w:rPr/>
      </w:pPr>
      <w:r>
        <w:rPr/>
        <w:t>Tie-in with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Roof membrane and flashing, of color required.</w:t>
      </w:r>
    </w:p>
    <w:p>
      <w:pPr>
        <w:pStyle w:val="PR2"/>
        <w:numPr>
          <w:ilvl w:val="5"/>
          <w:numId w:val="1"/>
        </w:numPr>
        <w:rPr/>
      </w:pPr>
      <w:r>
        <w:rPr/>
        <w:t>Aggregate surfacing material in gradation[</w:t>
      </w:r>
      <w:r>
        <w:rPr>
          <w:b/>
        </w:rPr>
        <w:t> and color</w:t>
      </w:r>
      <w:r>
        <w:rPr/>
        <w:t>] required.</w:t>
      </w:r>
    </w:p>
    <w:p>
      <w:pPr>
        <w:pStyle w:val="PR2"/>
        <w:numPr>
          <w:ilvl w:val="5"/>
          <w:numId w:val="1"/>
        </w:numPr>
        <w:rPr/>
      </w:pPr>
      <w:r>
        <w:rPr/>
        <w:t>Roof paver[</w:t>
      </w:r>
      <w:r>
        <w:rPr>
          <w:b/>
        </w:rPr>
        <w:t>, full sized,</w:t>
      </w:r>
      <w:r>
        <w:rPr/>
        <w:t>] in each color and texture required.</w:t>
      </w:r>
    </w:p>
    <w:p>
      <w:pPr>
        <w:pStyle w:val="PR2"/>
        <w:numPr>
          <w:ilvl w:val="5"/>
          <w:numId w:val="1"/>
        </w:numPr>
        <w:rPr/>
      </w:pPr>
      <w:r>
        <w:rPr/>
        <w:t>Walkway pads or rolls, of color required.</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 and manufacturer.</w:t>
      </w:r>
    </w:p>
    <w:p>
      <w:pPr>
        <w:pStyle w:val="PR1"/>
        <w:numPr>
          <w:ilvl w:val="4"/>
          <w:numId w:val="1"/>
        </w:numPr>
        <w:rPr/>
      </w:pPr>
      <w:r>
        <w:rPr/>
        <w:t>Manufacturer Certificates:</w:t>
      </w:r>
    </w:p>
    <w:p>
      <w:pPr>
        <w:pStyle w:val="CMT"/>
        <w:rPr/>
      </w:pPr>
      <w:r>
        <w:rPr/>
        <w:t>Retain "Performance Requirement Certificate"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below is for concrete roof decks. Second subparagraph is for roof decks requiring fastener- 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system manufacturer. Protect stored liquid material from direct sunlight.</w:t>
      </w:r>
    </w:p>
    <w:p>
      <w:pPr>
        <w:pStyle w:val="PR2"/>
        <w:numPr>
          <w:ilvl w:val="5"/>
          <w:numId w:val="1"/>
        </w:numPr>
        <w:spacing w:before="240" w:after="0"/>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 Store in a dry location. 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system to be installed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 membrane, base flashings, [</w:t>
      </w:r>
      <w:r>
        <w:rPr>
          <w:b/>
        </w:rPr>
        <w:t>roof insulation,</w:t>
      </w:r>
      <w:r>
        <w:rPr/>
        <w:t>] [</w:t>
      </w:r>
      <w:r>
        <w:rPr>
          <w:b/>
        </w:rPr>
        <w:t>fasteners,</w:t>
      </w:r>
      <w:r>
        <w:rPr/>
        <w:t>] [</w:t>
      </w:r>
      <w:r>
        <w:rPr>
          <w:b/>
        </w:rPr>
        <w:t>cover boards,</w:t>
      </w:r>
      <w:r>
        <w:rPr/>
        <w:t>] [</w:t>
      </w:r>
      <w:r>
        <w:rPr>
          <w:b/>
        </w:rPr>
        <w:t>substrate board,</w:t>
      </w:r>
      <w:r>
        <w:rPr/>
        <w:t>] [</w:t>
      </w:r>
      <w:r>
        <w:rPr>
          <w:b/>
        </w:rPr>
        <w:t>roof pavers,</w:t>
      </w:r>
      <w:r>
        <w:rPr/>
        <w:t>] and other components of roofing system.</w:t>
      </w:r>
    </w:p>
    <w:p>
      <w:pPr>
        <w:pStyle w:val="CMT"/>
        <w:rPr/>
      </w:pPr>
      <w:r>
        <w:rPr/>
        <w:t>Verify available roofing system warranties and warranty periods.</w:t>
      </w:r>
    </w:p>
    <w:p>
      <w:pPr>
        <w:pStyle w:val="PR2"/>
        <w:numPr>
          <w:ilvl w:val="5"/>
          <w:numId w:val="1"/>
        </w:numPr>
        <w:rPr/>
      </w:pPr>
      <w:r>
        <w:rPr/>
        <w:t>Warranty Period: [</w:t>
      </w:r>
      <w:r>
        <w:rPr>
          <w:b/>
        </w:rPr>
        <w:t>10</w:t>
      </w:r>
      <w:r>
        <w:rPr/>
        <w:t>] [</w:t>
      </w:r>
      <w:r>
        <w:rPr>
          <w:b/>
        </w:rPr>
        <w:t>15</w:t>
      </w:r>
      <w:r>
        <w:rPr/>
        <w:t>] [</w:t>
      </w:r>
      <w:r>
        <w:rPr>
          <w:b/>
        </w:rPr>
        <w:t>20</w:t>
      </w:r>
      <w:r>
        <w:rPr/>
        <w:t>] [</w:t>
      </w:r>
      <w:r>
        <w:rPr>
          <w:b/>
        </w:rPr>
        <w:t>30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and [</w:t>
      </w:r>
      <w:r>
        <w:rPr>
          <w:b/>
        </w:rPr>
        <w:t>walkway products, </w:t>
      </w:r>
      <w:r>
        <w:rPr/>
        <w:t>]for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and base flashings to withstand specified uplift pressures, thermally induced movement, and exposure to weather without failure due to defective manufacture, fabrication, installation, or other defects in construction. Roof system and base flashings to remain watertight.</w:t>
      </w:r>
    </w:p>
    <w:p>
      <w:pPr>
        <w:pStyle w:val="CMT"/>
        <w:rPr/>
      </w:pPr>
      <w:r>
        <w:rPr/>
        <w:t>Requirements in "Accelerated Weathering" and "Impact Resistance" subparagraphs below are required by the IBC for all roof coverings installed on roofs with slopes less than 2:12.</w:t>
      </w:r>
    </w:p>
    <w:p>
      <w:pPr>
        <w:pStyle w:val="PR2"/>
        <w:numPr>
          <w:ilvl w:val="5"/>
          <w:numId w:val="1"/>
        </w:numPr>
        <w:spacing w:before="240" w:after="0"/>
        <w:rPr/>
      </w:pPr>
      <w:r>
        <w:rPr/>
        <w:t>Accelerated Weathering: Roof membrane to withstand 2000 hours of exposure when tested in accordance with ASTM G152, ASTM G154, or ASTM G155.</w:t>
      </w:r>
    </w:p>
    <w:p>
      <w:pPr>
        <w:pStyle w:val="PR2"/>
        <w:numPr>
          <w:ilvl w:val="5"/>
          <w:numId w:val="1"/>
        </w:numPr>
        <w:rPr/>
      </w:pPr>
      <w:r>
        <w:rPr/>
        <w:t>Impact Resistance: Roof membrane to resist impact damage when tested in accordance with ASTM D3746 or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Retain "Wind Uplift Resistance" Paragraph below for nonballasted roofing systems.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 uplift pressures when tested in accordance with FM Approvals 4474, UL 580, or UL 1897:</w:t>
      </w:r>
    </w:p>
    <w:p>
      <w:pPr>
        <w:pStyle w:val="CMT"/>
        <w:rPr/>
      </w:pPr>
      <w:r>
        <w:rPr/>
        <w:t>Indicate dimensions of perimeter and corners in subparagraphs below for simple roof shapes, or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Delete paragraph if roof assembly includes a cementitious wood fiber, wood, or wood panel roof deck because FM Approvals' RoofNav does not include listing for such roof decks. Coordinate requirements in FM Approvals classification with other requirements in this Section. Loosely laid and ballasted roofing systems cannot be approved by FM Approvals but may be accepted on a project-by-project basis.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Approvals-approved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Global Property Loss Prevention Data Sheet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for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CMT"/>
        <w:rPr/>
      </w:pPr>
      <w:r>
        <w:rPr/>
        <w:t>Retain applicable "Solar Reflectance Index," "Energy Star Listing," or "Energy Performance" Paragraph below if "cool-roof" performance is required. Verify that KEE roof membrane specified complies before retaining.</w:t>
      </w:r>
    </w:p>
    <w:p>
      <w:pPr>
        <w:pStyle w:val="PR1"/>
        <w:numPr>
          <w:ilvl w:val="4"/>
          <w:numId w:val="1"/>
        </w:numPr>
        <w:rPr/>
      </w:pPr>
      <w:hyperlink r:id="rId4">
        <w:r>
          <w:rPr>
            <w:rStyle w:val="Hyperlink"/>
          </w:rPr>
          <w:t>&lt;Double click to insert sustainable design text for solar reflectance index.&gt;</w:t>
        </w:r>
      </w:hyperlink>
    </w:p>
    <w:p>
      <w:pPr>
        <w:pStyle w:val="CMT"/>
        <w:rPr/>
      </w:pPr>
      <w:r>
        <w:rPr/>
        <w:t>Retain "Energy Star Listing" Paragraph below for roofs that must comply with the Energy Star requirements. The DOE's Energy Star "Roof Products Qualified Product List" is available in PDF at www.energystar.gov.</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 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 Identify products with appropriate markings of applicable testing agency.</w:t>
      </w:r>
    </w:p>
    <w:p>
      <w:pPr>
        <w:pStyle w:val="ART"/>
        <w:numPr>
          <w:ilvl w:val="3"/>
          <w:numId w:val="1"/>
        </w:numPr>
        <w:ind w:hanging="0" w:left="0"/>
        <w:rPr/>
      </w:pPr>
      <w:r>
        <w:rPr/>
        <w:t>KETONE ETHYLENE ESTER (KEE) ROOFING SYSTEM</w:t>
      </w:r>
    </w:p>
    <w:p>
      <w:pPr>
        <w:pStyle w:val="PR1"/>
        <w:numPr>
          <w:ilvl w:val="4"/>
          <w:numId w:val="1"/>
        </w:numPr>
        <w:rPr/>
      </w:pPr>
      <w:r>
        <w:rPr/>
        <w:t>KEE Sheet: ASTM D6754/D6754M, fabric reinforced[</w:t>
      </w:r>
      <w:r>
        <w:rPr>
          <w:b/>
        </w:rPr>
        <w:t> and fabric backed</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Ketone Ethylene Ester (KEE) Content: Not less than 50 percent by weight of the polymer content of the sheet when tested in accordance with ASTM D8154.</w:t>
      </w:r>
    </w:p>
    <w:p>
      <w:pPr>
        <w:pStyle w:val="CMT"/>
        <w:rPr/>
      </w:pPr>
      <w:r>
        <w:rPr/>
        <w:t>Retain one thickness in "Thickness" Subparagraph below or revise to suit Project; verify availability with manufacturers if required.</w:t>
      </w:r>
    </w:p>
    <w:p>
      <w:pPr>
        <w:pStyle w:val="PR2"/>
        <w:numPr>
          <w:ilvl w:val="5"/>
          <w:numId w:val="1"/>
        </w:numPr>
        <w:rPr/>
      </w:pPr>
      <w:r>
        <w:rPr/>
        <w:t>Thickness: [</w:t>
      </w:r>
      <w:r>
        <w:rPr>
          <w:rStyle w:val="IP"/>
          <w:b/>
        </w:rPr>
        <w:t>36 mils</w:t>
      </w:r>
      <w:r>
        <w:rPr>
          <w:rStyle w:val="SI"/>
          <w:b/>
        </w:rPr>
        <w:t xml:space="preserve"> (0.9 mm)</w:t>
      </w:r>
      <w:r>
        <w:rPr>
          <w:b/>
        </w:rPr>
        <w:t>, minimum</w:t>
      </w:r>
      <w:r>
        <w:rPr/>
        <w:t>] [</w:t>
      </w:r>
      <w:r>
        <w:rPr>
          <w:rStyle w:val="IP"/>
          <w:b/>
        </w:rPr>
        <w:t>45 mils</w:t>
      </w:r>
      <w:r>
        <w:rPr>
          <w:rStyle w:val="SI"/>
          <w:b/>
        </w:rPr>
        <w:t xml:space="preserve"> (1.1 mm)</w:t>
      </w:r>
      <w:r>
        <w:rPr>
          <w:b/>
        </w:rPr>
        <w:t>, nominal</w:t>
      </w:r>
      <w:r>
        <w:rPr/>
        <w:t>] [</w:t>
      </w:r>
      <w:r>
        <w:rPr>
          <w:rStyle w:val="IP"/>
          <w:b/>
        </w:rPr>
        <w:t>50 mils</w:t>
      </w:r>
      <w:r>
        <w:rPr>
          <w:rStyle w:val="SI"/>
          <w:b/>
        </w:rPr>
        <w:t xml:space="preserve"> (1.3 mm)</w:t>
      </w:r>
      <w:r>
        <w:rPr/>
        <w:t>] [</w:t>
      </w:r>
      <w:r>
        <w:rPr>
          <w:rStyle w:val="IP"/>
          <w:b/>
        </w:rPr>
        <w:t>60 mils</w:t>
      </w:r>
      <w:r>
        <w:rPr>
          <w:rStyle w:val="SI"/>
          <w:b/>
        </w:rPr>
        <w:t xml:space="preserve"> (1.5 mm)</w:t>
      </w:r>
      <w:r>
        <w:rPr>
          <w:b/>
        </w:rPr>
        <w:t>, nominal</w:t>
      </w:r>
      <w:r>
        <w:rPr/>
        <w:t>] [</w:t>
      </w:r>
      <w:r>
        <w:rPr>
          <w:rStyle w:val="IP"/>
          <w:b/>
        </w:rPr>
        <w:t>80 mils</w:t>
      </w:r>
      <w:r>
        <w:rPr>
          <w:rStyle w:val="SI"/>
          <w:b/>
        </w:rPr>
        <w:t xml:space="preserve"> (2 mm)</w:t>
      </w:r>
      <w:r>
        <w:rPr>
          <w:b/>
        </w:rPr>
        <w:t>, nominal</w:t>
      </w:r>
      <w:r>
        <w:rPr/>
        <w:t>] &lt;</w:t>
      </w:r>
      <w:r>
        <w:rPr>
          <w:b/>
        </w:rPr>
        <w:t>Insert value</w:t>
      </w:r>
      <w:r>
        <w:rPr/>
        <w:t>&gt;.</w:t>
      </w:r>
    </w:p>
    <w:p>
      <w:pPr>
        <w:pStyle w:val="CMT"/>
        <w:rPr/>
      </w:pPr>
      <w:r>
        <w:rPr/>
        <w:t>Retain one color in "Exposed Face Color" Subparagraph below. Although white is standard, verify availability of other colors with manufacturers if required.</w:t>
      </w:r>
    </w:p>
    <w:p>
      <w:pPr>
        <w:pStyle w:val="PR2"/>
        <w:numPr>
          <w:ilvl w:val="5"/>
          <w:numId w:val="1"/>
        </w:numPr>
        <w:rPr/>
      </w:pPr>
      <w:r>
        <w:rPr/>
        <w:t>Exposed Face Color: [</w:t>
      </w:r>
      <w:r>
        <w:rPr>
          <w:b/>
        </w:rPr>
        <w:t>White</w:t>
      </w:r>
      <w:r>
        <w:rPr/>
        <w:t>] [</w:t>
      </w:r>
      <w:r>
        <w:rPr>
          <w:b/>
        </w:rPr>
        <w:t>Gray</w:t>
      </w:r>
      <w:r>
        <w:rPr/>
        <w:t>] &lt;</w:t>
      </w:r>
      <w:r>
        <w:rPr>
          <w:b/>
        </w:rPr>
        <w:t>Insert color</w:t>
      </w:r>
      <w:r>
        <w:rPr/>
        <w:t>&gt;.</w:t>
      </w:r>
    </w:p>
    <w:p>
      <w:pPr>
        <w:pStyle w:val="PR2"/>
        <w:numPr>
          <w:ilvl w:val="5"/>
          <w:numId w:val="1"/>
        </w:numPr>
        <w:rPr/>
      </w:pPr>
      <w:hyperlink r:id="rId6">
        <w:r>
          <w:rPr>
            <w:rStyle w:val="Hyperlink"/>
          </w:rPr>
          <w:t>&lt;Double click to insert sustainable design text for recycled content.&gt;</w:t>
        </w:r>
      </w:hyperlink>
    </w:p>
    <w:p>
      <w:pPr>
        <w:pStyle w:val="CMT"/>
        <w:rPr/>
      </w:pPr>
      <w:r>
        <w:rPr/>
        <w:t>Retain "Source Limitations" Paragraph below if required to comply with FM Approvals, UL, or provisions of manufacturer's special warranty. Consult manufacturer because requirements vary.</w:t>
      </w:r>
    </w:p>
    <w:p>
      <w:pPr>
        <w:pStyle w:val="PR1"/>
        <w:numPr>
          <w:ilvl w:val="4"/>
          <w:numId w:val="1"/>
        </w:numPr>
        <w:rPr/>
      </w:pPr>
      <w:r>
        <w:rPr/>
        <w:t>Source Limitations: Obtain components for roofing system from [</w:t>
      </w:r>
      <w:r>
        <w:rPr>
          <w:b/>
        </w:rPr>
        <w:t>manufacturer of roof membrane</w:t>
      </w:r>
      <w:r>
        <w:rPr/>
        <w:t>] [</w:t>
      </w:r>
      <w:r>
        <w:rPr>
          <w:b/>
        </w:rPr>
        <w:t>or</w:t>
      </w:r>
      <w:r>
        <w:rPr/>
        <w:t>] [</w:t>
      </w:r>
      <w:r>
        <w:rPr>
          <w:b/>
        </w:rPr>
        <w:t>manufacturer approved by roof membrane manufacturer</w:t>
      </w:r>
      <w:r>
        <w:rPr/>
        <w:t>].</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system manufacturer for intended use and compatible with other roofing components.</w:t>
      </w:r>
    </w:p>
    <w:p>
      <w:pPr>
        <w:pStyle w:val="CMT"/>
        <w:rPr/>
      </w:pPr>
      <w:r>
        <w:rPr/>
        <w:t>Retain "Adhesives and Sealants" Subparagraph below for projects located in jurisdictions where VOC limits are established by statute.</w:t>
      </w:r>
    </w:p>
    <w:p>
      <w:pPr>
        <w:pStyle w:val="PR2"/>
        <w:numPr>
          <w:ilvl w:val="5"/>
          <w:numId w:val="1"/>
        </w:numPr>
        <w:spacing w:before="240" w:after="0"/>
        <w:rPr/>
      </w:pPr>
      <w:r>
        <w:rPr/>
        <w:t>Adhesives and Sealants: Comply with VOC limits of authorities having jurisdiction.</w:t>
      </w:r>
    </w:p>
    <w:p>
      <w:pPr>
        <w:pStyle w:val="PR2"/>
        <w:numPr>
          <w:ilvl w:val="5"/>
          <w:numId w:val="1"/>
        </w:numPr>
        <w:rPr/>
      </w:pPr>
      <w:hyperlink r:id="rId7">
        <w:r>
          <w:rPr>
            <w:rStyle w:val="Hyperlink"/>
          </w:rPr>
          <w:t>&lt;Double click to insert sustainable design text for VOC content of adhesives and sealants.&gt;</w:t>
        </w:r>
      </w:hyperlink>
    </w:p>
    <w:p>
      <w:pPr>
        <w:pStyle w:val="PR2"/>
        <w:numPr>
          <w:ilvl w:val="5"/>
          <w:numId w:val="1"/>
        </w:numPr>
        <w:rPr/>
      </w:pPr>
      <w:hyperlink r:id="rId8">
        <w:r>
          <w:rPr>
            <w:rStyle w:val="Hyperlink"/>
          </w:rPr>
          <w:t>&lt;Double click to insert sustainable design text for low-emitting adhesives and sealants.&gt;</w:t>
        </w:r>
      </w:hyperlink>
    </w:p>
    <w:p>
      <w:pPr>
        <w:pStyle w:val="PR1"/>
        <w:numPr>
          <w:ilvl w:val="4"/>
          <w:numId w:val="1"/>
        </w:numPr>
        <w:rPr/>
      </w:pPr>
      <w:r>
        <w:rPr/>
        <w:t>Sheet Flashing: Manufacturer's standard sheet flashing of same material, type, reinforcement, thickness, and color as KEE sheet.</w:t>
      </w:r>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Before retaining option in "Bonding Adhesive" Paragraph below, verify that roof membrane manufacturers offer a water-based adhesive. Coordinate with selection in "Bonding Adhesive" Paragraph in "Adhered Roofing Installation" Article.</w:t>
      </w:r>
    </w:p>
    <w:p>
      <w:pPr>
        <w:pStyle w:val="PR1"/>
        <w:numPr>
          <w:ilvl w:val="4"/>
          <w:numId w:val="1"/>
        </w:numPr>
        <w:rPr/>
      </w:pPr>
      <w:r>
        <w:rPr/>
        <w:t>Bonding Adhesive: Manufacturer's standard[</w:t>
      </w:r>
      <w:r>
        <w:rPr>
          <w:b/>
        </w:rPr>
        <w:t>, water based</w:t>
      </w:r>
      <w:r>
        <w:rPr/>
        <w:t>].</w:t>
      </w:r>
    </w:p>
    <w:p>
      <w:pPr>
        <w:pStyle w:val="CMT"/>
        <w:rPr/>
      </w:pPr>
      <w:r>
        <w:rPr/>
        <w:t>Retain one of two options in "Slip Sheet" Paragraph below if required. NRCA recommends separator sheets between KEE membranes and the substrate. See roofing system manufacturer's specifications for requirements.</w:t>
      </w:r>
    </w:p>
    <w:p>
      <w:pPr>
        <w:pStyle w:val="PR1"/>
        <w:numPr>
          <w:ilvl w:val="4"/>
          <w:numId w:val="1"/>
        </w:numPr>
        <w:rPr/>
      </w:pPr>
      <w:r>
        <w:rPr/>
        <w:t>Slip Sheet: [</w:t>
      </w:r>
      <w:r>
        <w:rPr>
          <w:b/>
        </w:rPr>
        <w:t>ASTM D2178/D2178M, Type IV, glass fiber, asphalt-impregnated felt</w:t>
      </w:r>
      <w:r>
        <w:rPr/>
        <w:t>] [</w:t>
      </w:r>
      <w:r>
        <w:rPr>
          <w:b/>
        </w:rPr>
        <w:t>Manufacturer's standard, of thickness required for application</w:t>
      </w:r>
      <w:r>
        <w:rPr/>
        <w:t>].</w:t>
      </w:r>
    </w:p>
    <w:p>
      <w:pPr>
        <w:pStyle w:val="CMT"/>
        <w:rPr/>
      </w:pPr>
      <w:r>
        <w:rPr/>
        <w:t>Retain "Asphalt-Coated, Glass-Fiber-Mat, Venting Base Sheet" Paragraph below for lightweight insulating concrete roof decks.</w:t>
      </w:r>
    </w:p>
    <w:p>
      <w:pPr>
        <w:pStyle w:val="PR1"/>
        <w:numPr>
          <w:ilvl w:val="4"/>
          <w:numId w:val="1"/>
        </w:numPr>
        <w:rPr/>
      </w:pPr>
      <w:r>
        <w:rPr/>
        <w:t>Asphalt-Coated, Glass-Fiber-Mat, Venting Base Sheet: ASTM D4897/D4897M, Type II; nonperforated, asphalt-impregnated fiberglass reinforced, with mineral granular patterned surfacing on bottom surface.</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1"/>
        <w:numPr>
          <w:ilvl w:val="4"/>
          <w:numId w:val="1"/>
        </w:numPr>
        <w:rPr/>
      </w:pPr>
      <w:r>
        <w:rPr/>
        <w:t xml:space="preserve">Metal Battens: Manufacturer's standard, aluminum-zinc-alloy-coated or zinc-coated steel sheet, approximately </w:t>
      </w:r>
      <w:r>
        <w:rPr>
          <w:rStyle w:val="IP"/>
        </w:rPr>
        <w:t>1 inch wide by 0.05 inch thick</w:t>
      </w:r>
      <w:r>
        <w:rPr>
          <w:rStyle w:val="SI"/>
        </w:rPr>
        <w:t xml:space="preserve"> (25 mm wide by 1.3 mm thick)</w:t>
      </w:r>
      <w:r>
        <w:rPr/>
        <w:t>, prepunched.</w:t>
      </w:r>
    </w:p>
    <w:p>
      <w:pPr>
        <w:pStyle w:val="PR1"/>
        <w:numPr>
          <w:ilvl w:val="4"/>
          <w:numId w:val="1"/>
        </w:numPr>
        <w:rPr/>
      </w:pPr>
      <w:r>
        <w:rPr/>
        <w:t>Ballast Retaining Bar: Perimeter securement system consisting of a slotted extruded-aluminum retention bar with an integrated compression fastening strip.</w:t>
      </w:r>
    </w:p>
    <w:p>
      <w:pPr>
        <w:pStyle w:val="PR2"/>
        <w:numPr>
          <w:ilvl w:val="5"/>
          <w:numId w:val="1"/>
        </w:numPr>
        <w:spacing w:before="240" w:after="0"/>
        <w:rPr/>
      </w:pPr>
      <w:r>
        <w:rPr/>
        <w:t xml:space="preserve">Fasteners: </w:t>
      </w:r>
      <w:r>
        <w:rPr>
          <w:rStyle w:val="IP"/>
        </w:rPr>
        <w:t>1-1/2-inch</w:t>
      </w:r>
      <w:r>
        <w:rPr>
          <w:rStyle w:val="SI"/>
        </w:rPr>
        <w:t xml:space="preserve"> (38-mm)</w:t>
      </w:r>
      <w:r>
        <w:rPr/>
        <w:t xml:space="preserve"> stainless steel fasteners with neoprene washers.</w:t>
      </w:r>
    </w:p>
    <w:p>
      <w:pPr>
        <w:pStyle w:val="PR1"/>
        <w:numPr>
          <w:ilvl w:val="4"/>
          <w:numId w:val="1"/>
        </w:numPr>
        <w:rPr/>
      </w:pPr>
      <w:r>
        <w:rPr/>
        <w:t>Fasteners: Factory-coated steel fasteners and metal or plastic plates complying with corrosion-resistance provisions in FM Approvals 4470, designed for fastening roofing components to substrate, and acceptable to roofing system manufacturer.</w:t>
      </w:r>
    </w:p>
    <w:p>
      <w:pPr>
        <w:pStyle w:val="PR1"/>
        <w:numPr>
          <w:ilvl w:val="4"/>
          <w:numId w:val="1"/>
        </w:numPr>
        <w:rPr/>
      </w:pPr>
      <w:r>
        <w:rPr/>
        <w:t>Miscellaneous Accessories: Provide pourable sealers, preformed cone and vent sheet flashings, preformed inside and outside corner sheet flashings, T-joint covers, lap sealants, termination reglets, and other accessories.</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decks as part of a fire-resistance-rated roofing system or to provide a smooth substrate for a vapor retarder. For fire-rated assemblies, coordinate actual product retained with UL Design Number utilized.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Select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(0.084 metric perm)</w:t>
      </w:r>
      <w:r>
        <w:rPr/>
        <w:t>] [</w:t>
      </w:r>
      <w:r>
        <w:rPr>
          <w:rStyle w:val="IP"/>
          <w:b/>
        </w:rPr>
        <w:t>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 retarder manufacturer for sealing joints and penetrations in vapor retarder.</w:t>
      </w:r>
    </w:p>
    <w:p>
      <w:pPr>
        <w:pStyle w:val="PR2"/>
        <w:numPr>
          <w:ilvl w:val="5"/>
          <w:numId w:val="1"/>
        </w:numPr>
        <w:rPr/>
      </w:pPr>
      <w:r>
        <w:rPr/>
        <w:t>Adhesive: Manufacturer's standard lap adhesive, FM Approvals approved for vapor 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Two-layer, fire-retardant polyethylene laminate, reinforced with cord grid.</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 retarder manufacturer for sealing joints and penetrations in vapor retarder.</w:t>
      </w:r>
    </w:p>
    <w:p>
      <w:pPr>
        <w:pStyle w:val="PR1"/>
        <w:numPr>
          <w:ilvl w:val="4"/>
          <w:numId w:val="1"/>
        </w:numPr>
        <w:rPr/>
      </w:pPr>
      <w:r>
        <w:rPr/>
        <w:t xml:space="preserve">Rubberized-Asphalt-Sheet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butyl rubber adhesive for potential use in hot desert or high-altitude climates.</w:t>
      </w:r>
    </w:p>
    <w:p>
      <w:pPr>
        <w:pStyle w:val="PR1"/>
        <w:numPr>
          <w:ilvl w:val="4"/>
          <w:numId w:val="1"/>
        </w:numPr>
        <w:rPr/>
      </w:pPr>
      <w:r>
        <w:rPr/>
        <w:t xml:space="preserve">Butyl-Rubber-Sheet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 retarder manufacturer.</w:t>
      </w:r>
    </w:p>
    <w:p>
      <w:pPr>
        <w:pStyle w:val="CMT"/>
        <w:rPr/>
      </w:pPr>
      <w:r>
        <w:rPr/>
        <w:t>Retain "Glass-Fiber Felts" Paragraph below if a built-up vapor retarder composed of felts and hot asphalt is required. Usually delete for sustainable projects. Verify with applicable sustainable program.</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Global approval is required.</w:t>
      </w:r>
    </w:p>
    <w:p>
      <w:pPr>
        <w:pStyle w:val="PR1"/>
        <w:numPr>
          <w:ilvl w:val="4"/>
          <w:numId w:val="1"/>
        </w:numPr>
        <w:rPr/>
      </w:pPr>
      <w:r>
        <w:rPr/>
        <w:t>Roof Insulation: Preformed roof insulation boards manufactured[</w:t>
      </w:r>
      <w:r>
        <w:rPr>
          <w:b/>
        </w:rPr>
        <w:t> or approved</w:t>
      </w:r>
      <w:r>
        <w:rPr/>
        <w:t>] by KEE roof membrane manufacturer[</w:t>
      </w:r>
      <w:r>
        <w:rPr>
          <w:b/>
        </w:rPr>
        <w:t>, approved for use in FM Approvals' RoofNav listed roof assemblies</w:t>
      </w:r>
      <w:r>
        <w:rPr/>
        <w:t>] [</w:t>
      </w:r>
      <w:r>
        <w:rPr>
          <w:b/>
        </w:rPr>
        <w:t>, approved for use in SPRI's Directory of Roof Assemblies listed roof assemblies</w:t>
      </w:r>
      <w:r>
        <w:rPr/>
        <w:t>].</w:t>
      </w:r>
    </w:p>
    <w:p>
      <w:pPr>
        <w:pStyle w:val="CMT"/>
        <w:rPr/>
      </w:pPr>
      <w:r>
        <w:rPr/>
        <w:t>Second option in "Extruded-Polystyrene Board Insulation" Paragraph below is for high compressive strength insulation for use with protected membrane roof systems and plaza decks, or other installations requiring high compressive strength insulation.</w:t>
      </w:r>
    </w:p>
    <w:p>
      <w:pPr>
        <w:pStyle w:val="PR1"/>
        <w:numPr>
          <w:ilvl w:val="4"/>
          <w:numId w:val="1"/>
        </w:numPr>
        <w:rPr/>
      </w:pPr>
      <w:r>
        <w:rPr/>
        <w:t>Extruded-Polystyrene Board Insulation: ASTM C578, [</w:t>
      </w:r>
      <w:r>
        <w:rPr>
          <w:b/>
        </w:rPr>
        <w:t xml:space="preserve">Type IV, </w:t>
      </w:r>
      <w:r>
        <w:rPr>
          <w:rStyle w:val="IP"/>
          <w:b/>
        </w:rPr>
        <w:t>1.45-lb/cu. ft.</w:t>
      </w:r>
      <w:r>
        <w:rPr>
          <w:rStyle w:val="SI"/>
          <w:b/>
        </w:rPr>
        <w:t xml:space="preserve"> (23-kg/cu. m)</w:t>
      </w:r>
      <w:r>
        <w:rPr>
          <w:b/>
        </w:rPr>
        <w:t xml:space="preserve"> 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3.00-lb/cu. ft.</w:t>
      </w:r>
      <w:r>
        <w:rPr>
          <w:rStyle w:val="SI"/>
          <w:b/>
        </w:rPr>
        <w:t xml:space="preserve"> (48-kg/cu.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"Molded (Expanded) Polystyrene Board Insulation" Paragraph below for noncomposite, unfaced, molded (expanded) polystyrene board insulation. Product indicated is for minimum density recommended by NRCA. Revise for other densities, along with revising compressive strength and thermal resistance. For example, ASTM C578, Type II has a minimum density of 1.35 lb/cu. ft. (22 kg/cu. m), a minimum compressive strength of 15 psi (104 kPa), and a thermal resistance of 4.0 per inch (25.4 mm).</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13-psi</w:t>
      </w:r>
      <w:r>
        <w:rPr>
          <w:rStyle w:val="SI"/>
        </w:rPr>
        <w:t xml:space="preserve"> (90-kPa)</w:t>
      </w:r>
      <w:r>
        <w:rPr/>
        <w:t xml:space="preserve"> minimum compressive strength, square edge.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Molded (Expanded) Polystyrene Board Insulation" Paragraph below for composite molded (expanded) polystyrene board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CMT"/>
        <w:rPr/>
      </w:pPr>
      <w:r>
        <w:rPr/>
        <w:t>Retain "Polyisocyanurate Board Insulation" Paragraph below for polyisocyanurate board insulation with felt or glass-fiber mat facers. Retain one of two options; first option is suitable for all roof types; second option is for single-ply membranes using water-based bonding adhesives. For higher compressive strength insulation, revise to Grade 3. Verify availability of options with insulation manufacturers. Retain paragraph with "Composite Polyisocyanurate Board Insulation" Paragraph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2, Grade 2</w:t>
      </w:r>
      <w:r>
        <w:rPr/>
        <w:t>], felt or glass-fiber mat facer on both major surfaces.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Coordinate "Compressive Strength" Subparagraph below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1"/>
        <w:numPr>
          <w:ilvl w:val="4"/>
          <w:numId w:val="1"/>
        </w:numPr>
        <w:rPr/>
      </w:pPr>
      <w:r>
        <w:rPr/>
        <w:t>Perlite Board Insulation: ASTM C728, Type 1,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1"/>
        <w:numPr>
          <w:ilvl w:val="4"/>
          <w:numId w:val="1"/>
        </w:numPr>
        <w:rPr/>
      </w:pPr>
      <w:r>
        <w:rPr/>
        <w:t>Cellulosic-Fiber Board Insulation: ASTM C208, Type II, Grade 2,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(25.4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 layer thickness to suit Project. Insert upper 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Cellular glass insulation is rarely used in KEE roofing systems. Board dimensions are 24 by 48 inches (610 by 1219 mm).</w:t>
      </w:r>
    </w:p>
    <w:p>
      <w:pPr>
        <w:pStyle w:val="PR1"/>
        <w:numPr>
          <w:ilvl w:val="4"/>
          <w:numId w:val="1"/>
        </w:numPr>
        <w:rPr/>
      </w:pPr>
      <w:r>
        <w:rPr/>
        <w:t>Cellular Glass Board Insulation: ASTM C552, Type IV, rigid, cellular glass thermal board insulation faced with manufacturer's standard kraft-paper sheets.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(25.4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CMT"/>
        <w:rPr/>
      </w:pPr>
      <w:r>
        <w:rPr/>
        <w:t>Mineral wool insulation in first paragraph below cannot be tapered.</w:t>
      </w:r>
    </w:p>
    <w:p>
      <w:pPr>
        <w:pStyle w:val="PR1"/>
        <w:numPr>
          <w:ilvl w:val="4"/>
          <w:numId w:val="1"/>
        </w:numPr>
        <w:rPr/>
      </w:pPr>
      <w:r>
        <w:rPr/>
        <w:t xml:space="preserve">Mineral Wool Insulation - Multi-Density: ASTM C726, Type I, Class 1, comprising monolithic fibrous material having an upper layer of </w:t>
      </w:r>
      <w:r>
        <w:rPr>
          <w:rStyle w:val="IP"/>
        </w:rPr>
        <w:t>11.2-lb/cu. ft.</w:t>
      </w:r>
      <w:r>
        <w:rPr>
          <w:rStyle w:val="SI"/>
        </w:rPr>
        <w:t xml:space="preserve"> (180-kg/cu. m)</w:t>
      </w:r>
      <w:r>
        <w:rPr/>
        <w:t xml:space="preserve"> density, and a lower layer of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(50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CMT"/>
        <w:rPr/>
      </w:pPr>
      <w:r>
        <w:rPr/>
        <w:t>Mineral wool insulation in first paragraph below can be tapered.</w:t>
      </w:r>
    </w:p>
    <w:p>
      <w:pPr>
        <w:pStyle w:val="PR1"/>
        <w:numPr>
          <w:ilvl w:val="4"/>
          <w:numId w:val="1"/>
        </w:numPr>
        <w:rPr/>
      </w:pPr>
      <w:r>
        <w:rPr/>
        <w:t xml:space="preserve">Mineral Wool Insulation - Single Density: ASTM C726, Type II, Class 1, comprising monolithic fibrous material having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(25.4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(25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CMT"/>
        <w:rPr/>
      </w:pPr>
      <w:r>
        <w:rPr/>
        <w:t>Retain "Tapered Insulation" Paragraph below if tapered insulation is required. Most of the commonly used insulations are available in tapered form; verify with manufacturers. With some exceptions, codes require roof slopes to be not less than 1/4 inch per foot (1:48). Insulation is manufactured with tapers ranging from 1/8 to 1/2 inch per foot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(6.35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compatibility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boards</w:t>
      </w:r>
      <w:r>
        <w:rPr/>
        <w:t>] to substrate, and acceptable to roofing system manufacturer.</w:t>
      </w:r>
    </w:p>
    <w:p>
      <w:pPr>
        <w:pStyle w:val="CMT"/>
        <w:rPr/>
      </w:pPr>
      <w:r>
        <w:rPr/>
        <w:t>Retain "Induction-Welding Plates" Paragraph below for induction-welding installation. Retain option to use thermal spacers over EPS or XPS to avoid melting if there is no cover board.</w:t>
      </w:r>
    </w:p>
    <w:p>
      <w:pPr>
        <w:pStyle w:val="PR1"/>
        <w:numPr>
          <w:ilvl w:val="4"/>
          <w:numId w:val="1"/>
        </w:numPr>
        <w:rPr/>
      </w:pPr>
      <w:r>
        <w:rPr/>
        <w:t xml:space="preserve">Induction-Welding Plates: Minimum </w:t>
      </w:r>
      <w:r>
        <w:rPr>
          <w:rStyle w:val="IP"/>
        </w:rPr>
        <w:t>3-inch</w:t>
      </w:r>
      <w:r>
        <w:rPr>
          <w:rStyle w:val="SI"/>
        </w:rPr>
        <w:t xml:space="preserve"> (76-mm)</w:t>
      </w:r>
      <w:r>
        <w:rPr/>
        <w:t xml:space="preserve"> diameter with recessed center, </w:t>
      </w:r>
      <w:r>
        <w:rPr>
          <w:rStyle w:val="IP"/>
        </w:rPr>
        <w:t>0.034-inch</w:t>
      </w:r>
      <w:r>
        <w:rPr>
          <w:rStyle w:val="SI"/>
        </w:rPr>
        <w:t xml:space="preserve"> (0.86-mm)</w:t>
      </w:r>
      <w:r>
        <w:rPr/>
        <w:t xml:space="preserve"> thick, aluminum-zinc alloy-coated steel plates, factory-coated with adhesive formulated for roof membrane, with corresponding corrosion-resistant fasteners[</w:t>
      </w:r>
      <w:r>
        <w:rPr>
          <w:b/>
        </w:rPr>
        <w:t> and thermal isolation spacers below plates</w:t>
      </w:r>
      <w:r>
        <w:rPr/>
        <w:t>].</w:t>
      </w:r>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19">
        <w:r>
          <w:rPr>
            <w:rStyle w:val="Hyperlink"/>
          </w:rPr>
          <w:t>&lt;Double click to insert sustainable design text for VOC content of adhesives and sealants.&gt;</w:t>
        </w:r>
      </w:hyperlink>
    </w:p>
    <w:p>
      <w:pPr>
        <w:pStyle w:val="PR2"/>
        <w:numPr>
          <w:ilvl w:val="5"/>
          <w:numId w:val="1"/>
        </w:numPr>
        <w:rPr/>
      </w:pPr>
      <w:hyperlink r:id="rId20">
        <w:r>
          <w:rPr>
            <w:rStyle w:val="Hyperlink"/>
          </w:rPr>
          <w:t>&lt;Double click to insert sustainable design text for low-emitting adhesives and sealants.&gt;</w:t>
        </w:r>
      </w:hyperlink>
    </w:p>
    <w:p>
      <w:pPr>
        <w:pStyle w:val="CMT"/>
        <w:rPr/>
      </w:pPr>
      <w:r>
        <w:rPr/>
        <w:t>Retain one of first seven paragraphs below if cover board is required. Cover boards are usually needed over noncomposite foam insulation. See the Evaluations. Gypsum-based cover boards are not recommended when cover board temperatures are expected to reach 130 deg F (59.4 deg C) and above. Cover boards are not recommended with a ballasted system. Induction welding typically requires a cover board over EPS, XPS, and foil-faced insulation boards; and existing asphalt-based roofing.</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23">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having a minimum compressive strength of </w:t>
      </w:r>
      <w:r>
        <w:rPr>
          <w:rStyle w:val="IP"/>
        </w:rPr>
        <w:t>80 psi</w:t>
      </w:r>
      <w:r>
        <w:rPr>
          <w:rStyle w:val="SI"/>
        </w:rPr>
        <w:t xml:space="preserve"> (551 kPa)</w:t>
      </w:r>
      <w:r>
        <w:rPr/>
        <w:t>.</w:t>
      </w:r>
    </w:p>
    <w:p>
      <w:pPr>
        <w:pStyle w:val="CMT"/>
        <w:rPr/>
      </w:pPr>
      <w:r>
        <w:rPr/>
        <w:t>Protection mats in "Protection Mat" Paragraph below may be placed on roof membrane as protection from roof pavers or crushed-aggregate ballast.</w:t>
      </w:r>
    </w:p>
    <w:p>
      <w:pPr>
        <w:pStyle w:val="PR1"/>
        <w:numPr>
          <w:ilvl w:val="4"/>
          <w:numId w:val="1"/>
        </w:numPr>
        <w:rPr/>
      </w:pPr>
      <w:r>
        <w:rPr/>
        <w:t>Protection Mat: Woven or nonwoven polypropylene, polyolefin, or polyester fabric, water permeable and resistant to UV degradation, type and weight as recommended by roofing system manufacturer for application.</w:t>
      </w:r>
    </w:p>
    <w:p>
      <w:pPr>
        <w:pStyle w:val="ART"/>
        <w:numPr>
          <w:ilvl w:val="3"/>
          <w:numId w:val="1"/>
        </w:numPr>
        <w:ind w:hanging="0" w:left="0"/>
        <w:rPr/>
      </w:pPr>
      <w:r>
        <w:rPr/>
        <w:t>ASPHALT MATERIALS</w:t>
      </w:r>
    </w:p>
    <w:p>
      <w:pPr>
        <w:pStyle w:val="CMT"/>
        <w:rPr/>
      </w:pPr>
      <w:r>
        <w:rPr/>
        <w:t>Retain this article if adhering fabric-backed roof membrane or roof insulation, or if creating a built-up vapor retarder composed from felts and hot asphalt. However, usually delete this article for sustainable projects. Verify with applicable sustainable program.</w:t>
      </w:r>
    </w:p>
    <w:p>
      <w:pPr>
        <w:pStyle w:val="PR1"/>
        <w:numPr>
          <w:ilvl w:val="4"/>
          <w:numId w:val="1"/>
        </w:numPr>
        <w:rPr/>
      </w:pPr>
      <w:r>
        <w:rPr/>
        <w:t>Roofing Asphalt: [</w:t>
      </w:r>
      <w:r>
        <w:rPr>
          <w:b/>
        </w:rPr>
        <w:t>ASTM D312/D312M, Type III or Type IV</w:t>
      </w:r>
      <w:r>
        <w:rPr/>
        <w:t>] [</w:t>
      </w:r>
      <w:r>
        <w:rPr>
          <w:b/>
        </w:rPr>
        <w:t>ASTM D6152/D6152M, SEBS modified</w:t>
      </w:r>
      <w:r>
        <w:rPr/>
        <w:t>].</w:t>
      </w:r>
    </w:p>
    <w:p>
      <w:pPr>
        <w:pStyle w:val="CMT"/>
        <w:rPr/>
      </w:pPr>
      <w:r>
        <w:rPr/>
        <w:t>Retain "Asphalt Primer" Paragraph below if priming concrete roof deck.</w:t>
      </w:r>
    </w:p>
    <w:p>
      <w:pPr>
        <w:pStyle w:val="PR1"/>
        <w:numPr>
          <w:ilvl w:val="4"/>
          <w:numId w:val="1"/>
        </w:numPr>
        <w:rPr/>
      </w:pPr>
      <w:r>
        <w:rPr/>
        <w:t>Asphalt Primer: ASTM D41/D41M.</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systems[</w:t>
      </w:r>
      <w:r>
        <w:rPr>
          <w:b/>
        </w:rPr>
        <w:t>, FM Global approved</w:t>
      </w:r>
      <w:r>
        <w:rPr/>
        <w:t>].</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ART"/>
        <w:numPr>
          <w:ilvl w:val="3"/>
          <w:numId w:val="1"/>
        </w:numPr>
        <w:ind w:hanging="0" w:left="0"/>
        <w:rPr/>
      </w:pPr>
      <w:r>
        <w:rPr/>
        <w:t>BALLAST</w:t>
      </w:r>
    </w:p>
    <w:p>
      <w:pPr>
        <w:pStyle w:val="CMT"/>
        <w:rPr/>
      </w:pPr>
      <w:r>
        <w:rPr/>
        <w:t>Retain this article for loosely laid and ballasted installations.</w:t>
      </w:r>
    </w:p>
    <w:p>
      <w:pPr>
        <w:pStyle w:val="CMT"/>
        <w:rPr/>
      </w:pPr>
      <w:r>
        <w:rPr/>
        <w:t>Retain "Aggregate Ballast" Paragraph below for aggregate-ballasted installations. If smooth-faced aggregate is preferred, verify availability and cost. Roof membranes in contact with sharper crushed aggregate needs added protection to prevent puncturing. Insert requirements for color if required.</w:t>
      </w:r>
    </w:p>
    <w:p>
      <w:pPr>
        <w:pStyle w:val="PR1"/>
        <w:numPr>
          <w:ilvl w:val="4"/>
          <w:numId w:val="1"/>
        </w:numPr>
        <w:rPr/>
      </w:pPr>
      <w:r>
        <w:rPr/>
        <w:t>Aggregate Ballast: [</w:t>
      </w:r>
      <w:r>
        <w:rPr>
          <w:b/>
        </w:rPr>
        <w:t>Smooth, washed, riverbed gravel or other acceptable smooth-faced stone</w:t>
      </w:r>
      <w:r>
        <w:rPr/>
        <w:t>] [</w:t>
      </w:r>
      <w:r>
        <w:rPr>
          <w:b/>
        </w:rPr>
        <w:t>Crushed gravel or crushed stone</w:t>
      </w:r>
      <w:r>
        <w:rPr/>
        <w:t>] that withstands weather exposure without significant deterioration and does not contribute to membrane degradation, of the following size:</w:t>
      </w:r>
    </w:p>
    <w:p>
      <w:pPr>
        <w:pStyle w:val="CMT"/>
        <w:rPr/>
      </w:pPr>
      <w:r>
        <w:rPr/>
        <w:t>Retain one or more of three options in "Size" Subparagraph below to suit Project. Second option is based on recommendations in FM Global Property Loss Prevention Data Sheet 1-29.</w:t>
      </w:r>
    </w:p>
    <w:p>
      <w:pPr>
        <w:pStyle w:val="PR2"/>
        <w:numPr>
          <w:ilvl w:val="5"/>
          <w:numId w:val="1"/>
        </w:numPr>
        <w:spacing w:before="240" w:after="0"/>
        <w:rPr/>
      </w:pPr>
      <w:r>
        <w:rPr/>
        <w:t>Size: [</w:t>
      </w:r>
      <w:r>
        <w:rPr>
          <w:b/>
        </w:rPr>
        <w:t xml:space="preserve">ASTM D448, Size 2, ranging in size from </w:t>
      </w:r>
      <w:r>
        <w:rPr>
          <w:rStyle w:val="IP"/>
          <w:b/>
        </w:rPr>
        <w:t>1-1/2 to 2-1/2 inches</w:t>
      </w:r>
      <w:r>
        <w:rPr>
          <w:rStyle w:val="SI"/>
          <w:b/>
        </w:rPr>
        <w:t xml:space="preserve"> (38 to 63 mm)</w:t>
      </w:r>
      <w:r>
        <w:rPr/>
        <w:t>] [</w:t>
      </w:r>
      <w:r>
        <w:rPr>
          <w:b/>
        </w:rPr>
        <w:t xml:space="preserve">ASTM D448, Size 3, ranging in size from </w:t>
      </w:r>
      <w:r>
        <w:rPr>
          <w:rStyle w:val="IP"/>
          <w:b/>
        </w:rPr>
        <w:t>1 to 2 inches</w:t>
      </w:r>
      <w:r>
        <w:rPr>
          <w:rStyle w:val="SI"/>
          <w:b/>
        </w:rPr>
        <w:t xml:space="preserve"> (25 to 50 mm)</w:t>
      </w:r>
      <w:r>
        <w:rPr/>
        <w:t>] [</w:t>
      </w:r>
      <w:r>
        <w:rPr>
          <w:b/>
        </w:rPr>
        <w:t xml:space="preserve">Size 4, ranging from </w:t>
      </w:r>
      <w:r>
        <w:rPr>
          <w:rStyle w:val="IP"/>
          <w:b/>
        </w:rPr>
        <w:t>3/4 to 1-1/2 inches</w:t>
      </w:r>
      <w:r>
        <w:rPr>
          <w:rStyle w:val="SI"/>
          <w:b/>
        </w:rPr>
        <w:t xml:space="preserve"> (19 to 38 mm)</w:t>
      </w:r>
      <w:r>
        <w:rPr/>
        <w:t>] &lt;</w:t>
      </w:r>
      <w:r>
        <w:rPr>
          <w:b/>
        </w:rPr>
        <w:t>Insert size</w:t>
      </w:r>
      <w:r>
        <w:rPr/>
        <w:t>&gt;.</w:t>
      </w:r>
    </w:p>
    <w:p>
      <w:pPr>
        <w:pStyle w:val="CMT"/>
        <w:rPr/>
      </w:pPr>
      <w:r>
        <w:rPr/>
        <w:t>Pavers may be used alone or with aggregate ballast for functional or decorative purposes.</w:t>
      </w:r>
    </w:p>
    <w:p>
      <w:pPr>
        <w:pStyle w:val="PR1"/>
        <w:numPr>
          <w:ilvl w:val="4"/>
          <w:numId w:val="1"/>
        </w:numPr>
        <w:rPr/>
      </w:pPr>
      <w:r>
        <w:rPr/>
        <w:t>Lightweight Roof Pavers: Interlocking, lightweight concrete units; grooved back, with four-way drainage capability; beveled, doweled, or otherwise profiled; and as follows: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Paver sizes vary among manufacturers and include 8 by 16, 12 by 12, 12 by 16-1/2, and 12 by 18 inches (200 by 400, 300 by 300, 300 by 420, and 300 by 450 mm).</w:t>
      </w:r>
    </w:p>
    <w:p>
      <w:pPr>
        <w:pStyle w:val="PR2"/>
        <w:numPr>
          <w:ilvl w:val="5"/>
          <w:numId w:val="1"/>
        </w:numPr>
        <w:rPr/>
      </w:pPr>
      <w:r>
        <w:rPr/>
        <w:t>Size: &lt;</w:t>
      </w:r>
      <w:r>
        <w:rPr>
          <w:b/>
        </w:rPr>
        <w:t>Insert actual size(s) of pavers</w:t>
      </w:r>
      <w:r>
        <w:rPr/>
        <w:t>&gt;.</w:t>
      </w:r>
    </w:p>
    <w:p>
      <w:pPr>
        <w:pStyle w:val="CMT"/>
        <w:rPr/>
      </w:pPr>
      <w:r>
        <w:rPr/>
        <w:t>Insert weight of roof paver in "Weight" Subparagraph below. SPRI identifies interlocking, lightweight roof pavers as weighing at least 10 lb/sq. ft. (50 kg/sq. m), but not exceeding 18 lb/sq. ft. (90 kg/sq. m). Verify availability with manufacturers.</w:t>
      </w:r>
    </w:p>
    <w:p>
      <w:pPr>
        <w:pStyle w:val="PR2"/>
        <w:numPr>
          <w:ilvl w:val="5"/>
          <w:numId w:val="1"/>
        </w:numPr>
        <w:rPr/>
      </w:pPr>
      <w:r>
        <w:rPr/>
        <w:t>Weight: &lt;</w:t>
      </w:r>
      <w:r>
        <w:rPr>
          <w:b/>
        </w:rPr>
        <w:t>Insert weight or weight range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2500 psi</w:t>
      </w:r>
      <w:r>
        <w:rPr>
          <w:rStyle w:val="SI"/>
          <w:b/>
        </w:rPr>
        <w:t xml:space="preserve"> (17 MPa)</w:t>
      </w:r>
      <w:r>
        <w:rPr/>
        <w:t>] [</w:t>
      </w:r>
      <w:r>
        <w:rPr>
          <w:rStyle w:val="IP"/>
          <w:b/>
        </w:rPr>
        <w:t>5000 psi</w:t>
      </w:r>
      <w:r>
        <w:rPr>
          <w:rStyle w:val="SI"/>
          <w:b/>
        </w:rPr>
        <w:t xml:space="preserve"> (34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1"/>
        <w:numPr>
          <w:ilvl w:val="4"/>
          <w:numId w:val="1"/>
        </w:numPr>
        <w:rPr/>
      </w:pPr>
      <w:r>
        <w:rPr/>
        <w:t>Heavyweight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(610 by 610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WALKWAYS</w:t>
      </w:r>
    </w:p>
    <w:p>
      <w:pPr>
        <w:pStyle w:val="CMT"/>
        <w:rPr/>
      </w:pPr>
      <w:r>
        <w:rPr/>
        <w:t>Retain "Flexible Walkways" or "Walkway Roof Pavers" Paragraph below for preformed roof walkway products. Revise to suit other walkway products if required.</w:t>
      </w:r>
    </w:p>
    <w:p>
      <w:pPr>
        <w:pStyle w:val="PR1"/>
        <w:numPr>
          <w:ilvl w:val="4"/>
          <w:numId w:val="1"/>
        </w:numPr>
        <w:rPr/>
      </w:pPr>
      <w:r>
        <w:rPr/>
        <w:t>Flexible Walkways: Factory-formed, nonporous, heavy-duty, slip-resisting, surface-textured walkway [</w:t>
      </w:r>
      <w:r>
        <w:rPr>
          <w:b/>
        </w:rPr>
        <w:t>pads</w:t>
      </w:r>
      <w:r>
        <w:rPr/>
        <w:t>] [</w:t>
      </w:r>
      <w:r>
        <w:rPr>
          <w:b/>
        </w:rPr>
        <w:t>or</w:t>
      </w:r>
      <w:r>
        <w:rPr/>
        <w:t>] [</w:t>
      </w:r>
      <w:r>
        <w:rPr>
          <w:b/>
        </w:rPr>
        <w:t>rolls</w:t>
      </w:r>
      <w:r>
        <w:rPr/>
        <w:t xml:space="preserve">], approximately </w:t>
      </w:r>
      <w:r>
        <w:rPr>
          <w:rStyle w:val="IP"/>
        </w:rPr>
        <w:t>3/16 inch</w:t>
      </w:r>
      <w:r>
        <w:rPr>
          <w:rStyle w:val="SI"/>
        </w:rPr>
        <w:t xml:space="preserve"> (5 mm)</w:t>
      </w:r>
      <w:r>
        <w:rPr/>
        <w:t xml:space="preserve"> thick and acceptable to roofing system manufacturer.</w:t>
      </w:r>
    </w:p>
    <w:p>
      <w:pPr>
        <w:pStyle w:val="PR2"/>
        <w:numPr>
          <w:ilvl w:val="5"/>
          <w:numId w:val="1"/>
        </w:numPr>
        <w:spacing w:before="240" w:after="0"/>
        <w:rPr/>
      </w:pPr>
      <w:r>
        <w:rPr/>
        <w:t xml:space="preserve">Size: Approximately </w:t>
      </w:r>
      <w:r>
        <w:rPr>
          <w:rStyle w:val="IP"/>
        </w:rPr>
        <w:t>36 by 60 inches</w:t>
      </w:r>
      <w:r>
        <w:rPr>
          <w:rStyle w:val="SI"/>
        </w:rPr>
        <w:t xml:space="preserve"> (914 by 1524 mm)</w:t>
      </w:r>
      <w:r>
        <w:rPr/>
        <w:t>.</w:t>
      </w:r>
    </w:p>
    <w:p>
      <w:pPr>
        <w:pStyle w:val="PR2"/>
        <w:numPr>
          <w:ilvl w:val="5"/>
          <w:numId w:val="1"/>
        </w:numPr>
        <w:rPr/>
      </w:pPr>
      <w:r>
        <w:rPr/>
        <w:t>Color: Contrasting with roof membrane.</w:t>
      </w:r>
    </w:p>
    <w:p>
      <w:pPr>
        <w:pStyle w:val="CMT"/>
        <w:rPr/>
      </w:pPr>
      <w:r>
        <w:rPr/>
        <w:t>Retain "Walkway Roof Pavers" Paragraph below if using heavyweight roof pavers as walkways.</w:t>
      </w:r>
    </w:p>
    <w:p>
      <w:pPr>
        <w:pStyle w:val="PR1"/>
        <w:numPr>
          <w:ilvl w:val="4"/>
          <w:numId w:val="1"/>
        </w:numPr>
        <w:rPr/>
      </w:pPr>
      <w:r>
        <w:rPr/>
        <w:t>Walkway 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Coordinate size selection in "Size" Subparagraph below with minimum paver coverage required, especially at corners, perimeter, penetrations, and above large wall openings. Consider handling of pavers as weight increases. Paver sizes vary among manufacturers and include 12 by 12 and 18 by 18 inches (300 by 300 and 450 by 450 mm).</w:t>
      </w:r>
    </w:p>
    <w:p>
      <w:pPr>
        <w:pStyle w:val="PR2"/>
        <w:numPr>
          <w:ilvl w:val="5"/>
          <w:numId w:val="1"/>
        </w:numPr>
        <w:rPr/>
      </w:pPr>
      <w:r>
        <w:rPr/>
        <w:t>Size: [</w:t>
      </w:r>
      <w:r>
        <w:rPr>
          <w:rStyle w:val="IP"/>
          <w:b/>
        </w:rPr>
        <w:t>24 by 24 inches</w:t>
      </w:r>
      <w:r>
        <w:rPr>
          <w:rStyle w:val="SI"/>
          <w:b/>
        </w:rPr>
        <w:t xml:space="preserve"> (610 by 610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Retain one of two options in "Weight" Subparagraph below. ANSI/SPRI RP-4 allows roof pavers weighing 18 lb/sq. ft. (90 kg/sq. m) for System 1 at all locations and for System 2 at field of roof. Pavers weighing 22 lb/sq. ft. (110 kg/sq. m) are required for System 2 corner and perimeter areas and all areas for System 3. Verify availability with manufacturers, and coordinate with size of paver in "Size" Subparagraph above if weight of paver unit is a consideration.</w:t>
      </w:r>
    </w:p>
    <w:p>
      <w:pPr>
        <w:pStyle w:val="PR2"/>
        <w:numPr>
          <w:ilvl w:val="5"/>
          <w:numId w:val="1"/>
        </w:numPr>
        <w:rPr/>
      </w:pPr>
      <w:r>
        <w:rPr/>
        <w:t>Weight: [</w:t>
      </w:r>
      <w:r>
        <w:rPr>
          <w:rStyle w:val="IP"/>
          <w:b/>
        </w:rPr>
        <w:t>18 lb/sq. ft.</w:t>
      </w:r>
      <w:r>
        <w:rPr>
          <w:rStyle w:val="SI"/>
          <w:b/>
        </w:rPr>
        <w:t xml:space="preserve"> (90 kg/sq. m)</w:t>
      </w:r>
      <w:r>
        <w:rPr/>
        <w:t>] [</w:t>
      </w:r>
      <w:r>
        <w:rPr>
          <w:rStyle w:val="IP"/>
          <w:b/>
        </w:rPr>
        <w:t>22 lb/sq. ft.</w:t>
      </w:r>
      <w:r>
        <w:rPr>
          <w:rStyle w:val="SI"/>
          <w:b/>
        </w:rPr>
        <w:t xml:space="preserve"> (110 kg/sq. m)</w:t>
      </w:r>
      <w:r>
        <w:rPr/>
        <w:t>] &lt;</w:t>
      </w:r>
      <w:r>
        <w:rPr>
          <w:b/>
        </w:rPr>
        <w:t>Insert value</w:t>
      </w:r>
      <w:r>
        <w:rPr/>
        <w:t>&gt;.</w:t>
      </w:r>
    </w:p>
    <w:p>
      <w:pPr>
        <w:pStyle w:val="CMT"/>
        <w:rPr/>
      </w:pPr>
      <w:r>
        <w:rPr/>
        <w:t>Retain one of two options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w:t>
      </w:r>
    </w:p>
    <w:p>
      <w:pPr>
        <w:pStyle w:val="CMT"/>
        <w:rPr/>
      </w:pPr>
      <w:r>
        <w:rPr/>
        <w:t>Retain one of three options in "Colors and Textures" Subparagraph below. If retaining first option,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Retain or revise subparagraphs below for concrete roof decks.</w:t>
      </w:r>
    </w:p>
    <w:p>
      <w:pPr>
        <w:pStyle w:val="PR2"/>
        <w:numPr>
          <w:ilvl w:val="5"/>
          <w:numId w:val="1"/>
        </w:numPr>
        <w:rPr/>
      </w:pPr>
      <w:r>
        <w:rPr/>
        <w:t>Verify that minimum concrete drying period recommended by roofing system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in accordance with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 fewer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will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both subparagraphs below for cementitious wood-fiber roof decks.</w:t>
      </w:r>
    </w:p>
    <w:p>
      <w:pPr>
        <w:pStyle w:val="PR2"/>
        <w:numPr>
          <w:ilvl w:val="5"/>
          <w:numId w:val="1"/>
        </w:numPr>
        <w:rPr/>
      </w:pPr>
      <w:r>
        <w:rPr/>
        <w:t>Verify that any damaged sections of cementitious wood-fiber decks have been repaired or replaced.</w:t>
      </w:r>
    </w:p>
    <w:p>
      <w:pPr>
        <w:pStyle w:val="PR2"/>
        <w:numPr>
          <w:ilvl w:val="5"/>
          <w:numId w:val="1"/>
        </w:numPr>
        <w:rPr/>
      </w:pPr>
      <w:r>
        <w:rPr/>
        <w:t xml:space="preserve">Verify that adjacent cementitious wood-fiber panels are vertically aligned to within </w:t>
      </w:r>
      <w:r>
        <w:rPr>
          <w:rStyle w:val="IP"/>
        </w:rPr>
        <w:t>1/8 inch</w:t>
      </w:r>
      <w:r>
        <w:rPr>
          <w:rStyle w:val="SI"/>
        </w:rPr>
        <w:t xml:space="preserve"> (3.2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system installation in accordance with roofing system manufacturer's written instructions. Remove sharp projections.</w:t>
      </w:r>
    </w:p>
    <w:p>
      <w:pPr>
        <w:pStyle w:val="PR1"/>
        <w:numPr>
          <w:ilvl w:val="4"/>
          <w:numId w:val="1"/>
        </w:numPr>
        <w:rPr/>
      </w:pPr>
      <w:r>
        <w:rPr/>
        <w:t>Prevent materials from entering and clogging roof drains and conductors and from spilling or migrating onto surfaces of other construction. Remove roof-drain plugs when no work is taking place or when rain is forecast.</w:t>
      </w:r>
    </w:p>
    <w:p>
      <w:pPr>
        <w:pStyle w:val="CMT"/>
        <w:rPr/>
      </w:pPr>
      <w:r>
        <w:rPr/>
        <w:t>Retain first paragraph below for lightweight insulating concrete roof decks, wood and wood panel roof decks, poured gypsum roof decks, cementitious wood-fiber plank roof decks, and steel roof decks less than 0.0295 inch (0.749 mm) thick.</w:t>
      </w:r>
    </w:p>
    <w:p>
      <w:pPr>
        <w:pStyle w:val="PR1"/>
        <w:numPr>
          <w:ilvl w:val="4"/>
          <w:numId w:val="1"/>
        </w:numPr>
        <w:rPr/>
      </w:pPr>
      <w:r>
        <w:rPr/>
        <w:t>Perform fastener-pullout tests in accordance with roof system manufacturer's written instructions.</w:t>
      </w:r>
    </w:p>
    <w:p>
      <w:pPr>
        <w:pStyle w:val="PR2"/>
        <w:numPr>
          <w:ilvl w:val="5"/>
          <w:numId w:val="1"/>
        </w:numPr>
        <w:spacing w:before="240" w:after="0"/>
        <w:rPr/>
      </w:pPr>
      <w:r>
        <w:rPr/>
        <w:t>Submit test result within 24 hours of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installed in this Section.</w:t>
      </w:r>
    </w:p>
    <w:p>
      <w:pPr>
        <w:pStyle w:val="PR1"/>
        <w:numPr>
          <w:ilvl w:val="4"/>
          <w:numId w:val="1"/>
        </w:numPr>
        <w:rPr/>
      </w:pPr>
      <w:r>
        <w:rPr/>
        <w:t>Install sound absorbing insulation strips in accordance with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Section option applies to concrete, lightweight insulating concrete, cementitious wood fiber, steel, and wood roof decks. See the Evaluations.</w:t>
      </w:r>
    </w:p>
    <w:p>
      <w:pPr>
        <w:pStyle w:val="PR1"/>
        <w:numPr>
          <w:ilvl w:val="4"/>
          <w:numId w:val="1"/>
        </w:numPr>
        <w:rPr/>
      </w:pPr>
      <w:r>
        <w:rPr/>
        <w:t>Install roofing system in accordance with roofing system manufacturer's written instructions, [</w:t>
      </w:r>
      <w:r>
        <w:rPr>
          <w:b/>
        </w:rPr>
        <w:t>FM Approvals' RoofNav</w:t>
      </w:r>
      <w:r>
        <w:rPr/>
        <w:t>] [</w:t>
      </w:r>
      <w:r>
        <w:rPr>
          <w:b/>
        </w:rPr>
        <w:t>SPRI's Directory of Roof Assemblies</w:t>
      </w:r>
      <w:r>
        <w:rPr/>
        <w:t>] listed roof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workday or when rain is forecast. 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paragraph below when air barriers are part of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under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(610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w:t>
      </w:r>
    </w:p>
    <w:p>
      <w:pPr>
        <w:pStyle w:val="PR2"/>
        <w:numPr>
          <w:ilvl w:val="5"/>
          <w:numId w:val="1"/>
        </w:numPr>
        <w:rPr/>
      </w:pPr>
      <w:r>
        <w:rPr/>
        <w:t>Fasten substrate board to top flanges of steel deck in accordance with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in accordance with roofing system manufacturers' written instructions.</w:t>
      </w:r>
    </w:p>
    <w:p>
      <w:pPr>
        <w:pStyle w:val="CMT"/>
        <w:rPr/>
      </w:pPr>
      <w:r>
        <w:rPr/>
        <w:t>Retain subparagraph below for loosely laid and ballasted roofing systems, and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Select material and installation method to minimize penetrations through vapor retarder. Retitle article "Air Barrier Installation"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the height of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sustainable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PR2"/>
        <w:numPr>
          <w:ilvl w:val="5"/>
          <w:numId w:val="1"/>
        </w:numPr>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the end of the workday.</w:t>
      </w:r>
    </w:p>
    <w:p>
      <w:pPr>
        <w:pStyle w:val="PR1"/>
        <w:numPr>
          <w:ilvl w:val="4"/>
          <w:numId w:val="1"/>
        </w:numPr>
        <w:rPr/>
      </w:pPr>
      <w:r>
        <w:rPr/>
        <w:t>Comply with roofing system and insulation manufacturer's written instructions for installing roof insulation.</w:t>
      </w:r>
    </w:p>
    <w:p>
      <w:pPr>
        <w:pStyle w:val="PR1"/>
        <w:numPr>
          <w:ilvl w:val="4"/>
          <w:numId w:val="1"/>
        </w:numPr>
        <w:rPr/>
      </w:pPr>
      <w:r>
        <w:rPr/>
        <w:t>Installation Over Metal Decking:</w:t>
      </w:r>
    </w:p>
    <w:p>
      <w:pPr>
        <w:pStyle w:val="CMT"/>
        <w:rPr/>
      </w:pPr>
      <w:r>
        <w:rPr/>
        <w:t>In first subparagraph below, retain first option for 48-by-48-inch (1219-by-1219-mm) insulation boards. Retain second option for 48-by-96-inch (1219-by-2438-mm)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(1219-by-2436-mm)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3"/>
        <w:numPr>
          <w:ilvl w:val="6"/>
          <w:numId w:val="1"/>
        </w:numPr>
        <w:rPr/>
      </w:pPr>
      <w:r>
        <w:rPr/>
        <w:t>Trim insulation so that water flow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or Wood Panel Decking:</w:t>
      </w:r>
    </w:p>
    <w:p>
      <w:pPr>
        <w:pStyle w:val="CMT"/>
        <w:rPr/>
      </w:pPr>
      <w:r>
        <w:rPr/>
        <w:t>A mechanically fastened slip sheet is required when an adhesive or hot asphalt is used as a means of attaching roof insulation. Verify, with manufacturer, for other conditions requiring the use of a slip sheet over wood or wood panel decking.</w:t>
      </w:r>
    </w:p>
    <w:p>
      <w:pPr>
        <w:pStyle w:val="PR2"/>
        <w:numPr>
          <w:ilvl w:val="5"/>
          <w:numId w:val="1"/>
        </w:numPr>
        <w:spacing w:before="240" w:after="0"/>
        <w:rPr/>
      </w:pPr>
      <w:r>
        <w:rPr/>
        <w:t>Mechanically fasten slip sheet to roof deck using mechanical fasteners specifically designed and sized for fastening slip sheet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in accordance with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is mechanically attached, or if corner and perimeter insulation is attached beneath loosely laid and aggregate-ballasted roofing systems.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48-by-48-inch (1219-by-1219-mm) insulation boards; second option for 48-by-96-inches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 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roof deck or to vapor retarder, or if corner and perimeter insulation is attached beneath loosely laid aggregate-ballasted roofing systems.</w:t>
      </w:r>
    </w:p>
    <w:p>
      <w:pPr>
        <w:pStyle w:val="PR3"/>
        <w:numPr>
          <w:ilvl w:val="6"/>
          <w:numId w:val="1"/>
        </w:numPr>
        <w:rPr/>
      </w:pPr>
      <w:r>
        <w:rPr/>
        <w:t>Adhere base layer of insulation to [</w:t>
      </w:r>
      <w:r>
        <w:rPr>
          <w:b/>
        </w:rPr>
        <w:t>concrete roof deck</w:t>
      </w:r>
      <w:r>
        <w:rPr/>
        <w:t>] [</w:t>
      </w:r>
      <w:r>
        <w:rPr>
          <w:b/>
        </w:rPr>
        <w:t>vapor retarder</w:t>
      </w:r>
      <w:r>
        <w:rPr/>
        <w: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sustainable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the cementitious wood-fiber roof deck of not less than 2 inches (51 mm) in thickness with either mechanical fasteners or cold adhesive. The use of hot asphalt as a means of attaching roof insulation requires a slip sheet over cementitious wood-fiber roof decks.</w:t>
      </w:r>
    </w:p>
    <w:p>
      <w:pPr>
        <w:pStyle w:val="PR2"/>
        <w:numPr>
          <w:ilvl w:val="5"/>
          <w:numId w:val="1"/>
        </w:numPr>
        <w:spacing w:before="240" w:after="0"/>
        <w:rPr/>
      </w:pPr>
      <w:r>
        <w:rPr/>
        <w:t>Mechanically fasten slip sheet to roof deck using mechanical fasteners specifically designed and sized for fastening slip sheet to cementitious wood-fiber decks.</w:t>
      </w:r>
    </w:p>
    <w:p>
      <w:pPr>
        <w:pStyle w:val="CMT"/>
        <w:rPr/>
      </w:pPr>
      <w:r>
        <w:rPr/>
        <w:t>Retain first subparagraph below if SPRI's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slip sheet in accordance with requirements in SPRI's Directory of Roof Assemblies for specified Wind Uplift Load Capacity.</w:t>
      </w:r>
    </w:p>
    <w:p>
      <w:pPr>
        <w:pStyle w:val="PR3"/>
        <w:numPr>
          <w:ilvl w:val="6"/>
          <w:numId w:val="1"/>
        </w:numPr>
        <w:rPr/>
      </w:pPr>
      <w:r>
        <w:rPr/>
        <w:t>Fasten slip sheet to resist specified uplift pressure at corners, perimeter, and field of roof.</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slip sheet, or if corner and perimeter insulation is attached beneath loosely laid aggregate-ballasted roofing systems.</w:t>
      </w:r>
    </w:p>
    <w:p>
      <w:pPr>
        <w:pStyle w:val="PR3"/>
        <w:numPr>
          <w:ilvl w:val="6"/>
          <w:numId w:val="1"/>
        </w:numPr>
        <w:rPr/>
      </w:pPr>
      <w:r>
        <w:rPr/>
        <w:t>Adhere base layer of insulation to slip sheet in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roof deck,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board insulation layers from subparagraphs below if additional insulation is required over lightweight insulating concrete rood deck.</w:t>
      </w:r>
    </w:p>
    <w:p>
      <w:pPr>
        <w:pStyle w:val="CMT"/>
        <w:rPr/>
      </w:pPr>
      <w:r>
        <w:rPr/>
        <w:t>In first subparagraph below, retain first option for 48-by-48-inch (1219-by-1219-mm) insulation boards; second option for 48-by-96-inch (1219-by-2438-mm)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(610 mm)</w:t>
      </w:r>
      <w:r>
        <w:rPr>
          <w:b/>
        </w:rPr>
        <w:t xml:space="preserve"> in adjacent rows</w:t>
      </w:r>
      <w:r>
        <w:rPr/>
        <w:t>] [</w:t>
      </w:r>
      <w:r>
        <w:rPr>
          <w:b/>
        </w:rPr>
        <w:t xml:space="preserve">end joints staggered not less than </w:t>
      </w:r>
      <w:r>
        <w:rPr>
          <w:rStyle w:val="IP"/>
          <w:b/>
        </w:rPr>
        <w:t>12 inches</w:t>
      </w:r>
      <w:r>
        <w:rPr>
          <w:rStyle w:val="SI"/>
          <w:b/>
        </w:rPr>
        <w:t xml:space="preserve"> (305 mm)</w:t>
      </w:r>
      <w:r>
        <w:rPr>
          <w:b/>
        </w:rPr>
        <w:t xml:space="preserve"> in adjacent rows</w:t>
      </w:r>
      <w:r>
        <w:rPr/>
        <w:t>].</w:t>
      </w:r>
    </w:p>
    <w:p>
      <w:pPr>
        <w:pStyle w:val="CMT"/>
        <w:rPr/>
      </w:pPr>
      <w:r>
        <w:rPr/>
        <w:t>Retain first subparagraph below when a composite top layer is required over one or more layers of noncomposite molded (expanded) 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base layer of insulation units over substrate.</w:t>
      </w:r>
    </w:p>
    <w:p>
      <w:pPr>
        <w:pStyle w:val="CMT"/>
        <w:rPr/>
      </w:pPr>
      <w:r>
        <w:rPr/>
        <w:t>Retain first subparagraph below if base layer of insulation is adhered to vented base sheet, or if corner and perimeter insulation is attached beneath loosely laid aggregate-ballasted roofing systems.</w:t>
      </w:r>
    </w:p>
    <w:p>
      <w:pPr>
        <w:pStyle w:val="PR3"/>
        <w:numPr>
          <w:ilvl w:val="6"/>
          <w:numId w:val="1"/>
        </w:numPr>
        <w:rPr/>
      </w:pPr>
      <w:r>
        <w:rPr/>
        <w:t>Adhere base layer of insulation to vented base sheet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(305 mm)</w:t>
      </w:r>
      <w:r>
        <w:rPr/>
        <w:t xml:space="preserve"> from previous layer of insulation.</w:t>
      </w:r>
    </w:p>
    <w:p>
      <w:pPr>
        <w:pStyle w:val="CMT"/>
        <w:rPr/>
      </w:pPr>
      <w:r>
        <w:rPr/>
        <w:t>Retain first subparagraph below for 48-by-48-inch (1219-by-1219-mm)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(610 mm)</w:t>
      </w:r>
      <w:r>
        <w:rPr/>
        <w:t xml:space="preserve"> in adjacent rows.</w:t>
      </w:r>
    </w:p>
    <w:p>
      <w:pPr>
        <w:pStyle w:val="CMT"/>
        <w:rPr/>
      </w:pPr>
      <w:r>
        <w:rPr/>
        <w:t>Retain first subparagraph below and delete last subparagraph above for 48-by-96-inch (1219-by-2438-mm)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(305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(610 mm)</w:t>
      </w:r>
      <w:r>
        <w:rPr/>
        <w:t>.</w:t>
      </w:r>
    </w:p>
    <w:p>
      <w:pPr>
        <w:pStyle w:val="PR4"/>
        <w:numPr>
          <w:ilvl w:val="7"/>
          <w:numId w:val="1"/>
        </w:numPr>
        <w:spacing w:before="240" w:after="0"/>
        <w:rPr/>
      </w:pPr>
      <w:r>
        <w:rPr/>
        <w:t>Trim insulation so that water flow is unrestricted.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for induction-welded systems or loosely laid and ballasted systems.</w:t>
      </w:r>
    </w:p>
    <w:p>
      <w:pPr>
        <w:pStyle w:val="PR3"/>
        <w:numPr>
          <w:ilvl w:val="6"/>
          <w:numId w:val="1"/>
        </w:numPr>
        <w:rPr/>
      </w:pPr>
      <w:r>
        <w:rPr/>
        <w:t>Loosely lay each layer of insulation units over substrate.</w:t>
      </w:r>
    </w:p>
    <w:p>
      <w:pPr>
        <w:pStyle w:val="CMT"/>
        <w:rPr/>
      </w:pPr>
      <w:r>
        <w:rPr/>
        <w:t>Retain first subparagraph below with adhered base layer insulation.</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CMT"/>
        <w:rPr/>
      </w:pPr>
      <w:r>
        <w:rPr/>
        <w:t>Retain paragraph below in addition to others above for induction-welded systems when no cover board is used.</w:t>
      </w:r>
    </w:p>
    <w:p>
      <w:pPr>
        <w:pStyle w:val="PR1"/>
        <w:numPr>
          <w:ilvl w:val="4"/>
          <w:numId w:val="1"/>
        </w:numPr>
        <w:rPr/>
      </w:pPr>
      <w:r>
        <w:rPr/>
        <w:t>Place[</w:t>
      </w:r>
      <w:r>
        <w:rPr>
          <w:b/>
        </w:rPr>
        <w:t> thermal spacers and</w:t>
      </w:r>
      <w:r>
        <w:rPr/>
        <w:t>] plates on insulation in required fastening patterns[</w:t>
      </w:r>
      <w:r>
        <w:rPr>
          <w:b/>
        </w:rPr>
        <w:t> to achieve FM rating</w:t>
      </w:r>
      <w:r>
        <w:rPr/>
        <w:t>] and secure in accordance with manufacturer’s instructions.</w:t>
      </w:r>
    </w:p>
    <w:p>
      <w:pPr>
        <w:pStyle w:val="PR2"/>
        <w:numPr>
          <w:ilvl w:val="5"/>
          <w:numId w:val="1"/>
        </w:numPr>
        <w:spacing w:before="240" w:after="0"/>
        <w:rPr/>
      </w:pPr>
      <w:r>
        <w:rPr/>
        <w:t xml:space="preserve">Install plates and fasteners tight and flat to substrate with no dimpling, and with fastener extending </w:t>
      </w:r>
      <w:r>
        <w:rPr>
          <w:rStyle w:val="IP"/>
        </w:rPr>
        <w:t>1 inch</w:t>
      </w:r>
      <w:r>
        <w:rPr>
          <w:rStyle w:val="SI"/>
        </w:rPr>
        <w:t xml:space="preserve"> (25 mm)</w:t>
      </w:r>
      <w:r>
        <w:rPr/>
        <w:t xml:space="preserve"> minimum into roof deck; do not overdrive fasteners.</w:t>
      </w:r>
    </w:p>
    <w:p>
      <w:pPr>
        <w:pStyle w:val="ART"/>
        <w:numPr>
          <w:ilvl w:val="3"/>
          <w:numId w:val="1"/>
        </w:numPr>
        <w:ind w:hanging="0" w:left="0"/>
        <w:rPr/>
      </w:pPr>
      <w:r>
        <w:rPr/>
        <w:t>INSTALLATION OF COVER BOARDS</w:t>
      </w:r>
    </w:p>
    <w:p>
      <w:pPr>
        <w:pStyle w:val="CMT"/>
        <w:rPr/>
      </w:pPr>
      <w:r>
        <w:rPr/>
        <w:t>For reroofing applications where a portion of existing roofing system remains (re-covering), retitle this Article "Installation of Recovery Board," revise "cover board" to "recovery board" in article, and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water flow is unrestricted.</w:t>
      </w:r>
    </w:p>
    <w:p>
      <w:pPr>
        <w:pStyle w:val="PR2"/>
        <w:numPr>
          <w:ilvl w:val="5"/>
          <w:numId w:val="1"/>
        </w:numPr>
        <w:spacing w:before="240" w:after="0"/>
        <w:rPr/>
      </w:pPr>
      <w:r>
        <w:rPr/>
        <w:t>Cut and fit cover board tight to nailers, projections, and penetrations.</w:t>
      </w:r>
    </w:p>
    <w:p>
      <w:pPr>
        <w:pStyle w:val="CMT"/>
        <w:rPr/>
      </w:pPr>
      <w:r>
        <w:rPr/>
        <w:t>Retain first subparagraph below with adhered installation. First option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rPr/>
      </w:pPr>
      <w:r>
        <w:rPr/>
        <w:t>Adhere cover board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sustainable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slip sheet is required over cover board.</w:t>
      </w:r>
    </w:p>
    <w:p>
      <w:pPr>
        <w:pStyle w:val="PR1"/>
        <w:numPr>
          <w:ilvl w:val="4"/>
          <w:numId w:val="1"/>
        </w:numPr>
        <w:rPr/>
      </w:pPr>
      <w:r>
        <w:rPr/>
        <w:t>Install slip sheet over cover board and immediately beneath roof membrane.</w:t>
      </w:r>
    </w:p>
    <w:p>
      <w:pPr>
        <w:pStyle w:val="CMT"/>
        <w:rPr/>
      </w:pPr>
      <w:r>
        <w:rPr/>
        <w:t>Retain paragraph below for induction-welded systems.</w:t>
      </w:r>
    </w:p>
    <w:p>
      <w:pPr>
        <w:pStyle w:val="PR1"/>
        <w:numPr>
          <w:ilvl w:val="4"/>
          <w:numId w:val="1"/>
        </w:numPr>
        <w:rPr/>
      </w:pPr>
      <w:r>
        <w:rPr/>
        <w:t>Place plates on insulation in required fastening patterns[</w:t>
      </w:r>
      <w:r>
        <w:rPr>
          <w:b/>
        </w:rPr>
        <w:t> to achieve FM rating</w:t>
      </w:r>
      <w:r>
        <w:rPr/>
        <w:t>] and secure in accordance with manufacturer’s instructions.</w:t>
      </w:r>
    </w:p>
    <w:p>
      <w:pPr>
        <w:pStyle w:val="PR2"/>
        <w:numPr>
          <w:ilvl w:val="5"/>
          <w:numId w:val="1"/>
        </w:numPr>
        <w:spacing w:before="240" w:after="0"/>
        <w:rPr/>
      </w:pPr>
      <w:r>
        <w:rPr/>
        <w:t xml:space="preserve">Install plates and fasteners tight and flat to substrate with no dimpling, and with fastener extending </w:t>
      </w:r>
      <w:r>
        <w:rPr>
          <w:rStyle w:val="IP"/>
        </w:rPr>
        <w:t>1 inch</w:t>
      </w:r>
      <w:r>
        <w:rPr>
          <w:rStyle w:val="SI"/>
        </w:rPr>
        <w:t xml:space="preserve"> (25 mm)</w:t>
      </w:r>
      <w:r>
        <w:rPr/>
        <w:t xml:space="preserve"> minimum into roof deck; do not overdrive fasteners.</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ADHERED ROOF MEMBRANE</w:t>
      </w:r>
    </w:p>
    <w:p>
      <w:pPr>
        <w:pStyle w:val="PR1"/>
        <w:numPr>
          <w:ilvl w:val="4"/>
          <w:numId w:val="1"/>
        </w:numPr>
        <w:rPr/>
      </w:pPr>
      <w:r>
        <w:rPr/>
        <w:t>Adhere roof membrane over area to receive roofing in accordance with roofing system manufacturer's written instructions. 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CMT"/>
        <w:rPr/>
      </w:pPr>
      <w:r>
        <w:rPr/>
        <w:t>Retain "Bonding Adhesive" Paragraph below for adhesive bonding roof membrane to substrate.</w:t>
      </w:r>
    </w:p>
    <w:p>
      <w:pPr>
        <w:pStyle w:val="PR1"/>
        <w:numPr>
          <w:ilvl w:val="4"/>
          <w:numId w:val="1"/>
        </w:numPr>
        <w:rPr/>
      </w:pPr>
      <w:r>
        <w:rPr/>
        <w:t>Bonding Adhesive: Apply to substrate and underside of roof membrane at rate required by manufacturer, and allow to partially dry before installing roof membrane. Do not apply to splice area of roof membrane.</w:t>
      </w:r>
    </w:p>
    <w:p>
      <w:pPr>
        <w:pStyle w:val="CMT"/>
        <w:rPr/>
      </w:pPr>
      <w:r>
        <w:rPr/>
        <w:t>Retain "Fabric-Backed Roof Membrane Adhesive" Paragraph below for adhering fabric-backed roof membrane to substrate.</w:t>
      </w:r>
    </w:p>
    <w:p>
      <w:pPr>
        <w:pStyle w:val="PR1"/>
        <w:numPr>
          <w:ilvl w:val="4"/>
          <w:numId w:val="1"/>
        </w:numPr>
        <w:rPr/>
      </w:pPr>
      <w:r>
        <w:rPr/>
        <w:t>Fabric-Backed Roof Membrane Adhesive: Apply to substrate at rate required by manufacturer, and install fabric-backed roof membrane.</w:t>
      </w:r>
    </w:p>
    <w:p>
      <w:pPr>
        <w:pStyle w:val="PR1"/>
        <w:numPr>
          <w:ilvl w:val="4"/>
          <w:numId w:val="1"/>
        </w:numPr>
        <w:rPr/>
      </w:pPr>
      <w:r>
        <w:rPr/>
        <w:t>In addition to adhering, mechanically fasten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PR1"/>
        <w:numPr>
          <w:ilvl w:val="4"/>
          <w:numId w:val="1"/>
        </w:numPr>
        <w:rPr/>
      </w:pPr>
      <w:r>
        <w:rPr/>
        <w:t>Seams: Clean seam areas, overlap roofing,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 Apply lap sealant to seal cut edges of roof membrane and sheet flashings.</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MECHANICALLY FASTENED ROOF MEMBRANE</w:t>
      </w:r>
    </w:p>
    <w:p>
      <w:pPr>
        <w:pStyle w:val="CMT"/>
        <w:rPr/>
      </w:pPr>
      <w:r>
        <w:rPr/>
        <w:t>NRCA does not recommend seam-fastened, mechanically fastened roof systems over cementitious wood-fiber roof decks or lightweight insulating concrete roof decks.</w:t>
      </w:r>
    </w:p>
    <w:p>
      <w:pPr>
        <w:pStyle w:val="PR1"/>
        <w:numPr>
          <w:ilvl w:val="4"/>
          <w:numId w:val="1"/>
        </w:numPr>
        <w:rPr/>
      </w:pPr>
      <w:r>
        <w:rPr/>
        <w:t>Mechanically fasten roof membrane over area to receive roofing in accordance with roofing system manufacturer's written instructions.</w:t>
      </w:r>
    </w:p>
    <w:p>
      <w:pPr>
        <w:pStyle w:val="PR1"/>
        <w:numPr>
          <w:ilvl w:val="4"/>
          <w:numId w:val="1"/>
        </w:numPr>
        <w:rPr/>
      </w:pPr>
      <w:r>
        <w:rPr/>
        <w:t>Unroll roof membrane and allow to relax before installing.</w:t>
      </w:r>
    </w:p>
    <w:p>
      <w:pPr>
        <w:pStyle w:val="CMT"/>
        <w:rPr/>
      </w:pPr>
      <w:r>
        <w:rPr/>
        <w:t>Retain first paragraph below for installations where steel roof deck is the structural substrate and wide roof membrane sheets may be used. Limit roof membrane sheet width after reviewing manufacturers' criteria used to establish fastener patterns. See the Evaluations.</w:t>
      </w:r>
    </w:p>
    <w:p>
      <w:pPr>
        <w:pStyle w:val="PR1"/>
        <w:numPr>
          <w:ilvl w:val="4"/>
          <w:numId w:val="1"/>
        </w:numPr>
        <w:rPr/>
      </w:pPr>
      <w:r>
        <w:rPr/>
        <w:t>For in-splice attachment, install roof membrane with long dimension perpendicular to steel roof deck flutes.</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Stagger end laps.</w:t>
      </w:r>
    </w:p>
    <w:p>
      <w:pPr>
        <w:pStyle w:val="PR1"/>
        <w:numPr>
          <w:ilvl w:val="4"/>
          <w:numId w:val="1"/>
        </w:numPr>
        <w:rPr/>
      </w:pPr>
      <w:r>
        <w:rPr/>
        <w:t>Mechanically fasten or adhere roof membrane securely at terminations, penetrations, and perimeter of roofing.</w:t>
      </w:r>
    </w:p>
    <w:p>
      <w:pPr>
        <w:pStyle w:val="PR1"/>
        <w:numPr>
          <w:ilvl w:val="4"/>
          <w:numId w:val="1"/>
        </w:numPr>
        <w:rPr/>
      </w:pPr>
      <w:r>
        <w:rPr/>
        <w:t>Apply roof membrane with side laps shingled with slope of roof deck where possible.</w:t>
      </w:r>
    </w:p>
    <w:p>
      <w:pPr>
        <w:pStyle w:val="CMT"/>
        <w:rPr/>
      </w:pPr>
      <w:r>
        <w:rPr/>
        <w:t>Coordinate installation method with manufacturer and revise if required. "In-Seam Attachment" Paragraph below follows SPRI classification for concealed fastenings within seams of a sheet.</w:t>
      </w:r>
    </w:p>
    <w:p>
      <w:pPr>
        <w:pStyle w:val="PR1"/>
        <w:numPr>
          <w:ilvl w:val="4"/>
          <w:numId w:val="1"/>
        </w:numPr>
        <w:rPr/>
      </w:pPr>
      <w:r>
        <w:rPr/>
        <w:t>In-Seam Attachment: Secure one edge of KEE sheet using fastening plates or metal battens centered within seam, and mechanically fasten KEE sheet to roof deck.</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sheet flashings.</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ART"/>
        <w:numPr>
          <w:ilvl w:val="3"/>
          <w:numId w:val="1"/>
        </w:numPr>
        <w:ind w:hanging="0" w:left="0"/>
        <w:rPr/>
      </w:pPr>
      <w:r>
        <w:rPr/>
        <w:t>INSTALLATION OF INDUCTION-WELDED ROOF MEMBRANE</w:t>
      </w:r>
    </w:p>
    <w:p>
      <w:pPr>
        <w:pStyle w:val="PR1"/>
        <w:numPr>
          <w:ilvl w:val="4"/>
          <w:numId w:val="1"/>
        </w:numPr>
        <w:rPr/>
      </w:pPr>
      <w:r>
        <w:rPr/>
        <w:t>Unroll roof membrane and allow to relax before installing.</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and maintain uniform side and end laps of minimum dimensions required by manufacturer, with side laps shingled with slope of roof deck where possible.</w:t>
      </w:r>
    </w:p>
    <w:p>
      <w:pPr>
        <w:pStyle w:val="PR1"/>
        <w:numPr>
          <w:ilvl w:val="4"/>
          <w:numId w:val="1"/>
        </w:numPr>
        <w:rPr/>
      </w:pPr>
      <w:r>
        <w:rPr/>
        <w:t>Seams: Clean seam areas, overlap roof membrane, and hot-air-weld side and end laps of roof membrane and sheet flashings to ensure a watertight seam installation.</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sheet flashings.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PR1"/>
        <w:numPr>
          <w:ilvl w:val="4"/>
          <w:numId w:val="1"/>
        </w:numPr>
        <w:rPr/>
      </w:pPr>
      <w:r>
        <w:rPr/>
        <w:t>Induction-weld roof membrane to plates in accordance with roofing system manufacturer's written instructions, creating 100 percent bond between underside of membrane and top of plates; a partial bond is unacceptable.</w:t>
      </w:r>
    </w:p>
    <w:p>
      <w:pPr>
        <w:pStyle w:val="PR2"/>
        <w:numPr>
          <w:ilvl w:val="5"/>
          <w:numId w:val="1"/>
        </w:numPr>
        <w:spacing w:before="240" w:after="0"/>
        <w:rPr/>
      </w:pPr>
      <w:r>
        <w:rPr/>
        <w:t>Test welds to verify adhesion of roof membrane to top of plates in accordance with membrane manufacturer’s instructions.</w:t>
      </w:r>
    </w:p>
    <w:p>
      <w:pPr>
        <w:pStyle w:val="ART"/>
        <w:numPr>
          <w:ilvl w:val="3"/>
          <w:numId w:val="1"/>
        </w:numPr>
        <w:ind w:hanging="0" w:left="0"/>
        <w:rPr/>
      </w:pPr>
      <w:r>
        <w:rPr/>
        <w:t>INSTALLATION OF LOOSELY LAID AND BALLASTED ROOF MEMBRANE</w:t>
      </w:r>
    </w:p>
    <w:p>
      <w:pPr>
        <w:pStyle w:val="PR1"/>
        <w:numPr>
          <w:ilvl w:val="4"/>
          <w:numId w:val="1"/>
        </w:numPr>
        <w:rPr/>
      </w:pPr>
      <w:r>
        <w:rPr/>
        <w:t>Loosely lay roof membrane over area to receive roofing in accordance with roofing system manufacturer's written instructions.</w:t>
      </w:r>
    </w:p>
    <w:p>
      <w:pPr>
        <w:pStyle w:val="PR1"/>
        <w:numPr>
          <w:ilvl w:val="4"/>
          <w:numId w:val="1"/>
        </w:numPr>
        <w:rPr/>
      </w:pPr>
      <w:r>
        <w:rPr/>
        <w:t>Unroll roof membrane and allow to relax before installing.</w:t>
      </w:r>
    </w:p>
    <w:p>
      <w:pPr>
        <w:pStyle w:val="PR1"/>
        <w:numPr>
          <w:ilvl w:val="4"/>
          <w:numId w:val="1"/>
        </w:numPr>
        <w:rPr/>
      </w:pPr>
      <w:r>
        <w:rPr/>
        <w:t>Comply with requirements in ANSI/SPRI RP-4 for [</w:t>
      </w:r>
      <w:r>
        <w:rPr>
          <w:b/>
        </w:rPr>
        <w:t>System 1</w:t>
      </w:r>
      <w:r>
        <w:rPr/>
        <w:t>] [</w:t>
      </w:r>
      <w:r>
        <w:rPr>
          <w:b/>
        </w:rPr>
        <w:t>System 2</w:t>
      </w:r>
      <w:r>
        <w:rPr/>
        <w:t>] [</w:t>
      </w:r>
      <w:r>
        <w:rPr>
          <w:b/>
        </w:rPr>
        <w:t>System 3</w:t>
      </w:r>
      <w:r>
        <w:rPr/>
        <w:t>].</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PR1"/>
        <w:numPr>
          <w:ilvl w:val="4"/>
          <w:numId w:val="1"/>
        </w:numPr>
        <w:rPr/>
      </w:pPr>
      <w:r>
        <w:rPr/>
        <w:t>Accurately align roof membrane, without stretching, and maintain uniform side and end laps of minimum dimensions required by manufacturer. Stagger end laps.</w:t>
      </w:r>
    </w:p>
    <w:p>
      <w:pPr>
        <w:pStyle w:val="CMT"/>
        <w:rPr/>
      </w:pPr>
      <w:r>
        <w:rPr/>
        <w:t>Retain one of first two paragraphs below. Retain first for perimeter attachment to comply with requirements in ANSI/SPRI RP-4 for Systems 1 and 2. Retain second to comply with requirements in ANSI/SPRI RP-4 for System 3; retain "adhere" option and delete "Mechanically fasten" option when protecting the roof membrane with pavers.</w:t>
      </w:r>
    </w:p>
    <w:p>
      <w:pPr>
        <w:pStyle w:val="PR1"/>
        <w:numPr>
          <w:ilvl w:val="4"/>
          <w:numId w:val="1"/>
        </w:numPr>
        <w:rPr/>
      </w:pPr>
      <w:r>
        <w:rPr/>
        <w:t>Mechanically fasten or adhere perimeter of roofing in accordance with requirements in ANSI/SPRI RP-4.</w:t>
      </w:r>
    </w:p>
    <w:p>
      <w:pPr>
        <w:pStyle w:val="PR1"/>
        <w:numPr>
          <w:ilvl w:val="4"/>
          <w:numId w:val="1"/>
        </w:numPr>
        <w:rPr/>
      </w:pPr>
      <w:r>
        <w:rPr/>
        <w:t>[</w:t>
      </w:r>
      <w:r>
        <w:rPr>
          <w:b/>
        </w:rPr>
        <w:t>Mechanically fasten</w:t>
      </w:r>
      <w:r>
        <w:rPr/>
        <w:t>] [</w:t>
      </w:r>
      <w:r>
        <w:rPr>
          <w:b/>
        </w:rPr>
        <w:t>or</w:t>
      </w:r>
      <w:r>
        <w:rPr/>
        <w:t>] [</w:t>
      </w:r>
      <w:r>
        <w:rPr>
          <w:b/>
        </w:rPr>
        <w:t>adhere</w:t>
      </w:r>
      <w:r>
        <w:rPr/>
        <w:t>] roof membrane at corners, perimeters, and transitions in accordance with requirements in ANSI/SPRI RP-4.</w:t>
      </w:r>
    </w:p>
    <w:p>
      <w:pPr>
        <w:pStyle w:val="CMT"/>
        <w:rPr/>
      </w:pPr>
      <w:r>
        <w:rPr/>
        <w:t>Retain first subparagraph below if no protective covering of roof membrane is required at corners and perimeters. Retain second subparagraph if using heavyweight roof pavers for protection at these locations.</w:t>
      </w:r>
    </w:p>
    <w:p>
      <w:pPr>
        <w:pStyle w:val="PR2"/>
        <w:numPr>
          <w:ilvl w:val="5"/>
          <w:numId w:val="1"/>
        </w:numPr>
        <w:spacing w:before="240" w:after="0"/>
        <w:rPr/>
      </w:pPr>
      <w:r>
        <w:rPr/>
        <w:t>At corners and perimeters, omit aggregate ballast leaving roof membrane exposed.</w:t>
      </w:r>
    </w:p>
    <w:p>
      <w:pPr>
        <w:pStyle w:val="PR2"/>
        <w:numPr>
          <w:ilvl w:val="5"/>
          <w:numId w:val="1"/>
        </w:numPr>
        <w:rPr/>
      </w:pPr>
      <w:r>
        <w:rPr/>
        <w:t>At corners and perimeters, adhere a second layer of roof membrane.</w:t>
      </w:r>
    </w:p>
    <w:p>
      <w:pPr>
        <w:pStyle w:val="PR1"/>
        <w:numPr>
          <w:ilvl w:val="4"/>
          <w:numId w:val="1"/>
        </w:numPr>
        <w:rPr/>
      </w:pPr>
      <w:r>
        <w:rPr/>
        <w:t>Apply roof membrane with side laps shingled with slope of deck where possible.</w:t>
      </w:r>
    </w:p>
    <w:p>
      <w:pPr>
        <w:pStyle w:val="PR1"/>
        <w:numPr>
          <w:ilvl w:val="4"/>
          <w:numId w:val="1"/>
        </w:numPr>
        <w:rPr/>
      </w:pPr>
      <w:r>
        <w:rPr/>
        <w:t>Seams: Clean seam areas, overlap roof membrane, and hot-air weld side and end laps of roof membrane and sheet flashings to ensure a watertight seam installation.</w:t>
      </w:r>
    </w:p>
    <w:p>
      <w:pPr>
        <w:pStyle w:val="PR2"/>
        <w:numPr>
          <w:ilvl w:val="5"/>
          <w:numId w:val="1"/>
        </w:numPr>
        <w:spacing w:before="240" w:after="0"/>
        <w:rPr/>
      </w:pPr>
      <w:r>
        <w:rPr/>
        <w:t>Test lap edges with probe to verify seam weld continuity.</w:t>
      </w:r>
    </w:p>
    <w:p>
      <w:pPr>
        <w:pStyle w:val="PR2"/>
        <w:numPr>
          <w:ilvl w:val="5"/>
          <w:numId w:val="1"/>
        </w:numPr>
        <w:rPr/>
      </w:pPr>
      <w:r>
        <w:rPr/>
        <w:t>Apply lap sealant to seal cut edges of roof membrane and sheet flashings.</w:t>
      </w:r>
    </w:p>
    <w:p>
      <w:pPr>
        <w:pStyle w:val="CMT"/>
        <w:rPr/>
      </w:pPr>
      <w:r>
        <w:rPr/>
        <w:t>Revise number of seam tests in first subparagraph below to suit Project.</w:t>
      </w:r>
    </w:p>
    <w:p>
      <w:pPr>
        <w:pStyle w:val="PR2"/>
        <w:numPr>
          <w:ilvl w:val="5"/>
          <w:numId w:val="1"/>
        </w:numPr>
        <w:rPr/>
      </w:pPr>
      <w:r>
        <w:rPr/>
        <w:t>Verify field strength of seams a minimum of twice daily, and repair seam sample areas.</w:t>
      </w:r>
    </w:p>
    <w:p>
      <w:pPr>
        <w:pStyle w:val="PR2"/>
        <w:numPr>
          <w:ilvl w:val="5"/>
          <w:numId w:val="1"/>
        </w:numPr>
        <w:rPr/>
      </w:pPr>
      <w:r>
        <w:rPr/>
        <w:t>Repair tears, voids, and lapped seams in roof membrane that do not comply with requirements.</w:t>
      </w:r>
    </w:p>
    <w:p>
      <w:pPr>
        <w:pStyle w:val="PR1"/>
        <w:numPr>
          <w:ilvl w:val="4"/>
          <w:numId w:val="1"/>
        </w:numPr>
        <w:rPr/>
      </w:pPr>
      <w:r>
        <w:rPr/>
        <w:t>Spread sealant bed over deck-drain flange at roof drains, and securely seal roof membrane in place with clamping ring.</w:t>
      </w:r>
    </w:p>
    <w:p>
      <w:pPr>
        <w:pStyle w:val="CMT"/>
        <w:rPr/>
      </w:pPr>
      <w:r>
        <w:rPr/>
        <w:t>Retain first paragraph below under pavers or if crushed stone or a more angular ballast must be used. Consult roof membrane manufacturers for recommendations, because one or more layers of protection mat may be required. Revise paragraph to suit Project.</w:t>
      </w:r>
    </w:p>
    <w:p>
      <w:pPr>
        <w:pStyle w:val="PR1"/>
        <w:numPr>
          <w:ilvl w:val="4"/>
          <w:numId w:val="1"/>
        </w:numPr>
        <w:rPr/>
      </w:pPr>
      <w:r>
        <w:rPr/>
        <w:t xml:space="preserve">Install protection mat over roof membrane, overlapping a minimum of </w:t>
      </w:r>
      <w:r>
        <w:rPr>
          <w:rStyle w:val="IP"/>
        </w:rPr>
        <w:t>6 inches</w:t>
      </w:r>
      <w:r>
        <w:rPr>
          <w:rStyle w:val="SI"/>
        </w:rPr>
        <w:t xml:space="preserve"> (150 mm)</w:t>
      </w:r>
      <w:r>
        <w:rPr/>
        <w:t xml:space="preserve">. Install an additional protection mat layer at projections, pipes, vents, and drains, overlapping a minimum of </w:t>
      </w:r>
      <w:r>
        <w:rPr>
          <w:rStyle w:val="IP"/>
        </w:rPr>
        <w:t>12 inches</w:t>
      </w:r>
      <w:r>
        <w:rPr>
          <w:rStyle w:val="SI"/>
        </w:rPr>
        <w:t xml:space="preserve"> (300 mm)</w:t>
      </w:r>
      <w:r>
        <w:rPr/>
        <w:t>.</w:t>
      </w:r>
    </w:p>
    <w:p>
      <w:pPr>
        <w:pStyle w:val="CMT"/>
        <w:rPr/>
      </w:pPr>
      <w:r>
        <w:rPr/>
        <w:t>Retain "Aggregate Ballast" Paragraph below if using aggregate ballast.</w:t>
      </w:r>
    </w:p>
    <w:p>
      <w:pPr>
        <w:pStyle w:val="PR1"/>
        <w:numPr>
          <w:ilvl w:val="4"/>
          <w:numId w:val="1"/>
        </w:numPr>
        <w:rPr/>
      </w:pPr>
      <w:r>
        <w:rPr/>
        <w:t>Aggregate Ballast: Apply uniformly over roof membrane at the rate required by roofing system manufacturer, but not less than the following, spreading with care to minimize possibility of damage to roofing system. Lay ballast as roof membrane is installed, leaving roofing ballasted at the end of the workday.</w:t>
      </w:r>
    </w:p>
    <w:p>
      <w:pPr>
        <w:pStyle w:val="PR2"/>
        <w:numPr>
          <w:ilvl w:val="5"/>
          <w:numId w:val="1"/>
        </w:numPr>
        <w:spacing w:before="240" w:after="0"/>
        <w:rPr/>
      </w:pPr>
      <w:r>
        <w:rPr/>
        <w:t>Ballast Weight:</w:t>
      </w:r>
    </w:p>
    <w:p>
      <w:pPr>
        <w:pStyle w:val="CMT"/>
        <w:rPr/>
      </w:pPr>
      <w:r>
        <w:rPr/>
        <w:t>First three subparagraphs below are based on ANSI/SPRI RP-4. First corresponds to System 1, second to System 2, and third to System 2 in windborne debris areas. Revise ballast if more is required to fully conceal membrane. Indicate dimensions of corners, perimeter, and field of roof on Drawings, based on FM Global requirements.</w:t>
      </w:r>
    </w:p>
    <w:p>
      <w:pPr>
        <w:pStyle w:val="PR3"/>
        <w:numPr>
          <w:ilvl w:val="6"/>
          <w:numId w:val="1"/>
        </w:numPr>
        <w:spacing w:before="240" w:after="0"/>
        <w:rPr/>
      </w:pPr>
      <w:r>
        <w:rPr/>
        <w:t xml:space="preserve">Size 4 aggregate, </w:t>
      </w:r>
      <w:r>
        <w:rPr>
          <w:rStyle w:val="IP"/>
        </w:rPr>
        <w:t>10 lb/sq. ft.</w:t>
      </w:r>
      <w:r>
        <w:rPr>
          <w:rStyle w:val="SI"/>
        </w:rPr>
        <w:t xml:space="preserve"> (50 kg/sq. m)</w:t>
      </w:r>
      <w:r>
        <w:rPr/>
        <w:t>.</w:t>
      </w:r>
    </w:p>
    <w:p>
      <w:pPr>
        <w:pStyle w:val="PR3"/>
        <w:numPr>
          <w:ilvl w:val="6"/>
          <w:numId w:val="1"/>
        </w:numPr>
        <w:rPr/>
      </w:pPr>
      <w:r>
        <w:rPr/>
        <w:t xml:space="preserve">Size 2 aggregate, </w:t>
      </w:r>
      <w:r>
        <w:rPr>
          <w:rStyle w:val="IP"/>
        </w:rPr>
        <w:t>13 lb/sq. ft.</w:t>
      </w:r>
      <w:r>
        <w:rPr>
          <w:rStyle w:val="SI"/>
        </w:rPr>
        <w:t xml:space="preserve"> (65 kg/sq. m)</w:t>
      </w:r>
      <w:r>
        <w:rPr/>
        <w:t xml:space="preserve">, at corners and perimeter; Size 4 aggregate, </w:t>
      </w:r>
      <w:r>
        <w:rPr>
          <w:rStyle w:val="IP"/>
        </w:rPr>
        <w:t>10 lb/sq. ft.</w:t>
      </w:r>
      <w:r>
        <w:rPr>
          <w:rStyle w:val="SI"/>
        </w:rPr>
        <w:t xml:space="preserve"> (50 kg/sq. m)</w:t>
      </w:r>
      <w:r>
        <w:rPr/>
        <w:t>, elsewhere.</w:t>
      </w:r>
    </w:p>
    <w:p>
      <w:pPr>
        <w:pStyle w:val="PR3"/>
        <w:numPr>
          <w:ilvl w:val="6"/>
          <w:numId w:val="1"/>
        </w:numPr>
        <w:rPr/>
      </w:pPr>
      <w:r>
        <w:rPr/>
        <w:t xml:space="preserve">Size 2 aggregate, </w:t>
      </w:r>
      <w:r>
        <w:rPr>
          <w:rStyle w:val="IP"/>
        </w:rPr>
        <w:t>13 lb/sq. ft.</w:t>
      </w:r>
      <w:r>
        <w:rPr>
          <w:rStyle w:val="SI"/>
        </w:rPr>
        <w:t xml:space="preserve"> (65 kg/sq. m)</w:t>
      </w:r>
      <w:r>
        <w:rPr/>
        <w:t>.</w:t>
      </w:r>
    </w:p>
    <w:p>
      <w:pPr>
        <w:pStyle w:val="CMT"/>
        <w:rPr/>
      </w:pPr>
      <w:r>
        <w:rPr/>
        <w:t>Retain subparagraph below if FM Global recommendations apply. Insert weight of aggregate for each part of roof, based on recommendations in FM Global Property Loss Prevention Data Sheet 1-29. Indicate dimensions of corners, perimeter, and field of roof on Drawings, based on FM Global requirements.</w:t>
      </w:r>
    </w:p>
    <w:p>
      <w:pPr>
        <w:pStyle w:val="PR3"/>
        <w:numPr>
          <w:ilvl w:val="6"/>
          <w:numId w:val="1"/>
        </w:numPr>
        <w:rPr/>
      </w:pPr>
      <w:r>
        <w:rPr/>
        <w:t>Size 3 aggregate, &lt;</w:t>
      </w:r>
      <w:r>
        <w:rPr>
          <w:b/>
        </w:rPr>
        <w:t>Insert weight</w:t>
      </w:r>
      <w:r>
        <w:rPr/>
        <w:t>&gt;, at corners, &lt;</w:t>
      </w:r>
      <w:r>
        <w:rPr>
          <w:b/>
        </w:rPr>
        <w:t>Insert weight</w:t>
      </w:r>
      <w:r>
        <w:rPr/>
        <w:t>&gt; at perimeter, and &lt;</w:t>
      </w:r>
      <w:r>
        <w:rPr>
          <w:b/>
        </w:rPr>
        <w:t>Insert weight</w:t>
      </w:r>
      <w:r>
        <w:rPr/>
        <w:t>&gt;, elsewhere.</w:t>
      </w:r>
    </w:p>
    <w:p>
      <w:pPr>
        <w:pStyle w:val="CMT"/>
        <w:rPr/>
      </w:pPr>
      <w:r>
        <w:rPr/>
        <w:t>Retain "Roof-Paver Ballast" or "Roof-Paver and Aggregate Ballast" Paragraph below if roof pavers are required.</w:t>
      </w:r>
    </w:p>
    <w:p>
      <w:pPr>
        <w:pStyle w:val="PR1"/>
        <w:numPr>
          <w:ilvl w:val="4"/>
          <w:numId w:val="1"/>
        </w:numPr>
        <w:rPr/>
      </w:pPr>
      <w:r>
        <w:rPr/>
        <w:t>Roof-Paver Ballast: Install [</w:t>
      </w:r>
      <w:r>
        <w:rPr>
          <w:b/>
        </w:rPr>
        <w:t>lightweight</w:t>
      </w:r>
      <w:r>
        <w:rPr/>
        <w:t>] [</w:t>
      </w:r>
      <w:r>
        <w:rPr>
          <w:b/>
        </w:rPr>
        <w:t>heavyweight</w:t>
      </w:r>
      <w:r>
        <w:rPr/>
        <w:t>] roof-paver ballast in accordance with manufacturer's written instructions.</w:t>
      </w:r>
    </w:p>
    <w:p>
      <w:pPr>
        <w:pStyle w:val="PR1"/>
        <w:numPr>
          <w:ilvl w:val="4"/>
          <w:numId w:val="1"/>
        </w:numPr>
        <w:rPr/>
      </w:pPr>
      <w:r>
        <w:rPr/>
        <w:t>Roof-Paver and Aggregate Ballast: Install heavyweight roof pavers in accordance with manufacturer's written instructions on roof corners and perimeter.</w:t>
      </w:r>
    </w:p>
    <w:p>
      <w:pPr>
        <w:pStyle w:val="CMT"/>
        <w:rPr/>
      </w:pPr>
      <w:r>
        <w:rPr/>
        <w:t>Retain one of two subparagraphs below if combining roof-paver and aggregate ballast based on ANSI/SPRI RP-4. First is for System 2; second is for System 2 in windborne debris areas and for System 3.</w:t>
      </w:r>
    </w:p>
    <w:p>
      <w:pPr>
        <w:pStyle w:val="PR2"/>
        <w:numPr>
          <w:ilvl w:val="5"/>
          <w:numId w:val="1"/>
        </w:numPr>
        <w:spacing w:before="240" w:after="0"/>
        <w:rPr/>
      </w:pPr>
      <w:r>
        <w:rPr/>
        <w:t xml:space="preserve">Install Size 4 aggregate ballast elsewhere on roof membrane at a minimum rate of </w:t>
      </w:r>
      <w:r>
        <w:rPr>
          <w:rStyle w:val="IP"/>
        </w:rPr>
        <w:t>10 lb/sq. ft.</w:t>
      </w:r>
      <w:r>
        <w:rPr>
          <w:rStyle w:val="SI"/>
        </w:rPr>
        <w:t xml:space="preserve"> (50 kg/sq. m)</w:t>
      </w:r>
      <w:r>
        <w:rPr/>
        <w:t>.</w:t>
      </w:r>
    </w:p>
    <w:p>
      <w:pPr>
        <w:pStyle w:val="PR2"/>
        <w:numPr>
          <w:ilvl w:val="5"/>
          <w:numId w:val="1"/>
        </w:numPr>
        <w:rPr/>
      </w:pPr>
      <w:r>
        <w:rPr/>
        <w:t xml:space="preserve">Install Size 2 aggregate ballast elsewhere on roof membrane at a minimum rate of </w:t>
      </w:r>
      <w:r>
        <w:rPr>
          <w:rStyle w:val="IP"/>
        </w:rPr>
        <w:t>13 lb/sq. ft.</w:t>
      </w:r>
      <w:r>
        <w:rPr>
          <w:rStyle w:val="SI"/>
        </w:rPr>
        <w:t xml:space="preserve"> (65 kg/sq. m)</w:t>
      </w:r>
      <w:r>
        <w:rPr/>
        <w:t>.</w:t>
      </w:r>
    </w:p>
    <w:p>
      <w:pPr>
        <w:pStyle w:val="ART"/>
        <w:numPr>
          <w:ilvl w:val="3"/>
          <w:numId w:val="1"/>
        </w:numPr>
        <w:ind w:hanging="0" w:left="0"/>
        <w:rPr/>
      </w:pPr>
      <w:r>
        <w:rPr/>
        <w:t>INSTALLATION OF BASE FLASHING</w:t>
      </w:r>
    </w:p>
    <w:p>
      <w:pPr>
        <w:pStyle w:val="PR1"/>
        <w:numPr>
          <w:ilvl w:val="4"/>
          <w:numId w:val="1"/>
        </w:numPr>
        <w:rPr/>
      </w:pPr>
      <w:r>
        <w:rPr/>
        <w:t>Install sheet flashings and preformed flashing accessories, and adhere to substrates in accordance with roofing system manufacturer's written instructions.</w:t>
      </w:r>
    </w:p>
    <w:p>
      <w:pPr>
        <w:pStyle w:val="PR1"/>
        <w:numPr>
          <w:ilvl w:val="4"/>
          <w:numId w:val="1"/>
        </w:numPr>
        <w:rPr/>
      </w:pPr>
      <w:r>
        <w:rPr/>
        <w:t>Apply bonding adhesive to substrate and underside of sheet flashing at required rate, and allow to partially dry. Do not apply to seam area of flashing.</w:t>
      </w:r>
    </w:p>
    <w:p>
      <w:pPr>
        <w:pStyle w:val="PR1"/>
        <w:numPr>
          <w:ilvl w:val="4"/>
          <w:numId w:val="1"/>
        </w:numPr>
        <w:rPr/>
      </w:pPr>
      <w:r>
        <w:rPr/>
        <w:t>Flash penetrations and field-formed inside and outside corners with cured or uncured sheet flashing.</w:t>
      </w:r>
    </w:p>
    <w:p>
      <w:pPr>
        <w:pStyle w:val="PR1"/>
        <w:numPr>
          <w:ilvl w:val="4"/>
          <w:numId w:val="1"/>
        </w:numPr>
        <w:rPr/>
      </w:pPr>
      <w:r>
        <w:rPr/>
        <w:t>Clean seam areas, overlap, and firmly roll sheet flashings into the adhesive. Hot-air weld side and end laps to ensure a watertight seam installation.</w:t>
      </w:r>
    </w:p>
    <w:p>
      <w:pPr>
        <w:pStyle w:val="PR1"/>
        <w:numPr>
          <w:ilvl w:val="4"/>
          <w:numId w:val="1"/>
        </w:numPr>
        <w:rPr/>
      </w:pPr>
      <w:r>
        <w:rPr/>
        <w:t>Terminate and seal top of sheet flashings and mechanically anchor to substrate through termination bars.</w:t>
      </w:r>
    </w:p>
    <w:p>
      <w:pPr>
        <w:pStyle w:val="ART"/>
        <w:numPr>
          <w:ilvl w:val="3"/>
          <w:numId w:val="1"/>
        </w:numPr>
        <w:ind w:hanging="0" w:left="0"/>
        <w:rPr/>
      </w:pPr>
      <w:r>
        <w:rPr/>
        <w:t>INSTALLATION OF WALKWAYS</w:t>
      </w:r>
    </w:p>
    <w:p>
      <w:pPr>
        <w:pStyle w:val="CMT"/>
        <w:rPr/>
      </w:pPr>
      <w:r>
        <w:rPr/>
        <w:t>Retain this article if walkways are required.</w:t>
      </w:r>
    </w:p>
    <w:p>
      <w:pPr>
        <w:pStyle w:val="PR1"/>
        <w:numPr>
          <w:ilvl w:val="4"/>
          <w:numId w:val="1"/>
        </w:numPr>
        <w:rPr/>
      </w:pPr>
      <w:r>
        <w:rPr/>
        <w:t>Flexible Walkways: Install walkway products in accordance with manufacturer's written instructions.</w:t>
      </w:r>
    </w:p>
    <w:p>
      <w:pPr>
        <w:pStyle w:val="PR2"/>
        <w:numPr>
          <w:ilvl w:val="5"/>
          <w:numId w:val="1"/>
        </w:numPr>
        <w:spacing w:before="240" w:after="0"/>
        <w:rPr/>
      </w:pPr>
      <w:r>
        <w:rPr/>
        <w:t>Install flexible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6-inch</w:t>
      </w:r>
      <w:r>
        <w:rPr>
          <w:rStyle w:val="SI"/>
        </w:rPr>
        <w:t xml:space="preserve"> (76-mm)</w:t>
      </w:r>
      <w:r>
        <w:rPr/>
        <w:t xml:space="preserve"> clearance between adjoining pads.</w:t>
      </w:r>
    </w:p>
    <w:p>
      <w:pPr>
        <w:pStyle w:val="PR2"/>
        <w:numPr>
          <w:ilvl w:val="5"/>
          <w:numId w:val="1"/>
        </w:numPr>
        <w:rPr/>
      </w:pPr>
      <w:r>
        <w:rPr/>
        <w:t>Heat weld to substrate or adhere walkway products to substrate with compatible adhesive in accordance with roofing system manufacturer's written instructions.</w:t>
      </w:r>
    </w:p>
    <w:p>
      <w:pPr>
        <w:pStyle w:val="PR1"/>
        <w:numPr>
          <w:ilvl w:val="4"/>
          <w:numId w:val="1"/>
        </w:numPr>
        <w:rPr/>
      </w:pPr>
      <w:r>
        <w:rPr/>
        <w:t>Roof-Paver Walkways: Install walkway roof pavers in accordance with manufacturer's written instructions.</w:t>
      </w:r>
    </w:p>
    <w:p>
      <w:pPr>
        <w:pStyle w:val="PR2"/>
        <w:numPr>
          <w:ilvl w:val="5"/>
          <w:numId w:val="1"/>
        </w:numPr>
        <w:spacing w:before="240" w:after="0"/>
        <w:rPr/>
      </w:pPr>
      <w:r>
        <w:rPr/>
        <w:t>Install roof paver walkways at the following locations:</w:t>
      </w:r>
    </w:p>
    <w:p>
      <w:pPr>
        <w:pStyle w:val="CMT"/>
        <w:rPr/>
      </w:pPr>
      <w:r>
        <w:rPr/>
        <w:t>Retain one or more subparagraphs below. Revise to suit Project.</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 inches</w:t>
      </w:r>
      <w:r>
        <w:rPr>
          <w:rStyle w:val="SI"/>
        </w:rPr>
        <w:t xml:space="preserve"> (75 mm)</w:t>
      </w:r>
      <w:r>
        <w:rPr/>
        <w:t xml:space="preserve"> of space between adjacent roof pavers.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roof membrane application, sheet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 For more information on test procedures, see the Evaluations.</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in accordance with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(50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tests.</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or "Nuclear Hydrogen Detection Testing" Subparagraph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in accordance with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in accordance with ANSI/SPRI/RCI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 See the Evaluations for limitations.</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PR1"/>
        <w:numPr>
          <w:ilvl w:val="4"/>
          <w:numId w:val="1"/>
        </w:numPr>
        <w:rPr/>
      </w:pPr>
      <w:r>
        <w:rPr/>
        <w:t>Repair or remove and replace components of roofing system where inspections indicate that they do not comply with specified requirements.</w:t>
      </w:r>
    </w:p>
    <w:p>
      <w:pPr>
        <w:pStyle w:val="PR1"/>
        <w:numPr>
          <w:ilvl w:val="4"/>
          <w:numId w:val="1"/>
        </w:numPr>
        <w:rPr/>
      </w:pPr>
      <w:r>
        <w:rPr/>
        <w:t>Additional testing and inspecting, at Contractor's expense, will be performed to determine if replaced or additional work complies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 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system that does not comply with requirements, repair substrates, and repair or reinstall roofing system to a condition free of damage and deterioration at time of Substantial Completion and in accordance with warranty requirements.</w:t>
      </w:r>
    </w:p>
    <w:p>
      <w:pPr>
        <w:pStyle w:val="CMT"/>
        <w:rPr/>
      </w:pPr>
      <w:r>
        <w:rPr/>
        <w:t>Retain paragraph below if coating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in first subparagraph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in accordance with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075416</w:t>
      </w:r>
    </w:p>
    <w:sectPr>
      <w:headerReference w:type="default" r:id="rId31"/>
      <w:footerReference w:type="default" r:id="rId3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KETONE ETHYLENE ESTER (KEE) ROOFING</w:t>
          </w:r>
        </w:p>
      </w:tc>
      <w:tc>
        <w:tcPr>
          <w:tcW w:w="1872" w:type="dxa"/>
          <w:tcBorders/>
        </w:tcPr>
        <w:p>
          <w:pPr>
            <w:pStyle w:val="RJUST"/>
            <w:rPr/>
          </w:pPr>
          <w:r>
            <w:rPr>
              <w:rStyle w:val="NUM"/>
            </w:rPr>
            <w:t>075416</w:t>
          </w:r>
          <w:r>
            <w:rPr/>
            <w:t xml:space="preserve"> - </w:t>
          </w:r>
          <w:r>
            <w:rPr/>
            <w:fldChar w:fldCharType="begin"/>
          </w:r>
          <w:r>
            <w:rPr/>
            <w:instrText xml:space="preserve"> PAGE </w:instrText>
          </w:r>
          <w:r>
            <w:rPr/>
            <w:fldChar w:fldCharType="separate"/>
          </w:r>
          <w:r>
            <w:rPr/>
            <w:t>50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416"/>
    <w:docVar w:name="MF95" w:val="07541"/>
    <w:docVar w:name="MFOrigin" w:val="MF04"/>
    <w:docVar w:name="SectionID" w:val="187"/>
    <w:docVar w:name="SpecType" w:val="MasterSpec"/>
    <w:docVar w:name="Version" w:val="162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416&amp;ver=03-01-22&amp;format=FL&amp;sid=16254&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27" TargetMode="External"/><Relationship Id="rId5" Type="http://schemas.openxmlformats.org/officeDocument/2006/relationships/hyperlink" Target="http://www.specagent.com/LookUp/?ulid=5073&amp;mf=&amp;src=wd" TargetMode="External"/><Relationship Id="rId6" Type="http://schemas.openxmlformats.org/officeDocument/2006/relationships/hyperlink" Target="http://www.arcomnet.com/sustainable_design.aspx?topic=158" TargetMode="External"/><Relationship Id="rId7" Type="http://schemas.openxmlformats.org/officeDocument/2006/relationships/hyperlink" Target="http://www.arcomnet.com/sustainable_design.aspx?topic=150" TargetMode="External"/><Relationship Id="rId8" Type="http://schemas.openxmlformats.org/officeDocument/2006/relationships/hyperlink" Target="http://www.arcomnet.com/sustainable_design.aspx?topic=151" TargetMode="External"/><Relationship Id="rId9" Type="http://schemas.openxmlformats.org/officeDocument/2006/relationships/hyperlink" Target="http://www.specagent.com/LookUp/?ulid=5003&amp;mf=&amp;src=wd" TargetMode="External"/><Relationship Id="rId10" Type="http://schemas.openxmlformats.org/officeDocument/2006/relationships/hyperlink" Target="http://www.specagent.com/LookUp/?ulid=8991&amp;mf=&amp;src=wd" TargetMode="External"/><Relationship Id="rId11" Type="http://schemas.openxmlformats.org/officeDocument/2006/relationships/hyperlink" Target="http://www.specagent.com/LookUp/?ulid=8927&amp;mf=&amp;src=wd" TargetMode="External"/><Relationship Id="rId12" Type="http://schemas.openxmlformats.org/officeDocument/2006/relationships/hyperlink" Target="http://www.specagent.com/LookUp/?ulid=8928&amp;mf=&amp;src=wd" TargetMode="External"/><Relationship Id="rId13" Type="http://schemas.openxmlformats.org/officeDocument/2006/relationships/hyperlink" Target="http://www.specagent.com/LookUp/?ulid=11979&amp;mf=&amp;src=wd" TargetMode="External"/><Relationship Id="rId14" Type="http://schemas.openxmlformats.org/officeDocument/2006/relationships/hyperlink" Target="http://www.specagent.com/LookUp/?ulid=8946&amp;mf=&amp;src=wd" TargetMode="External"/><Relationship Id="rId15" Type="http://schemas.openxmlformats.org/officeDocument/2006/relationships/hyperlink" Target="http://www.specagent.com/LookUp/?ulid=8947&amp;mf=&amp;src=wd" TargetMode="External"/><Relationship Id="rId16" Type="http://schemas.openxmlformats.org/officeDocument/2006/relationships/hyperlink" Target="http://www.specagent.com/LookUp/?ulid=8931&amp;mf=&amp;src=wd" TargetMode="External"/><Relationship Id="rId17" Type="http://schemas.openxmlformats.org/officeDocument/2006/relationships/hyperlink" Target="http://www.specagent.com/LookUp/?ulid=8932&amp;mf=&amp;src=wd" TargetMode="External"/><Relationship Id="rId18" Type="http://schemas.openxmlformats.org/officeDocument/2006/relationships/hyperlink" Target="http://www.specagent.com/LookUp/?ulid=8933&amp;mf=&amp;src=wd" TargetMode="External"/><Relationship Id="rId19" Type="http://schemas.openxmlformats.org/officeDocument/2006/relationships/hyperlink" Target="http://www.arcomnet.com/sustainable_design.aspx?topic=150" TargetMode="External"/><Relationship Id="rId20" Type="http://schemas.openxmlformats.org/officeDocument/2006/relationships/hyperlink" Target="http://www.arcomnet.com/sustainable_design.aspx?topic=151" TargetMode="External"/><Relationship Id="rId21" Type="http://schemas.openxmlformats.org/officeDocument/2006/relationships/hyperlink" Target="http://www.specagent.com/LookUp/?ulid=5027&amp;mf=&amp;src=wd" TargetMode="External"/><Relationship Id="rId22" Type="http://schemas.openxmlformats.org/officeDocument/2006/relationships/hyperlink" Target="http://www.specagent.com/LookUp/?ulid=14774&amp;mf=&amp;src=wd" TargetMode="External"/><Relationship Id="rId23" Type="http://schemas.openxmlformats.org/officeDocument/2006/relationships/hyperlink" Target="http://www.arcomnet.com/sustainable_design.aspx?topic=158" TargetMode="External"/><Relationship Id="rId24" Type="http://schemas.openxmlformats.org/officeDocument/2006/relationships/hyperlink" Target="http://www.specagent.com/LookUp/?ulid=14776&amp;mf=&amp;src=wd" TargetMode="External"/><Relationship Id="rId25" Type="http://schemas.openxmlformats.org/officeDocument/2006/relationships/hyperlink" Target="http://www.specagent.com/LookUp/?ulid=14777&amp;mf=&amp;src=wd" TargetMode="External"/><Relationship Id="rId26" Type="http://schemas.openxmlformats.org/officeDocument/2006/relationships/hyperlink" Target="http://www.specagent.com/LookUp/?ulid=14778&amp;mf=&amp;src=wd" TargetMode="External"/><Relationship Id="rId27" Type="http://schemas.openxmlformats.org/officeDocument/2006/relationships/hyperlink" Target="http://www.specagent.com/LookUp/?ulid=14779&amp;mf=&amp;src=wd" TargetMode="External"/><Relationship Id="rId28" Type="http://schemas.openxmlformats.org/officeDocument/2006/relationships/hyperlink" Target="http://www.specagent.com/LookUp/?ulid=5114&amp;mf=&amp;src=wd" TargetMode="External"/><Relationship Id="rId29" Type="http://schemas.openxmlformats.org/officeDocument/2006/relationships/hyperlink" Target="http://www.specagent.com/LookUp/?ulid=5115&amp;mf=&amp;src=wd" TargetMode="External"/><Relationship Id="rId30" Type="http://schemas.openxmlformats.org/officeDocument/2006/relationships/hyperlink" Target="http://www.specagent.com/LookUp/?ulid=5116&amp;mf=&amp;src=wd"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2022-09-26T01:54:00Z</dcterms:created>
  <dc:creator>Deltek, Inc.</dc:creator>
  <dc:description/>
  <cp:keywords>BAS-12345-MS80</cp:keywords>
  <dc:language>zh-CN</dc:language>
  <cp:lastModifiedBy>Janice Nacional</cp:lastModifiedBy>
  <dcterms:modified xsi:type="dcterms:W3CDTF">2022-09-26T01:54:00Z</dcterms:modified>
  <cp:revision>2</cp:revision>
  <dc:subject>KETONE ETHYLENE ESTER (KEE) ROOFING</dc:subject>
  <dc:title>SECTION 075416 - KETONE ETHYLENE ESTER (KEE) ROOFING</dc:title>
</cp:coreProperties>
</file>