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075556</w:t>
      </w:r>
      <w:r>
        <w:rPr/>
        <w:t xml:space="preserve"> - </w:t>
      </w:r>
      <w:r>
        <w:rPr>
          <w:rStyle w:val="NAM"/>
        </w:rPr>
        <w:t>FLUID-APPLIED PROTECTED MEMBRANE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Hot fluid-applied, rubberized-asphalt roofing membrane.</w:t>
      </w:r>
    </w:p>
    <w:p>
      <w:pPr>
        <w:pStyle w:val="PR2"/>
        <w:numPr>
          <w:ilvl w:val="5"/>
          <w:numId w:val="1"/>
        </w:numPr>
        <w:rPr/>
      </w:pPr>
      <w:r>
        <w:rPr/>
        <w:t>Base flashing sheet materials.</w:t>
      </w:r>
    </w:p>
    <w:p>
      <w:pPr>
        <w:pStyle w:val="PR2"/>
        <w:numPr>
          <w:ilvl w:val="5"/>
          <w:numId w:val="1"/>
        </w:numPr>
        <w:rPr/>
      </w:pPr>
      <w:r>
        <w:rPr/>
        <w:t>Roof insulation.</w:t>
      </w:r>
    </w:p>
    <w:p>
      <w:pPr>
        <w:pStyle w:val="PR2"/>
        <w:numPr>
          <w:ilvl w:val="5"/>
          <w:numId w:val="1"/>
        </w:numPr>
        <w:rPr/>
      </w:pPr>
      <w:r>
        <w:rPr/>
        <w:t>Electronic leak detection (ELD) materials.</w:t>
      </w:r>
    </w:p>
    <w:p>
      <w:pPr>
        <w:pStyle w:val="PR2"/>
        <w:numPr>
          <w:ilvl w:val="5"/>
          <w:numId w:val="1"/>
        </w:numPr>
        <w:rPr/>
      </w:pPr>
      <w:r>
        <w:rPr/>
        <w:t>Ballast.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077129 "Manufactured Roof Expansion Joints" for proprietary 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See ASTM D1079 and glossary of NRCA's "The NRCA Roofing and Waterproofing Manual" for definition of terms related to roofing work in this Section.</w:t>
      </w:r>
    </w:p>
    <w:p>
      <w:pPr>
        <w:pStyle w:val="ART"/>
        <w:numPr>
          <w:ilvl w:val="3"/>
          <w:numId w:val="1"/>
        </w:numPr>
        <w:ind w:hanging="0" w:left="0"/>
        <w:rPr/>
      </w:pPr>
      <w:r>
        <w:rPr/>
        <w:t>PREINSTALLATION MEETINGS</w:t>
      </w:r>
    </w:p>
    <w:p>
      <w:pPr>
        <w:pStyle w:val="CMT"/>
        <w:rPr/>
      </w:pPr>
      <w:r>
        <w:rPr/>
        <w:t>Consider retaining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 Owner's insurer if applicable, testing and inspecting agency representative, roofing Installer, roofing system manufacturer's representative,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substrate requirements for conditions and finishes, including flatness.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preinstallation conference. Paragraph is recommended with or without a preliminary roofing conference.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 Owner's insurer if applicable, testing and inspecting agency representative, roofing Installer, roofing system manufacturer's representative,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substrate requirements for conditions and finishes, including flatness.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Hot fluid-applied, rubberized-asphalt roofing membrane.</w:t>
      </w:r>
    </w:p>
    <w:p>
      <w:pPr>
        <w:pStyle w:val="PR2"/>
        <w:numPr>
          <w:ilvl w:val="5"/>
          <w:numId w:val="1"/>
        </w:numPr>
        <w:rPr/>
      </w:pPr>
      <w:r>
        <w:rPr/>
        <w:t>Base flashing sheet materials.</w:t>
      </w:r>
    </w:p>
    <w:p>
      <w:pPr>
        <w:pStyle w:val="PR2"/>
        <w:numPr>
          <w:ilvl w:val="5"/>
          <w:numId w:val="1"/>
        </w:numPr>
        <w:rPr/>
      </w:pPr>
      <w:r>
        <w:rPr/>
        <w:t>Asphalt primer.</w:t>
      </w:r>
    </w:p>
    <w:p>
      <w:pPr>
        <w:pStyle w:val="PR2"/>
        <w:numPr>
          <w:ilvl w:val="5"/>
          <w:numId w:val="1"/>
        </w:numPr>
        <w:rPr/>
      </w:pPr>
      <w:r>
        <w:rPr/>
        <w:t>Elastomeric sheet.</w:t>
      </w:r>
    </w:p>
    <w:p>
      <w:pPr>
        <w:pStyle w:val="PR2"/>
        <w:numPr>
          <w:ilvl w:val="5"/>
          <w:numId w:val="1"/>
        </w:numPr>
        <w:rPr/>
      </w:pPr>
      <w:r>
        <w:rPr/>
        <w:t>Metal termination bars.</w:t>
      </w:r>
    </w:p>
    <w:p>
      <w:pPr>
        <w:pStyle w:val="PR2"/>
        <w:numPr>
          <w:ilvl w:val="5"/>
          <w:numId w:val="1"/>
        </w:numPr>
        <w:rPr/>
      </w:pPr>
      <w:r>
        <w:rPr/>
        <w:t>Reinforcing fabric.</w:t>
      </w:r>
    </w:p>
    <w:p>
      <w:pPr>
        <w:pStyle w:val="PR2"/>
        <w:numPr>
          <w:ilvl w:val="5"/>
          <w:numId w:val="1"/>
        </w:numPr>
        <w:rPr/>
      </w:pPr>
      <w:r>
        <w:rPr/>
        <w:t>Protection course.</w:t>
      </w:r>
    </w:p>
    <w:p>
      <w:pPr>
        <w:pStyle w:val="PR2"/>
        <w:numPr>
          <w:ilvl w:val="5"/>
          <w:numId w:val="1"/>
        </w:numPr>
        <w:rPr/>
      </w:pPr>
      <w:r>
        <w:rPr/>
        <w:t>Roof insulation.</w:t>
      </w:r>
    </w:p>
    <w:p>
      <w:pPr>
        <w:pStyle w:val="PR2"/>
        <w:numPr>
          <w:ilvl w:val="5"/>
          <w:numId w:val="1"/>
        </w:numPr>
        <w:rPr/>
      </w:pPr>
      <w:r>
        <w:rPr/>
        <w:t>Insulation accessories.</w:t>
      </w:r>
    </w:p>
    <w:p>
      <w:pPr>
        <w:pStyle w:val="PR2"/>
        <w:numPr>
          <w:ilvl w:val="5"/>
          <w:numId w:val="1"/>
        </w:numPr>
        <w:rPr/>
      </w:pPr>
      <w:r>
        <w:rPr/>
        <w:t>Ballast.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 For roofing system. Include plans, elevations, sections, details, and attachments to other work.</w:t>
      </w:r>
    </w:p>
    <w:p>
      <w:pPr>
        <w:pStyle w:val="CMT"/>
        <w:rPr/>
      </w:pPr>
      <w:r>
        <w:rPr/>
        <w:t>Retain subparagraph below if retaining roof pavers.</w:t>
      </w:r>
    </w:p>
    <w:p>
      <w:pPr>
        <w:pStyle w:val="PR2"/>
        <w:numPr>
          <w:ilvl w:val="5"/>
          <w:numId w:val="1"/>
        </w:numPr>
        <w:spacing w:before="240" w:after="0"/>
        <w:rPr/>
      </w:pPr>
      <w:r>
        <w:rPr/>
        <w:t>Show locations, extent, and details of roof pavers.</w:t>
      </w:r>
    </w:p>
    <w:p>
      <w:pPr>
        <w:pStyle w:val="PR1"/>
        <w:numPr>
          <w:ilvl w:val="4"/>
          <w:numId w:val="1"/>
        </w:numPr>
        <w:rPr/>
      </w:pPr>
      <w:r>
        <w:rPr/>
        <w:t>Samples for Verification: For each of the following products:</w:t>
      </w:r>
    </w:p>
    <w:p>
      <w:pPr>
        <w:pStyle w:val="CMT"/>
        <w:rPr/>
      </w:pPr>
      <w:r>
        <w:rPr/>
        <w:t>Samples in subparagraphs below are examples only; retain if required.</w:t>
      </w:r>
    </w:p>
    <w:p>
      <w:pPr>
        <w:pStyle w:val="PR2"/>
        <w:numPr>
          <w:ilvl w:val="5"/>
          <w:numId w:val="1"/>
        </w:numPr>
        <w:spacing w:before="240" w:after="0"/>
        <w:rPr/>
      </w:pPr>
      <w:r>
        <w:rPr/>
        <w:t>Flashing material, of color required.</w:t>
      </w:r>
    </w:p>
    <w:p>
      <w:pPr>
        <w:pStyle w:val="PR2"/>
        <w:numPr>
          <w:ilvl w:val="5"/>
          <w:numId w:val="1"/>
        </w:numPr>
        <w:rPr/>
      </w:pPr>
      <w:r>
        <w:rPr/>
        <w:t>Aggregate ballast in gradation[</w:t>
      </w:r>
      <w:r>
        <w:rPr>
          <w:b/>
        </w:rPr>
        <w:t> and color</w:t>
      </w:r>
      <w:r>
        <w:rPr/>
        <w:t>] indicated.</w:t>
      </w:r>
    </w:p>
    <w:p>
      <w:pPr>
        <w:pStyle w:val="PR2"/>
        <w:numPr>
          <w:ilvl w:val="5"/>
          <w:numId w:val="1"/>
        </w:numPr>
        <w:rPr/>
      </w:pPr>
      <w:r>
        <w:rPr/>
        <w:t>Roof paver[</w:t>
      </w:r>
      <w:r>
        <w:rPr>
          <w:b/>
        </w:rPr>
        <w:t>, full sized,</w:t>
      </w:r>
      <w:r>
        <w:rPr/>
        <w:t>] in each color and texture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"Manufacturer Certificates" Paragraph below if retaining "Roofing System Design," "FM Global Listing," or "Energy Performance" Paragraph in "Performance Requirements" Article.</w:t>
      </w:r>
    </w:p>
    <w:p>
      <w:pPr>
        <w:pStyle w:val="PR1"/>
        <w:numPr>
          <w:ilvl w:val="4"/>
          <w:numId w:val="1"/>
        </w:numPr>
        <w:rPr/>
      </w:pPr>
      <w:r>
        <w:rPr/>
        <w:t>Manufacturer Certificates: Signed by roofing manufacturer certifying that roofing system complies with requirements specified in "Performance Requirements" Article.</w:t>
      </w:r>
    </w:p>
    <w:p>
      <w:pPr>
        <w:pStyle w:val="PR2"/>
        <w:numPr>
          <w:ilvl w:val="5"/>
          <w:numId w:val="1"/>
        </w:numPr>
        <w:spacing w:before="240" w:after="0"/>
        <w:rPr/>
      </w:pPr>
      <w:r>
        <w:rPr/>
        <w:t>Submit evidence of compliance with performance requirements.</w:t>
      </w:r>
    </w:p>
    <w:p>
      <w:pPr>
        <w:pStyle w:val="PR1"/>
        <w:numPr>
          <w:ilvl w:val="4"/>
          <w:numId w:val="1"/>
        </w:numPr>
        <w:rPr/>
      </w:pPr>
      <w:r>
        <w:rPr/>
        <w:t>Product Test Reports: For components of roofing system, tests performed by manufacturer and witnessed by a qualified testing agency.</w:t>
      </w:r>
    </w:p>
    <w:p>
      <w:pPr>
        <w:pStyle w:val="CMT"/>
        <w:rPr/>
      </w:pPr>
      <w:r>
        <w:rPr/>
        <w:t>Retain "Field quality-control reports" Paragraph below if Contractor is responsible for field quality-control testing and inspecting. Retain option if submittal of manufacturer's final roof inspection report is required.</w:t>
      </w:r>
    </w:p>
    <w:p>
      <w:pPr>
        <w:pStyle w:val="PR1"/>
        <w:numPr>
          <w:ilvl w:val="4"/>
          <w:numId w:val="1"/>
        </w:numPr>
        <w:rPr/>
      </w:pPr>
      <w:r>
        <w:rPr/>
        <w:t>Field quality-control reports[</w:t>
      </w:r>
      <w:r>
        <w:rPr>
          <w:b/>
        </w:rPr>
        <w:t> and manufacturer's final roof inspection report</w:t>
      </w:r>
      <w:r>
        <w:rPr/>
        <w:t>].</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ART"/>
        <w:numPr>
          <w:ilvl w:val="3"/>
          <w:numId w:val="1"/>
        </w:numPr>
        <w:ind w:hanging="0" w:left="0"/>
        <w:rPr/>
      </w:pPr>
      <w:r>
        <w:rPr/>
        <w:t>QUALITY ASSURANCE</w:t>
      </w:r>
    </w:p>
    <w:p>
      <w:pPr>
        <w:pStyle w:val="CMT"/>
        <w:rPr/>
      </w:pPr>
      <w:r>
        <w:rPr/>
        <w:t>Revise "Installer Qualifications" Paragraph below if placing further limitations on Installer. A roofing manufacturer may approve, license, or otherwise qualify an installer.</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PR1"/>
        <w:numPr>
          <w:ilvl w:val="4"/>
          <w:numId w:val="1"/>
        </w:numPr>
        <w:rPr/>
      </w:pPr>
      <w:r>
        <w:rPr/>
        <w:t xml:space="preserve">Mockups: Install roofing on </w:t>
      </w:r>
      <w:r>
        <w:rPr>
          <w:rStyle w:val="IP"/>
        </w:rPr>
        <w:t>100 sq. ft.</w:t>
      </w:r>
      <w:r>
        <w:rPr>
          <w:rStyle w:val="SI"/>
        </w:rPr>
        <w:t xml:space="preserve"> (9.3 sq. m)</w:t>
      </w:r>
      <w:r>
        <w:rPr/>
        <w:t xml:space="preserve"> of deck to demonstrate surface preparation, joint and crack treatment, thickness of roofing, and execution quality. Install [</w:t>
      </w:r>
      <w:r>
        <w:rPr>
          <w:b/>
        </w:rPr>
        <w:t>insulation</w:t>
      </w:r>
      <w:r>
        <w:rPr/>
        <w:t>] [</w:t>
      </w:r>
      <w:r>
        <w:rPr>
          <w:b/>
        </w:rPr>
        <w:t>aggregate ballast</w:t>
      </w:r>
      <w:r>
        <w:rPr/>
        <w:t>] [</w:t>
      </w:r>
      <w:r>
        <w:rPr>
          <w:b/>
        </w:rPr>
        <w:t>and</w:t>
      </w:r>
      <w:r>
        <w:rPr/>
        <w:t>] [</w:t>
      </w:r>
      <w:r>
        <w:rPr>
          <w:b/>
        </w:rPr>
        <w:t>roof pavers</w:t>
      </w:r>
      <w:r>
        <w:rPr/>
        <w:t>] over roofing membrane.</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Handle and store roofing materials, and place equipment in a manner to avoid significant or permanent damage to deck or structural supporting members.</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ART"/>
        <w:numPr>
          <w:ilvl w:val="3"/>
          <w:numId w:val="1"/>
        </w:numPr>
        <w:ind w:hanging="0" w:left="0"/>
        <w:rPr/>
      </w:pPr>
      <w:r>
        <w:rPr/>
        <w:t>PROJECT CONDITIONS</w:t>
      </w:r>
    </w:p>
    <w:p>
      <w:pPr>
        <w:pStyle w:val="PR1"/>
        <w:numPr>
          <w:ilvl w:val="4"/>
          <w:numId w:val="1"/>
        </w:numPr>
        <w:rPr/>
      </w:pPr>
      <w:r>
        <w:rPr/>
        <w:t xml:space="preserve">Environmental Limitations: Apply roofing within the range of ambient and substrate temperatures recommended by roofing system manufacturer. Do not apply roofing to a damp or wet substrate or when temperature is below </w:t>
      </w:r>
      <w:r>
        <w:rPr>
          <w:rStyle w:val="IP"/>
        </w:rPr>
        <w:t>0 deg F</w:t>
      </w:r>
      <w:r>
        <w:rPr>
          <w:rStyle w:val="SI"/>
        </w:rPr>
        <w:t xml:space="preserve"> (minus 18 deg C)</w:t>
      </w:r>
      <w:r>
        <w:rPr/>
        <w:t>.</w:t>
      </w:r>
    </w:p>
    <w:p>
      <w:pPr>
        <w:pStyle w:val="PR2"/>
        <w:numPr>
          <w:ilvl w:val="5"/>
          <w:numId w:val="1"/>
        </w:numPr>
        <w:spacing w:before="240" w:after="0"/>
        <w:rPr/>
      </w:pPr>
      <w:r>
        <w:rPr/>
        <w:t>Do not apply roofing in snow, rain, fog, or mist.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and base flashing, is required. Manufacturers of hot fluid-applied roofing do not offer "no-dollar-limit" warranties. Verify coverage offered by roofing manufacturers, because roof insulation, fasteners, and other roofing components may be excluded unless part of a roofing manufacturer's roofing system warranty. Board insulation or roof pavers may be the subject of separate warranties or may be excluded unless part of a total-system warranty. Revise below to suit Project. Verify warranty availability, and coordinate with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first subparagraph below if a single-source or total-system warranty is required. Revise below if separate manufacturers' warranties are required for these components.</w:t>
      </w:r>
    </w:p>
    <w:p>
      <w:pPr>
        <w:pStyle w:val="PR2"/>
        <w:numPr>
          <w:ilvl w:val="5"/>
          <w:numId w:val="1"/>
        </w:numPr>
        <w:spacing w:before="240" w:after="0"/>
        <w:rPr/>
      </w:pPr>
      <w:r>
        <w:rPr/>
        <w:t>Warranty also includes base flashings, insulation,[</w:t>
      </w:r>
      <w:r>
        <w:rPr>
          <w:b/>
        </w:rPr>
        <w:t> roof pavers,</w:t>
      </w:r>
      <w:r>
        <w:rPr/>
        <w:t>] and other components of roofing system.</w:t>
      </w:r>
    </w:p>
    <w:p>
      <w:pPr>
        <w:pStyle w:val="CMT"/>
        <w:rPr/>
      </w:pPr>
      <w:r>
        <w:rPr/>
        <w:t>Verify available roofing system warranties and warranty periods with manufacturers. Warranty periods of 10 and 15 years predominate, but 20 years may be available. Warranty periods of 15 and 20 years are usually limited to reinforced roofing membranes.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Usually retain "Special Project Warranty" Paragraph below if deleting "Special Warranty" Paragraph above. Manufacturer's labor-and-materials warranty typically binds Installer for the first two or three years. If retaining below, retain or revise sample roofing Installer's warranty form at end of this Section. Alternatively, insert copy of local roofing contractor association's warranty form, or use another form as advised by Owner's counsel. Revise below to reflect scope of special Project warranty.</w:t>
      </w:r>
    </w:p>
    <w:p>
      <w:pPr>
        <w:pStyle w:val="PR1"/>
        <w:numPr>
          <w:ilvl w:val="4"/>
          <w:numId w:val="1"/>
        </w:numPr>
        <w:rPr/>
      </w:pPr>
      <w:r>
        <w:rPr/>
        <w:t>Special Project Warranty: Submit roofing Installer's warranty, on warranty form at end of this Section, signed by Installer, covering Work of this Section, including all components of roofing system such as base flashing, board insulation, [</w:t>
      </w:r>
      <w:r>
        <w:rPr>
          <w:b/>
        </w:rPr>
        <w:t>roof pavers</w:t>
      </w:r>
      <w:r>
        <w:rPr/>
        <w:t>] [</w:t>
      </w:r>
      <w:r>
        <w:rPr>
          <w:b/>
        </w:rPr>
        <w:t>and</w:t>
      </w:r>
      <w:r>
        <w:rPr/>
        <w:t>] [</w:t>
      </w:r>
      <w:r>
        <w:rPr>
          <w:b/>
        </w:rPr>
        <w:t>aggregate ballast</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paragraph below if required to comply with FM Global, UL, or another building code, or to comply with provisions of manufacturer's special warranty. Consult manufacturer's literature because requirements vary.</w:t>
      </w:r>
    </w:p>
    <w:p>
      <w:pPr>
        <w:pStyle w:val="PR1"/>
        <w:numPr>
          <w:ilvl w:val="4"/>
          <w:numId w:val="1"/>
        </w:numPr>
        <w:rPr/>
      </w:pPr>
      <w:r>
        <w:rPr/>
        <w:t>Obtain roofing materials [</w:t>
      </w:r>
      <w:r>
        <w:rPr>
          <w:b/>
        </w:rPr>
        <w:t>sheet flashings</w:t>
      </w:r>
      <w:r>
        <w:rPr/>
        <w:t>] [</w:t>
      </w:r>
      <w:r>
        <w:rPr>
          <w:b/>
        </w:rPr>
        <w:t>protection course</w:t>
      </w:r>
      <w:r>
        <w:rPr/>
        <w:t>] [</w:t>
      </w:r>
      <w:r>
        <w:rPr>
          <w:b/>
        </w:rPr>
        <w:t>insulation</w:t>
      </w:r>
      <w:r>
        <w:rPr/>
        <w:t>] [</w:t>
      </w:r>
      <w:r>
        <w:rPr>
          <w:b/>
        </w:rPr>
        <w:t>pavers</w:t>
      </w:r>
      <w:r>
        <w:rPr/>
        <w:t>] [</w:t>
      </w:r>
      <w:r>
        <w:rPr>
          <w:b/>
        </w:rPr>
        <w:t>and</w:t>
      </w:r>
      <w:r>
        <w:rPr/>
        <w:t>] [</w:t>
      </w:r>
      <w:r>
        <w:rPr>
          <w:b/>
        </w:rPr>
        <w:t>pedestals</w:t>
      </w:r>
      <w:r>
        <w:rPr/>
        <w:t>] from single source from single manufacturer.</w:t>
      </w:r>
    </w:p>
    <w:p>
      <w:pPr>
        <w:pStyle w:val="ART"/>
        <w:numPr>
          <w:ilvl w:val="3"/>
          <w:numId w:val="1"/>
        </w:numPr>
        <w:ind w:hanging="0" w:left="0"/>
        <w:rPr/>
      </w:pPr>
      <w:r>
        <w:rPr/>
        <w:t>PERFORMANCE REQUIREMENTS</w:t>
      </w:r>
    </w:p>
    <w:p>
      <w:pPr>
        <w:pStyle w:val="PR1"/>
        <w:numPr>
          <w:ilvl w:val="4"/>
          <w:numId w:val="1"/>
        </w:numPr>
        <w:rPr/>
      </w:pPr>
      <w:r>
        <w:rPr/>
        <w:t>General Performance: Installed roofing and base flashings are to withstand specified uplift pressures, thermally induced movement, and exposure to weather without failure due to defective manufacture, fabrication, installation, or other defects in construction. Roofing and base flashings are to remain watertight.</w:t>
      </w:r>
    </w:p>
    <w:p>
      <w:pPr>
        <w:pStyle w:val="PR2"/>
        <w:numPr>
          <w:ilvl w:val="5"/>
          <w:numId w:val="1"/>
        </w:numPr>
        <w:spacing w:before="240" w:after="0"/>
        <w:rPr/>
      </w:pPr>
      <w:r>
        <w:rPr/>
        <w:t>Accelerated Weathering: Roofing system is to withstand 2000 hours of exposure when tested in accordance with ASTM G152, ASTM G154, or ASTM G155.</w:t>
      </w:r>
    </w:p>
    <w:p>
      <w:pPr>
        <w:pStyle w:val="PR2"/>
        <w:numPr>
          <w:ilvl w:val="5"/>
          <w:numId w:val="1"/>
        </w:numPr>
        <w:rPr/>
      </w:pPr>
      <w:r>
        <w:rPr/>
        <w:t>Impact Resistance: Roofing system is to resist impact damage when tested in accordance with ASTM D3746 or ASTM D4272.</w:t>
      </w:r>
    </w:p>
    <w:p>
      <w:pPr>
        <w:pStyle w:val="PR1"/>
        <w:numPr>
          <w:ilvl w:val="4"/>
          <w:numId w:val="1"/>
        </w:numPr>
        <w:rPr/>
      </w:pPr>
      <w:r>
        <w:rPr/>
        <w:t>Material Compatibility: Roofing materials are to be compatible with one another and adjacent materials under conditions of service and application required, as demonstrated by roofing manufacturer based on testing and field experience.</w:t>
      </w:r>
    </w:p>
    <w:p>
      <w:pPr>
        <w:pStyle w:val="CMT"/>
        <w:rPr/>
      </w:pPr>
      <w:r>
        <w:rPr/>
        <w:t>Retain "Roofing System Design" Paragraph below if roofing system is to be designed to withstand uplift pressure established by ASCE/SEI 7. Indicate dimensions of corners, perimeter, and field of roof on Drawings.</w:t>
      </w:r>
    </w:p>
    <w:p>
      <w:pPr>
        <w:pStyle w:val="PR1"/>
        <w:numPr>
          <w:ilvl w:val="4"/>
          <w:numId w:val="1"/>
        </w:numPr>
        <w:rPr/>
      </w:pPr>
      <w:r>
        <w:rPr/>
        <w:t>Roofing System Design: Tested by a qualified testing agency to resist the following uplift pressures:</w:t>
      </w:r>
    </w:p>
    <w:p>
      <w:pPr>
        <w:pStyle w:val="PR2"/>
        <w:numPr>
          <w:ilvl w:val="5"/>
          <w:numId w:val="1"/>
        </w:numPr>
        <w:spacing w:before="240" w:after="0"/>
        <w:rPr/>
      </w:pPr>
      <w:r>
        <w:rPr/>
        <w:t>Corner Uplift Pressure: &lt;</w:t>
      </w:r>
      <w:r>
        <w:rPr>
          <w:b/>
        </w:rPr>
        <w:t xml:space="preserve">Insert </w:t>
      </w:r>
      <w:r>
        <w:rPr>
          <w:rStyle w:val="IP"/>
          <w:b/>
        </w:rPr>
        <w:t>lbf/sq. ft.</w:t>
      </w:r>
      <w:r>
        <w:rPr>
          <w:rStyle w:val="SI"/>
          <w:b/>
        </w:rPr>
        <w:t xml:space="preserve"> (kPa)</w:t>
      </w:r>
      <w:r>
        <w:rPr/>
        <w:t>&gt;.</w:t>
      </w:r>
    </w:p>
    <w:p>
      <w:pPr>
        <w:pStyle w:val="PR2"/>
        <w:numPr>
          <w:ilvl w:val="5"/>
          <w:numId w:val="1"/>
        </w:numPr>
        <w:rPr/>
      </w:pPr>
      <w:r>
        <w:rPr/>
        <w:t>Perimeter Uplift Pressure: &lt;</w:t>
      </w:r>
      <w:r>
        <w:rPr>
          <w:b/>
        </w:rPr>
        <w:t xml:space="preserve">Insert </w:t>
      </w:r>
      <w:r>
        <w:rPr>
          <w:rStyle w:val="IP"/>
          <w:b/>
        </w:rPr>
        <w:t>lbf/sq. ft.</w:t>
      </w:r>
      <w:r>
        <w:rPr>
          <w:rStyle w:val="SI"/>
          <w:b/>
        </w:rPr>
        <w:t xml:space="preserve"> (kPa)</w:t>
      </w:r>
      <w:r>
        <w:rPr/>
        <w:t>&gt;.</w:t>
      </w:r>
    </w:p>
    <w:p>
      <w:pPr>
        <w:pStyle w:val="PR2"/>
        <w:numPr>
          <w:ilvl w:val="5"/>
          <w:numId w:val="1"/>
        </w:numPr>
        <w:rPr/>
      </w:pPr>
      <w:r>
        <w:rPr/>
        <w:t>Field-of-Roof Uplift Pressure: &lt;</w:t>
      </w:r>
      <w:r>
        <w:rPr>
          <w:b/>
        </w:rPr>
        <w:t xml:space="preserve">Insert </w:t>
      </w:r>
      <w:r>
        <w:rPr>
          <w:rStyle w:val="IP"/>
          <w:b/>
        </w:rPr>
        <w:t>lbf/sq. ft.</w:t>
      </w:r>
      <w:r>
        <w:rPr>
          <w:rStyle w:val="SI"/>
          <w:b/>
        </w:rPr>
        <w:t xml:space="preserve"> (kPa)</w:t>
      </w:r>
      <w:r>
        <w:rPr/>
        <w:t>&gt;.</w:t>
      </w:r>
    </w:p>
    <w:p>
      <w:pPr>
        <w:pStyle w:val="CMT"/>
        <w:rPr/>
      </w:pPr>
      <w:r>
        <w:rPr/>
        <w:t>Retain "FM Global Listing" Paragraph below if Project is FM Global insured or if FM Global requirements set a minimum quality standard. Coordinate requirements in FM Global classification with other requirements in this Section. For further clarification, discuss with FM Global.</w:t>
      </w:r>
    </w:p>
    <w:p>
      <w:pPr>
        <w:pStyle w:val="PR1"/>
        <w:numPr>
          <w:ilvl w:val="4"/>
          <w:numId w:val="1"/>
        </w:numPr>
        <w:rPr/>
      </w:pPr>
      <w:r>
        <w:rPr/>
        <w:t>FM Global Listing: Roofing, base flashings, and component materials are to comply with requirements in FM Global 4450 or FM Global 4470 as part of a roofing system, and are to be listed in FM Global's "RoofNav" for Class 1 or noncombustible construction, as applicable. Identify materials with FM Global markings.</w:t>
      </w:r>
    </w:p>
    <w:p>
      <w:pPr>
        <w:pStyle w:val="CMT"/>
        <w:rPr/>
      </w:pPr>
      <w:r>
        <w:rPr/>
        <w:t>Retain one option in "Fire/Windstorm Classification" Subparagraph below based on windstorm classification of Project. FM Global Loss Prevention Data Sheet 1-28 multiplies the actual field-of-roof uplift pressure by a factor of 2 to obtain the factored pressure, the number that establishes the minimum FM Global approval rating. Verify availability of roofing systems that comply with these classifications. Other options for classifications increase in increments of 15 (e.g., Classes 1A-135, 1A-150, 1A-165, and higher). "Class 1A" signifies complying with ASTM E108, Class A fire performance for FM Approved Class 1 roof covers. For areas having three or more hailstorms annually, FM Global recommends roofing systems rated SH (severe hail) instead of MH (moderate hail).</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PR2"/>
        <w:numPr>
          <w:ilvl w:val="5"/>
          <w:numId w:val="1"/>
        </w:numPr>
        <w:rPr/>
      </w:pPr>
      <w:r>
        <w:rPr/>
        <w:t>Hail Resistance Rating: [</w:t>
      </w:r>
      <w:r>
        <w:rPr>
          <w:b/>
        </w:rPr>
        <w:t>MH</w:t>
      </w:r>
      <w:r>
        <w:rPr/>
        <w:t>] [</w:t>
      </w:r>
      <w:r>
        <w:rPr>
          <w:b/>
        </w:rPr>
        <w:t>SH</w:t>
      </w:r>
      <w:r>
        <w:rPr/>
        <w:t>].</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Retain "Energy Star Listing" Paragraph below for roofs that must comply with the DOE's Energy Star requirements. The DOE's Energy Star "Roof Products Qualified Product List" is available in PDF at www.energystar.gov.</w:t>
      </w:r>
    </w:p>
    <w:p>
      <w:pPr>
        <w:pStyle w:val="PR1"/>
        <w:numPr>
          <w:ilvl w:val="4"/>
          <w:numId w:val="1"/>
        </w:numPr>
        <w:rPr/>
      </w:pPr>
      <w:r>
        <w:rPr/>
        <w:t>Energy Star Listing: Roofing system is to be listed on the DOE's Energy Star "Roof Products Qualified Product List" for low-slope roof products.</w:t>
      </w:r>
    </w:p>
    <w:p>
      <w:pPr>
        <w:pStyle w:val="CMT"/>
        <w:rPr/>
      </w:pPr>
      <w:r>
        <w:rPr/>
        <w:t>Usually retain "Energy Performance" Paragraph below for roofs that must comply with California Energy Commission's CEC-Title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is to have an initial solar reflectance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Global class designation. Each manufacturer has a roofing system capable of obtaining a Class A UL listing over noncombustible decks. No Class B or Class C listings are reported.</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ELECTRONIC LEAK DETECTION (ELD) MATERIALS</w:t>
      </w:r>
    </w:p>
    <w:p>
      <w:pPr>
        <w:pStyle w:val="CMT"/>
        <w:rPr/>
      </w:pPr>
      <w:r>
        <w:rPr/>
        <w:t>Retain this article if required for ELD testing. Certain roof assemblies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8">
        <w:r>
          <w:rPr>
            <w:rStyle w:val="Hyperlink"/>
          </w:rPr>
          <w:t>&lt;Double click here to find, evaluate, and insert list of manufacturers and products.&gt;</w:t>
        </w:r>
      </w:hyperlink>
    </w:p>
    <w:p>
      <w:pPr>
        <w:pStyle w:val="ART"/>
        <w:numPr>
          <w:ilvl w:val="3"/>
          <w:numId w:val="1"/>
        </w:numPr>
        <w:ind w:hanging="0" w:left="0"/>
        <w:rPr/>
      </w:pPr>
      <w:r>
        <w:rPr/>
        <w:t>ROOFING MEMBRANE</w:t>
      </w:r>
    </w:p>
    <w:p>
      <w:pPr>
        <w:pStyle w:val="PR1"/>
        <w:numPr>
          <w:ilvl w:val="4"/>
          <w:numId w:val="1"/>
        </w:numPr>
        <w:rPr/>
      </w:pPr>
      <w:r>
        <w:rPr/>
        <w:t>Hot Fluid-Applied, Rubberized-Asphalt Roofing Membrane: Single component; 100 percent solids; hot fluid-applied, rubberized asphalt.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Insert product physical and performance properties below if required. Manufacturers still report properties according to the withdrawn CAN/CGSB-37.50, "Hot Applied, Rubberized Asphalt for Roofing and Waterproofing." See Evaluations for discussion and a listing of these properties.</w:t>
      </w:r>
    </w:p>
    <w:p>
      <w:pPr>
        <w:pStyle w:val="PR2"/>
        <w:numPr>
          <w:ilvl w:val="5"/>
          <w:numId w:val="1"/>
        </w:numPr>
        <w:rPr/>
      </w:pPr>
      <w:r>
        <w:rPr/>
        <w:t>&lt;</w:t>
      </w:r>
      <w:r>
        <w:rPr>
          <w:b/>
        </w:rPr>
        <w:t>Insert requirements</w:t>
      </w:r>
      <w:r>
        <w:rPr/>
        <w:t>&gt;.</w:t>
      </w:r>
    </w:p>
    <w:p>
      <w:pPr>
        <w:pStyle w:val="ART"/>
        <w:numPr>
          <w:ilvl w:val="3"/>
          <w:numId w:val="1"/>
        </w:numPr>
        <w:ind w:hanging="0" w:left="0"/>
        <w:rPr/>
      </w:pPr>
      <w:r>
        <w:rPr/>
        <w:t>BASE FLASHING SHEET MATERIALS</w:t>
      </w:r>
    </w:p>
    <w:p>
      <w:pPr>
        <w:pStyle w:val="CMT"/>
        <w:rPr/>
      </w:pPr>
      <w:r>
        <w:rPr/>
        <w:t>Retain one of three paragraphs in this article.</w:t>
      </w:r>
    </w:p>
    <w:p>
      <w:pPr>
        <w:pStyle w:val="CMT"/>
        <w:rPr/>
      </w:pPr>
      <w:r>
        <w:rPr/>
        <w:t>Retain "Elastomeric Flashing Sheet" Paragraph below if elastomeric flashing sheet is required for base sheet flashing. Retain option if an adhesive is bonding the base flashing to parapets and other vertical terminations.</w:t>
      </w:r>
    </w:p>
    <w:p>
      <w:pPr>
        <w:pStyle w:val="PR1"/>
        <w:numPr>
          <w:ilvl w:val="4"/>
          <w:numId w:val="1"/>
        </w:numPr>
        <w:rPr/>
      </w:pPr>
      <w:r>
        <w:rPr/>
        <w:t xml:space="preserve">Elastomeric Flashing Sheet: </w:t>
      </w:r>
      <w:r>
        <w:rPr>
          <w:rStyle w:val="IP"/>
        </w:rPr>
        <w:t>50-mil-</w:t>
      </w:r>
      <w:r>
        <w:rPr>
          <w:rStyle w:val="SI"/>
        </w:rPr>
        <w:t xml:space="preserve"> (1.3-mm-)</w:t>
      </w:r>
      <w:r>
        <w:rPr/>
        <w:t xml:space="preserve"> thick, minimum, uncured sheet neoprene[</w:t>
      </w:r>
      <w:r>
        <w:rPr>
          <w:b/>
        </w:rPr>
        <w:t> with manufacturer's recommended contact adhesives</w:t>
      </w:r>
      <w:r>
        <w:rPr/>
        <w:t>] as follows:</w:t>
      </w:r>
    </w:p>
    <w:p>
      <w:pPr>
        <w:pStyle w:val="PR2"/>
        <w:numPr>
          <w:ilvl w:val="5"/>
          <w:numId w:val="1"/>
        </w:numPr>
        <w:spacing w:before="240" w:after="0"/>
        <w:rPr/>
      </w:pPr>
      <w:r>
        <w:rPr/>
        <w:t xml:space="preserve">Tensile Strength: </w:t>
      </w:r>
      <w:r>
        <w:rPr>
          <w:rStyle w:val="IP"/>
        </w:rPr>
        <w:t>1400 psi</w:t>
      </w:r>
      <w:r>
        <w:rPr>
          <w:rStyle w:val="SI"/>
        </w:rPr>
        <w:t xml:space="preserve"> (9.6 MPa)</w:t>
      </w:r>
      <w:r>
        <w:rPr/>
        <w:t xml:space="preserve"> minimum; ASTM D412, Die C.</w:t>
      </w:r>
    </w:p>
    <w:p>
      <w:pPr>
        <w:pStyle w:val="PR2"/>
        <w:numPr>
          <w:ilvl w:val="5"/>
          <w:numId w:val="1"/>
        </w:numPr>
        <w:rPr/>
      </w:pPr>
      <w:r>
        <w:rPr/>
        <w:t>Elongation: 300 percent minimum; ASTM D412.</w:t>
      </w:r>
    </w:p>
    <w:p>
      <w:pPr>
        <w:pStyle w:val="PR2"/>
        <w:numPr>
          <w:ilvl w:val="5"/>
          <w:numId w:val="1"/>
        </w:numPr>
        <w:rPr/>
      </w:pPr>
      <w:r>
        <w:rPr/>
        <w:t xml:space="preserve">Tear Resistance: </w:t>
      </w:r>
      <w:r>
        <w:rPr>
          <w:rStyle w:val="IP"/>
        </w:rPr>
        <w:t>125 psi</w:t>
      </w:r>
      <w:r>
        <w:rPr>
          <w:rStyle w:val="SI"/>
        </w:rPr>
        <w:t xml:space="preserve"> (860 kPa)</w:t>
      </w:r>
      <w:r>
        <w:rPr/>
        <w:t xml:space="preserve"> minimum; ASTM D624, Die C.</w:t>
      </w:r>
    </w:p>
    <w:p>
      <w:pPr>
        <w:pStyle w:val="PR2"/>
        <w:numPr>
          <w:ilvl w:val="5"/>
          <w:numId w:val="1"/>
        </w:numPr>
        <w:rPr/>
      </w:pPr>
      <w:r>
        <w:rPr/>
        <w:t xml:space="preserve">Brittleness: Does not break at </w:t>
      </w:r>
      <w:r>
        <w:rPr>
          <w:rStyle w:val="IP"/>
        </w:rPr>
        <w:t>minus 30 deg F</w:t>
      </w:r>
      <w:r>
        <w:rPr>
          <w:rStyle w:val="SI"/>
        </w:rPr>
        <w:t xml:space="preserve"> (minus 34 deg C)</w:t>
      </w:r>
      <w:r>
        <w:rPr/>
        <w:t>; ASTM D2137.</w:t>
      </w:r>
    </w:p>
    <w:p>
      <w:pPr>
        <w:pStyle w:val="CMT"/>
        <w:rPr/>
      </w:pPr>
      <w:r>
        <w:rPr/>
        <w:t>Retain "SBS-Modified Bituminous Flashing Sheet" Paragraph below for granule-surfaced, SBS-modified bituminous flashing sheet. Retain one of three options for color.</w:t>
      </w:r>
    </w:p>
    <w:p>
      <w:pPr>
        <w:pStyle w:val="PR1"/>
        <w:numPr>
          <w:ilvl w:val="4"/>
          <w:numId w:val="1"/>
        </w:numPr>
        <w:rPr/>
      </w:pPr>
      <w:r>
        <w:rPr/>
        <w:t>SBS-Modified Bituminous Flashing Sheet: ASTM D6164/D6164M, Grade G, Type I or Type II, polyester-reinforced, SBS-modified asphalt sheet; granular surfaced; suitable for application method specified, [</w:t>
      </w:r>
      <w:r>
        <w:rPr>
          <w:b/>
        </w:rPr>
        <w:t>white</w:t>
      </w:r>
      <w:r>
        <w:rPr/>
        <w:t>] [</w:t>
      </w:r>
      <w:r>
        <w:rPr>
          <w:b/>
        </w:rPr>
        <w:t>gray</w:t>
      </w:r>
      <w:r>
        <w:rPr/>
        <w:t>] [</w:t>
      </w:r>
      <w:r>
        <w:rPr>
          <w:b/>
        </w:rPr>
        <w:t>tan</w:t>
      </w:r>
      <w:r>
        <w:rPr/>
        <w:t>] &lt;</w:t>
      </w:r>
      <w:r>
        <w:rPr>
          <w:b/>
        </w:rPr>
        <w:t>Insert color</w:t>
      </w:r>
      <w:r>
        <w:rPr/>
        <w:t>&gt;.</w:t>
      </w:r>
    </w:p>
    <w:p>
      <w:pPr>
        <w:pStyle w:val="CMT"/>
        <w:rPr/>
      </w:pPr>
      <w:r>
        <w:rPr/>
        <w:t>Retain backer sheet, if required, from "Backer Sheet" Subparagraph below for first ply of two-ply, SBS-modified bituminous flashing.</w:t>
      </w:r>
    </w:p>
    <w:p>
      <w:pPr>
        <w:pStyle w:val="PR2"/>
        <w:numPr>
          <w:ilvl w:val="5"/>
          <w:numId w:val="1"/>
        </w:numPr>
        <w:spacing w:before="240" w:after="0"/>
        <w:rPr/>
      </w:pPr>
      <w:r>
        <w:rPr/>
        <w:t>Backer Sheet: ASTM D6164/D6164M, Grade S, Type I or Type II, polyester-reinforced, SBS-modified asphalt sheet; smooth surfaced; suitable for application method specified.</w:t>
      </w:r>
    </w:p>
    <w:p>
      <w:pPr>
        <w:pStyle w:val="CMT"/>
        <w:rPr/>
      </w:pPr>
      <w:r>
        <w:rPr/>
        <w:t>Retain "APP-Modified Bituminous Flashing Sheet" Paragraph below for APP-modified bituminous flashing sheet. Retain one of two options for smooth surfaced or granule surfaced. American Hydrotech uses smooth APP-modified flashing sheets without backer sheet, torch applied. Although smooth APP sheet is considered to have UV resistance, insert protective coating or covering if required.</w:t>
      </w:r>
    </w:p>
    <w:p>
      <w:pPr>
        <w:pStyle w:val="PR1"/>
        <w:numPr>
          <w:ilvl w:val="4"/>
          <w:numId w:val="1"/>
        </w:numPr>
        <w:rPr/>
      </w:pPr>
      <w:r>
        <w:rPr/>
        <w:t>APP-Modified Bituminous Flashing Sheet: ASTM D6222/D6222M, [</w:t>
      </w:r>
      <w:r>
        <w:rPr>
          <w:b/>
        </w:rPr>
        <w:t>Grade S, smooth</w:t>
      </w:r>
      <w:r>
        <w:rPr/>
        <w:t>] [</w:t>
      </w:r>
      <w:r>
        <w:rPr>
          <w:b/>
        </w:rPr>
        <w:t>Grade G, granular</w:t>
      </w:r>
      <w:r>
        <w:rPr/>
        <w:t>] surfaced, Type I or Type II, polyester-reinforced, APP-modified asphalt sheet; suitable for application method specified.</w:t>
      </w:r>
    </w:p>
    <w:p>
      <w:pPr>
        <w:pStyle w:val="CMT"/>
        <w:rPr/>
      </w:pPr>
      <w:r>
        <w:rPr/>
        <w:t>Retain color from options in "Granule Color" Subparagraph below for granular-surfaced sheet.</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ACCESSORY MATERIALS</w:t>
      </w:r>
    </w:p>
    <w:p>
      <w:pPr>
        <w:pStyle w:val="PR1"/>
        <w:numPr>
          <w:ilvl w:val="4"/>
          <w:numId w:val="1"/>
        </w:numPr>
        <w:rPr/>
      </w:pPr>
      <w:r>
        <w:rPr/>
        <w:t>Accessory materials recommended by roofing manufacturer for intended use and compatible with roofing membrane.</w:t>
      </w:r>
    </w:p>
    <w:p>
      <w:pPr>
        <w:pStyle w:val="PR2"/>
        <w:numPr>
          <w:ilvl w:val="5"/>
          <w:numId w:val="1"/>
        </w:numPr>
        <w:spacing w:before="240" w:after="0"/>
        <w:rPr/>
      </w:pPr>
      <w:r>
        <w:rPr/>
        <w:t>Liquid-type accessory materials are to comply with VOC limits of authorities having jurisdiction.</w:t>
      </w:r>
    </w:p>
    <w:p>
      <w:pPr>
        <w:pStyle w:val="PR2"/>
        <w:numPr>
          <w:ilvl w:val="5"/>
          <w:numId w:val="1"/>
        </w:numPr>
        <w:rPr/>
      </w:pPr>
      <w:hyperlink r:id="rId10">
        <w:r>
          <w:rPr>
            <w:rStyle w:val="Hyperlink"/>
          </w:rPr>
          <w:t>&lt;Double click to insert sustainable design text for VOC content of adhesives and sealants.&gt;</w:t>
        </w:r>
      </w:hyperlink>
    </w:p>
    <w:p>
      <w:pPr>
        <w:pStyle w:val="PR2"/>
        <w:numPr>
          <w:ilvl w:val="5"/>
          <w:numId w:val="1"/>
        </w:numPr>
        <w:rPr/>
      </w:pPr>
      <w:hyperlink r:id="rId11">
        <w:r>
          <w:rPr>
            <w:rStyle w:val="Hyperlink"/>
          </w:rPr>
          <w:t>&lt;Double click to insert sustainable design text for low-emitting adhesives and sealants.&gt;</w:t>
        </w:r>
      </w:hyperlink>
    </w:p>
    <w:p>
      <w:pPr>
        <w:pStyle w:val="PR1"/>
        <w:numPr>
          <w:ilvl w:val="4"/>
          <w:numId w:val="1"/>
        </w:numPr>
        <w:rPr/>
      </w:pPr>
      <w:r>
        <w:rPr/>
        <w:t>Asphalt Primer: ASTM D41/D41M.</w:t>
      </w:r>
    </w:p>
    <w:p>
      <w:pPr>
        <w:pStyle w:val="CMT"/>
        <w:rPr/>
      </w:pPr>
      <w:r>
        <w:rPr/>
        <w:t>Retain "Elastomeric Sheet" Paragraph below if using elastomeric sheet for treatment of moving joints and cracks as well as joints and cracks exceeding 1/8 inch (3 mm) thick.</w:t>
      </w:r>
    </w:p>
    <w:p>
      <w:pPr>
        <w:pStyle w:val="PR1"/>
        <w:numPr>
          <w:ilvl w:val="4"/>
          <w:numId w:val="1"/>
        </w:numPr>
        <w:rPr/>
      </w:pPr>
      <w:r>
        <w:rPr/>
        <w:t xml:space="preserve">Elastomeric Sheet: </w:t>
      </w:r>
      <w:r>
        <w:rPr>
          <w:rStyle w:val="IP"/>
        </w:rPr>
        <w:t>50-mil-</w:t>
      </w:r>
      <w:r>
        <w:rPr>
          <w:rStyle w:val="SI"/>
        </w:rPr>
        <w:t xml:space="preserve"> (1.3-mm-)</w:t>
      </w:r>
      <w:r>
        <w:rPr/>
        <w:t xml:space="preserve"> thick, minimum, uncured sheet neoprene[</w:t>
      </w:r>
      <w:r>
        <w:rPr>
          <w:b/>
        </w:rPr>
        <w:t> with manufacturer's recommended contact adhesives</w:t>
      </w:r>
      <w:r>
        <w:rPr/>
        <w:t>] as follows:</w:t>
      </w:r>
    </w:p>
    <w:p>
      <w:pPr>
        <w:pStyle w:val="PR2"/>
        <w:numPr>
          <w:ilvl w:val="5"/>
          <w:numId w:val="1"/>
        </w:numPr>
        <w:spacing w:before="240" w:after="0"/>
        <w:rPr/>
      </w:pPr>
      <w:r>
        <w:rPr/>
        <w:t xml:space="preserve">Tensile Strength: </w:t>
      </w:r>
      <w:r>
        <w:rPr>
          <w:rStyle w:val="IP"/>
        </w:rPr>
        <w:t>1400 psi</w:t>
      </w:r>
      <w:r>
        <w:rPr>
          <w:rStyle w:val="SI"/>
        </w:rPr>
        <w:t xml:space="preserve"> (9.6 MPa)</w:t>
      </w:r>
      <w:r>
        <w:rPr/>
        <w:t xml:space="preserve"> minimum; ASTM D412, Die C.</w:t>
      </w:r>
    </w:p>
    <w:p>
      <w:pPr>
        <w:pStyle w:val="PR2"/>
        <w:numPr>
          <w:ilvl w:val="5"/>
          <w:numId w:val="1"/>
        </w:numPr>
        <w:rPr/>
      </w:pPr>
      <w:r>
        <w:rPr/>
        <w:t>Elongation: 300 percent minimum; ASTM D412.</w:t>
      </w:r>
    </w:p>
    <w:p>
      <w:pPr>
        <w:pStyle w:val="PR2"/>
        <w:numPr>
          <w:ilvl w:val="5"/>
          <w:numId w:val="1"/>
        </w:numPr>
        <w:rPr/>
      </w:pPr>
      <w:r>
        <w:rPr/>
        <w:t xml:space="preserve">Tear Resistance: </w:t>
      </w:r>
      <w:r>
        <w:rPr>
          <w:rStyle w:val="IP"/>
        </w:rPr>
        <w:t>125 psi</w:t>
      </w:r>
      <w:r>
        <w:rPr>
          <w:rStyle w:val="SI"/>
        </w:rPr>
        <w:t xml:space="preserve"> (860 kPa)</w:t>
      </w:r>
      <w:r>
        <w:rPr/>
        <w:t xml:space="preserve"> minimum; ASTM D624, Die C.</w:t>
      </w:r>
    </w:p>
    <w:p>
      <w:pPr>
        <w:pStyle w:val="PR2"/>
        <w:numPr>
          <w:ilvl w:val="5"/>
          <w:numId w:val="1"/>
        </w:numPr>
        <w:rPr/>
      </w:pPr>
      <w:r>
        <w:rPr/>
        <w:t xml:space="preserve">Brittleness: Does not break at </w:t>
      </w:r>
      <w:r>
        <w:rPr>
          <w:rStyle w:val="IP"/>
        </w:rPr>
        <w:t>minus 30 deg F</w:t>
      </w:r>
      <w:r>
        <w:rPr>
          <w:rStyle w:val="SI"/>
        </w:rPr>
        <w:t xml:space="preserve"> (minus 34 deg C)</w:t>
      </w:r>
      <w:r>
        <w:rPr/>
        <w:t>; ASTM D2137.</w:t>
      </w:r>
    </w:p>
    <w:p>
      <w:pPr>
        <w:pStyle w:val="PR1"/>
        <w:numPr>
          <w:ilvl w:val="4"/>
          <w:numId w:val="1"/>
        </w:numPr>
        <w:rPr/>
      </w:pPr>
      <w:r>
        <w:rPr/>
        <w:t xml:space="preserve">Metal Termination Bars: Manufacturer's standard, predrilled, stainless steel or aluminum termination bars, approximately </w:t>
      </w:r>
      <w:r>
        <w:rPr>
          <w:rStyle w:val="IP"/>
        </w:rPr>
        <w:t>1 by 1/8 inch</w:t>
      </w:r>
      <w:r>
        <w:rPr>
          <w:rStyle w:val="SI"/>
        </w:rPr>
        <w:t xml:space="preserve"> (25 by 3 mm)</w:t>
      </w:r>
      <w:r>
        <w:rPr/>
        <w:t xml:space="preserve"> thick; with stainless steel anchors.</w:t>
      </w:r>
    </w:p>
    <w:p>
      <w:pPr>
        <w:pStyle w:val="CMT"/>
        <w:rPr/>
      </w:pPr>
      <w:r>
        <w:rPr/>
        <w:t>Retain Reinforcing Fabric" Paragraph below if a reinforced roofing membrane is required, or if using reinforcing fabric over joints and cracks not exceeding 1/8 inch (3 mm) thick.</w:t>
      </w:r>
    </w:p>
    <w:p>
      <w:pPr>
        <w:pStyle w:val="PR1"/>
        <w:numPr>
          <w:ilvl w:val="4"/>
          <w:numId w:val="1"/>
        </w:numPr>
        <w:rPr/>
      </w:pPr>
      <w:r>
        <w:rPr/>
        <w:t>Reinforcing Fabric: Manufacturer's recommended, [</w:t>
      </w:r>
      <w:r>
        <w:rPr>
          <w:b/>
        </w:rPr>
        <w:t>spun-bonded polyester fabric</w:t>
      </w:r>
      <w:r>
        <w:rPr/>
        <w:t>] [</w:t>
      </w:r>
      <w:r>
        <w:rPr>
          <w:b/>
        </w:rPr>
        <w:t>fiberglass mat</w:t>
      </w:r>
      <w:r>
        <w:rPr/>
        <w:t>].</w:t>
      </w:r>
    </w:p>
    <w:p>
      <w:pPr>
        <w:pStyle w:val="PR1"/>
        <w:numPr>
          <w:ilvl w:val="4"/>
          <w:numId w:val="1"/>
        </w:numPr>
        <w:rPr/>
      </w:pPr>
      <w:r>
        <w:rPr/>
        <w:t xml:space="preserve">Protection Course: Manufacturer's standard, </w:t>
      </w:r>
      <w:r>
        <w:rPr>
          <w:rStyle w:val="IP"/>
        </w:rPr>
        <w:t>80-to-90-mil-</w:t>
      </w:r>
      <w:r>
        <w:rPr>
          <w:rStyle w:val="SI"/>
        </w:rPr>
        <w:t xml:space="preserve"> (2.0-to-2.3-mm-)</w:t>
      </w:r>
      <w:r>
        <w:rPr/>
        <w:t xml:space="preserve"> thick, fiberglass-reinforced rubberized-asphalt or modified bituminous sheet.</w:t>
      </w:r>
    </w:p>
    <w:p>
      <w:pPr>
        <w:pStyle w:val="ART"/>
        <w:numPr>
          <w:ilvl w:val="3"/>
          <w:numId w:val="1"/>
        </w:numPr>
        <w:ind w:hanging="0" w:left="0"/>
        <w:rPr/>
      </w:pPr>
      <w:r>
        <w:rPr/>
        <w:t>ROOF INSULATION</w:t>
      </w:r>
    </w:p>
    <w:p>
      <w:pPr>
        <w:pStyle w:val="CMT"/>
        <w:rPr/>
      </w:pPr>
      <w:r>
        <w:rPr/>
        <w:t>Roofing system manufacturers may require use of their own insulations or limit approvals to some insulation manufacturers. Retain second option in first paragraph below if FM Global approval is required.</w:t>
      </w:r>
    </w:p>
    <w:p>
      <w:pPr>
        <w:pStyle w:val="PR1"/>
        <w:numPr>
          <w:ilvl w:val="4"/>
          <w:numId w:val="1"/>
        </w:numPr>
        <w:rPr/>
      </w:pPr>
      <w:r>
        <w:rPr/>
        <w:t>Preformed roof insulation boards manufactured[</w:t>
      </w:r>
      <w:r>
        <w:rPr>
          <w:b/>
        </w:rPr>
        <w:t> or approved</w:t>
      </w:r>
      <w:r>
        <w:rPr/>
        <w:t>] by roofing manufacturer, selected from manufacturer's standard sizes suitable for application, of thicknesses indicated[</w:t>
      </w:r>
      <w:r>
        <w:rPr>
          <w:b/>
        </w:rPr>
        <w:t> and that produce FM Approved roof insulation</w:t>
      </w:r>
      <w:r>
        <w:rPr/>
        <w:t>].</w:t>
      </w:r>
    </w:p>
    <w:p>
      <w:pPr>
        <w:pStyle w:val="CMT"/>
        <w:rPr/>
      </w:pPr>
      <w:r>
        <w:rPr/>
        <w:t>Retain "Extruded-Polystyrene Board Insulation" Paragraph below for extruded-polystyrene board insulation installed above the membrane of a protected membrane roofing system. Usually retain Type VI; limit Type VII to roofs with heavy pedestrian traffic.</w:t>
      </w:r>
    </w:p>
    <w:p>
      <w:pPr>
        <w:pStyle w:val="PR1"/>
        <w:numPr>
          <w:ilvl w:val="4"/>
          <w:numId w:val="1"/>
        </w:numPr>
        <w:rPr/>
      </w:pPr>
      <w:r>
        <w:rPr/>
        <w:t>Extruded-Polystyrene Board Insulation: ASTM C578, [</w:t>
      </w:r>
      <w:r>
        <w:rPr>
          <w:b/>
        </w:rPr>
        <w:t xml:space="preserve">Type VI, </w:t>
      </w:r>
      <w:r>
        <w:rPr>
          <w:rStyle w:val="IP"/>
          <w:b/>
        </w:rPr>
        <w:t>1.8 lb/cu. ft.</w:t>
      </w:r>
      <w:r>
        <w:rPr>
          <w:rStyle w:val="SI"/>
          <w:b/>
        </w:rPr>
        <w:t xml:space="preserve"> (29 kg/cu. m)</w:t>
      </w:r>
      <w:r>
        <w:rPr/>
        <w:t>] [</w:t>
      </w:r>
      <w:r>
        <w:rPr>
          <w:b/>
        </w:rPr>
        <w:t xml:space="preserve">Type VII, </w:t>
      </w:r>
      <w:r>
        <w:rPr>
          <w:rStyle w:val="IP"/>
          <w:b/>
        </w:rPr>
        <w:t>2.2 lb/cu. ft.</w:t>
      </w:r>
      <w:r>
        <w:rPr>
          <w:rStyle w:val="SI"/>
          <w:b/>
        </w:rPr>
        <w:t xml:space="preserve"> (35 kg/cu. m)</w:t>
      </w:r>
      <w:r>
        <w:rPr/>
        <w:t>], with two or four edges rabbeted.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"Extruded-Polystyrene Drainable Board Insulation" Paragraph below if board insulation with surface drainage ribs is required. Drainage-ribbed insulation is usually limited to heavyweight pavers not elevated on paver pedestals. An air space of at least 3/16 inch (5 mm) is recommended to prevent freeze-thaw spalling of pavers and moisture vapor buildup in insulation.</w:t>
      </w:r>
    </w:p>
    <w:p>
      <w:pPr>
        <w:pStyle w:val="PR1"/>
        <w:numPr>
          <w:ilvl w:val="4"/>
          <w:numId w:val="1"/>
        </w:numPr>
        <w:rPr/>
      </w:pPr>
      <w:r>
        <w:rPr/>
        <w:t>Extruded-Polystyrene Drainable Board Insulation: ASTM C578, [</w:t>
      </w:r>
      <w:r>
        <w:rPr>
          <w:b/>
        </w:rPr>
        <w:t xml:space="preserve">Type VI, </w:t>
      </w:r>
      <w:r>
        <w:rPr>
          <w:rStyle w:val="IP"/>
          <w:b/>
        </w:rPr>
        <w:t>1.8 lb/cu. ft.</w:t>
      </w:r>
      <w:r>
        <w:rPr>
          <w:rStyle w:val="SI"/>
          <w:b/>
        </w:rPr>
        <w:t xml:space="preserve"> (29 kg/cu. m)</w:t>
      </w:r>
      <w:r>
        <w:rPr/>
        <w:t>] [</w:t>
      </w:r>
      <w:r>
        <w:rPr>
          <w:b/>
        </w:rPr>
        <w:t xml:space="preserve">Type VII, </w:t>
      </w:r>
      <w:r>
        <w:rPr>
          <w:rStyle w:val="IP"/>
          <w:b/>
        </w:rPr>
        <w:t>2.2 lb/cu. ft.</w:t>
      </w:r>
      <w:r>
        <w:rPr>
          <w:rStyle w:val="SI"/>
          <w:b/>
        </w:rPr>
        <w:t xml:space="preserve"> (35 kg/cu. m)</w:t>
      </w:r>
      <w:r>
        <w:rPr/>
        <w:t>], with rabbeted edges and with one side having ribbed drainage channels.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"Mortar-Faced, Extruded-Polystyrene Board Insulation" Paragraph below for mortar-faced, extruded-polystyrene board insulation installed above the membrane of a protected membrane roofing system.</w:t>
      </w:r>
    </w:p>
    <w:p>
      <w:pPr>
        <w:pStyle w:val="PR1"/>
        <w:numPr>
          <w:ilvl w:val="4"/>
          <w:numId w:val="1"/>
        </w:numPr>
        <w:rPr/>
      </w:pPr>
      <w:r>
        <w:rPr/>
        <w:t xml:space="preserve">Mortar-Faced, Extruded-Polystyrene Board Insulation: ASTM C578, Type VI, </w:t>
      </w:r>
      <w:r>
        <w:rPr>
          <w:rStyle w:val="IP"/>
        </w:rPr>
        <w:t>1.8-lb/cu. ft.</w:t>
      </w:r>
      <w:r>
        <w:rPr>
          <w:rStyle w:val="SI"/>
        </w:rPr>
        <w:t xml:space="preserve"> (29-kg/cu. m)</w:t>
      </w:r>
      <w:r>
        <w:rPr/>
        <w:t xml:space="preserve"> minimum density, with tongue-and-groove edges on long dimension, and latex-modified cement mortar topping, [</w:t>
      </w:r>
      <w:r>
        <w:rPr>
          <w:rStyle w:val="IP"/>
          <w:b/>
        </w:rPr>
        <w:t>3/8 inch</w:t>
      </w:r>
      <w:r>
        <w:rPr>
          <w:rStyle w:val="SI"/>
          <w:b/>
        </w:rPr>
        <w:t xml:space="preserve"> (9 mm)</w:t>
      </w:r>
      <w:r>
        <w:rPr>
          <w:b/>
        </w:rPr>
        <w:t xml:space="preserve"> thick, </w:t>
      </w:r>
      <w:r>
        <w:rPr>
          <w:rStyle w:val="IP"/>
          <w:b/>
        </w:rPr>
        <w:t>4.5 lb/sq. ft.</w:t>
      </w:r>
      <w:r>
        <w:rPr>
          <w:rStyle w:val="SI"/>
          <w:b/>
        </w:rPr>
        <w:t xml:space="preserve"> (19.5 kg/sq. m)</w:t>
      </w:r>
      <w:r>
        <w:rPr/>
        <w:t>] [</w:t>
      </w:r>
      <w:r>
        <w:rPr>
          <w:rStyle w:val="IP"/>
          <w:b/>
        </w:rPr>
        <w:t>15/16 inch</w:t>
      </w:r>
      <w:r>
        <w:rPr>
          <w:rStyle w:val="SI"/>
          <w:b/>
        </w:rPr>
        <w:t xml:space="preserve"> (23 mm)</w:t>
      </w:r>
      <w:r>
        <w:rPr>
          <w:b/>
        </w:rPr>
        <w:t xml:space="preserve"> thick, </w:t>
      </w:r>
      <w:r>
        <w:rPr>
          <w:rStyle w:val="IP"/>
          <w:b/>
        </w:rPr>
        <w:t>11 lb/sq. ft.</w:t>
      </w:r>
      <w:r>
        <w:rPr>
          <w:rStyle w:val="SI"/>
          <w:b/>
        </w:rPr>
        <w:t xml:space="preserve"> (53.7 kg/sq. m)</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INSULATION ACCESSORIES</w:t>
      </w:r>
    </w:p>
    <w:p>
      <w:pPr>
        <w:pStyle w:val="PR1"/>
        <w:numPr>
          <w:ilvl w:val="4"/>
          <w:numId w:val="1"/>
        </w:numPr>
        <w:rPr/>
      </w:pPr>
      <w:r>
        <w:rPr/>
        <w:t>General: Roof insulation accessories recommended by insulation manufacturer for intended use and compatibility with membrane roofing.</w:t>
      </w:r>
    </w:p>
    <w:p>
      <w:pPr>
        <w:pStyle w:val="CMT"/>
        <w:rPr/>
      </w:pPr>
      <w:r>
        <w:rPr/>
        <w:t>Protection mats in "Protection Mat" Paragraph below, sometimes called "filter fabrics" or "fabric mats," limit aggregate ballast movement and control insulation flotation in protected membrane roofing systems.</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CMT"/>
        <w:rPr/>
      </w:pPr>
      <w:r>
        <w:rPr/>
        <w:t>Retain "Metal Securement System" Paragraph below if T. Clear's proprietary metal securement system is required for mortar-faced board insulation. Specify gravel stop or counterflashing in Section 076200 "Sheet Metal Flashing and Trim" or Section 077100 "Roof Specialties," if required.</w:t>
      </w:r>
    </w:p>
    <w:p>
      <w:pPr>
        <w:pStyle w:val="PR1"/>
        <w:numPr>
          <w:ilvl w:val="4"/>
          <w:numId w:val="1"/>
        </w:numPr>
        <w:rPr/>
      </w:pPr>
      <w:r>
        <w:rPr/>
        <w:t xml:space="preserve">Metal Securement System: Perimeter securement flashing and strapping fabricated from stainless steel, a minimum of </w:t>
      </w:r>
      <w:r>
        <w:rPr>
          <w:rStyle w:val="IP"/>
        </w:rPr>
        <w:t>0.031 inch</w:t>
      </w:r>
      <w:r>
        <w:rPr>
          <w:rStyle w:val="SI"/>
        </w:rPr>
        <w:t xml:space="preserve"> (0.8 mm)</w:t>
      </w:r>
      <w:r>
        <w:rPr/>
        <w:t xml:space="preserve"> thick. Provide fasteners as recommended by mortar-faced insulation manufacturer.</w:t>
      </w:r>
    </w:p>
    <w:p>
      <w:pPr>
        <w:pStyle w:val="ART"/>
        <w:numPr>
          <w:ilvl w:val="3"/>
          <w:numId w:val="1"/>
        </w:numPr>
        <w:ind w:hanging="0" w:left="0"/>
        <w:rPr/>
      </w:pPr>
      <w:r>
        <w:rPr/>
        <w:t>BALLAST</w:t>
      </w:r>
    </w:p>
    <w:p>
      <w:pPr>
        <w:pStyle w:val="PR1"/>
        <w:numPr>
          <w:ilvl w:val="4"/>
          <w:numId w:val="1"/>
        </w:numPr>
        <w:rPr/>
      </w:pPr>
      <w:r>
        <w:rPr/>
        <w:t>Aggregate Ballast: Washed, crushed stone or smooth stone that withstands weather exposure without significant deterioration and does not contribute to membrane degradation; of the following size:</w:t>
      </w:r>
    </w:p>
    <w:p>
      <w:pPr>
        <w:pStyle w:val="CMT"/>
        <w:rPr/>
      </w:pPr>
      <w:r>
        <w:rPr/>
        <w:t>Retain one or more of three options in "Size" Subparagraph below to suit Project. Revise descriptions if other sizes are permitted. ANSI/SPRI RP-4 also allows ASTM D448, Sizes 1, 2, 3, or 24 to be used where Size 4 is required, and Size 1 where Size 2 is required. Coordinate size of aggregate with optional paragraphs for ballast weight in Part 3.</w:t>
      </w:r>
    </w:p>
    <w:p>
      <w:pPr>
        <w:pStyle w:val="PR2"/>
        <w:numPr>
          <w:ilvl w:val="5"/>
          <w:numId w:val="1"/>
        </w:numPr>
        <w:spacing w:before="240" w:after="0"/>
        <w:rPr/>
      </w:pPr>
      <w:r>
        <w:rPr/>
        <w:t>Size: ASTM D448, [</w:t>
      </w:r>
      <w:r>
        <w:rPr>
          <w:b/>
        </w:rPr>
        <w:t xml:space="preserve">Size 5, ranging in size from </w:t>
      </w:r>
      <w:r>
        <w:rPr>
          <w:rStyle w:val="IP"/>
          <w:b/>
        </w:rPr>
        <w:t>1/2 to 1 inch</w:t>
      </w:r>
      <w:r>
        <w:rPr>
          <w:rStyle w:val="SI"/>
          <w:b/>
        </w:rPr>
        <w:t xml:space="preserve"> (13 to 25 mm)</w:t>
      </w:r>
      <w:r>
        <w:rPr/>
        <w:t>] [</w:t>
      </w:r>
      <w:r>
        <w:rPr>
          <w:b/>
        </w:rPr>
        <w:t xml:space="preserve">Size 4, ranging in size from </w:t>
      </w:r>
      <w:r>
        <w:rPr>
          <w:rStyle w:val="IP"/>
          <w:b/>
        </w:rPr>
        <w:t>3/4 to 1-1/2 inches</w:t>
      </w:r>
      <w:r>
        <w:rPr>
          <w:rStyle w:val="SI"/>
          <w:b/>
        </w:rPr>
        <w:t xml:space="preserve"> (19 to 38 mm)</w:t>
      </w:r>
      <w:r>
        <w:rPr/>
        <w:t>] [</w:t>
      </w:r>
      <w:r>
        <w:rPr>
          <w:b/>
        </w:rPr>
        <w:t xml:space="preserve">Size 2, ranging in size from </w:t>
      </w:r>
      <w:r>
        <w:rPr>
          <w:rStyle w:val="IP"/>
          <w:b/>
        </w:rPr>
        <w:t>1-1/2 to 2-1/2 inches</w:t>
      </w:r>
      <w:r>
        <w:rPr>
          <w:rStyle w:val="SI"/>
          <w:b/>
        </w:rPr>
        <w:t xml:space="preserve"> (38 to 63 mm)</w:t>
      </w:r>
      <w:r>
        <w:rPr/>
        <w:t>].</w:t>
      </w:r>
    </w:p>
    <w:p>
      <w:pPr>
        <w:pStyle w:val="CMT"/>
        <w:rPr/>
      </w:pPr>
      <w:r>
        <w:rPr/>
        <w:t>Retain "Interlocking Roof Pavers" Paragraph below if covering entire roofed area with interlocking, lightweight roof pavers. Verify wind-uplift resistance with interlocking roof-paver manufacturers.</w:t>
      </w:r>
    </w:p>
    <w:p>
      <w:pPr>
        <w:pStyle w:val="PR1"/>
        <w:numPr>
          <w:ilvl w:val="4"/>
          <w:numId w:val="1"/>
        </w:numPr>
        <w:rPr/>
      </w:pPr>
      <w:r>
        <w:rPr/>
        <w:t>Interlocking Roof Pavers: Interlocking, lightweight concrete units; grooved back, with four-way drainage capability; beveled, doweled, or otherwise profiled; and as follows: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with manufacturers and include 8 by 16, 12 by 12, 12 by 16-1/2, and 12 by 18 inches (200 by 400, 300 by 300, 300 by 420, and 300 by 450 mm).</w:t>
      </w:r>
    </w:p>
    <w:p>
      <w:pPr>
        <w:pStyle w:val="PR2"/>
        <w:numPr>
          <w:ilvl w:val="5"/>
          <w:numId w:val="1"/>
        </w:numPr>
        <w:rPr/>
      </w:pPr>
      <w:r>
        <w:rPr/>
        <w:t>Size: &lt;</w:t>
      </w:r>
      <w:r>
        <w:rPr>
          <w:b/>
        </w:rPr>
        <w:t>Insert actual size(s) of pavers</w:t>
      </w:r>
      <w:r>
        <w:rPr/>
        <w:t>&gt;.</w:t>
      </w:r>
    </w:p>
    <w:p>
      <w:pPr>
        <w:pStyle w:val="CMT"/>
        <w:rPr/>
      </w:pPr>
      <w:r>
        <w:rPr/>
        <w:t>Insert weight of roof paver in "Weight" Subparagraph below. SPRI identifies interlocking, lightweight roof pavers as weighing at least 10 lb/sq. ft. (50 kg/sq. m) but not exceeding 18 lb/sq. ft. (90 kg/sq. m). Dow Technote 508 requires a minimum of 11 lb/sq. ft. (55 kg/sq. m) and notes that the wind-resistance warranty is the responsibility of interlocking paver manufacturer.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normal-weight roof pavers in "Roof Pavers" Paragraph below if roof pavers are required to form walkways, cover entire roofed area, or replace aggregate ballast at roof perimeters, corners, and penetrations.</w:t>
      </w:r>
    </w:p>
    <w:p>
      <w:pPr>
        <w:pStyle w:val="PR1"/>
        <w:numPr>
          <w:ilvl w:val="4"/>
          <w:numId w:val="1"/>
        </w:numPr>
        <w:rPr/>
      </w:pPr>
      <w:r>
        <w:rPr/>
        <w:t>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 no breakage and maximum 1 percent mass loss when tested for freeze-thaw resistance, ASTM C67; and as follows: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Insert weight of roof pavers in "Weight" Subparagraph below. SPRI identifies heavyweight roof pavers as weighing 18 lb/sq. ft. (90 kg/sq. m) or more. Dow Technote 508 identifies two roof-paver minimum weights of 18 and 22 lb/sq. ft. (90 and 110 kg/sq. m), respectively; see Dow Technote 508 for details. Roof-paver weights vary; 18, 20, 22, and 24 lb/sq. ft. (90, 100, 110, and 120 kg/sq. m), minimum. Verify availability with manufacturers.</w:t>
      </w:r>
    </w:p>
    <w:p>
      <w:pPr>
        <w:pStyle w:val="PR2"/>
        <w:numPr>
          <w:ilvl w:val="5"/>
          <w:numId w:val="1"/>
        </w:numPr>
        <w:rPr/>
      </w:pPr>
      <w:r>
        <w:rPr/>
        <w:t>Weight: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ASTM C140.</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2"/>
        <w:numPr>
          <w:ilvl w:val="5"/>
          <w:numId w:val="1"/>
        </w:numPr>
        <w:rPr/>
      </w:pPr>
      <w:r>
        <w:rPr/>
        <w:t>Paver Supports:</w:t>
      </w:r>
    </w:p>
    <w:p>
      <w:pPr>
        <w:pStyle w:val="CMT"/>
        <w:rPr/>
      </w:pPr>
      <w:r>
        <w:rPr/>
        <w:t>Retain one of two subparagraphs below for paver supports, which are used to elevate pavers and facilitate drainage, if required. Retain first subparagraph if paver supports are integrally cast. Retain second subparagraph if separate pedestal supports, which are used to space, level, and stabilize pavers, are required. Pedestals may be of fixed height or adjustable for leveling pavers over a sloped substrate.</w:t>
      </w:r>
    </w:p>
    <w:p>
      <w:pPr>
        <w:pStyle w:val="PR3"/>
        <w:numPr>
          <w:ilvl w:val="6"/>
          <w:numId w:val="1"/>
        </w:numPr>
        <w:spacing w:before="240" w:after="0"/>
        <w:rPr/>
      </w:pPr>
      <w:r>
        <w:rPr/>
        <w:t xml:space="preserve">Integral Paver Supports: Integral corner pedestals creating a minimum </w:t>
      </w:r>
      <w:r>
        <w:rPr>
          <w:rStyle w:val="IP"/>
        </w:rPr>
        <w:t>3/16-inch-</w:t>
      </w:r>
      <w:r>
        <w:rPr>
          <w:rStyle w:val="SI"/>
        </w:rPr>
        <w:t xml:space="preserve"> (5-mm-)</w:t>
      </w:r>
      <w:r>
        <w:rPr/>
        <w:t xml:space="preserve"> high ventilation air space.</w:t>
      </w:r>
    </w:p>
    <w:p>
      <w:pPr>
        <w:pStyle w:val="PR3"/>
        <w:numPr>
          <w:ilvl w:val="6"/>
          <w:numId w:val="1"/>
        </w:numPr>
        <w:rPr/>
      </w:pPr>
      <w:r>
        <w:rPr/>
        <w:t>Paver Support Assembly: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CMT"/>
        <w:rPr/>
      </w:pPr>
      <w:r>
        <w:rPr/>
        <w:t>Retain "Roof-Paver Metal Straps" Paragraph below if strapping roof pavers together with stainless steel straps at roof corners or perimeter.</w:t>
      </w:r>
    </w:p>
    <w:p>
      <w:pPr>
        <w:pStyle w:val="PR1"/>
        <w:numPr>
          <w:ilvl w:val="4"/>
          <w:numId w:val="1"/>
        </w:numPr>
        <w:rPr/>
      </w:pPr>
      <w:r>
        <w:rPr/>
        <w:t xml:space="preserve">Roof-Paver Metal Straps: Securement strapping fabricated from stainless steel, a minimum of </w:t>
      </w:r>
      <w:r>
        <w:rPr>
          <w:rStyle w:val="IP"/>
        </w:rPr>
        <w:t>3 inches</w:t>
      </w:r>
      <w:r>
        <w:rPr>
          <w:rStyle w:val="SI"/>
        </w:rPr>
        <w:t xml:space="preserve"> (75 mm)</w:t>
      </w:r>
      <w:r>
        <w:rPr/>
        <w:t xml:space="preserve"> wide by </w:t>
      </w:r>
      <w:r>
        <w:rPr>
          <w:rStyle w:val="IP"/>
        </w:rPr>
        <w:t>0.031 inch</w:t>
      </w:r>
      <w:r>
        <w:rPr>
          <w:rStyle w:val="SI"/>
        </w:rPr>
        <w:t xml:space="preserve"> (0.8 mm)</w:t>
      </w:r>
      <w:r>
        <w:rPr/>
        <w:t xml:space="preserve"> thick with stainless steel anchors.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 drain bodies are securely clamped in place.</w:t>
      </w:r>
    </w:p>
    <w:p>
      <w:pPr>
        <w:pStyle w:val="CMT"/>
        <w:rPr/>
      </w:pPr>
      <w:r>
        <w:rPr/>
        <w:t>Cants, blocking, curbs, and nailers are required at edges of roof penetrations, area dividers, and terminations.</w:t>
      </w:r>
    </w:p>
    <w:p>
      <w:pPr>
        <w:pStyle w:val="PR2"/>
        <w:numPr>
          <w:ilvl w:val="5"/>
          <w:numId w:val="1"/>
        </w:numPr>
        <w:rPr/>
      </w:pPr>
      <w:r>
        <w:rPr/>
        <w:t>Verify that wood cants, blocking, curbs, and nailers are securely anchored to roof deck at penetrations and terminations.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Test for capillary moisture by plastic sheet method in accordance with ASTM D4263.</w:t>
      </w:r>
    </w:p>
    <w:p>
      <w:pPr>
        <w:pStyle w:val="PR2"/>
        <w:numPr>
          <w:ilvl w:val="5"/>
          <w:numId w:val="1"/>
        </w:numPr>
        <w:rPr/>
      </w:pPr>
      <w:r>
        <w:rPr/>
        <w:t>Verify that concrete-curing compounds that will impair adhesion of roofing components to roof deck have been removed.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in accordance with roofing system manufacturer's written instructions.</w:t>
      </w:r>
    </w:p>
    <w:p>
      <w:pPr>
        <w:pStyle w:val="PR1"/>
        <w:numPr>
          <w:ilvl w:val="4"/>
          <w:numId w:val="1"/>
        </w:numPr>
        <w:rPr/>
      </w:pPr>
      <w:r>
        <w:rPr/>
        <w:t>Remove fins, ridges, and other projections and fill honeycomb, aggregate pockets, and other voids.</w:t>
      </w:r>
    </w:p>
    <w:p>
      <w:pPr>
        <w:pStyle w:val="PR1"/>
        <w:numPr>
          <w:ilvl w:val="4"/>
          <w:numId w:val="1"/>
        </w:numPr>
        <w:rPr/>
      </w:pPr>
      <w:r>
        <w:rPr/>
        <w:t>Mask off adjoining surfaces not receiving roofing to prevent spillage from affecting other construction.</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ART"/>
        <w:numPr>
          <w:ilvl w:val="3"/>
          <w:numId w:val="1"/>
        </w:numPr>
        <w:ind w:hanging="0" w:left="0"/>
        <w:rPr/>
      </w:pPr>
      <w:r>
        <w:rPr/>
        <w:t>JOINTS, CRACKS, AND TERMINATIONS</w:t>
      </w:r>
    </w:p>
    <w:p>
      <w:pPr>
        <w:pStyle w:val="PR1"/>
        <w:numPr>
          <w:ilvl w:val="4"/>
          <w:numId w:val="1"/>
        </w:numPr>
        <w:rPr/>
      </w:pPr>
      <w:r>
        <w:rPr/>
        <w:t>Prepare and treat substrates to receive roofing, including joints and cracks, roof drains, and penetrations, in accordance with roofing system manufacturer's written instructions.</w:t>
      </w:r>
    </w:p>
    <w:p>
      <w:pPr>
        <w:pStyle w:val="PR2"/>
        <w:numPr>
          <w:ilvl w:val="5"/>
          <w:numId w:val="1"/>
        </w:numPr>
        <w:spacing w:before="240" w:after="0"/>
        <w:rPr/>
      </w:pPr>
      <w:r>
        <w:rPr/>
        <w:t>Rout and fill joints and cracks in substrate. Before filling, remove dust and dirt in accordance with ASTM D4258.</w:t>
      </w:r>
    </w:p>
    <w:p>
      <w:pPr>
        <w:pStyle w:val="CMT"/>
        <w:rPr/>
      </w:pPr>
      <w:r>
        <w:rPr/>
        <w:t>Usually retain subparagraphs below. Retain first subparagraph for reinforcing strips over moving or large joints and cracks.</w:t>
      </w:r>
    </w:p>
    <w:p>
      <w:pPr>
        <w:pStyle w:val="PR2"/>
        <w:numPr>
          <w:ilvl w:val="5"/>
          <w:numId w:val="1"/>
        </w:numPr>
        <w:rPr/>
      </w:pPr>
      <w:r>
        <w:rPr/>
        <w:t xml:space="preserve">Adhere strip of elastomeric sheet to substrate in a layer of hot fluid-applied, rubberized asphalt. Extend elastomeric sheet a minimum of </w:t>
      </w:r>
      <w:r>
        <w:rPr>
          <w:rStyle w:val="IP"/>
        </w:rPr>
        <w:t>6 inches</w:t>
      </w:r>
      <w:r>
        <w:rPr>
          <w:rStyle w:val="SI"/>
        </w:rPr>
        <w:t xml:space="preserve"> (150 mm)</w:t>
      </w:r>
      <w:r>
        <w:rPr/>
        <w:t xml:space="preserve"> on each side of moving joints and cracks or joints and cracks exceeding </w:t>
      </w:r>
      <w:r>
        <w:rPr>
          <w:rStyle w:val="IP"/>
        </w:rPr>
        <w:t>1/8 inch</w:t>
      </w:r>
      <w:r>
        <w:rPr>
          <w:rStyle w:val="SI"/>
        </w:rPr>
        <w:t xml:space="preserve"> (3 mm)</w:t>
      </w:r>
      <w:r>
        <w:rPr/>
        <w:t xml:space="preserve"> thick, and beyond roof drains and penetrations. Apply second layer of hot fluid-applied, rubberized asphalt over elastomeric sheet.</w:t>
      </w:r>
    </w:p>
    <w:p>
      <w:pPr>
        <w:pStyle w:val="CMT"/>
        <w:rPr/>
      </w:pPr>
      <w:r>
        <w:rPr/>
        <w:t>Retain first subparagraph below for reinforcing strips over nonmoving joints and cracks not exceeding 1/8 inch (3 mm) thick.</w:t>
      </w:r>
    </w:p>
    <w:p>
      <w:pPr>
        <w:pStyle w:val="PR2"/>
        <w:numPr>
          <w:ilvl w:val="5"/>
          <w:numId w:val="1"/>
        </w:numPr>
        <w:rPr/>
      </w:pPr>
      <w:r>
        <w:rPr/>
        <w:t xml:space="preserve">Embed strip of reinforcing fabric into a layer of hot fluid-applied, rubberized asphalt. Extend reinforcing fabric a minimum of </w:t>
      </w:r>
      <w:r>
        <w:rPr>
          <w:rStyle w:val="IP"/>
        </w:rPr>
        <w:t>6 inches</w:t>
      </w:r>
      <w:r>
        <w:rPr>
          <w:rStyle w:val="SI"/>
        </w:rPr>
        <w:t xml:space="preserve"> (150 mm)</w:t>
      </w:r>
      <w:r>
        <w:rPr/>
        <w:t xml:space="preserve"> on each side of nonmoving joints and cracks not exceeding </w:t>
      </w:r>
      <w:r>
        <w:rPr>
          <w:rStyle w:val="IP"/>
        </w:rPr>
        <w:t>1/8 inch</w:t>
      </w:r>
      <w:r>
        <w:rPr>
          <w:rStyle w:val="SI"/>
        </w:rPr>
        <w:t xml:space="preserve"> (3 mm)</w:t>
      </w:r>
      <w:r>
        <w:rPr/>
        <w:t xml:space="preserve"> thick, and beyond roof drains and penetrations.</w:t>
      </w:r>
    </w:p>
    <w:p>
      <w:pPr>
        <w:pStyle w:val="CMT"/>
        <w:rPr/>
      </w:pPr>
      <w:r>
        <w:rPr/>
        <w:t>Retain subparagraph below with fabric-reinforced joints for unreinforced roofing membrane.</w:t>
      </w:r>
    </w:p>
    <w:p>
      <w:pPr>
        <w:pStyle w:val="PR3"/>
        <w:numPr>
          <w:ilvl w:val="6"/>
          <w:numId w:val="1"/>
        </w:numPr>
        <w:spacing w:before="240" w:after="0"/>
        <w:rPr/>
      </w:pPr>
      <w:r>
        <w:rPr/>
        <w:t>Apply second layer of hot fluid-applied, rubberized asphalt over reinforcing fabric.</w:t>
      </w:r>
    </w:p>
    <w:p>
      <w:pPr>
        <w:pStyle w:val="CMT"/>
        <w:rPr/>
      </w:pPr>
      <w:r>
        <w:rPr/>
        <w:t>Revise or delete paragraph below if using expansion-joint gaskets or expansion-joint cover assemblies.</w:t>
      </w:r>
    </w:p>
    <w:p>
      <w:pPr>
        <w:pStyle w:val="PR1"/>
        <w:numPr>
          <w:ilvl w:val="4"/>
          <w:numId w:val="1"/>
        </w:numPr>
        <w:rPr/>
      </w:pPr>
      <w:r>
        <w:rPr/>
        <w:t xml:space="preserve">At expansion joints and discontinuous deck-to-wall or deck-to-deck joints, bridge joints with elastomeric sheet extended a minimum of </w:t>
      </w:r>
      <w:r>
        <w:rPr>
          <w:rStyle w:val="IP"/>
        </w:rPr>
        <w:t>6 inches</w:t>
      </w:r>
      <w:r>
        <w:rPr>
          <w:rStyle w:val="SI"/>
        </w:rPr>
        <w:t xml:space="preserve"> (150 mm)</w:t>
      </w:r>
      <w:r>
        <w:rPr/>
        <w:t xml:space="preserve"> on each side of joints, and adhere to substrates in a layer of hot fluid-applied, rubberized asphalt. Apply second layer of hot fluid-applied, rubberized asphalt over elastomeric sheet.</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existing substrate</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BASE FLASHING</w:t>
      </w:r>
    </w:p>
    <w:p>
      <w:pPr>
        <w:pStyle w:val="PR1"/>
        <w:numPr>
          <w:ilvl w:val="4"/>
          <w:numId w:val="1"/>
        </w:numPr>
        <w:rPr/>
      </w:pPr>
      <w:r>
        <w:rPr/>
        <w:t>Install base flashing at terminations of roofing in accordance with manufacturer's written instructions.</w:t>
      </w:r>
    </w:p>
    <w:p>
      <w:pPr>
        <w:pStyle w:val="CMT"/>
        <w:rPr/>
      </w:pPr>
      <w:r>
        <w:rPr/>
        <w:t>Smooth surfaces of masonry and concrete walls, and parapets usually require priming.</w:t>
      </w:r>
    </w:p>
    <w:p>
      <w:pPr>
        <w:pStyle w:val="PR1"/>
        <w:numPr>
          <w:ilvl w:val="4"/>
          <w:numId w:val="1"/>
        </w:numPr>
        <w:rPr/>
      </w:pPr>
      <w:r>
        <w:rPr/>
        <w:t>Prime substrate with asphalt primer if required by manufacturer.</w:t>
      </w:r>
    </w:p>
    <w:p>
      <w:pPr>
        <w:pStyle w:val="CMT"/>
        <w:rPr/>
      </w:pPr>
      <w:r>
        <w:rPr/>
        <w:t>Retain first paragraph below if base flashing uses elastomeric flashing sheet. Most manufacturers recommend protecting elastomeric flashing sheets with metal counterflashing or a cover layer of rubberized asphalt. Verify with manufacturer and supplement below if required.</w:t>
      </w:r>
    </w:p>
    <w:p>
      <w:pPr>
        <w:pStyle w:val="PR1"/>
        <w:numPr>
          <w:ilvl w:val="4"/>
          <w:numId w:val="1"/>
        </w:numPr>
        <w:rPr/>
      </w:pPr>
      <w:r>
        <w:rPr/>
        <w:t xml:space="preserve">Bond elastomeric flashing sheet in contact adhesive against wall substrate to within </w:t>
      </w:r>
      <w:r>
        <w:rPr>
          <w:rStyle w:val="IP"/>
        </w:rPr>
        <w:t>3 inches</w:t>
      </w:r>
      <w:r>
        <w:rPr>
          <w:rStyle w:val="SI"/>
        </w:rPr>
        <w:t xml:space="preserve"> (75 mm)</w:t>
      </w:r>
      <w:r>
        <w:rPr/>
        <w:t xml:space="preserve"> of deck. Adhere remaining vertical leg and horizontal leg of flashing sheet in a layer of hot fluid-applied, rubberized asphalt.</w:t>
      </w:r>
    </w:p>
    <w:p>
      <w:pPr>
        <w:pStyle w:val="CMT"/>
        <w:rPr/>
      </w:pPr>
      <w:r>
        <w:rPr/>
        <w:t>Retain first paragraph below if base flashing uses modified bituminous flashing sheet.</w:t>
      </w:r>
    </w:p>
    <w:p>
      <w:pPr>
        <w:pStyle w:val="PR1"/>
        <w:numPr>
          <w:ilvl w:val="4"/>
          <w:numId w:val="1"/>
        </w:numPr>
        <w:rPr/>
      </w:pPr>
      <w:r>
        <w:rPr/>
        <w:t>Bond modified bituminous flashing sheet to substrate as follows:</w:t>
      </w:r>
    </w:p>
    <w:p>
      <w:pPr>
        <w:pStyle w:val="CMT"/>
        <w:rPr/>
      </w:pPr>
      <w:r>
        <w:rPr/>
        <w:t>Retain one of three subparagraphs below. Retain option in first subparagraph below if a two-ply, base flashing assembly is required. Verify attachment method for backer sheet and flashing sheet with roofing manufacturers, and revise descriptions accordingly. Retain third subparagraph if one or other product type is standard with selected roofing manufacturer.</w:t>
      </w:r>
    </w:p>
    <w:p>
      <w:pPr>
        <w:pStyle w:val="PR2"/>
        <w:numPr>
          <w:ilvl w:val="5"/>
          <w:numId w:val="1"/>
        </w:numPr>
        <w:spacing w:before="240" w:after="0"/>
        <w:rPr/>
      </w:pPr>
      <w:r>
        <w:rPr/>
        <w:t>Adhere SBS-modified bituminous[</w:t>
      </w:r>
      <w:r>
        <w:rPr>
          <w:b/>
        </w:rPr>
        <w:t> backer sheet and</w:t>
      </w:r>
      <w:r>
        <w:rPr/>
        <w:t>] flashing sheet to substrate in a layer of hot fluid-applied, rubberized asphalt.</w:t>
      </w:r>
    </w:p>
    <w:p>
      <w:pPr>
        <w:pStyle w:val="PR2"/>
        <w:numPr>
          <w:ilvl w:val="5"/>
          <w:numId w:val="1"/>
        </w:numPr>
        <w:rPr/>
      </w:pPr>
      <w:r>
        <w:rPr/>
        <w:t>Torch apply APP-modified bituminous flashing sheet to substrate.</w:t>
      </w:r>
    </w:p>
    <w:p>
      <w:pPr>
        <w:pStyle w:val="PR2"/>
        <w:numPr>
          <w:ilvl w:val="5"/>
          <w:numId w:val="1"/>
        </w:numPr>
        <w:rPr/>
      </w:pPr>
      <w:r>
        <w:rPr/>
        <w:t>Adhere SBS-modified bituminous[</w:t>
      </w:r>
      <w:r>
        <w:rPr>
          <w:b/>
        </w:rPr>
        <w:t> backer sheet and</w:t>
      </w:r>
      <w:r>
        <w:rPr/>
        <w:t>] flashing sheet to substrate in a layer of hot fluid-applied, rubberized asphalt, or torch apply APP-modified bituminous flashing sheet to substrate as standard with manufacturer.</w:t>
      </w:r>
    </w:p>
    <w:p>
      <w:pPr>
        <w:pStyle w:val="CMT"/>
        <w:rPr/>
      </w:pPr>
      <w:r>
        <w:rPr/>
        <w:t>Revise dimensions in first paragraph below if required. Verify minimum and maximum height limits with manufacturers if required.</w:t>
      </w:r>
    </w:p>
    <w:p>
      <w:pPr>
        <w:pStyle w:val="PR1"/>
        <w:numPr>
          <w:ilvl w:val="4"/>
          <w:numId w:val="1"/>
        </w:numPr>
        <w:rPr/>
      </w:pPr>
      <w:r>
        <w:rPr/>
        <w:t xml:space="preserve">Extend flashing sheet up walls or parapets a minimum of </w:t>
      </w:r>
      <w:r>
        <w:rPr>
          <w:rStyle w:val="IP"/>
        </w:rPr>
        <w:t>8 inches</w:t>
      </w:r>
      <w:r>
        <w:rPr>
          <w:rStyle w:val="SI"/>
        </w:rPr>
        <w:t xml:space="preserve"> (200 mm)</w:t>
      </w:r>
      <w:r>
        <w:rPr/>
        <w:t xml:space="preserve"> above insulation and </w:t>
      </w:r>
      <w:r>
        <w:rPr>
          <w:rStyle w:val="IP"/>
        </w:rPr>
        <w:t>6 inches</w:t>
      </w:r>
      <w:r>
        <w:rPr>
          <w:rStyle w:val="SI"/>
        </w:rPr>
        <w:t xml:space="preserve"> (150 mm)</w:t>
      </w:r>
      <w:r>
        <w:rPr/>
        <w:t xml:space="preserve"> onto roof deck.</w:t>
      </w:r>
    </w:p>
    <w:p>
      <w:pPr>
        <w:pStyle w:val="PR1"/>
        <w:numPr>
          <w:ilvl w:val="4"/>
          <w:numId w:val="1"/>
        </w:numPr>
        <w:rPr/>
      </w:pPr>
      <w:r>
        <w:rPr/>
        <w:t>Install termination bars and mechanically fasten to top of flashing sheet at terminations and perimeter of roofing.</w:t>
      </w:r>
    </w:p>
    <w:p>
      <w:pPr>
        <w:pStyle w:val="ART"/>
        <w:numPr>
          <w:ilvl w:val="3"/>
          <w:numId w:val="1"/>
        </w:numPr>
        <w:ind w:hanging="0" w:left="0"/>
        <w:rPr/>
      </w:pPr>
      <w:r>
        <w:rPr/>
        <w:t>INSTALLATION OF ROOFING MEMBRANE</w:t>
      </w:r>
    </w:p>
    <w:p>
      <w:pPr>
        <w:pStyle w:val="PR1"/>
        <w:numPr>
          <w:ilvl w:val="4"/>
          <w:numId w:val="1"/>
        </w:numPr>
        <w:rPr/>
      </w:pPr>
      <w:r>
        <w:rPr/>
        <w:t>Apply primer, at manufacturer's recommended rate, over prepared substrate and allow to dry.</w:t>
      </w:r>
    </w:p>
    <w:p>
      <w:pPr>
        <w:pStyle w:val="PR1"/>
        <w:numPr>
          <w:ilvl w:val="4"/>
          <w:numId w:val="1"/>
        </w:numPr>
        <w:rPr/>
      </w:pPr>
      <w:r>
        <w:rPr/>
        <w:t>Heat and apply rubberized asphalt in accordance with manufacturer's written instructions.</w:t>
      </w:r>
    </w:p>
    <w:p>
      <w:pPr>
        <w:pStyle w:val="PR2"/>
        <w:numPr>
          <w:ilvl w:val="5"/>
          <w:numId w:val="1"/>
        </w:numPr>
        <w:spacing w:before="240" w:after="0"/>
        <w:rPr/>
      </w:pPr>
      <w:r>
        <w:rPr/>
        <w:t>Heat rubberized asphalt in an oil- or air-jacketed melter with mechanical agitator specifically designed for heating rubberized asphalt.</w:t>
      </w:r>
    </w:p>
    <w:p>
      <w:pPr>
        <w:pStyle w:val="CMT"/>
        <w:rPr/>
      </w:pPr>
      <w:r>
        <w:rPr/>
        <w:t>Retain first paragraph below if applicable.</w:t>
      </w:r>
    </w:p>
    <w:p>
      <w:pPr>
        <w:pStyle w:val="PR1"/>
        <w:numPr>
          <w:ilvl w:val="4"/>
          <w:numId w:val="1"/>
        </w:numPr>
        <w:rPr/>
      </w:pPr>
      <w:r>
        <w:rPr/>
        <w:t>Start application with manufacturer's authorized representative present.</w:t>
      </w:r>
    </w:p>
    <w:p>
      <w:pPr>
        <w:pStyle w:val="CMT"/>
        <w:rPr/>
      </w:pPr>
      <w:r>
        <w:rPr/>
        <w:t>Retain "Unreinforced Membrane" or "Reinforced Membrane" Paragraph below, or both. If retaining both, indicate location of each system on Drawings.</w:t>
      </w:r>
    </w:p>
    <w:p>
      <w:pPr>
        <w:pStyle w:val="PR1"/>
        <w:numPr>
          <w:ilvl w:val="4"/>
          <w:numId w:val="1"/>
        </w:numPr>
        <w:rPr/>
      </w:pPr>
      <w:r>
        <w:rPr/>
        <w:t>Unreinforced Membrane: Apply hot rubberized asphalt to area to receive roofing. Spread hot rubberized asphalt to form a uniform, unreinforced, seamless membrane, [</w:t>
      </w:r>
      <w:r>
        <w:rPr>
          <w:rStyle w:val="IP"/>
          <w:b/>
        </w:rPr>
        <w:t>180-mil</w:t>
      </w:r>
      <w:r>
        <w:rPr>
          <w:rStyle w:val="SI"/>
          <w:b/>
        </w:rPr>
        <w:t xml:space="preserve"> (4.5-mm)</w:t>
      </w:r>
      <w:r>
        <w:rPr>
          <w:b/>
        </w:rPr>
        <w:t xml:space="preserve"> minimum thickness</w:t>
      </w:r>
      <w:r>
        <w:rPr/>
        <w:t>] [</w:t>
      </w:r>
      <w:r>
        <w:rPr>
          <w:rStyle w:val="IP"/>
          <w:b/>
        </w:rPr>
        <w:t>180-mil</w:t>
      </w:r>
      <w:r>
        <w:rPr>
          <w:rStyle w:val="SI"/>
          <w:b/>
        </w:rPr>
        <w:t xml:space="preserve"> (4.5-mm)</w:t>
      </w:r>
      <w:r>
        <w:rPr>
          <w:b/>
        </w:rPr>
        <w:t xml:space="preserve"> average thickness, but not less than </w:t>
      </w:r>
      <w:r>
        <w:rPr>
          <w:rStyle w:val="IP"/>
          <w:b/>
        </w:rPr>
        <w:t>125 mils</w:t>
      </w:r>
      <w:r>
        <w:rPr>
          <w:rStyle w:val="SI"/>
          <w:b/>
        </w:rPr>
        <w:t xml:space="preserve"> (3.2 mm)</w:t>
      </w:r>
      <w:r>
        <w:rPr>
          <w:b/>
        </w:rPr>
        <w:t xml:space="preserve"> thick</w:t>
      </w:r>
      <w:r>
        <w:rPr/>
        <w:t>].</w:t>
      </w:r>
    </w:p>
    <w:p>
      <w:pPr>
        <w:pStyle w:val="PR1"/>
        <w:numPr>
          <w:ilvl w:val="4"/>
          <w:numId w:val="1"/>
        </w:numPr>
        <w:rPr/>
      </w:pPr>
      <w:r>
        <w:rPr/>
        <w:t xml:space="preserve">Reinforced Membrane: Apply hot fluid-applied, rubberized asphalt to area to receive roofing. Spread a </w:t>
      </w:r>
      <w:r>
        <w:rPr>
          <w:rStyle w:val="IP"/>
        </w:rPr>
        <w:t>90-mil-</w:t>
      </w:r>
      <w:r>
        <w:rPr>
          <w:rStyle w:val="SI"/>
        </w:rPr>
        <w:t xml:space="preserve"> (2.3-mm-)</w:t>
      </w:r>
      <w:r>
        <w:rPr/>
        <w:t xml:space="preserve"> thick layer of hot fluid-applied, rubberized asphalt; embed reinforcing fabric, overlapping sheets </w:t>
      </w:r>
      <w:r>
        <w:rPr>
          <w:rStyle w:val="IP"/>
        </w:rPr>
        <w:t>2 inches</w:t>
      </w:r>
      <w:r>
        <w:rPr>
          <w:rStyle w:val="SI"/>
        </w:rPr>
        <w:t xml:space="preserve"> (50 mm)</w:t>
      </w:r>
      <w:r>
        <w:rPr/>
        <w:t xml:space="preserve">; spread another </w:t>
      </w:r>
      <w:r>
        <w:rPr>
          <w:rStyle w:val="IP"/>
        </w:rPr>
        <w:t>125-mil-</w:t>
      </w:r>
      <w:r>
        <w:rPr>
          <w:rStyle w:val="SI"/>
        </w:rPr>
        <w:t xml:space="preserve"> (3.2-mm-)</w:t>
      </w:r>
      <w:r>
        <w:rPr/>
        <w:t xml:space="preserve"> thick layer of hot fluid-applied, rubberized asphalt to form a uniform, reinforced, seamless membrane, </w:t>
      </w:r>
      <w:r>
        <w:rPr>
          <w:rStyle w:val="IP"/>
        </w:rPr>
        <w:t>215 mils</w:t>
      </w:r>
      <w:r>
        <w:rPr>
          <w:rStyle w:val="SI"/>
        </w:rPr>
        <w:t xml:space="preserve"> (5.5 mm)</w:t>
      </w:r>
      <w:r>
        <w:rPr/>
        <w:t xml:space="preserve"> thick.</w:t>
      </w:r>
    </w:p>
    <w:p>
      <w:pPr>
        <w:pStyle w:val="PR1"/>
        <w:numPr>
          <w:ilvl w:val="4"/>
          <w:numId w:val="1"/>
        </w:numPr>
        <w:rPr/>
      </w:pPr>
      <w:r>
        <w:rPr/>
        <w:t>Apply hot fluid-applied, rubberized asphalt over prepared joints and up wall terminations and vertical surfaces to heights indicated or required by manufacturer.</w:t>
      </w:r>
    </w:p>
    <w:p>
      <w:pPr>
        <w:pStyle w:val="CMT"/>
        <w:rPr/>
      </w:pPr>
      <w:r>
        <w:rPr/>
        <w:t>Protection course also prevents insulation from sticking to membrane.</w:t>
      </w:r>
    </w:p>
    <w:p>
      <w:pPr>
        <w:pStyle w:val="PR1"/>
        <w:numPr>
          <w:ilvl w:val="4"/>
          <w:numId w:val="1"/>
        </w:numPr>
        <w:rPr/>
      </w:pPr>
      <w:r>
        <w:rPr/>
        <w:t>Cover membrane with protection course with overlapped joints before membrane is subject to construction traffic.</w:t>
      </w:r>
    </w:p>
    <w:p>
      <w:pPr>
        <w:pStyle w:val="ART"/>
        <w:numPr>
          <w:ilvl w:val="3"/>
          <w:numId w:val="1"/>
        </w:numPr>
        <w:ind w:hanging="0" w:left="0"/>
        <w:rPr/>
      </w:pPr>
      <w:r>
        <w:rPr/>
        <w:t>INSTALLATION OF INSULATION</w:t>
      </w:r>
    </w:p>
    <w:p>
      <w:pPr>
        <w:pStyle w:val="PR1"/>
        <w:numPr>
          <w:ilvl w:val="4"/>
          <w:numId w:val="1"/>
        </w:numPr>
        <w:rPr/>
      </w:pPr>
      <w:r>
        <w:rPr/>
        <w:t>Loosely lay board insulation units over roofing membrane, with long joints of insulation in continuous straight lines and with end joints staggered between rows. Abut edges and ends between units.</w:t>
      </w:r>
    </w:p>
    <w:p>
      <w:pPr>
        <w:pStyle w:val="PR1"/>
        <w:numPr>
          <w:ilvl w:val="4"/>
          <w:numId w:val="1"/>
        </w:numPr>
        <w:rPr/>
      </w:pPr>
      <w:r>
        <w:rPr/>
        <w:t xml:space="preserve">Install one or more layers of insulation to achieve required thickness over roofing membrane. Cut and fit to within </w:t>
      </w:r>
      <w:r>
        <w:rPr>
          <w:rStyle w:val="IP"/>
        </w:rPr>
        <w:t>3/4 inch</w:t>
      </w:r>
      <w:r>
        <w:rPr>
          <w:rStyle w:val="SI"/>
        </w:rPr>
        <w:t xml:space="preserve"> (19 mm)</w:t>
      </w:r>
      <w:r>
        <w:rPr/>
        <w:t xml:space="preserve"> of projections and penetrations.</w:t>
      </w:r>
    </w:p>
    <w:p>
      <w:pPr>
        <w:pStyle w:val="CMT"/>
        <w:rPr/>
      </w:pPr>
      <w:r>
        <w:rPr/>
        <w:t>Retain subparagraph below if required, or revise to suit Project. Revise below if one or more insulation layers are topped with a final layer of mortar-faced board insulation.</w:t>
      </w:r>
    </w:p>
    <w:p>
      <w:pPr>
        <w:pStyle w:val="PR2"/>
        <w:numPr>
          <w:ilvl w:val="5"/>
          <w:numId w:val="1"/>
        </w:numPr>
        <w:spacing w:before="240" w:after="0"/>
        <w:rPr/>
      </w:pPr>
      <w:r>
        <w:rPr/>
        <w:t xml:space="preserve">Where overall insulation thickness is </w:t>
      </w:r>
      <w:r>
        <w:rPr>
          <w:rStyle w:val="IP"/>
        </w:rPr>
        <w:t>2 inches</w:t>
      </w:r>
      <w:r>
        <w:rPr>
          <w:rStyle w:val="SI"/>
        </w:rPr>
        <w:t xml:space="preserve"> (50 mm)</w:t>
      </w:r>
      <w:r>
        <w:rPr/>
        <w:t xml:space="preserve"> or more, install required thickness in two or more layers with joints of each succeeding layer staggered over joints of previous layer a minimum of </w:t>
      </w:r>
      <w:r>
        <w:rPr>
          <w:rStyle w:val="IP"/>
        </w:rPr>
        <w:t>6 inches</w:t>
      </w:r>
      <w:r>
        <w:rPr>
          <w:rStyle w:val="SI"/>
        </w:rPr>
        <w:t xml:space="preserve"> (150 mm)</w:t>
      </w:r>
      <w:r>
        <w:rPr/>
        <w:t xml:space="preserve"> in each direction.</w:t>
      </w:r>
    </w:p>
    <w:p>
      <w:pPr>
        <w:pStyle w:val="CMT"/>
        <w:rPr/>
      </w:pPr>
      <w:r>
        <w:rPr/>
        <w:t>Retain paragraph below for aggregate ballast. Geotextile fabric is usually omitted under roof-paver ballast.</w:t>
      </w:r>
    </w:p>
    <w:p>
      <w:pPr>
        <w:pStyle w:val="PR1"/>
        <w:numPr>
          <w:ilvl w:val="4"/>
          <w:numId w:val="1"/>
        </w:numPr>
        <w:rPr/>
      </w:pPr>
      <w:r>
        <w:rPr/>
        <w:t xml:space="preserve">Install geotextile fabric over insulation, overlapping edges and ends at least </w:t>
      </w:r>
      <w:r>
        <w:rPr>
          <w:rStyle w:val="IP"/>
        </w:rPr>
        <w:t>12 inches</w:t>
      </w:r>
      <w:r>
        <w:rPr>
          <w:rStyle w:val="SI"/>
        </w:rPr>
        <w:t xml:space="preserve"> (300 mm)</w:t>
      </w:r>
      <w:r>
        <w:rPr/>
        <w:t xml:space="preserve">. Do not lap ends of fabric sheets within </w:t>
      </w:r>
      <w:r>
        <w:rPr>
          <w:rStyle w:val="IP"/>
        </w:rPr>
        <w:t>72 inches</w:t>
      </w:r>
      <w:r>
        <w:rPr>
          <w:rStyle w:val="SI"/>
        </w:rPr>
        <w:t xml:space="preserve"> (1800 mm)</w:t>
      </w:r>
      <w:r>
        <w:rPr/>
        <w:t xml:space="preserve"> of roof perimeter. Extend fabric </w:t>
      </w:r>
      <w:r>
        <w:rPr>
          <w:rStyle w:val="IP"/>
        </w:rPr>
        <w:t>2 to 3 inches</w:t>
      </w:r>
      <w:r>
        <w:rPr>
          <w:rStyle w:val="SI"/>
        </w:rPr>
        <w:t xml:space="preserve"> (50 to 75 mm)</w:t>
      </w:r>
      <w:r>
        <w:rPr/>
        <w:t xml:space="preserve"> above ballast at perimeter and penetrations. Apply additional layer of fabric around penetrations to prevent aggregate from getting between penetration and insulation. Do not cover drains or restrict water flow to drains.</w:t>
      </w:r>
    </w:p>
    <w:p>
      <w:pPr>
        <w:pStyle w:val="ART"/>
        <w:numPr>
          <w:ilvl w:val="3"/>
          <w:numId w:val="1"/>
        </w:numPr>
        <w:ind w:hanging="0" w:left="0"/>
        <w:rPr/>
      </w:pPr>
      <w:r>
        <w:rPr/>
        <w:t>INSTALLATION OF BALLAST</w:t>
      </w:r>
    </w:p>
    <w:p>
      <w:pPr>
        <w:pStyle w:val="CMT"/>
        <w:rPr/>
      </w:pPr>
      <w:r>
        <w:rPr/>
        <w:t>Retain this article if aggregate ballast or a combination of roof pavers and aggregate ballast are required, and delete "Roof-Paver Installation" Article. Loads and roof perimeter and corner dimensions below are based on Dow Technote 508. Revise if using ANSI/SPRI RP-4 or another design source, because requirements may vary.</w:t>
      </w:r>
    </w:p>
    <w:p>
      <w:pPr>
        <w:pStyle w:val="CMT"/>
        <w:rPr/>
      </w:pPr>
      <w:r>
        <w:rPr/>
        <w:t>Retain option in first paragraph below if roof paver ballast is required.</w:t>
      </w:r>
    </w:p>
    <w:p>
      <w:pPr>
        <w:pStyle w:val="PR1"/>
        <w:numPr>
          <w:ilvl w:val="4"/>
          <w:numId w:val="1"/>
        </w:numPr>
        <w:rPr/>
      </w:pPr>
      <w:r>
        <w:rPr/>
        <w:t>Install aggregate ballast[</w:t>
      </w:r>
      <w:r>
        <w:rPr>
          <w:b/>
        </w:rPr>
        <w:t> and roof paver ballast</w:t>
      </w:r>
      <w:r>
        <w:rPr/>
        <w:t>] uniformly over protection layer.</w:t>
      </w:r>
    </w:p>
    <w:p>
      <w:pPr>
        <w:pStyle w:val="PR1"/>
        <w:numPr>
          <w:ilvl w:val="4"/>
          <w:numId w:val="1"/>
        </w:numPr>
        <w:rPr/>
      </w:pPr>
      <w:r>
        <w:rPr/>
        <w:t>Spread aggregate to not damage roof membrane or base flashings.</w:t>
      </w:r>
    </w:p>
    <w:p>
      <w:pPr>
        <w:pStyle w:val="PR1"/>
        <w:numPr>
          <w:ilvl w:val="4"/>
          <w:numId w:val="1"/>
        </w:numPr>
        <w:rPr/>
      </w:pPr>
      <w:r>
        <w:rPr/>
        <w:t>Apply ballast as insulation is installed, leaving roof insulated and ballasted at end of workday.</w:t>
      </w:r>
    </w:p>
    <w:p>
      <w:pPr>
        <w:pStyle w:val="PR1"/>
        <w:numPr>
          <w:ilvl w:val="4"/>
          <w:numId w:val="1"/>
        </w:numPr>
        <w:rPr/>
      </w:pPr>
      <w:r>
        <w:rPr/>
        <w:t>Install aggregate ballast at rate required by insulation manufacturer, but not less than the following:</w:t>
      </w:r>
    </w:p>
    <w:p>
      <w:pPr>
        <w:pStyle w:val="PR2"/>
        <w:numPr>
          <w:ilvl w:val="5"/>
          <w:numId w:val="1"/>
        </w:numPr>
        <w:spacing w:before="240" w:after="0"/>
        <w:rPr/>
      </w:pPr>
      <w:r>
        <w:rPr/>
        <w:t>Zone 1 (Roof Area Field): [</w:t>
      </w:r>
      <w:r>
        <w:rPr>
          <w:rStyle w:val="IP"/>
          <w:b/>
        </w:rPr>
        <w:t>10 lb/sq. ft.</w:t>
      </w:r>
      <w:r>
        <w:rPr>
          <w:rStyle w:val="SI"/>
          <w:b/>
        </w:rPr>
        <w:t xml:space="preserve"> (50 kg/sq. m)</w:t>
      </w:r>
      <w:r>
        <w:rPr>
          <w:b/>
        </w:rPr>
        <w:t xml:space="preserve"> of Size 5 aggregate</w:t>
      </w:r>
      <w:r>
        <w:rPr/>
        <w:t>] [</w:t>
      </w:r>
      <w:r>
        <w:rPr>
          <w:rStyle w:val="IP"/>
          <w:b/>
        </w:rPr>
        <w:t>12 lb/sq. ft.</w:t>
      </w:r>
      <w:r>
        <w:rPr>
          <w:rStyle w:val="SI"/>
          <w:b/>
        </w:rPr>
        <w:t xml:space="preserve"> (60 kg/sq. m)</w:t>
      </w:r>
      <w:r>
        <w:rPr>
          <w:b/>
        </w:rPr>
        <w:t xml:space="preserve"> of Size 5 aggregate</w:t>
      </w:r>
      <w:r>
        <w:rPr/>
        <w:t>] [</w:t>
      </w:r>
      <w:r>
        <w:rPr>
          <w:rStyle w:val="IP"/>
          <w:b/>
        </w:rPr>
        <w:t>13 lb/sq. ft.</w:t>
      </w:r>
      <w:r>
        <w:rPr>
          <w:rStyle w:val="SI"/>
          <w:b/>
        </w:rPr>
        <w:t xml:space="preserve"> (65 kg/sq. m)</w:t>
      </w:r>
      <w:r>
        <w:rPr>
          <w:b/>
        </w:rPr>
        <w:t xml:space="preserve"> of Size 2 aggregate</w:t>
      </w:r>
      <w:r>
        <w:rPr/>
        <w:t>] &lt;</w:t>
      </w:r>
      <w:r>
        <w:rPr>
          <w:b/>
        </w:rPr>
        <w:t>Insert value</w:t>
      </w:r>
      <w:r>
        <w:rPr/>
        <w:t>&gt;.</w:t>
      </w:r>
    </w:p>
    <w:p>
      <w:pPr>
        <w:pStyle w:val="CMT"/>
        <w:rPr/>
      </w:pPr>
      <w:r>
        <w:rPr/>
        <w:t>Retain first option in first three subparagraphs below for insulation thicknesses of less than 3 inches (76 mm). Retain second option for insulation thicknesses of 3 inches (76 mm) and more.</w:t>
      </w:r>
    </w:p>
    <w:p>
      <w:pPr>
        <w:pStyle w:val="PR2"/>
        <w:numPr>
          <w:ilvl w:val="5"/>
          <w:numId w:val="1"/>
        </w:numPr>
        <w:rPr/>
      </w:pPr>
      <w:r>
        <w:rPr/>
        <w:t>Zone 2 (Roof Area Perimeter):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w:t>
      </w:r>
      <w:r>
        <w:rPr/>
        <w:t xml:space="preserve">&gt; inside roof edge,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Zone 3 (Roof Area Corners):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w:t>
      </w:r>
      <w:r>
        <w:rPr/>
        <w:t xml:space="preserve">&gt; in each direction form a building corner,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Within 48 Inches (1219 mm) of Roof Penetrations: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Two rows of roof pavers around perimeter of penetration</w:t>
      </w:r>
      <w:r>
        <w:rPr/>
        <w:t>] &lt;</w:t>
      </w:r>
      <w:r>
        <w:rPr>
          <w:b/>
        </w:rPr>
        <w:t>Insert value</w:t>
      </w:r>
      <w:r>
        <w:rPr/>
        <w:t xml:space="preserve">&gt;. A "penetration" is defined as any object projecting above the roof insulation that measures </w:t>
      </w:r>
      <w:r>
        <w:rPr>
          <w:rStyle w:val="IP"/>
        </w:rPr>
        <w:t>48 inches</w:t>
      </w:r>
      <w:r>
        <w:rPr>
          <w:rStyle w:val="SI"/>
        </w:rPr>
        <w:t xml:space="preserve"> (1219 mm)</w:t>
      </w:r>
      <w:r>
        <w:rPr/>
        <w:t xml:space="preserve"> or more on any side.</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CMT"/>
        <w:rPr/>
      </w:pPr>
      <w:r>
        <w:rPr/>
        <w:t>Retain "Walkway Pavers" Subparagraph below if required. Roofing manufacturers recommend use of walkway pavers in place of ballast in areas subject to service traffic.</w:t>
      </w:r>
    </w:p>
    <w:p>
      <w:pPr>
        <w:pStyle w:val="PR2"/>
        <w:numPr>
          <w:ilvl w:val="5"/>
          <w:numId w:val="1"/>
        </w:numPr>
        <w:spacing w:before="240" w:after="0"/>
        <w:rPr/>
      </w:pPr>
      <w:r>
        <w:rPr/>
        <w:t>Walkway Pavers: Install walkways formed from [</w:t>
      </w:r>
      <w:r>
        <w:rPr>
          <w:b/>
        </w:rPr>
        <w:t>one row</w:t>
      </w:r>
      <w:r>
        <w:rPr/>
        <w:t>] [</w:t>
      </w:r>
      <w:r>
        <w:rPr>
          <w:b/>
        </w:rPr>
        <w:t>two rows</w:t>
      </w:r>
      <w:r>
        <w:rPr/>
        <w:t>] of roof pavers, loosely laid and butted.</w:t>
      </w:r>
    </w:p>
    <w:p>
      <w:pPr>
        <w:pStyle w:val="ART"/>
        <w:numPr>
          <w:ilvl w:val="3"/>
          <w:numId w:val="1"/>
        </w:numPr>
        <w:ind w:hanging="0" w:left="0"/>
        <w:rPr/>
      </w:pPr>
      <w:r>
        <w:rPr/>
        <w:t>INSTALLATION OF ROOF PAVERS</w:t>
      </w:r>
    </w:p>
    <w:p>
      <w:pPr>
        <w:pStyle w:val="CMT"/>
        <w:rPr/>
      </w:pPr>
      <w:r>
        <w:rPr/>
        <w:t>Retain this article if covering roofed area with roof pavers instead of aggregate ballast.</w:t>
      </w:r>
    </w:p>
    <w:p>
      <w:pPr>
        <w:pStyle w:val="PR1"/>
        <w:numPr>
          <w:ilvl w:val="4"/>
          <w:numId w:val="1"/>
        </w:numPr>
        <w:rPr/>
      </w:pPr>
      <w:r>
        <w:rPr/>
        <w:t>Interlocking Roof Pavers: Install interlocking roof pavers over roofed area in accordance with manufacturer's written instructions.</w:t>
      </w:r>
    </w:p>
    <w:p>
      <w:pPr>
        <w:pStyle w:val="CMT"/>
        <w:rPr/>
      </w:pPr>
      <w:r>
        <w:rPr/>
        <w:t>Retain one of first three paragraphs below for roof pavers installed over insulation.</w:t>
      </w:r>
    </w:p>
    <w:p>
      <w:pPr>
        <w:pStyle w:val="PR1"/>
        <w:numPr>
          <w:ilvl w:val="4"/>
          <w:numId w:val="1"/>
        </w:numPr>
        <w:rPr/>
      </w:pPr>
      <w:r>
        <w:rPr/>
        <w:t>Install roof pavers over roofed area in accordance with insulation manufacturer's written instructions.</w:t>
      </w:r>
    </w:p>
    <w:p>
      <w:pPr>
        <w:pStyle w:val="PR1"/>
        <w:numPr>
          <w:ilvl w:val="4"/>
          <w:numId w:val="1"/>
        </w:numPr>
        <w:rPr/>
      </w:pPr>
      <w:r>
        <w:rPr/>
        <w:t>Install roof pavers over roofed area in accordance with insulation manufacturer's written instructions. Mechanically fasten roof-paver metal straps to center of first perimeter and first perimeter corner row of roof pavers.</w:t>
      </w:r>
    </w:p>
    <w:p>
      <w:pPr>
        <w:pStyle w:val="PR1"/>
        <w:numPr>
          <w:ilvl w:val="4"/>
          <w:numId w:val="1"/>
        </w:numPr>
        <w:rPr/>
      </w:pPr>
      <w:r>
        <w:rPr/>
        <w:t>Install roof pavers over roofed area in accordance with insulation manufacturer's written instructions. Mechanically fasten roof-paver metal straps to center of first two perimeters and first two perimeter corner rows of roof pavers.</w:t>
      </w:r>
    </w:p>
    <w:p>
      <w:pPr>
        <w:pStyle w:val="CMT"/>
        <w:rPr/>
      </w:pPr>
      <w:r>
        <w:rPr/>
        <w:t>Retain paragraph below if separate pedestals are required.</w:t>
      </w:r>
    </w:p>
    <w:p>
      <w:pPr>
        <w:pStyle w:val="PR1"/>
        <w:numPr>
          <w:ilvl w:val="4"/>
          <w:numId w:val="1"/>
        </w:numPr>
        <w:rPr/>
      </w:pPr>
      <w:r>
        <w:rPr/>
        <w:t>Install roof pavers on pedestals set in accordance with pedestal manufacturer's written instructions.</w:t>
      </w:r>
    </w:p>
    <w:p>
      <w:pPr>
        <w:pStyle w:val="ART"/>
        <w:numPr>
          <w:ilvl w:val="3"/>
          <w:numId w:val="1"/>
        </w:numPr>
        <w:ind w:hanging="0" w:left="0"/>
        <w:rPr/>
      </w:pPr>
      <w:r>
        <w:rPr/>
        <w:t>INSTALLATION OF MORTAR-FACED BOARD INSULATION</w:t>
      </w:r>
    </w:p>
    <w:p>
      <w:pPr>
        <w:pStyle w:val="CMT"/>
        <w:rPr/>
      </w:pPr>
      <w:r>
        <w:rPr/>
        <w:t>Retain this article if using proprietary mortar-faced board insulation over entire roofed area.</w:t>
      </w:r>
    </w:p>
    <w:p>
      <w:pPr>
        <w:pStyle w:val="PR1"/>
        <w:numPr>
          <w:ilvl w:val="4"/>
          <w:numId w:val="1"/>
        </w:numPr>
        <w:rPr/>
      </w:pPr>
      <w:r>
        <w:rPr/>
        <w:t>Install mortar-faced board insulation loosely laid, in accordance with manufacturer's written instructions, with tongue-and-groove joints nested. Stagger end joints of adjoining rows and abut insulation.</w:t>
      </w:r>
    </w:p>
    <w:p>
      <w:pPr>
        <w:pStyle w:val="CMT"/>
        <w:rPr/>
      </w:pPr>
      <w:r>
        <w:rPr/>
        <w:t>Retain one or both subparagraphs below. Retain first if securing mortar-faced board insulation with metal strapping at penetrations and perimeters. Revise below if a more elaborate description of perimeter edge conditions is required. Requirements differ depending on whether a parapet wall or a gravel stop is detailed on Drawings. Coordinate inclusion of gravel stop or counterflashing for parapet with Section 076200 "Sheet Metal Flashing and Trim" or Section 077100 "Roof Specialties," as applicable.</w:t>
      </w:r>
    </w:p>
    <w:p>
      <w:pPr>
        <w:pStyle w:val="PR2"/>
        <w:numPr>
          <w:ilvl w:val="5"/>
          <w:numId w:val="1"/>
        </w:numPr>
        <w:spacing w:before="240" w:after="0"/>
        <w:rPr/>
      </w:pPr>
      <w:r>
        <w:rPr/>
        <w:t>Mechanically fasten metal securement strapping at penetrations and at perimeter edges of mortar-faced board insulation.</w:t>
      </w:r>
    </w:p>
    <w:p>
      <w:pPr>
        <w:pStyle w:val="CMT"/>
        <w:rPr/>
      </w:pPr>
      <w:r>
        <w:rPr/>
        <w:t>Retain subparagraph below if securing proprietary mortar-faced board insulation with roof pavers in addition to metal perimeter securement.</w:t>
      </w:r>
    </w:p>
    <w:p>
      <w:pPr>
        <w:pStyle w:val="PR2"/>
        <w:numPr>
          <w:ilvl w:val="5"/>
          <w:numId w:val="1"/>
        </w:numPr>
        <w:rPr/>
      </w:pPr>
      <w:r>
        <w:rPr/>
        <w:t>Over mortar-faced board insulation, install roof pavers on roof perimeter and corners in accordance with manufacturer's written instructions.</w:t>
      </w:r>
    </w:p>
    <w:p>
      <w:pPr>
        <w:pStyle w:val="CMT"/>
        <w:rPr/>
      </w:pPr>
      <w:r>
        <w:rPr/>
        <w:t>Retain paragraph below if securing proprietary mortar-faced board insulation with roof pavers alone, which is manufacturer's preferred method of perimeter securement.</w:t>
      </w:r>
    </w:p>
    <w:p>
      <w:pPr>
        <w:pStyle w:val="PR1"/>
        <w:numPr>
          <w:ilvl w:val="4"/>
          <w:numId w:val="1"/>
        </w:numPr>
        <w:rPr/>
      </w:pPr>
      <w:r>
        <w:rPr/>
        <w:t>Install [</w:t>
      </w:r>
      <w:r>
        <w:rPr>
          <w:b/>
        </w:rPr>
        <w:t>one row</w:t>
      </w:r>
      <w:r>
        <w:rPr/>
        <w:t>] [</w:t>
      </w:r>
      <w:r>
        <w:rPr>
          <w:b/>
        </w:rPr>
        <w:t>two rows</w:t>
      </w:r>
      <w:r>
        <w:rPr/>
        <w:t xml:space="preserve">] of </w:t>
      </w:r>
      <w:r>
        <w:rPr>
          <w:rStyle w:val="IP"/>
        </w:rPr>
        <w:t>24-inch-</w:t>
      </w:r>
      <w:r>
        <w:rPr>
          <w:rStyle w:val="SI"/>
        </w:rPr>
        <w:t xml:space="preserve"> (600-mm-)</w:t>
      </w:r>
      <w:r>
        <w:rPr/>
        <w:t xml:space="preserve"> wide roof pavers to roof perimeter, corners, and penetrations in accordance with mortar-faced board insulation manufacturer's written instructions.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w:t>
      </w:r>
    </w:p>
    <w:p>
      <w:pPr>
        <w:pStyle w:val="CMT"/>
        <w:rPr/>
      </w:pPr>
      <w:r>
        <w:rPr/>
        <w:t>Retain first paragraph below if a manufacturer's site representative is required throughout installation. Manufacturer may also require this as a warranty condition.</w:t>
      </w:r>
    </w:p>
    <w:p>
      <w:pPr>
        <w:pStyle w:val="PR1"/>
        <w:numPr>
          <w:ilvl w:val="4"/>
          <w:numId w:val="1"/>
        </w:numPr>
        <w:rPr/>
      </w:pPr>
      <w:r>
        <w:rPr/>
        <w:t>Engage a full-time site representative qualified by roofing manufacturer to inspect substrate conditions; surface preparation; and application of membrane, base flashings, protection, insulation, and ballast; furnish daily reports.</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"Low-Voltage ELD Testing," and "High-Voltage Membrane Testing" subparagraphs below.</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 xml:space="preserve">Flood to an average depth of </w:t>
      </w:r>
      <w:r>
        <w:rPr>
          <w:rStyle w:val="IP"/>
        </w:rPr>
        <w:t>2-1/2 inches</w:t>
      </w:r>
      <w:r>
        <w:rPr>
          <w:rStyle w:val="SI"/>
        </w:rPr>
        <w:t xml:space="preserve"> (65 mm)</w:t>
      </w:r>
      <w:r>
        <w:rPr/>
        <w:t xml:space="preserve"> with a minimum depth of </w:t>
      </w:r>
      <w:r>
        <w:rPr>
          <w:rStyle w:val="IP"/>
        </w:rPr>
        <w:t>1 inch</w:t>
      </w:r>
      <w:r>
        <w:rPr>
          <w:rStyle w:val="SI"/>
        </w:rPr>
        <w:t xml:space="preserve"> (25 mm)</w:t>
      </w:r>
      <w:r>
        <w:rPr/>
        <w:t xml:space="preserve"> and not exceeding a depth of </w:t>
      </w:r>
      <w:r>
        <w:rPr>
          <w:rStyle w:val="IP"/>
        </w:rPr>
        <w:t>4 inches</w:t>
      </w:r>
      <w:r>
        <w:rPr>
          <w:rStyle w:val="SI"/>
        </w:rPr>
        <w:t xml:space="preserve"> (100 mm)</w:t>
      </w:r>
      <w:r>
        <w:rPr/>
        <w:t xml:space="preserve">.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will prepare survey report indicating locations of initial leaks, if any, and final survey report.</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will survey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will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will survey [</w:t>
      </w:r>
      <w:r>
        <w:rPr>
          <w:b/>
        </w:rPr>
        <w:t>entire 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will prepare survey report indicating locations of initial discontinuities, if any.</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inspect roofing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PR1"/>
        <w:numPr>
          <w:ilvl w:val="4"/>
          <w:numId w:val="1"/>
        </w:numPr>
        <w:rPr/>
      </w:pPr>
      <w:r>
        <w:rPr/>
        <w:t>Clean spillage and soiling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he will, at his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(m/sec)</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075556</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FLUID-APPLIED PROTECTED MEMBRANE ROOFING</w:t>
          </w:r>
        </w:p>
      </w:tc>
      <w:tc>
        <w:tcPr>
          <w:tcW w:w="1872" w:type="dxa"/>
          <w:tcBorders/>
        </w:tcPr>
        <w:p>
          <w:pPr>
            <w:pStyle w:val="RJUST"/>
            <w:rPr/>
          </w:pPr>
          <w:r>
            <w:rPr>
              <w:rStyle w:val="NUM"/>
            </w:rPr>
            <w:t>075556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5556"/>
    <w:docVar w:name="MF95" w:val="07561"/>
    <w:docVar w:name="MFOrigin" w:val="MF04"/>
    <w:docVar w:name="SectionID" w:val="194"/>
    <w:docVar w:name="SpecType" w:val="MasterSpec"/>
    <w:docVar w:name="Version" w:val="164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556&amp;ver=06-01-22&amp;format=FL&amp;sid=16411&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specagent.com/LookUp/?ulid=14776&amp;mf=&amp;src=wd" TargetMode="External"/><Relationship Id="rId6" Type="http://schemas.openxmlformats.org/officeDocument/2006/relationships/hyperlink" Target="http://www.specagent.com/LookUp/?ulid=14777&amp;mf=&amp;src=wd" TargetMode="External"/><Relationship Id="rId7" Type="http://schemas.openxmlformats.org/officeDocument/2006/relationships/hyperlink" Target="http://www.specagent.com/LookUp/?ulid=14778&amp;mf=&amp;src=wd" TargetMode="External"/><Relationship Id="rId8" Type="http://schemas.openxmlformats.org/officeDocument/2006/relationships/hyperlink" Target="http://www.specagent.com/LookUp/?ulid=14779&amp;mf=&amp;src=wd" TargetMode="External"/><Relationship Id="rId9" Type="http://schemas.openxmlformats.org/officeDocument/2006/relationships/hyperlink" Target="http://www.specagent.com/LookUp/?ulid=5122&amp;mf=&amp;src=wd" TargetMode="External"/><Relationship Id="rId10" Type="http://schemas.openxmlformats.org/officeDocument/2006/relationships/hyperlink" Target="http://www.arcomnet.com/sustainable_design.aspx?topic=150" TargetMode="External"/><Relationship Id="rId11" Type="http://schemas.openxmlformats.org/officeDocument/2006/relationships/hyperlink" Target="http://www.arcomnet.com/sustainable_design.aspx?topic=151" TargetMode="External"/><Relationship Id="rId12" Type="http://schemas.openxmlformats.org/officeDocument/2006/relationships/hyperlink" Target="http://www.specagent.com/LookUp/?ulid=9012&amp;mf=&amp;src=wd" TargetMode="External"/><Relationship Id="rId13" Type="http://schemas.openxmlformats.org/officeDocument/2006/relationships/hyperlink" Target="http://www.specagent.com/LookUp/?ulid=10184&amp;mf=&amp;src=wd" TargetMode="External"/><Relationship Id="rId14" Type="http://schemas.openxmlformats.org/officeDocument/2006/relationships/hyperlink" Target="http://www.specagent.com/LookUp/?ulid=9013&amp;mf=&amp;src=wd" TargetMode="External"/><Relationship Id="rId15" Type="http://schemas.openxmlformats.org/officeDocument/2006/relationships/hyperlink" Target="http://www.specagent.com/LookUp/?ulid=5123&amp;mf=&amp;src=wd" TargetMode="External"/><Relationship Id="rId16" Type="http://schemas.openxmlformats.org/officeDocument/2006/relationships/hyperlink" Target="http://www.specagent.com/LookUp/?ulid=5124&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FLUID-APPLIED PROTECTED MEMBRANE ROOFING</dc:subject>
  <dc:title>SECTION 075556 - FLUID-APPLIED PROTECTED MEMBRANE ROOFING</dc:title>
</cp:coreProperties>
</file>