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077100</w:t>
      </w:r>
      <w:r>
        <w:rPr/>
        <w:t xml:space="preserve"> - </w:t>
      </w:r>
      <w:r>
        <w:rPr>
          <w:rStyle w:val="NAM"/>
        </w:rPr>
        <w:t>ROOF SPECIALTIES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Copings.</w:t>
      </w:r>
    </w:p>
    <w:p>
      <w:pPr>
        <w:pStyle w:val="PR2"/>
        <w:numPr>
          <w:ilvl w:val="5"/>
          <w:numId w:val="1"/>
        </w:numPr>
        <w:rPr/>
      </w:pPr>
      <w:r>
        <w:rPr/>
        <w:t>Roof-edge specialties.</w:t>
      </w:r>
    </w:p>
    <w:p>
      <w:pPr>
        <w:pStyle w:val="PR2"/>
        <w:numPr>
          <w:ilvl w:val="5"/>
          <w:numId w:val="1"/>
        </w:numPr>
        <w:rPr/>
      </w:pPr>
      <w:r>
        <w:rPr/>
        <w:t>Roof-edge drainage systems.</w:t>
      </w:r>
    </w:p>
    <w:p>
      <w:pPr>
        <w:pStyle w:val="PR2"/>
        <w:numPr>
          <w:ilvl w:val="5"/>
          <w:numId w:val="1"/>
        </w:numPr>
        <w:rPr/>
      </w:pPr>
      <w:r>
        <w:rPr/>
        <w:t>Reglets and counterflashings.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downspout guards and downspout boots.</w:t>
      </w:r>
    </w:p>
    <w:p>
      <w:pPr>
        <w:pStyle w:val="PR2"/>
        <w:numPr>
          <w:ilvl w:val="5"/>
          <w:numId w:val="1"/>
        </w:numPr>
        <w:rPr/>
      </w:pPr>
      <w:r>
        <w:rPr/>
        <w:t>Section 061000 "Rough Carpentry" for wood nailers, curbs, and blocking.</w:t>
      </w:r>
    </w:p>
    <w:p>
      <w:pPr>
        <w:pStyle w:val="PR2"/>
        <w:numPr>
          <w:ilvl w:val="5"/>
          <w:numId w:val="1"/>
        </w:numPr>
        <w:rPr/>
      </w:pPr>
      <w:r>
        <w:rPr/>
        <w:t>Section 074113.13 "Formed Metal Roof Panels" for roof-edge drainage-system components provided by metal-roof-panel manufacturer.</w:t>
      </w:r>
    </w:p>
    <w:p>
      <w:pPr>
        <w:pStyle w:val="PR2"/>
        <w:numPr>
          <w:ilvl w:val="5"/>
          <w:numId w:val="1"/>
        </w:numPr>
        <w:rPr/>
      </w:pPr>
      <w:r>
        <w:rPr/>
        <w:t>Section 074113.16 "Standing-Seam Metal Roof Panels" for roof-edge drainage-system components provided by metal-roof-panel manufacturer.</w:t>
      </w:r>
    </w:p>
    <w:p>
      <w:pPr>
        <w:pStyle w:val="PR2"/>
        <w:numPr>
          <w:ilvl w:val="5"/>
          <w:numId w:val="1"/>
        </w:numPr>
        <w:rPr/>
      </w:pPr>
      <w:r>
        <w:rPr/>
        <w:t>Section 074113.19 "Batten-Seam Metal Roof Panels" for roof-edge drainage-system components provided by metal-roof-panel manufacturer.</w:t>
      </w:r>
    </w:p>
    <w:p>
      <w:pPr>
        <w:pStyle w:val="PR2"/>
        <w:numPr>
          <w:ilvl w:val="5"/>
          <w:numId w:val="1"/>
        </w:numPr>
        <w:rPr/>
      </w:pPr>
      <w:r>
        <w:rPr/>
        <w:t>Section 074116 "Insulated Metal Roof Panels" for roof-edge drainage-system components provided by metal-roof-panel manufacturer.</w:t>
      </w:r>
    </w:p>
    <w:p>
      <w:pPr>
        <w:pStyle w:val="PR2"/>
        <w:numPr>
          <w:ilvl w:val="5"/>
          <w:numId w:val="1"/>
        </w:numPr>
        <w:rPr/>
      </w:pPr>
      <w:r>
        <w:rPr/>
        <w:t>Section 076200 "Sheet Metal Flashing and Trim" for custom- and site-fabricated sheet metal flashing and trim.</w:t>
      </w:r>
    </w:p>
    <w:p>
      <w:pPr>
        <w:pStyle w:val="PR2"/>
        <w:numPr>
          <w:ilvl w:val="5"/>
          <w:numId w:val="1"/>
        </w:numPr>
        <w:rPr/>
      </w:pPr>
      <w:r>
        <w:rPr/>
        <w:t>Section 077129 "Manufactured Roof Expansion Joints" for manufactured roof expansion-joint cover assemblies.</w:t>
      </w:r>
    </w:p>
    <w:p>
      <w:pPr>
        <w:pStyle w:val="PR2"/>
        <w:numPr>
          <w:ilvl w:val="5"/>
          <w:numId w:val="1"/>
        </w:numPr>
        <w:rPr/>
      </w:pPr>
      <w:r>
        <w:rPr/>
        <w:t>Section 077200 "Roof Accessories" for set-on-type curbs, equipment supports, roof hatches, vents, and other manufactured roof accessory units.</w:t>
      </w:r>
    </w:p>
    <w:p>
      <w:pPr>
        <w:pStyle w:val="PR2"/>
        <w:numPr>
          <w:ilvl w:val="5"/>
          <w:numId w:val="1"/>
        </w:numPr>
        <w:rPr/>
      </w:pPr>
      <w:r>
        <w:rPr/>
        <w:t>Section 077253 "Snow Guards" for manufactured snow guard devices.</w:t>
      </w:r>
    </w:p>
    <w:p>
      <w:pPr>
        <w:pStyle w:val="PR2"/>
        <w:numPr>
          <w:ilvl w:val="5"/>
          <w:numId w:val="1"/>
        </w:numPr>
        <w:rPr/>
      </w:pPr>
      <w:r>
        <w:rPr/>
        <w:t>Section 079200 "Joint Sealants" for field-applied sealants between roof specialties and adjacent materials.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subparagraphs below if additional requirements are necessary; include information about conference.</w:t>
      </w:r>
    </w:p>
    <w:p>
      <w:pPr>
        <w:pStyle w:val="PR2"/>
        <w:numPr>
          <w:ilvl w:val="5"/>
          <w:numId w:val="1"/>
        </w:numPr>
        <w:spacing w:before="240" w:after="0"/>
        <w:rPr/>
      </w:pPr>
      <w:r>
        <w:rPr/>
        <w:t>Meet with Owner, Architect, Owner's insurer if applicable, roofing-system testing and inspecting agency representative, roofing Installer, roofing-system manufacturer's representative, Installer, structural-support Installer, and installers whose work interfaces with or affects roof specialties, including installers of roofing materials and accessories.</w:t>
      </w:r>
    </w:p>
    <w:p>
      <w:pPr>
        <w:pStyle w:val="PR2"/>
        <w:numPr>
          <w:ilvl w:val="5"/>
          <w:numId w:val="1"/>
        </w:numPr>
        <w:rPr/>
      </w:pPr>
      <w:r>
        <w:rPr/>
        <w:t>Examine substrate conditions for compliance with requirements, including flatness and attachment to structural members.</w:t>
      </w:r>
    </w:p>
    <w:p>
      <w:pPr>
        <w:pStyle w:val="PR2"/>
        <w:numPr>
          <w:ilvl w:val="5"/>
          <w:numId w:val="1"/>
        </w:numPr>
        <w:rPr/>
      </w:pPr>
      <w:r>
        <w:rPr/>
        <w:t>Review special roof details, roof drainage, and condition of other construction that will affect roof specialties.</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Copings.</w:t>
      </w:r>
    </w:p>
    <w:p>
      <w:pPr>
        <w:pStyle w:val="PR2"/>
        <w:numPr>
          <w:ilvl w:val="5"/>
          <w:numId w:val="1"/>
        </w:numPr>
        <w:rPr/>
      </w:pPr>
      <w:r>
        <w:rPr/>
        <w:t>Roof-edge specialties.</w:t>
      </w:r>
    </w:p>
    <w:p>
      <w:pPr>
        <w:pStyle w:val="PR2"/>
        <w:numPr>
          <w:ilvl w:val="5"/>
          <w:numId w:val="1"/>
        </w:numPr>
        <w:rPr/>
      </w:pPr>
      <w:r>
        <w:rPr/>
        <w:t>Roof-edge drainage systems.</w:t>
      </w:r>
    </w:p>
    <w:p>
      <w:pPr>
        <w:pStyle w:val="PR2"/>
        <w:numPr>
          <w:ilvl w:val="5"/>
          <w:numId w:val="1"/>
        </w:numPr>
        <w:rPr/>
      </w:pPr>
      <w:r>
        <w:rPr/>
        <w:t>Reglets and counterflashings.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CMT"/>
        <w:rPr/>
      </w:pPr>
      <w:r>
        <w:rPr/>
        <w:t>Retain "Shop Drawings" Paragraph below for Work that involves custom fabrication or if manufacturer's product data are inadequate.</w:t>
      </w:r>
    </w:p>
    <w:p>
      <w:pPr>
        <w:pStyle w:val="PR1"/>
        <w:numPr>
          <w:ilvl w:val="4"/>
          <w:numId w:val="1"/>
        </w:numPr>
        <w:rPr/>
      </w:pPr>
      <w:r>
        <w:rPr/>
        <w:t>Shop Drawings: For roof specialties.</w:t>
      </w:r>
    </w:p>
    <w:p>
      <w:pPr>
        <w:pStyle w:val="PR2"/>
        <w:numPr>
          <w:ilvl w:val="5"/>
          <w:numId w:val="1"/>
        </w:numPr>
        <w:spacing w:before="240" w:after="0"/>
        <w:rPr/>
      </w:pPr>
      <w:r>
        <w:rPr/>
        <w:t>Include plans, elevations, expansion-joint locations, keyed details, and attachments to other work. Distinguish between plant- and field-assembled work.</w:t>
      </w:r>
    </w:p>
    <w:p>
      <w:pPr>
        <w:pStyle w:val="PR2"/>
        <w:numPr>
          <w:ilvl w:val="5"/>
          <w:numId w:val="1"/>
        </w:numPr>
        <w:rPr/>
      </w:pPr>
      <w:r>
        <w:rPr/>
        <w:t>Include details for expansion and contraction; locations of expansion joints, including direction of expansion and contraction.</w:t>
      </w:r>
    </w:p>
    <w:p>
      <w:pPr>
        <w:pStyle w:val="PR2"/>
        <w:numPr>
          <w:ilvl w:val="5"/>
          <w:numId w:val="1"/>
        </w:numPr>
        <w:rPr/>
      </w:pPr>
      <w:r>
        <w:rPr/>
        <w:t>Indicate profile and pattern of seams and layout of fasteners, cleats, clips, and other attachments.</w:t>
      </w:r>
    </w:p>
    <w:p>
      <w:pPr>
        <w:pStyle w:val="PR2"/>
        <w:numPr>
          <w:ilvl w:val="5"/>
          <w:numId w:val="1"/>
        </w:numPr>
        <w:rPr/>
      </w:pPr>
      <w:r>
        <w:rPr/>
        <w:t>Detail termination points and assemblies, including fixed points.</w:t>
      </w:r>
    </w:p>
    <w:p>
      <w:pPr>
        <w:pStyle w:val="PR2"/>
        <w:numPr>
          <w:ilvl w:val="5"/>
          <w:numId w:val="1"/>
        </w:numPr>
        <w:rPr/>
      </w:pPr>
      <w:r>
        <w:rPr/>
        <w:t>Include details of special conditions.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type of roof specialty and for each color and texture specified.</w:t>
      </w:r>
    </w:p>
    <w:p>
      <w:pPr>
        <w:pStyle w:val="PR1"/>
        <w:numPr>
          <w:ilvl w:val="4"/>
          <w:numId w:val="1"/>
        </w:numPr>
        <w:rPr/>
      </w:pPr>
      <w:r>
        <w:rPr/>
        <w:t>Samples for Initial Selection: For each type of roof specialty indicated with factory-applied color finishes.</w:t>
      </w:r>
    </w:p>
    <w:p>
      <w:pPr>
        <w:pStyle w:val="PR1"/>
        <w:numPr>
          <w:ilvl w:val="4"/>
          <w:numId w:val="1"/>
        </w:numPr>
        <w:rPr/>
      </w:pPr>
      <w:r>
        <w:rPr/>
        <w:t>Samples for Verification:</w:t>
      </w:r>
    </w:p>
    <w:p>
      <w:pPr>
        <w:pStyle w:val="PR2"/>
        <w:numPr>
          <w:ilvl w:val="5"/>
          <w:numId w:val="1"/>
        </w:numPr>
        <w:spacing w:before="240" w:after="0"/>
        <w:rPr/>
      </w:pPr>
      <w:r>
        <w:rPr/>
        <w:t>Include Samples of each type of roof specialty to verify finish and color selection, in manufacturer's standard sizes.</w:t>
      </w:r>
    </w:p>
    <w:p>
      <w:pPr>
        <w:pStyle w:val="CMT"/>
        <w:rPr/>
      </w:pPr>
      <w:r>
        <w:rPr/>
        <w:t>Retain subparagraph below when necessary to verify fabrication techniques in absence of a mock-up requirement.</w:t>
      </w:r>
    </w:p>
    <w:p>
      <w:pPr>
        <w:pStyle w:val="PR2"/>
        <w:numPr>
          <w:ilvl w:val="5"/>
          <w:numId w:val="1"/>
        </w:numPr>
        <w:rPr/>
      </w:pPr>
      <w:r>
        <w:rPr/>
        <w:t>Include [</w:t>
      </w:r>
      <w:r>
        <w:rPr>
          <w:b/>
        </w:rPr>
        <w:t>copings</w:t>
      </w:r>
      <w:r>
        <w:rPr/>
        <w:t>] [</w:t>
      </w:r>
      <w:r>
        <w:rPr>
          <w:b/>
        </w:rPr>
        <w:t>roof-edge specialties</w:t>
      </w:r>
      <w:r>
        <w:rPr/>
        <w:t>] [</w:t>
      </w:r>
      <w:r>
        <w:rPr>
          <w:b/>
        </w:rPr>
        <w:t>roof-edge drainage systems</w:t>
      </w:r>
      <w:r>
        <w:rPr/>
        <w:t>] [</w:t>
      </w:r>
      <w:r>
        <w:rPr>
          <w:b/>
        </w:rPr>
        <w:t>reglets and counterflashings</w:t>
      </w:r>
      <w:r>
        <w:rPr/>
        <w:t xml:space="preserve">] made from </w:t>
      </w:r>
      <w:r>
        <w:rPr>
          <w:rStyle w:val="IP"/>
        </w:rPr>
        <w:t>12-inch</w:t>
      </w:r>
      <w:r>
        <w:rPr>
          <w:rStyle w:val="SI"/>
        </w:rPr>
        <w:t xml:space="preserve"> (300-mm)</w:t>
      </w:r>
      <w:r>
        <w:rPr/>
        <w:t xml:space="preserve"> lengths of full-size components in specified material, and including fasteners, cover joints, accessories, and attachments.</w:t>
      </w:r>
    </w:p>
    <w:p>
      <w:pPr>
        <w:pStyle w:val="ART"/>
        <w:numPr>
          <w:ilvl w:val="3"/>
          <w:numId w:val="1"/>
        </w:numPr>
        <w:ind w:hanging="0" w:left="0"/>
        <w:rPr/>
      </w:pPr>
      <w:r>
        <w:rPr/>
        <w:t>INFORMATIONAL SUBMITTALS</w:t>
      </w:r>
    </w:p>
    <w:p>
      <w:pPr>
        <w:pStyle w:val="PR1"/>
        <w:numPr>
          <w:ilvl w:val="4"/>
          <w:numId w:val="1"/>
        </w:numPr>
        <w:rPr/>
      </w:pPr>
      <w:r>
        <w:rPr/>
        <w:t>Qualification Data: For manufacturer.</w:t>
      </w:r>
    </w:p>
    <w:p>
      <w:pPr>
        <w:pStyle w:val="CMT"/>
        <w:rPr/>
      </w:pPr>
      <w:r>
        <w:rPr/>
        <w:t>Retain "Product Certificates" Paragraph below to require submittal of product certificates from manufacturers.</w:t>
      </w:r>
    </w:p>
    <w:p>
      <w:pPr>
        <w:pStyle w:val="CMT"/>
        <w:rPr/>
      </w:pPr>
      <w:r>
        <w:rPr/>
        <w:t>Retain "Product Certificates" and "Product Test Reports" paragraphs below for each type of roof specialty if applicable.</w:t>
      </w:r>
    </w:p>
    <w:p>
      <w:pPr>
        <w:pStyle w:val="PR1"/>
        <w:numPr>
          <w:ilvl w:val="4"/>
          <w:numId w:val="1"/>
        </w:numPr>
        <w:rPr/>
      </w:pPr>
      <w:r>
        <w:rPr/>
        <w:t>Product Certificates: For each type of roof specialty.</w:t>
      </w:r>
    </w:p>
    <w:p>
      <w:pPr>
        <w:pStyle w:val="PR1"/>
        <w:numPr>
          <w:ilvl w:val="4"/>
          <w:numId w:val="1"/>
        </w:numPr>
        <w:rPr/>
      </w:pPr>
      <w:r>
        <w:rPr/>
        <w:t>Product Test Reports: For [</w:t>
      </w:r>
      <w:r>
        <w:rPr>
          <w:b/>
        </w:rPr>
        <w:t>copings</w:t>
      </w:r>
      <w:r>
        <w:rPr/>
        <w:t>] [</w:t>
      </w:r>
      <w:r>
        <w:rPr>
          <w:b/>
        </w:rPr>
        <w:t>and</w:t>
      </w:r>
      <w:r>
        <w:rPr/>
        <w:t>] [</w:t>
      </w:r>
      <w:r>
        <w:rPr>
          <w:b/>
        </w:rPr>
        <w:t>roof-edge flashings</w:t>
      </w:r>
      <w:r>
        <w:rPr/>
        <w:t>], for tests performed by a qualified testing agency.</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PR1"/>
        <w:numPr>
          <w:ilvl w:val="4"/>
          <w:numId w:val="1"/>
        </w:numPr>
        <w:rPr/>
      </w:pPr>
      <w:r>
        <w:rPr/>
        <w:t>Maintenance Data: For roofing specialties to include in maintenance manuals.</w:t>
      </w:r>
    </w:p>
    <w:p>
      <w:pPr>
        <w:pStyle w:val="ART"/>
        <w:numPr>
          <w:ilvl w:val="3"/>
          <w:numId w:val="1"/>
        </w:numPr>
        <w:ind w:hanging="0" w:left="0"/>
        <w:rPr/>
      </w:pPr>
      <w:r>
        <w:rPr/>
        <w:t>QUALITY ASSURANCE</w:t>
      </w:r>
    </w:p>
    <w:p>
      <w:pPr>
        <w:pStyle w:val="PR1"/>
        <w:numPr>
          <w:ilvl w:val="4"/>
          <w:numId w:val="1"/>
        </w:numPr>
        <w:rPr/>
      </w:pPr>
      <w:r>
        <w:rPr/>
        <w:t>Manufacturer Qualifications: A qualified manufacturer offering products meeting requirements that are [</w:t>
      </w:r>
      <w:r>
        <w:rPr>
          <w:b/>
        </w:rPr>
        <w:t>FM Approvals listed for specified class</w:t>
      </w:r>
      <w:r>
        <w:rPr/>
        <w:t>] [</w:t>
      </w:r>
      <w:r>
        <w:rPr>
          <w:b/>
        </w:rPr>
        <w:t>and</w:t>
      </w:r>
      <w:r>
        <w:rPr/>
        <w:t>] [</w:t>
      </w:r>
      <w:r>
        <w:rPr>
          <w:b/>
        </w:rPr>
        <w:t>SPRI ES-1 tested to specified design pressure</w:t>
      </w:r>
      <w:r>
        <w:rPr/>
        <w:t>].</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fabrication and installation.</w:t>
      </w:r>
    </w:p>
    <w:p>
      <w:pPr>
        <w:pStyle w:val="CMT"/>
        <w:rPr/>
      </w:pPr>
      <w:r>
        <w:rPr/>
        <w:t>Retain one of first three subparagraphs below for large-scale mockup; insert other mockup requirements or revise if required. Indicate portion of building represented by mockup on Drawings, or draw mockup as separate element. Coordinate with mockup requirements of other Sections if applicable.</w:t>
      </w:r>
    </w:p>
    <w:p>
      <w:pPr>
        <w:pStyle w:val="PR2"/>
        <w:numPr>
          <w:ilvl w:val="5"/>
          <w:numId w:val="1"/>
        </w:numPr>
        <w:spacing w:before="240" w:after="0"/>
        <w:rPr/>
      </w:pPr>
      <w:r>
        <w:rPr/>
        <w:t>Build mockup of typical roof edge as indicated on Drawings.</w:t>
      </w:r>
    </w:p>
    <w:p>
      <w:pPr>
        <w:pStyle w:val="PR2"/>
        <w:numPr>
          <w:ilvl w:val="5"/>
          <w:numId w:val="1"/>
        </w:numPr>
        <w:rPr/>
      </w:pPr>
      <w:r>
        <w:rPr/>
        <w:t>Build mockup of typical roof edge as part of Integrated Exterior Mockup specified in Section 014000 "Quality Requirements"</w:t>
      </w:r>
    </w:p>
    <w:p>
      <w:pPr>
        <w:pStyle w:val="PR2"/>
        <w:numPr>
          <w:ilvl w:val="5"/>
          <w:numId w:val="1"/>
        </w:numPr>
        <w:rPr/>
      </w:pPr>
      <w:r>
        <w:rPr/>
        <w:t>Build mockup of typical roof edge, including [</w:t>
      </w:r>
      <w:r>
        <w:rPr>
          <w:b/>
        </w:rPr>
        <w:t>fascia</w:t>
      </w:r>
      <w:r>
        <w:rPr/>
        <w:t>] [</w:t>
      </w:r>
      <w:r>
        <w:rPr>
          <w:b/>
        </w:rPr>
        <w:t>gutter</w:t>
      </w:r>
      <w:r>
        <w:rPr/>
        <w:t>] [</w:t>
      </w:r>
      <w:r>
        <w:rPr>
          <w:b/>
        </w:rPr>
        <w:t>and</w:t>
      </w:r>
      <w:r>
        <w:rPr/>
        <w:t>] [</w:t>
      </w:r>
      <w:r>
        <w:rPr>
          <w:b/>
        </w:rPr>
        <w:t>downspout</w:t>
      </w:r>
      <w:r>
        <w:rPr/>
        <w:t>] &lt;</w:t>
      </w:r>
      <w:r>
        <w:rPr>
          <w:b/>
        </w:rPr>
        <w:t>Insert item</w:t>
      </w:r>
      <w:r>
        <w:rPr/>
        <w:t>&gt;, approximately [</w:t>
      </w:r>
      <w:r>
        <w:rPr>
          <w:rStyle w:val="IP"/>
          <w:b/>
        </w:rPr>
        <w:t>10 feet</w:t>
      </w:r>
      <w:r>
        <w:rPr>
          <w:rStyle w:val="SI"/>
          <w:b/>
        </w:rPr>
        <w:t xml:space="preserve"> (3.0 m)</w:t>
      </w:r>
      <w:r>
        <w:rPr/>
        <w:t>] &lt;</w:t>
      </w:r>
      <w:r>
        <w:rPr>
          <w:b/>
        </w:rPr>
        <w:t>Insert dimension</w:t>
      </w:r>
      <w:r>
        <w:rPr/>
        <w:t>&gt; long, including supporting construction, seams, attachments,[</w:t>
      </w:r>
      <w:r>
        <w:rPr>
          <w:b/>
        </w:rPr>
        <w:t> underlayment,</w:t>
      </w:r>
      <w:r>
        <w:rPr/>
        <w:t>] and accessories.</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Do not store roof specialties in contact with other materials that might cause staining, denting, or other surface damage. Store roof specialties away from uncured concrete and masonry.</w:t>
      </w:r>
    </w:p>
    <w:p>
      <w:pPr>
        <w:pStyle w:val="PR1"/>
        <w:numPr>
          <w:ilvl w:val="4"/>
          <w:numId w:val="1"/>
        </w:numPr>
        <w:rPr/>
      </w:pPr>
      <w:r>
        <w:rPr/>
        <w:t>Protect strippable protective covering on roof specialties from exposure to sunlight and high humidity, except to extent necessary for the period of roof-specialty installation.</w:t>
      </w:r>
    </w:p>
    <w:p>
      <w:pPr>
        <w:pStyle w:val="ART"/>
        <w:numPr>
          <w:ilvl w:val="3"/>
          <w:numId w:val="1"/>
        </w:numPr>
        <w:ind w:hanging="0" w:left="0"/>
        <w:rPr/>
      </w:pPr>
      <w:r>
        <w:rPr/>
        <w:t>FIELD CONDITIONS</w:t>
      </w:r>
    </w:p>
    <w:p>
      <w:pPr>
        <w:pStyle w:val="PR1"/>
        <w:numPr>
          <w:ilvl w:val="4"/>
          <w:numId w:val="1"/>
        </w:numPr>
        <w:rPr/>
      </w:pPr>
      <w:r>
        <w:rPr/>
        <w:t>Field Measurements: Verify profiles and tolerances of roof-specialty substrates by field measurements before fabrication, and indicate measurements on Shop Drawings.</w:t>
      </w:r>
    </w:p>
    <w:p>
      <w:pPr>
        <w:pStyle w:val="PR1"/>
        <w:numPr>
          <w:ilvl w:val="4"/>
          <w:numId w:val="1"/>
        </w:numPr>
        <w:rPr/>
      </w:pPr>
      <w:r>
        <w:rPr/>
        <w:t>Coordination: Coordinate roof specialties with flashing, trim, and construction of parapets, roof deck, roof and wall panels, and other adjoining work to provide a leakproof, secure, and noncorrosive installation.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CMT"/>
        <w:rPr/>
      </w:pPr>
      <w:r>
        <w:rPr/>
        <w:t>Retain "Roofing-System Warranty" Paragraph below when roof specialties are required to be included in a roofing-membrane manufacturer's system warranty; coordinate with Project roofing-membrane Section.</w:t>
      </w:r>
    </w:p>
    <w:p>
      <w:pPr>
        <w:pStyle w:val="PR1"/>
        <w:numPr>
          <w:ilvl w:val="4"/>
          <w:numId w:val="1"/>
        </w:numPr>
        <w:rPr/>
      </w:pPr>
      <w:r>
        <w:rPr/>
        <w:t>Roofing-System Warranty: Roof specialties are included in warranty provisions in Section &lt;</w:t>
      </w:r>
      <w:r>
        <w:rPr>
          <w:b/>
        </w:rPr>
        <w:t>Insert Section number</w:t>
      </w:r>
      <w:r>
        <w:rPr/>
        <w:t>&gt; "&lt;</w:t>
      </w:r>
      <w:r>
        <w:rPr>
          <w:b/>
        </w:rPr>
        <w:t>Insert roof Section title</w:t>
      </w:r>
      <w:r>
        <w:rPr/>
        <w:t>&gt;."</w:t>
      </w:r>
    </w:p>
    <w:p>
      <w:pPr>
        <w:pStyle w:val="CMT"/>
        <w:rPr/>
      </w:pPr>
      <w:r>
        <w:rPr/>
        <w:t>Retain "Special Warranty on Painted Finishes" Paragraph below for factory-coated metal. Delete if metal is left uncoated or field finished. Coordinate with finishes retained in Part 2.</w:t>
      </w:r>
    </w:p>
    <w:p>
      <w:pPr>
        <w:pStyle w:val="PR1"/>
        <w:numPr>
          <w:ilvl w:val="4"/>
          <w:numId w:val="1"/>
        </w:numPr>
        <w:rPr/>
      </w:pPr>
      <w:r>
        <w:rPr/>
        <w:t>Special Warranty on Painted Finishes: Manufacturer agrees to repair finish or replace roof specialties that show evidence of deterioration of factory-applied finishes within specified warranty period.</w:t>
      </w:r>
    </w:p>
    <w:p>
      <w:pPr>
        <w:pStyle w:val="PR2"/>
        <w:numPr>
          <w:ilvl w:val="5"/>
          <w:numId w:val="1"/>
        </w:numPr>
        <w:spacing w:before="240" w:after="0"/>
        <w:rPr/>
      </w:pPr>
      <w:r>
        <w:rPr/>
        <w:t>Fluoropolymer Finish: 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Verify available warranties and warranty periods for finishes with manufacturers listed in Part 2 articles. Twenty-year or longer periods are for fluoropolymer finishes and are included with manufacturers' published data; longer periods for premium finishes may be available.</w:t>
      </w:r>
    </w:p>
    <w:p>
      <w:pPr>
        <w:pStyle w:val="PR2"/>
        <w:numPr>
          <w:ilvl w:val="5"/>
          <w:numId w:val="1"/>
        </w:numPr>
        <w:spacing w:before="240" w:after="0"/>
        <w:rPr/>
      </w:pPr>
      <w:r>
        <w:rPr/>
        <w:t>Finish Warranty Period: [</w:t>
      </w:r>
      <w:r>
        <w:rPr>
          <w:b/>
        </w:rPr>
        <w:t>20</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 Coordinate with "Warranty" Article of this Section and requirements of Project roofing-membrane Section.</w:t>
      </w:r>
    </w:p>
    <w:p>
      <w:pPr>
        <w:pStyle w:val="PR1"/>
        <w:numPr>
          <w:ilvl w:val="4"/>
          <w:numId w:val="1"/>
        </w:numPr>
        <w:rPr/>
      </w:pPr>
      <w:r>
        <w:rPr/>
        <w:t>Obtain roof specialties approved by manufacturer providing roofing-system warranty specified in Section &lt;</w:t>
      </w:r>
      <w:r>
        <w:rPr>
          <w:b/>
        </w:rPr>
        <w:t>Insert Section number and title</w:t>
      </w:r>
      <w:r>
        <w:rPr/>
        <w:t>&gt;.</w:t>
      </w:r>
    </w:p>
    <w:p>
      <w:pPr>
        <w:pStyle w:val="ART"/>
        <w:numPr>
          <w:ilvl w:val="3"/>
          <w:numId w:val="1"/>
        </w:numPr>
        <w:ind w:hanging="0" w:left="0"/>
        <w:rPr/>
      </w:pPr>
      <w:r>
        <w:rPr/>
        <w:t>PERFORMANCE REQUIREMENTS</w:t>
      </w:r>
    </w:p>
    <w:p>
      <w:pPr>
        <w:pStyle w:val="PR1"/>
        <w:numPr>
          <w:ilvl w:val="4"/>
          <w:numId w:val="1"/>
        </w:numPr>
        <w:rPr/>
      </w:pPr>
      <w:r>
        <w:rPr/>
        <w:t>General Performance: Roof specialties to withstand exposure to weather and resist thermally induced movement without failure, rattling, leaking, or fastener disengagement due to defective manufacture, fabrication, installation, or other defects in construction.</w:t>
      </w:r>
    </w:p>
    <w:p>
      <w:pPr>
        <w:pStyle w:val="PR1"/>
        <w:numPr>
          <w:ilvl w:val="4"/>
          <w:numId w:val="1"/>
        </w:numPr>
        <w:rPr/>
      </w:pPr>
      <w:hyperlink r:id="rId5">
        <w:r>
          <w:rPr>
            <w:rStyle w:val="Hyperlink"/>
          </w:rPr>
          <w:t>&lt;Double click to insert sustainable design text for recycled content.&gt;</w:t>
        </w:r>
      </w:hyperlink>
    </w:p>
    <w:p>
      <w:pPr>
        <w:pStyle w:val="CMT"/>
        <w:rPr/>
      </w:pPr>
      <w:r>
        <w:rPr/>
        <w:t>Retain "FM Approvals' Listing" Paragraph below if Project is FM Global insured or if FM Approvals' requirements set a minimum quality standard. Coordinate requirements of FM Approvals' classification with other requirements in this Section. Verify availability of copings or roof-edge specialties with these classifications.</w:t>
      </w:r>
    </w:p>
    <w:p>
      <w:pPr>
        <w:pStyle w:val="PR1"/>
        <w:numPr>
          <w:ilvl w:val="4"/>
          <w:numId w:val="1"/>
        </w:numPr>
        <w:rPr/>
      </w:pPr>
      <w:r>
        <w:rPr/>
        <w:t>FM Approvals' Listing: Manufacture and install [</w:t>
      </w:r>
      <w:r>
        <w:rPr>
          <w:b/>
        </w:rPr>
        <w:t>copings</w:t>
      </w:r>
      <w:r>
        <w:rPr/>
        <w:t>] [</w:t>
      </w:r>
      <w:r>
        <w:rPr>
          <w:b/>
        </w:rPr>
        <w:t>roof-edge specialties</w:t>
      </w:r>
      <w:r>
        <w:rPr/>
        <w:t>] that are listed in FM Approvals' "RoofNav" and approved for windstorm classification, [</w:t>
      </w:r>
      <w:r>
        <w:rPr>
          <w:b/>
        </w:rPr>
        <w:t>Class 1-60</w:t>
      </w:r>
      <w:r>
        <w:rPr/>
        <w:t>] [</w:t>
      </w:r>
      <w:r>
        <w:rPr>
          <w:b/>
        </w:rPr>
        <w:t>Class 1-75</w:t>
      </w:r>
      <w:r>
        <w:rPr/>
        <w:t>] [</w:t>
      </w:r>
      <w:r>
        <w:rPr>
          <w:b/>
        </w:rPr>
        <w:t>Class 1-90</w:t>
      </w:r>
      <w:r>
        <w:rPr/>
        <w:t>] [</w:t>
      </w:r>
      <w:r>
        <w:rPr>
          <w:b/>
        </w:rPr>
        <w:t>Class 1-105</w:t>
      </w:r>
      <w:r>
        <w:rPr/>
        <w:t>] [</w:t>
      </w:r>
      <w:r>
        <w:rPr>
          <w:b/>
        </w:rPr>
        <w:t>Class 1-120</w:t>
      </w:r>
      <w:r>
        <w:rPr/>
        <w:t>] &lt;</w:t>
      </w:r>
      <w:r>
        <w:rPr>
          <w:b/>
        </w:rPr>
        <w:t>Insert class</w:t>
      </w:r>
      <w:r>
        <w:rPr/>
        <w:t>&gt;. Identify materials with FM Approvals' markings.</w:t>
      </w:r>
    </w:p>
    <w:p>
      <w:pPr>
        <w:pStyle w:val="CMT"/>
        <w:rPr/>
      </w:pPr>
      <w:r>
        <w:rPr/>
        <w:t>Retain "SPRI Wind Design Standard" Paragraph below if Project is governed by the International Building Code (IBC) or if SPRI ES-1 sets a minimum quality standard. Coordinate requirements in SPRI ES-1 with other requirements in this Section. Verify availability of copings or roof-edge specialties that meet these requirements. See Evaluations for additional information on SPRI ES-1 testing programs.</w:t>
      </w:r>
    </w:p>
    <w:p>
      <w:pPr>
        <w:pStyle w:val="PR1"/>
        <w:numPr>
          <w:ilvl w:val="4"/>
          <w:numId w:val="1"/>
        </w:numPr>
        <w:rPr/>
      </w:pPr>
      <w:r>
        <w:rPr/>
        <w:t>SPRI Wind Design Standard: Manufacture and install [</w:t>
      </w:r>
      <w:r>
        <w:rPr>
          <w:b/>
        </w:rPr>
        <w:t>copings</w:t>
      </w:r>
      <w:r>
        <w:rPr/>
        <w:t>] [</w:t>
      </w:r>
      <w:r>
        <w:rPr>
          <w:b/>
        </w:rPr>
        <w:t>roof-edge specialties</w:t>
      </w:r>
      <w:r>
        <w:rPr/>
        <w:t>] tested in accordance with SPRI ES-1 and capable of resisting the following design pressures:</w:t>
      </w:r>
    </w:p>
    <w:p>
      <w:pPr>
        <w:pStyle w:val="CMT"/>
        <w:rPr/>
      </w:pPr>
      <w:r>
        <w:rPr/>
        <w:t>Indicate wind design pressure on Drawings or in "Design Pressure" Subparagraph below. Design pressure is determined by formulas in the IBC or SPRI ES-1, as applicable, that account for basic wind speed, exposure factor, building height, building importance factor, and pressure coefficient that incorporates a gust factor.</w:t>
      </w:r>
    </w:p>
    <w:p>
      <w:pPr>
        <w:pStyle w:val="PR2"/>
        <w:numPr>
          <w:ilvl w:val="5"/>
          <w:numId w:val="1"/>
        </w:numPr>
        <w:spacing w:before="240" w:after="0"/>
        <w:rPr/>
      </w:pPr>
      <w:r>
        <w:rPr/>
        <w:t>Design Pressure: [</w:t>
      </w:r>
      <w:r>
        <w:rPr>
          <w:b/>
        </w:rPr>
        <w:t>As indicated on Drawings</w:t>
      </w:r>
      <w:r>
        <w:rPr/>
        <w:t>] &lt;</w:t>
      </w:r>
      <w:r>
        <w:rPr>
          <w:b/>
        </w:rPr>
        <w:t>Insert design pressure</w:t>
      </w:r>
      <w:r>
        <w:rPr/>
        <w:t>&gt;.</w:t>
      </w:r>
    </w:p>
    <w:p>
      <w:pPr>
        <w:pStyle w:val="PR1"/>
        <w:numPr>
          <w:ilvl w:val="4"/>
          <w:numId w:val="1"/>
        </w:numPr>
        <w:rPr/>
      </w:pPr>
      <w:r>
        <w:rPr/>
        <w:t>Thermal Movements: Allow for thermal movements from ambient and surface temperature changes to prevent buckling, opening of joints, hole elongation, overstressing of components, failure of joint sealants, failure of connections, and other detrimental effects. Provide clips that resist rotation and avoid shear stress as a result of thermal movements. Base calculations on surface temperatures of materials due to both solar heat gain and nighttime-sky heat loss.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t>] &lt;</w:t>
      </w:r>
      <w:r>
        <w:rPr>
          <w:b/>
        </w:rPr>
        <w:t>Insert temperature range</w:t>
      </w:r>
      <w:r>
        <w:rPr/>
        <w:t>&gt;, material surfaces.</w:t>
      </w:r>
    </w:p>
    <w:p>
      <w:pPr>
        <w:pStyle w:val="ART"/>
        <w:numPr>
          <w:ilvl w:val="3"/>
          <w:numId w:val="1"/>
        </w:numPr>
        <w:ind w:hanging="0" w:left="0"/>
        <w:rPr/>
      </w:pPr>
      <w:r>
        <w:rPr/>
        <w:t>COPINGS</w:t>
      </w:r>
    </w:p>
    <w:p>
      <w:pPr>
        <w:pStyle w:val="CMT"/>
        <w:rPr/>
      </w:pPr>
      <w:r>
        <w:rPr/>
        <w:t>Retain this article for metal cap copings.</w:t>
      </w:r>
    </w:p>
    <w:p>
      <w:pPr>
        <w:pStyle w:val="PR1"/>
        <w:numPr>
          <w:ilvl w:val="4"/>
          <w:numId w:val="1"/>
        </w:numPr>
        <w:rPr/>
      </w:pPr>
      <w:r>
        <w:rPr/>
        <w:t>Metal Copings: Manufactured coping system consisting of metal coping cap in section lengths not exceeding [</w:t>
      </w:r>
      <w:r>
        <w:rPr>
          <w:rStyle w:val="IP"/>
          <w:b/>
        </w:rPr>
        <w:t>12 feet</w:t>
      </w:r>
      <w:r>
        <w:rPr>
          <w:rStyle w:val="SI"/>
          <w:b/>
        </w:rPr>
        <w:t xml:space="preserve"> (3.6 m)</w:t>
      </w:r>
      <w:r>
        <w:rPr/>
        <w:t>] &lt;</w:t>
      </w:r>
      <w:r>
        <w:rPr>
          <w:b/>
        </w:rPr>
        <w:t>Insert dimension</w:t>
      </w:r>
      <w:r>
        <w:rPr/>
        <w:t>&gt;, concealed anchorage; with corner units, end cap units, and concealed splice plates with finish matching coping caps.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Retain one of five coping caps subparagraphs below. Retain thickness of coping cap that meets performance requirements and has the rigidity to suit Project.</w:t>
      </w:r>
    </w:p>
    <w:p>
      <w:pPr>
        <w:pStyle w:val="PR2"/>
        <w:numPr>
          <w:ilvl w:val="5"/>
          <w:numId w:val="1"/>
        </w:numPr>
        <w:rPr/>
      </w:pPr>
      <w:r>
        <w:rPr/>
        <w:t>Metallic-Coated Steel Sheet Coping Caps: Zinc-coated (galvanized) steel, nominal [</w:t>
      </w:r>
      <w:r>
        <w:rPr>
          <w:rStyle w:val="IP"/>
          <w:b/>
        </w:rPr>
        <w:t>0.028-inch</w:t>
      </w:r>
      <w:r>
        <w:rPr>
          <w:rStyle w:val="SI"/>
          <w:b/>
        </w:rPr>
        <w:t xml:space="preserve"> (0.71-mm)</w:t>
      </w:r>
      <w:r>
        <w:rPr>
          <w:b/>
        </w:rPr>
        <w:t xml:space="preserve"> thickness</w:t>
      </w:r>
      <w:r>
        <w:rPr/>
        <w:t>] [</w:t>
      </w:r>
      <w:r>
        <w:rPr>
          <w:rStyle w:val="IP"/>
          <w:b/>
        </w:rPr>
        <w:t>0.034-inch</w:t>
      </w:r>
      <w:r>
        <w:rPr>
          <w:rStyle w:val="SI"/>
          <w:b/>
        </w:rPr>
        <w:t xml:space="preserve"> (0.86-mm)</w:t>
      </w:r>
      <w:r>
        <w:rPr>
          <w:b/>
        </w:rPr>
        <w:t xml:space="preserve"> thickness</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Two-coat fluoropolymer</w:t>
      </w:r>
      <w:r>
        <w:rPr/>
        <w:t>] [</w:t>
      </w:r>
      <w:r>
        <w:rPr>
          <w:b/>
        </w:rPr>
        <w:t>Three-coat fluoropolymer</w:t>
      </w:r>
      <w:r>
        <w:rPr/>
        <w:t>] [</w:t>
      </w:r>
      <w:r>
        <w:rPr>
          <w:b/>
        </w:rPr>
        <w:t>Two-coat mica fluoropolymer</w:t>
      </w:r>
      <w:r>
        <w:rPr/>
        <w:t>] [</w:t>
      </w:r>
      <w:r>
        <w:rPr>
          <w:b/>
        </w:rPr>
        <w:t>Three-coat metallic fluoropolymer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Formed Aluminum Sheet Coping Caps: Aluminum sheet, [</w:t>
      </w:r>
      <w:r>
        <w:rPr>
          <w:rStyle w:val="IP"/>
          <w:b/>
        </w:rPr>
        <w:t>0.040 inch</w:t>
      </w:r>
      <w:r>
        <w:rPr>
          <w:rStyle w:val="SI"/>
          <w:b/>
        </w:rPr>
        <w:t xml:space="preserve"> (1.02 mm)</w:t>
      </w:r>
      <w:r>
        <w:rPr>
          <w:b/>
        </w:rPr>
        <w:t xml:space="preserve"> thick</w:t>
      </w:r>
      <w:r>
        <w:rPr/>
        <w:t>] [</w:t>
      </w:r>
      <w:r>
        <w:rPr>
          <w:rStyle w:val="IP"/>
          <w:b/>
        </w:rPr>
        <w:t>0.050 inch</w:t>
      </w:r>
      <w:r>
        <w:rPr>
          <w:rStyle w:val="SI"/>
          <w:b/>
        </w:rPr>
        <w:t xml:space="preserve"> (1.27 mm)</w:t>
      </w:r>
      <w:r>
        <w:rPr>
          <w:b/>
        </w:rPr>
        <w:t xml:space="preserve"> thick</w:t>
      </w:r>
      <w:r>
        <w:rPr/>
        <w:t>] [</w:t>
      </w:r>
      <w:r>
        <w:rPr>
          <w:rStyle w:val="IP"/>
          <w:b/>
        </w:rPr>
        <w:t>0.063 inch</w:t>
      </w:r>
      <w:r>
        <w:rPr>
          <w:rStyle w:val="SI"/>
          <w:b/>
        </w:rPr>
        <w:t xml:space="preserve"> (1.60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Architectural Products and perhaps other manufacturers offer extruded-aluminum coping caps. In "Extruded-Aluminum Coping Caps" Subparagraph below, retain one of last two thickness options for extruded aluminum.</w:t>
      </w:r>
    </w:p>
    <w:p>
      <w:pPr>
        <w:pStyle w:val="PR2"/>
        <w:numPr>
          <w:ilvl w:val="5"/>
          <w:numId w:val="1"/>
        </w:numPr>
        <w:spacing w:before="240" w:after="0"/>
        <w:rPr/>
      </w:pPr>
      <w:r>
        <w:rPr/>
        <w:t>Extruded-Aluminum Coping Caps: Extruded aluminum, [</w:t>
      </w:r>
      <w:r>
        <w:rPr>
          <w:rStyle w:val="IP"/>
          <w:b/>
        </w:rPr>
        <w:t>0.080 inch</w:t>
      </w:r>
      <w:r>
        <w:rPr>
          <w:rStyle w:val="SI"/>
          <w:b/>
        </w:rPr>
        <w:t xml:space="preserve"> (2.03 mm)</w:t>
      </w:r>
      <w:r>
        <w:rPr>
          <w:b/>
        </w:rPr>
        <w:t xml:space="preserve"> thick</w:t>
      </w:r>
      <w:r>
        <w:rPr/>
        <w:t>] [</w:t>
      </w:r>
      <w:r>
        <w:rPr>
          <w:rStyle w:val="IP"/>
          <w:b/>
        </w:rPr>
        <w:t>0.125 inch</w:t>
      </w:r>
      <w:r>
        <w:rPr>
          <w:rStyle w:val="SI"/>
          <w:b/>
        </w:rPr>
        <w:t xml:space="preserve"> (3.18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Formed Stainless Steel Sheet Coping Caps: Stainless steel sheet, nominal [</w:t>
      </w:r>
      <w:r>
        <w:rPr>
          <w:rStyle w:val="IP"/>
          <w:b/>
        </w:rPr>
        <w:t>0.0313-inch</w:t>
      </w:r>
      <w:r>
        <w:rPr>
          <w:rStyle w:val="SI"/>
          <w:b/>
        </w:rPr>
        <w:t xml:space="preserve"> (0.795-mm)</w:t>
      </w:r>
      <w:r>
        <w:rPr>
          <w:b/>
        </w:rPr>
        <w:t xml:space="preserve"> thickness</w:t>
      </w:r>
      <w:r>
        <w:rPr/>
        <w:t>] [</w:t>
      </w:r>
      <w:r>
        <w:rPr>
          <w:b/>
        </w:rPr>
        <w:t>thickness as required to meet performance requirements</w:t>
      </w:r>
      <w:r>
        <w:rPr/>
        <w:t>] &lt;</w:t>
      </w:r>
      <w:r>
        <w:rPr>
          <w:b/>
        </w:rPr>
        <w:t>Insert thickness</w:t>
      </w:r>
      <w:r>
        <w:rPr/>
        <w:t>&gt;.</w:t>
      </w:r>
    </w:p>
    <w:p>
      <w:pPr>
        <w:pStyle w:val="CMT"/>
        <w:rPr/>
      </w:pPr>
      <w:r>
        <w:rPr/>
        <w:t>Stainless steel finishes are often not indicated in manufacturers' catalogs; verify availability with manufacturers before retaining a numbered finish.</w:t>
      </w:r>
    </w:p>
    <w:p>
      <w:pPr>
        <w:pStyle w:val="PR3"/>
        <w:numPr>
          <w:ilvl w:val="6"/>
          <w:numId w:val="1"/>
        </w:numPr>
        <w:spacing w:before="240" w:after="0"/>
        <w:rPr/>
      </w:pPr>
      <w:r>
        <w:rPr/>
        <w:t>Finish: [</w:t>
      </w:r>
      <w:r>
        <w:rPr>
          <w:b/>
        </w:rPr>
        <w:t>ASTM A480/A480M No. 2B (bright, cold rolled)</w:t>
      </w:r>
      <w:r>
        <w:rPr/>
        <w:t>] [</w:t>
      </w:r>
      <w:r>
        <w:rPr>
          <w:b/>
        </w:rPr>
        <w:t>ASTM A480/A480M No. 3 (coarse, polished directional satin)</w:t>
      </w:r>
      <w:r>
        <w:rPr/>
        <w:t>] [</w:t>
      </w:r>
      <w:r>
        <w:rPr>
          <w:b/>
        </w:rPr>
        <w:t>ASTM A480/A480M No. 4 (bright, polished directional satin)</w:t>
      </w:r>
      <w:r>
        <w:rPr/>
        <w:t>] &lt;</w:t>
      </w:r>
      <w:r>
        <w:rPr>
          <w:b/>
        </w:rPr>
        <w:t>Insert finish</w:t>
      </w:r>
      <w:r>
        <w:rPr/>
        <w:t>&gt;.</w:t>
      </w:r>
    </w:p>
    <w:p>
      <w:pPr>
        <w:pStyle w:val="PR2"/>
        <w:numPr>
          <w:ilvl w:val="5"/>
          <w:numId w:val="1"/>
        </w:numPr>
        <w:spacing w:before="240" w:after="0"/>
        <w:rPr/>
      </w:pPr>
      <w:r>
        <w:rPr/>
        <w:t>Formed Copper Sheet Coping Caps: Copper sheet, [</w:t>
      </w:r>
      <w:r>
        <w:rPr>
          <w:rStyle w:val="IP"/>
          <w:b/>
        </w:rPr>
        <w:t>20 oz./sq. ft.</w:t>
      </w:r>
      <w:r>
        <w:rPr>
          <w:rStyle w:val="SI"/>
          <w:b/>
        </w:rPr>
        <w:t xml:space="preserve"> (0.68 mm)</w:t>
      </w:r>
      <w:r>
        <w:rPr>
          <w:b/>
        </w:rPr>
        <w:t xml:space="preserve"> thick</w:t>
      </w:r>
      <w:r>
        <w:rPr/>
        <w:t>] [</w:t>
      </w:r>
      <w:r>
        <w:rPr>
          <w:rStyle w:val="IP"/>
          <w:b/>
        </w:rPr>
        <w:t>weight</w:t>
      </w:r>
      <w:r>
        <w:rPr>
          <w:rStyle w:val="SI"/>
          <w:b/>
        </w:rPr>
        <w:t xml:space="preserve"> (thickness)</w:t>
      </w:r>
      <w:r>
        <w:rPr>
          <w:b/>
        </w:rPr>
        <w:t xml:space="preserve"> as required to meet performance requirements</w:t>
      </w:r>
      <w:r>
        <w:rPr/>
        <w:t>] &lt;</w:t>
      </w:r>
      <w:r>
        <w:rPr>
          <w:b/>
        </w:rPr>
        <w:t xml:space="preserve">Insert </w:t>
      </w:r>
      <w:r>
        <w:rPr>
          <w:rStyle w:val="IP"/>
          <w:b/>
        </w:rPr>
        <w:t>weight</w:t>
      </w:r>
      <w:r>
        <w:rPr>
          <w:rStyle w:val="SI"/>
          <w:b/>
        </w:rPr>
        <w:t xml:space="preserve"> (thickness)</w:t>
      </w:r>
      <w:r>
        <w:rPr/>
        <w:t>&gt;.</w:t>
      </w:r>
    </w:p>
    <w:p>
      <w:pPr>
        <w:pStyle w:val="PR3"/>
        <w:numPr>
          <w:ilvl w:val="6"/>
          <w:numId w:val="1"/>
        </w:numPr>
        <w:spacing w:before="240" w:after="0"/>
        <w:rPr/>
      </w:pPr>
      <w:r>
        <w:rPr/>
        <w:t>Copper Finish: [</w:t>
      </w:r>
      <w:r>
        <w:rPr>
          <w:b/>
        </w:rPr>
        <w:t>Non-patinated, mill</w:t>
      </w:r>
      <w:r>
        <w:rPr/>
        <w:t>] [</w:t>
      </w:r>
      <w:r>
        <w:rPr>
          <w:b/>
        </w:rPr>
        <w:t>Pre-patinated dark brown</w:t>
      </w:r>
      <w:r>
        <w:rPr/>
        <w:t>] [</w:t>
      </w:r>
      <w:r>
        <w:rPr>
          <w:b/>
        </w:rPr>
        <w:t>Pre-patinated verdigris</w:t>
      </w:r>
      <w:r>
        <w:rPr/>
        <w:t>] &lt;</w:t>
      </w:r>
      <w:r>
        <w:rPr>
          <w:b/>
        </w:rPr>
        <w:t>Insert finish</w:t>
      </w:r>
      <w:r>
        <w:rPr/>
        <w:t>&gt;.</w:t>
      </w:r>
    </w:p>
    <w:p>
      <w:pPr>
        <w:pStyle w:val="CMT"/>
        <w:rPr/>
      </w:pPr>
      <w:r>
        <w:rPr/>
        <w:t>Some manufacturers do not offer first two options in "Corners" Subparagraph below; if required, verify availability with manufacturers.</w:t>
      </w:r>
    </w:p>
    <w:p>
      <w:pPr>
        <w:pStyle w:val="PR2"/>
        <w:numPr>
          <w:ilvl w:val="5"/>
          <w:numId w:val="1"/>
        </w:numPr>
        <w:spacing w:before="240" w:after="0"/>
        <w:rPr/>
      </w:pPr>
      <w:r>
        <w:rPr/>
        <w:t>Corners: Factory mitered and [</w:t>
      </w:r>
      <w:r>
        <w:rPr>
          <w:b/>
        </w:rPr>
        <w:t>soldered</w:t>
      </w:r>
      <w:r>
        <w:rPr/>
        <w:t>] [</w:t>
      </w:r>
      <w:r>
        <w:rPr>
          <w:b/>
        </w:rPr>
        <w:t>continuously welded</w:t>
      </w:r>
      <w:r>
        <w:rPr/>
        <w:t>] [</w:t>
      </w:r>
      <w:r>
        <w:rPr>
          <w:b/>
        </w:rPr>
        <w:t>mechanically clinched and sealed watertight</w:t>
      </w:r>
      <w:r>
        <w:rPr/>
        <w:t>].</w:t>
      </w:r>
    </w:p>
    <w:p>
      <w:pPr>
        <w:pStyle w:val="CMT"/>
        <w:rPr/>
      </w:pPr>
      <w:r>
        <w:rPr/>
        <w:t>Manufacturers offer a variety of special fabrications and face-leg profiles.</w:t>
      </w:r>
    </w:p>
    <w:p>
      <w:pPr>
        <w:pStyle w:val="PR2"/>
        <w:numPr>
          <w:ilvl w:val="5"/>
          <w:numId w:val="1"/>
        </w:numPr>
        <w:rPr/>
      </w:pPr>
      <w:r>
        <w:rPr/>
        <w:t>Special Fabrications: [</w:t>
      </w:r>
      <w:r>
        <w:rPr>
          <w:b/>
        </w:rPr>
        <w:t>Radiussed sections</w:t>
      </w:r>
      <w:r>
        <w:rPr/>
        <w:t>] [</w:t>
      </w:r>
      <w:r>
        <w:rPr>
          <w:b/>
        </w:rPr>
        <w:t>Arched sections</w:t>
      </w:r>
      <w:r>
        <w:rPr/>
        <w:t>] [</w:t>
      </w:r>
      <w:r>
        <w:rPr>
          <w:b/>
        </w:rPr>
        <w:t>Bullnose-face leg</w:t>
      </w:r>
      <w:r>
        <w:rPr/>
        <w:t>] [</w:t>
      </w:r>
      <w:r>
        <w:rPr>
          <w:b/>
        </w:rPr>
        <w:t>Two-way sloped coping cap</w:t>
      </w:r>
      <w:r>
        <w:rPr/>
        <w:t>] &lt;</w:t>
      </w:r>
      <w:r>
        <w:rPr>
          <w:b/>
        </w:rPr>
        <w:t>Insert description</w:t>
      </w:r>
      <w:r>
        <w:rPr/>
        <w:t>&gt;.</w:t>
      </w:r>
    </w:p>
    <w:p>
      <w:pPr>
        <w:pStyle w:val="PR2"/>
        <w:numPr>
          <w:ilvl w:val="5"/>
          <w:numId w:val="1"/>
        </w:numPr>
        <w:rPr/>
      </w:pPr>
      <w:r>
        <w:rPr/>
        <w:t>Coping-Cap Attachment Method: [</w:t>
      </w:r>
      <w:r>
        <w:rPr>
          <w:b/>
        </w:rPr>
        <w:t>Snap-on</w:t>
      </w:r>
      <w:r>
        <w:rPr/>
        <w:t>] [</w:t>
      </w:r>
      <w:r>
        <w:rPr>
          <w:b/>
        </w:rPr>
        <w:t>or</w:t>
      </w:r>
      <w:r>
        <w:rPr/>
        <w:t>] [</w:t>
      </w:r>
      <w:r>
        <w:rPr>
          <w:b/>
        </w:rPr>
        <w:t>face leg hooked to continuous cleat with back leg fastener exposed</w:t>
      </w:r>
      <w:r>
        <w:rPr/>
        <w:t>], fabricated from coping-cap material.</w:t>
      </w:r>
    </w:p>
    <w:p>
      <w:pPr>
        <w:pStyle w:val="CMT"/>
        <w:rPr/>
      </w:pPr>
      <w:r>
        <w:rPr/>
        <w:t>Retain "Snap-on Coping Anchor Plates" or "Face-Leg Cleats" Subparagraph below and coordinate with coping-cap attachment method selected.</w:t>
      </w:r>
    </w:p>
    <w:p>
      <w:pPr>
        <w:pStyle w:val="PR3"/>
        <w:numPr>
          <w:ilvl w:val="6"/>
          <w:numId w:val="1"/>
        </w:numPr>
        <w:spacing w:before="240" w:after="0"/>
        <w:rPr/>
      </w:pPr>
      <w:r>
        <w:rPr/>
        <w:t xml:space="preserve">Snap-on Coping Anchor Plates: Concealed, galvanized-steel sheet, </w:t>
      </w:r>
      <w:r>
        <w:rPr>
          <w:rStyle w:val="IP"/>
        </w:rPr>
        <w:t>12 inches</w:t>
      </w:r>
      <w:r>
        <w:rPr>
          <w:rStyle w:val="SI"/>
        </w:rPr>
        <w:t xml:space="preserve"> (300 mm)</w:t>
      </w:r>
      <w:r>
        <w:rPr/>
        <w:t xml:space="preserve"> wide, with integral cleats.</w:t>
      </w:r>
    </w:p>
    <w:p>
      <w:pPr>
        <w:pStyle w:val="CMT"/>
        <w:rPr/>
      </w:pPr>
      <w:r>
        <w:rPr/>
        <w:t>Retain first option in "Face-Leg Cleats" Subparagraph below for anchoring aluminum and galvanized-steel coping caps; retain second for anchoring copper coping caps.</w:t>
      </w:r>
    </w:p>
    <w:p>
      <w:pPr>
        <w:pStyle w:val="PR3"/>
        <w:numPr>
          <w:ilvl w:val="6"/>
          <w:numId w:val="1"/>
        </w:numPr>
        <w:rPr/>
      </w:pPr>
      <w:r>
        <w:rPr/>
        <w:t>Face-Leg Cleats: Concealed, continuous [</w:t>
      </w:r>
      <w:r>
        <w:rPr>
          <w:b/>
        </w:rPr>
        <w:t>galvanized-steel sheet</w:t>
      </w:r>
      <w:r>
        <w:rPr/>
        <w:t>] [</w:t>
      </w:r>
      <w:r>
        <w:rPr>
          <w:b/>
        </w:rPr>
        <w:t>stainless steel</w:t>
      </w:r>
      <w:r>
        <w:rPr/>
        <w:t>].</w:t>
      </w:r>
    </w:p>
    <w:p>
      <w:pPr>
        <w:pStyle w:val="ART"/>
        <w:numPr>
          <w:ilvl w:val="3"/>
          <w:numId w:val="1"/>
        </w:numPr>
        <w:ind w:hanging="0" w:left="0"/>
        <w:rPr/>
      </w:pPr>
      <w:r>
        <w:rPr/>
        <w:t>ROOF-EDGE SPECIALTIES</w:t>
      </w:r>
    </w:p>
    <w:p>
      <w:pPr>
        <w:pStyle w:val="CMT"/>
        <w:rPr/>
      </w:pPr>
      <w:r>
        <w:rPr/>
        <w:t>Retain this article for roof-edge specialties, sometimes called "roof edging" or "roof-edge fascia."</w:t>
      </w:r>
    </w:p>
    <w:p>
      <w:pPr>
        <w:pStyle w:val="CMT"/>
        <w:rPr/>
      </w:pPr>
      <w:r>
        <w:rPr/>
        <w:t>Retain first paragraph below for a two-piece, canted, roof-edge fascia or gravel-stop fascia consisting of a snap-on or compression-clamped metal fascia cover over a metal cant or water dam. Product configurations vary considerably; revise to suit Project. Indicate the edge profile and height on Drawings. See Evaluations.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Canted Roof-Edge Fascia and Gravel Stop &lt;</w:t>
      </w:r>
      <w:r>
        <w:rPr>
          <w:b/>
        </w:rPr>
        <w:t>Insert drawing designation</w:t>
      </w:r>
      <w:r>
        <w:rPr/>
        <w:t>&gt;: Manufactured, two-piece, roof-edge fascia consisting of [</w:t>
      </w:r>
      <w:r>
        <w:rPr>
          <w:b/>
        </w:rPr>
        <w:t>snap-on</w:t>
      </w:r>
      <w:r>
        <w:rPr/>
        <w:t>] [</w:t>
      </w:r>
      <w:r>
        <w:rPr>
          <w:b/>
        </w:rPr>
        <w:t>compression-clamped</w:t>
      </w:r>
      <w:r>
        <w:rPr/>
        <w:t>] metal fascia cover in section lengths not exceeding [</w:t>
      </w:r>
      <w:r>
        <w:rPr>
          <w:rStyle w:val="IP"/>
          <w:b/>
        </w:rPr>
        <w:t>12 feet</w:t>
      </w:r>
      <w:r>
        <w:rPr>
          <w:rStyle w:val="SI"/>
          <w:b/>
        </w:rPr>
        <w:t xml:space="preserve"> (3.6 m)</w:t>
      </w:r>
      <w:r>
        <w:rPr/>
        <w:t>] &lt;</w:t>
      </w:r>
      <w:r>
        <w:rPr>
          <w:b/>
        </w:rPr>
        <w:t>Insert dimension</w:t>
      </w:r>
      <w:r>
        <w:rPr/>
        <w:t xml:space="preserve">&gt; and a continuous formed galvanized-steel sheet cant, </w:t>
      </w:r>
      <w:r>
        <w:rPr>
          <w:rStyle w:val="IP"/>
        </w:rPr>
        <w:t>0.028 inch</w:t>
      </w:r>
      <w:r>
        <w:rPr>
          <w:rStyle w:val="SI"/>
        </w:rPr>
        <w:t xml:space="preserve"> (0.71 mm)</w:t>
      </w:r>
      <w:r>
        <w:rPr/>
        <w:t xml:space="preserve"> thick, minimum, with extended vertical leg terminating in a drip-edge cleat. Provide matching corner units.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Retain one of three fascia covers subparagraphs below. Retain thickness of fascia cover that meets performance requirements and has the rigidity to suit Project.</w:t>
      </w:r>
    </w:p>
    <w:p>
      <w:pPr>
        <w:pStyle w:val="PR2"/>
        <w:numPr>
          <w:ilvl w:val="5"/>
          <w:numId w:val="1"/>
        </w:numPr>
        <w:rPr/>
      </w:pPr>
      <w:r>
        <w:rPr/>
        <w:t>Metallic-Coated Steel Sheet Fascia Covers: Zinc-coated (galvanized) steel, nominal [</w:t>
      </w:r>
      <w:r>
        <w:rPr>
          <w:rStyle w:val="IP"/>
          <w:b/>
        </w:rPr>
        <w:t>0.028-inch</w:t>
      </w:r>
      <w:r>
        <w:rPr>
          <w:rStyle w:val="SI"/>
          <w:b/>
        </w:rPr>
        <w:t xml:space="preserve"> (0.71-mm)</w:t>
      </w:r>
      <w:r>
        <w:rPr>
          <w:b/>
        </w:rPr>
        <w:t xml:space="preserve"> thickness</w:t>
      </w:r>
      <w:r>
        <w:rPr/>
        <w:t>] [</w:t>
      </w:r>
      <w:r>
        <w:rPr>
          <w:rStyle w:val="IP"/>
          <w:b/>
        </w:rPr>
        <w:t>0.034-inch</w:t>
      </w:r>
      <w:r>
        <w:rPr>
          <w:rStyle w:val="SI"/>
          <w:b/>
        </w:rPr>
        <w:t xml:space="preserve"> (0.86-mm)</w:t>
      </w:r>
      <w:r>
        <w:rPr>
          <w:b/>
        </w:rPr>
        <w:t xml:space="preserve"> thickness</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Two-coat fluoropolymer</w:t>
      </w:r>
      <w:r>
        <w:rPr/>
        <w:t>] [</w:t>
      </w:r>
      <w:r>
        <w:rPr>
          <w:b/>
        </w:rPr>
        <w:t>Three-coat fluoropolymer</w:t>
      </w:r>
      <w:r>
        <w:rPr/>
        <w:t>] [</w:t>
      </w:r>
      <w:r>
        <w:rPr>
          <w:b/>
        </w:rPr>
        <w:t>Two-coat mica fluoropolymer</w:t>
      </w:r>
      <w:r>
        <w:rPr/>
        <w:t>] [</w:t>
      </w:r>
      <w:r>
        <w:rPr>
          <w:b/>
        </w:rPr>
        <w:t>Three-coat metallic fluoropolymer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Formed Aluminum Sheet Fascia Covers: Aluminum sheet, [</w:t>
      </w:r>
      <w:r>
        <w:rPr>
          <w:rStyle w:val="IP"/>
          <w:b/>
        </w:rPr>
        <w:t>0.040 inch</w:t>
      </w:r>
      <w:r>
        <w:rPr>
          <w:rStyle w:val="SI"/>
          <w:b/>
        </w:rPr>
        <w:t xml:space="preserve"> (1.02 mm)</w:t>
      </w:r>
      <w:r>
        <w:rPr>
          <w:b/>
        </w:rPr>
        <w:t xml:space="preserve"> thick</w:t>
      </w:r>
      <w:r>
        <w:rPr/>
        <w:t>] [</w:t>
      </w:r>
      <w:r>
        <w:rPr>
          <w:rStyle w:val="IP"/>
          <w:b/>
        </w:rPr>
        <w:t>0.050 inch</w:t>
      </w:r>
      <w:r>
        <w:rPr>
          <w:rStyle w:val="SI"/>
          <w:b/>
        </w:rPr>
        <w:t xml:space="preserve"> (1.27 mm)</w:t>
      </w:r>
      <w:r>
        <w:rPr>
          <w:b/>
        </w:rPr>
        <w:t xml:space="preserve"> thick</w:t>
      </w:r>
      <w:r>
        <w:rPr/>
        <w:t>] [</w:t>
      </w:r>
      <w:r>
        <w:rPr>
          <w:rStyle w:val="IP"/>
          <w:b/>
        </w:rPr>
        <w:t>0.063 inch</w:t>
      </w:r>
      <w:r>
        <w:rPr>
          <w:rStyle w:val="SI"/>
          <w:b/>
        </w:rPr>
        <w:t xml:space="preserve"> (1.60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Architectural Products and perhaps other manufacturers offer extruded-aluminum fascia covers. In "Extruded-Aluminum Fascia Covers" Subparagraph below, retain one of last two thickness options for extruded aluminum.</w:t>
      </w:r>
    </w:p>
    <w:p>
      <w:pPr>
        <w:pStyle w:val="PR2"/>
        <w:numPr>
          <w:ilvl w:val="5"/>
          <w:numId w:val="1"/>
        </w:numPr>
        <w:spacing w:before="240" w:after="0"/>
        <w:rPr/>
      </w:pPr>
      <w:r>
        <w:rPr/>
        <w:t>Extruded-Aluminum Fascia Covers: Extruded aluminum, [</w:t>
      </w:r>
      <w:r>
        <w:rPr>
          <w:rStyle w:val="IP"/>
          <w:b/>
        </w:rPr>
        <w:t>0.080 inch</w:t>
      </w:r>
      <w:r>
        <w:rPr>
          <w:rStyle w:val="SI"/>
          <w:b/>
        </w:rPr>
        <w:t xml:space="preserve"> (2.03 mm)</w:t>
      </w:r>
      <w:r>
        <w:rPr>
          <w:b/>
        </w:rPr>
        <w:t xml:space="preserve"> thick</w:t>
      </w:r>
      <w:r>
        <w:rPr/>
        <w:t>] [</w:t>
      </w:r>
      <w:r>
        <w:rPr>
          <w:rStyle w:val="IP"/>
          <w:b/>
        </w:rPr>
        <w:t>0.125 inch</w:t>
      </w:r>
      <w:r>
        <w:rPr>
          <w:rStyle w:val="SI"/>
          <w:b/>
        </w:rPr>
        <w:t xml:space="preserve"> (3.18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Some manufacturers do not offer first two options in "Corners" Subparagraph below; if required, verify availability with manufacturers.</w:t>
      </w:r>
    </w:p>
    <w:p>
      <w:pPr>
        <w:pStyle w:val="PR2"/>
        <w:numPr>
          <w:ilvl w:val="5"/>
          <w:numId w:val="1"/>
        </w:numPr>
        <w:spacing w:before="240" w:after="0"/>
        <w:rPr/>
      </w:pPr>
      <w:r>
        <w:rPr/>
        <w:t>Corners: Factory mitered and [</w:t>
      </w:r>
      <w:r>
        <w:rPr>
          <w:b/>
        </w:rPr>
        <w:t>soldered</w:t>
      </w:r>
      <w:r>
        <w:rPr/>
        <w:t>] [</w:t>
      </w:r>
      <w:r>
        <w:rPr>
          <w:b/>
        </w:rPr>
        <w:t>continuously welded</w:t>
      </w:r>
      <w:r>
        <w:rPr/>
        <w:t>] [</w:t>
      </w:r>
      <w:r>
        <w:rPr>
          <w:b/>
        </w:rPr>
        <w:t>mechanically clinched and sealed watertight</w:t>
      </w:r>
      <w:r>
        <w:rPr/>
        <w:t>].</w:t>
      </w:r>
    </w:p>
    <w:p>
      <w:pPr>
        <w:pStyle w:val="PR2"/>
        <w:numPr>
          <w:ilvl w:val="5"/>
          <w:numId w:val="1"/>
        </w:numPr>
        <w:rPr/>
      </w:pPr>
      <w:r>
        <w:rPr/>
        <w:t>Splice Plates: [</w:t>
      </w:r>
      <w:r>
        <w:rPr>
          <w:b/>
        </w:rPr>
        <w:t>Concealed</w:t>
      </w:r>
      <w:r>
        <w:rPr/>
        <w:t>] [</w:t>
      </w:r>
      <w:r>
        <w:rPr>
          <w:b/>
        </w:rPr>
        <w:t>Exposed</w:t>
      </w:r>
      <w:r>
        <w:rPr/>
        <w:t>], of same material, finish, and shape as fascia cover.</w:t>
      </w:r>
    </w:p>
    <w:p>
      <w:pPr>
        <w:pStyle w:val="CMT"/>
        <w:rPr/>
      </w:pPr>
      <w:r>
        <w:rPr/>
        <w:t>Manufacturers offer a variety of special fabrications and fascia-cover profiles.</w:t>
      </w:r>
    </w:p>
    <w:p>
      <w:pPr>
        <w:pStyle w:val="PR2"/>
        <w:numPr>
          <w:ilvl w:val="5"/>
          <w:numId w:val="1"/>
        </w:numPr>
        <w:rPr/>
      </w:pPr>
      <w:r>
        <w:rPr/>
        <w:t>Special Fabrications: [</w:t>
      </w:r>
      <w:r>
        <w:rPr>
          <w:b/>
        </w:rPr>
        <w:t>Radiussed sections</w:t>
      </w:r>
      <w:r>
        <w:rPr/>
        <w:t>] [</w:t>
      </w:r>
      <w:r>
        <w:rPr>
          <w:b/>
        </w:rPr>
        <w:t>Arched sections</w:t>
      </w:r>
      <w:r>
        <w:rPr/>
        <w:t>] [</w:t>
      </w:r>
      <w:r>
        <w:rPr>
          <w:b/>
        </w:rPr>
        <w:t>Bullnose fascia cover</w:t>
      </w:r>
      <w:r>
        <w:rPr/>
        <w:t>] [</w:t>
      </w:r>
      <w:r>
        <w:rPr>
          <w:b/>
        </w:rPr>
        <w:t>Cornice fascia cover</w:t>
      </w:r>
      <w:r>
        <w:rPr/>
        <w:t>] [</w:t>
      </w:r>
      <w:r>
        <w:rPr>
          <w:b/>
        </w:rPr>
        <w:t>Cove fascia cover</w:t>
      </w:r>
      <w:r>
        <w:rPr/>
        <w:t>] &lt;</w:t>
      </w:r>
      <w:r>
        <w:rPr>
          <w:b/>
        </w:rPr>
        <w:t>Insert description</w:t>
      </w:r>
      <w:r>
        <w:rPr/>
        <w:t>&gt;.</w:t>
      </w:r>
    </w:p>
    <w:p>
      <w:pPr>
        <w:pStyle w:val="CMT"/>
        <w:rPr/>
      </w:pPr>
      <w:r>
        <w:rPr/>
        <w:t>Scuppers separate from roof-edge specialties are specified in "Roof-Edge Drainage Systems" Article.</w:t>
      </w:r>
    </w:p>
    <w:p>
      <w:pPr>
        <w:pStyle w:val="PR2"/>
        <w:numPr>
          <w:ilvl w:val="5"/>
          <w:numId w:val="1"/>
        </w:numPr>
        <w:rPr/>
      </w:pPr>
      <w:r>
        <w:rPr/>
        <w:t>Fascia Accessories: [</w:t>
      </w:r>
      <w:r>
        <w:rPr>
          <w:b/>
        </w:rPr>
        <w:t>Fascia extenders with continuous hold-down cleats</w:t>
      </w:r>
      <w:r>
        <w:rPr/>
        <w:t>] [</w:t>
      </w:r>
      <w:r>
        <w:rPr>
          <w:b/>
        </w:rPr>
        <w:t>Wall cap</w:t>
      </w:r>
      <w:r>
        <w:rPr/>
        <w:t>] [</w:t>
      </w:r>
      <w:r>
        <w:rPr>
          <w:b/>
        </w:rPr>
        <w:t>Soffit trim</w:t>
      </w:r>
      <w:r>
        <w:rPr/>
        <w:t>] [</w:t>
      </w:r>
      <w:r>
        <w:rPr>
          <w:b/>
        </w:rPr>
        <w:t>Overflow scuppers</w:t>
      </w:r>
      <w:r>
        <w:rPr/>
        <w:t>] [</w:t>
      </w:r>
      <w:r>
        <w:rPr>
          <w:b/>
        </w:rPr>
        <w:t>Overflow scuppers with perforated screens</w:t>
      </w:r>
      <w:r>
        <w:rPr/>
        <w:t>] [</w:t>
      </w:r>
      <w:r>
        <w:rPr>
          <w:b/>
        </w:rPr>
        <w:t>Spillout scuppers</w:t>
      </w:r>
      <w:r>
        <w:rPr/>
        <w:t>] [</w:t>
      </w:r>
      <w:r>
        <w:rPr>
          <w:b/>
        </w:rPr>
        <w:t>Downspout scuppers with integral conductor head and downspout adapters</w:t>
      </w:r>
      <w:r>
        <w:rPr/>
        <w:t>] [</w:t>
      </w:r>
      <w:r>
        <w:rPr>
          <w:b/>
        </w:rPr>
        <w:t>Downspout scuppers with integral conductor head and downspout adapters and perforated screens</w:t>
      </w:r>
      <w:r>
        <w:rPr/>
        <w:t>] &lt;</w:t>
      </w:r>
      <w:r>
        <w:rPr>
          <w:b/>
        </w:rPr>
        <w:t>Insert description</w:t>
      </w:r>
      <w:r>
        <w:rPr/>
        <w:t>&gt;.</w:t>
      </w:r>
    </w:p>
    <w:p>
      <w:pPr>
        <w:pStyle w:val="CMT"/>
        <w:rPr/>
      </w:pPr>
      <w:r>
        <w:rPr/>
        <w:t>Retain "Roof-Edge Fascia" Paragraph below for a two-piece, roof-edge fascia consisting of a snap-on fascia cover over a continuous anchor bar; revise to suit Project. Receiver typically secures a downturned single-ply roofing membrane and is capable of developing substantial uplift resistance.</w:t>
      </w:r>
    </w:p>
    <w:p>
      <w:pPr>
        <w:pStyle w:val="PR1"/>
        <w:numPr>
          <w:ilvl w:val="4"/>
          <w:numId w:val="1"/>
        </w:numPr>
        <w:rPr/>
      </w:pPr>
      <w:r>
        <w:rPr/>
        <w:t>Roof-Edge Fascia: Manufactured, two-piece, roof-edge fascia consisting of snap-on metal fascia cover in section lengths not exceeding [</w:t>
      </w:r>
      <w:r>
        <w:rPr>
          <w:rStyle w:val="IP"/>
          <w:b/>
        </w:rPr>
        <w:t>12 feet</w:t>
      </w:r>
      <w:r>
        <w:rPr>
          <w:rStyle w:val="SI"/>
          <w:b/>
        </w:rPr>
        <w:t xml:space="preserve"> (3.6 m)</w:t>
      </w:r>
      <w:r>
        <w:rPr/>
        <w:t>] &lt;</w:t>
      </w:r>
      <w:r>
        <w:rPr>
          <w:b/>
        </w:rPr>
        <w:t>Insert dimension</w:t>
      </w:r>
      <w:r>
        <w:rPr/>
        <w:t>&gt; and a continuous metal receiver with integral drip-edge cleat to engage fascia cover [</w:t>
      </w:r>
      <w:r>
        <w:rPr>
          <w:b/>
        </w:rPr>
        <w:t>and secure single-ply roof membrane</w:t>
      </w:r>
      <w:r>
        <w:rPr/>
        <w:t>]. Provide matching corner units.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Retain "Metallic-Coated Steel Sheet Fascia Covers" or "Formed Aluminum Sheet Fascia Covers" Subparagraph below. Retain thickness of fascia cover that meets performance requirements and has the rigidity to suit Project.</w:t>
      </w:r>
    </w:p>
    <w:p>
      <w:pPr>
        <w:pStyle w:val="PR2"/>
        <w:numPr>
          <w:ilvl w:val="5"/>
          <w:numId w:val="1"/>
        </w:numPr>
        <w:rPr/>
      </w:pPr>
      <w:r>
        <w:rPr/>
        <w:t>Metallic-Coated Steel Sheet Fascia Covers: Zinc-coated (galvanized) steel, nominal [</w:t>
      </w:r>
      <w:r>
        <w:rPr>
          <w:rStyle w:val="IP"/>
          <w:b/>
        </w:rPr>
        <w:t>0.028-inch</w:t>
      </w:r>
      <w:r>
        <w:rPr>
          <w:rStyle w:val="SI"/>
          <w:b/>
        </w:rPr>
        <w:t xml:space="preserve"> (0.71-mm)</w:t>
      </w:r>
      <w:r>
        <w:rPr>
          <w:b/>
        </w:rPr>
        <w:t xml:space="preserve"> thickness</w:t>
      </w:r>
      <w:r>
        <w:rPr/>
        <w:t>] [</w:t>
      </w:r>
      <w:r>
        <w:rPr>
          <w:rStyle w:val="IP"/>
          <w:b/>
        </w:rPr>
        <w:t>0.034-inch</w:t>
      </w:r>
      <w:r>
        <w:rPr>
          <w:rStyle w:val="SI"/>
          <w:b/>
        </w:rPr>
        <w:t xml:space="preserve"> (0.86-mm)</w:t>
      </w:r>
      <w:r>
        <w:rPr>
          <w:b/>
        </w:rPr>
        <w:t xml:space="preserve"> thickness</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Two-coat fluoropolymer</w:t>
      </w:r>
      <w:r>
        <w:rPr/>
        <w:t>] [</w:t>
      </w:r>
      <w:r>
        <w:rPr>
          <w:b/>
        </w:rPr>
        <w:t>Three-coat fluoropolymer</w:t>
      </w:r>
      <w:r>
        <w:rPr/>
        <w:t>] [</w:t>
      </w:r>
      <w:r>
        <w:rPr>
          <w:b/>
        </w:rPr>
        <w:t>Two-coat mica fluoropolymer</w:t>
      </w:r>
      <w:r>
        <w:rPr/>
        <w:t>] [</w:t>
      </w:r>
      <w:r>
        <w:rPr>
          <w:b/>
        </w:rPr>
        <w:t>Three-coat metallic fluoropolymer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Formed Aluminum Sheet Fascia Covers: Aluminum sheet, [</w:t>
      </w:r>
      <w:r>
        <w:rPr>
          <w:rStyle w:val="IP"/>
          <w:b/>
        </w:rPr>
        <w:t>0.040 inch</w:t>
      </w:r>
      <w:r>
        <w:rPr>
          <w:rStyle w:val="SI"/>
          <w:b/>
        </w:rPr>
        <w:t xml:space="preserve"> (1.02 mm)</w:t>
      </w:r>
      <w:r>
        <w:rPr>
          <w:b/>
        </w:rPr>
        <w:t xml:space="preserve"> thick</w:t>
      </w:r>
      <w:r>
        <w:rPr/>
        <w:t>] [</w:t>
      </w:r>
      <w:r>
        <w:rPr>
          <w:rStyle w:val="IP"/>
          <w:b/>
        </w:rPr>
        <w:t>0.050 inch</w:t>
      </w:r>
      <w:r>
        <w:rPr>
          <w:rStyle w:val="SI"/>
          <w:b/>
        </w:rPr>
        <w:t xml:space="preserve"> (1.27 mm)</w:t>
      </w:r>
      <w:r>
        <w:rPr>
          <w:b/>
        </w:rPr>
        <w:t xml:space="preserve"> thick</w:t>
      </w:r>
      <w:r>
        <w:rPr/>
        <w:t>] [</w:t>
      </w:r>
      <w:r>
        <w:rPr>
          <w:rStyle w:val="IP"/>
          <w:b/>
        </w:rPr>
        <w:t>0.063 inch</w:t>
      </w:r>
      <w:r>
        <w:rPr>
          <w:rStyle w:val="SI"/>
          <w:b/>
        </w:rPr>
        <w:t xml:space="preserve"> (1.60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Some manufacturers do not offer first two options in "Corners" Subparagraph below; if required, verify availability with manufacturers.</w:t>
      </w:r>
    </w:p>
    <w:p>
      <w:pPr>
        <w:pStyle w:val="PR2"/>
        <w:numPr>
          <w:ilvl w:val="5"/>
          <w:numId w:val="1"/>
        </w:numPr>
        <w:spacing w:before="240" w:after="0"/>
        <w:rPr/>
      </w:pPr>
      <w:r>
        <w:rPr/>
        <w:t>Corners: Factory mitered and [</w:t>
      </w:r>
      <w:r>
        <w:rPr>
          <w:b/>
        </w:rPr>
        <w:t>soldered</w:t>
      </w:r>
      <w:r>
        <w:rPr/>
        <w:t>] [</w:t>
      </w:r>
      <w:r>
        <w:rPr>
          <w:b/>
        </w:rPr>
        <w:t>continuously welded</w:t>
      </w:r>
      <w:r>
        <w:rPr/>
        <w:t>] [</w:t>
      </w:r>
      <w:r>
        <w:rPr>
          <w:b/>
        </w:rPr>
        <w:t>mechanically clinched and sealed watertight</w:t>
      </w:r>
      <w:r>
        <w:rPr/>
        <w:t>].</w:t>
      </w:r>
    </w:p>
    <w:p>
      <w:pPr>
        <w:pStyle w:val="PR2"/>
        <w:numPr>
          <w:ilvl w:val="5"/>
          <w:numId w:val="1"/>
        </w:numPr>
        <w:rPr/>
      </w:pPr>
      <w:r>
        <w:rPr/>
        <w:t>Splice Plates: [</w:t>
      </w:r>
      <w:r>
        <w:rPr>
          <w:b/>
        </w:rPr>
        <w:t>Concealed</w:t>
      </w:r>
      <w:r>
        <w:rPr/>
        <w:t>] [</w:t>
      </w:r>
      <w:r>
        <w:rPr>
          <w:b/>
        </w:rPr>
        <w:t>Exposed</w:t>
      </w:r>
      <w:r>
        <w:rPr/>
        <w:t>], of same material, finish, and shape as fascia cover.</w:t>
      </w:r>
    </w:p>
    <w:p>
      <w:pPr>
        <w:pStyle w:val="PR2"/>
        <w:numPr>
          <w:ilvl w:val="5"/>
          <w:numId w:val="1"/>
        </w:numPr>
        <w:rPr/>
      </w:pPr>
      <w:r>
        <w:rPr/>
        <w:t>Receiver: [</w:t>
      </w:r>
      <w:r>
        <w:rPr>
          <w:b/>
        </w:rPr>
        <w:t xml:space="preserve">Galvanized-steel sheet, nominal </w:t>
      </w:r>
      <w:r>
        <w:rPr>
          <w:rStyle w:val="IP"/>
          <w:b/>
        </w:rPr>
        <w:t>0.040-inch</w:t>
      </w:r>
      <w:r>
        <w:rPr>
          <w:rStyle w:val="SI"/>
          <w:b/>
        </w:rPr>
        <w:t xml:space="preserve"> (1.02-mm)</w:t>
      </w:r>
      <w:r>
        <w:rPr>
          <w:b/>
        </w:rPr>
        <w:t xml:space="preserve"> thickness</w:t>
      </w:r>
      <w:r>
        <w:rPr/>
        <w:t>] [</w:t>
      </w:r>
      <w:r>
        <w:rPr>
          <w:b/>
        </w:rPr>
        <w:t xml:space="preserve">Aluminum sheet, </w:t>
      </w:r>
      <w:r>
        <w:rPr>
          <w:rStyle w:val="IP"/>
          <w:b/>
        </w:rPr>
        <w:t>0.050 inch</w:t>
      </w:r>
      <w:r>
        <w:rPr>
          <w:rStyle w:val="SI"/>
          <w:b/>
        </w:rPr>
        <w:t xml:space="preserve"> (1.27 mm)</w:t>
      </w:r>
      <w:r>
        <w:rPr>
          <w:b/>
        </w:rPr>
        <w:t xml:space="preserve"> thick</w:t>
      </w:r>
      <w:r>
        <w:rPr/>
        <w:t>] [</w:t>
      </w:r>
      <w:r>
        <w:rPr>
          <w:b/>
        </w:rPr>
        <w:t xml:space="preserve">Extruded aluminum, </w:t>
      </w:r>
      <w:r>
        <w:rPr>
          <w:rStyle w:val="IP"/>
          <w:b/>
        </w:rPr>
        <w:t>0.080 inch</w:t>
      </w:r>
      <w:r>
        <w:rPr>
          <w:rStyle w:val="SI"/>
          <w:b/>
        </w:rPr>
        <w:t xml:space="preserve"> (2.03 mm)</w:t>
      </w:r>
      <w:r>
        <w:rPr>
          <w:b/>
        </w:rPr>
        <w:t xml:space="preserve"> thick</w:t>
      </w:r>
      <w:r>
        <w:rPr/>
        <w:t>] [</w:t>
      </w:r>
      <w:r>
        <w:rPr>
          <w:b/>
        </w:rPr>
        <w:t>Manufacturer's standard material and thickness</w:t>
      </w:r>
      <w:r>
        <w:rPr/>
        <w:t>].</w:t>
      </w:r>
    </w:p>
    <w:p>
      <w:pPr>
        <w:pStyle w:val="CMT"/>
        <w:rPr/>
      </w:pPr>
      <w:r>
        <w:rPr/>
        <w:t>Manufacturers offer a variety of special fabrications and fascia-cover profiles.</w:t>
      </w:r>
    </w:p>
    <w:p>
      <w:pPr>
        <w:pStyle w:val="PR2"/>
        <w:numPr>
          <w:ilvl w:val="5"/>
          <w:numId w:val="1"/>
        </w:numPr>
        <w:rPr/>
      </w:pPr>
      <w:r>
        <w:rPr/>
        <w:t>Special Fabrications: [</w:t>
      </w:r>
      <w:r>
        <w:rPr>
          <w:b/>
        </w:rPr>
        <w:t>Radiussed sections</w:t>
      </w:r>
      <w:r>
        <w:rPr/>
        <w:t>] [</w:t>
      </w:r>
      <w:r>
        <w:rPr>
          <w:b/>
        </w:rPr>
        <w:t>Arched sections</w:t>
      </w:r>
      <w:r>
        <w:rPr/>
        <w:t>] [</w:t>
      </w:r>
      <w:r>
        <w:rPr>
          <w:b/>
        </w:rPr>
        <w:t>Bullnose fascia cover</w:t>
      </w:r>
      <w:r>
        <w:rPr/>
        <w:t>] [</w:t>
      </w:r>
      <w:r>
        <w:rPr>
          <w:b/>
        </w:rPr>
        <w:t>Cornice fascia cover</w:t>
      </w:r>
      <w:r>
        <w:rPr/>
        <w:t>] [</w:t>
      </w:r>
      <w:r>
        <w:rPr>
          <w:b/>
        </w:rPr>
        <w:t>Cove fascia cover</w:t>
      </w:r>
      <w:r>
        <w:rPr/>
        <w:t>] &lt;</w:t>
      </w:r>
      <w:r>
        <w:rPr>
          <w:b/>
        </w:rPr>
        <w:t>Insert description</w:t>
      </w:r>
      <w:r>
        <w:rPr/>
        <w:t>&gt;.</w:t>
      </w:r>
    </w:p>
    <w:p>
      <w:pPr>
        <w:pStyle w:val="CMT"/>
        <w:rPr/>
      </w:pPr>
      <w:r>
        <w:rPr/>
        <w:t>Scuppers separate from roof-edge specialties are specified in "Roof-Edge Drainage Systems" Article.</w:t>
      </w:r>
    </w:p>
    <w:p>
      <w:pPr>
        <w:pStyle w:val="PR2"/>
        <w:numPr>
          <w:ilvl w:val="5"/>
          <w:numId w:val="1"/>
        </w:numPr>
        <w:rPr/>
      </w:pPr>
      <w:r>
        <w:rPr/>
        <w:t>Fascia Accessories: [</w:t>
      </w:r>
      <w:r>
        <w:rPr>
          <w:b/>
        </w:rPr>
        <w:t>Fascia extenders with continuous hold-down cleats</w:t>
      </w:r>
      <w:r>
        <w:rPr/>
        <w:t>] [</w:t>
      </w:r>
      <w:r>
        <w:rPr>
          <w:b/>
        </w:rPr>
        <w:t>Wall cap</w:t>
      </w:r>
      <w:r>
        <w:rPr/>
        <w:t>] [</w:t>
      </w:r>
      <w:r>
        <w:rPr>
          <w:b/>
        </w:rPr>
        <w:t>Soffit trim</w:t>
      </w:r>
      <w:r>
        <w:rPr/>
        <w:t>] [</w:t>
      </w:r>
      <w:r>
        <w:rPr>
          <w:b/>
        </w:rPr>
        <w:t>Overflow scuppers</w:t>
      </w:r>
      <w:r>
        <w:rPr/>
        <w:t>] [</w:t>
      </w:r>
      <w:r>
        <w:rPr>
          <w:b/>
        </w:rPr>
        <w:t>Overflow scuppers with perforated screens</w:t>
      </w:r>
      <w:r>
        <w:rPr/>
        <w:t>] [</w:t>
      </w:r>
      <w:r>
        <w:rPr>
          <w:b/>
        </w:rPr>
        <w:t>Spillout scuppers</w:t>
      </w:r>
      <w:r>
        <w:rPr/>
        <w:t>] [</w:t>
      </w:r>
      <w:r>
        <w:rPr>
          <w:b/>
        </w:rPr>
        <w:t>Downspout scuppers with integral conductor head and downspout adapters</w:t>
      </w:r>
      <w:r>
        <w:rPr/>
        <w:t>] [</w:t>
      </w:r>
      <w:r>
        <w:rPr>
          <w:b/>
        </w:rPr>
        <w:t>Downspout scuppers with integral conductor head and downspout adapters and perforated screens</w:t>
      </w:r>
      <w:r>
        <w:rPr/>
        <w:t>] &lt;</w:t>
      </w:r>
      <w:r>
        <w:rPr>
          <w:b/>
        </w:rPr>
        <w:t>Insert description</w:t>
      </w:r>
      <w:r>
        <w:rPr/>
        <w:t>&gt;.</w:t>
      </w:r>
    </w:p>
    <w:p>
      <w:pPr>
        <w:pStyle w:val="CMT"/>
        <w:rPr/>
      </w:pPr>
      <w:r>
        <w:rPr/>
        <w:t>Retain "One-Piece Gravel Stops" Paragraph below for a one-piece gravel stop; revise to suit Project. Product configurations vary considerably; revise to suit Project.</w:t>
      </w:r>
    </w:p>
    <w:p>
      <w:pPr>
        <w:pStyle w:val="PR1"/>
        <w:numPr>
          <w:ilvl w:val="4"/>
          <w:numId w:val="1"/>
        </w:numPr>
        <w:rPr/>
      </w:pPr>
      <w:r>
        <w:rPr/>
        <w:t>One-Piece Gravel Stops: Manufactured, one-piece, metal gravel stop in section lengths not exceeding [</w:t>
      </w:r>
      <w:r>
        <w:rPr>
          <w:rStyle w:val="IP"/>
          <w:b/>
        </w:rPr>
        <w:t>12 feet</w:t>
      </w:r>
      <w:r>
        <w:rPr>
          <w:rStyle w:val="SI"/>
          <w:b/>
        </w:rPr>
        <w:t xml:space="preserve"> (3.6 m)</w:t>
      </w:r>
      <w:r>
        <w:rPr/>
        <w:t>] &lt;</w:t>
      </w:r>
      <w:r>
        <w:rPr>
          <w:b/>
        </w:rPr>
        <w:t>Insert dimension</w:t>
      </w:r>
      <w:r>
        <w:rPr/>
        <w:t>&gt;, with a horizontal flange and vertical leg[</w:t>
      </w:r>
      <w:r>
        <w:rPr>
          <w:b/>
        </w:rPr>
        <w:t>, drain-through</w:t>
      </w:r>
      <w:r>
        <w:rPr/>
        <w:t>] fascia[</w:t>
      </w:r>
      <w:r>
        <w:rPr>
          <w:b/>
        </w:rPr>
        <w:t> terminating in a drip edge</w:t>
      </w:r>
      <w:r>
        <w:rPr/>
        <w:t>], and concealed splice plates of same material, finish, and shape as gravel stop. Provide matching corner units.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Retain one of five metal gravel stops subparagraphs below. Retain thickness of gravel stop that meets performance requirements and has the rigidity to suit Project.</w:t>
      </w:r>
    </w:p>
    <w:p>
      <w:pPr>
        <w:pStyle w:val="PR2"/>
        <w:numPr>
          <w:ilvl w:val="5"/>
          <w:numId w:val="1"/>
        </w:numPr>
        <w:rPr/>
      </w:pPr>
      <w:r>
        <w:rPr/>
        <w:t>Metallic-Coated Steel Sheet Gravel Stops: Zinc-coated (galvanized) steel, nominal [</w:t>
      </w:r>
      <w:r>
        <w:rPr>
          <w:rStyle w:val="IP"/>
          <w:b/>
        </w:rPr>
        <w:t>0.028-inch</w:t>
      </w:r>
      <w:r>
        <w:rPr>
          <w:rStyle w:val="SI"/>
          <w:b/>
        </w:rPr>
        <w:t xml:space="preserve"> (0.71-mm)</w:t>
      </w:r>
      <w:r>
        <w:rPr>
          <w:b/>
        </w:rPr>
        <w:t xml:space="preserve"> thickness</w:t>
      </w:r>
      <w:r>
        <w:rPr/>
        <w:t>] [</w:t>
      </w:r>
      <w:r>
        <w:rPr>
          <w:rStyle w:val="IP"/>
          <w:b/>
        </w:rPr>
        <w:t>0.034-inch</w:t>
      </w:r>
      <w:r>
        <w:rPr>
          <w:rStyle w:val="SI"/>
          <w:b/>
        </w:rPr>
        <w:t xml:space="preserve"> (0.86-mm)</w:t>
      </w:r>
      <w:r>
        <w:rPr>
          <w:b/>
        </w:rPr>
        <w:t xml:space="preserve"> thickness</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Two-coat fluoropolymer</w:t>
      </w:r>
      <w:r>
        <w:rPr/>
        <w:t>] [</w:t>
      </w:r>
      <w:r>
        <w:rPr>
          <w:b/>
        </w:rPr>
        <w:t>Three-coat fluoropolymer</w:t>
      </w:r>
      <w:r>
        <w:rPr/>
        <w:t>] [</w:t>
      </w:r>
      <w:r>
        <w:rPr>
          <w:b/>
        </w:rPr>
        <w:t>Two-coat mica fluoropolymer</w:t>
      </w:r>
      <w:r>
        <w:rPr/>
        <w:t>] [</w:t>
      </w:r>
      <w:r>
        <w:rPr>
          <w:b/>
        </w:rPr>
        <w:t>Three-coat metallic fluoropolymer</w:t>
      </w:r>
      <w:r>
        <w:rPr/>
        <w:t>] &lt;</w:t>
      </w:r>
      <w:r>
        <w:rPr>
          <w:b/>
        </w:rPr>
        <w:t>Insert finish</w:t>
      </w:r>
      <w:r>
        <w:rPr/>
        <w:t>&gt;.</w:t>
      </w:r>
    </w:p>
    <w:p>
      <w:pPr>
        <w:pStyle w:val="PR3"/>
        <w:numPr>
          <w:ilvl w:val="6"/>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Formed Aluminum Sheet Gravel Stops: Aluminum sheet, [</w:t>
      </w:r>
      <w:r>
        <w:rPr>
          <w:rStyle w:val="IP"/>
          <w:b/>
        </w:rPr>
        <w:t>0.040 inch</w:t>
      </w:r>
      <w:r>
        <w:rPr>
          <w:rStyle w:val="SI"/>
          <w:b/>
        </w:rPr>
        <w:t xml:space="preserve"> (1.02 mm)</w:t>
      </w:r>
      <w:r>
        <w:rPr>
          <w:b/>
        </w:rPr>
        <w:t xml:space="preserve"> thick</w:t>
      </w:r>
      <w:r>
        <w:rPr/>
        <w:t>] [</w:t>
      </w:r>
      <w:r>
        <w:rPr>
          <w:rStyle w:val="IP"/>
          <w:b/>
        </w:rPr>
        <w:t>0.050 inch</w:t>
      </w:r>
      <w:r>
        <w:rPr>
          <w:rStyle w:val="SI"/>
          <w:b/>
        </w:rPr>
        <w:t xml:space="preserve"> (1.27 mm)</w:t>
      </w:r>
      <w:r>
        <w:rPr>
          <w:b/>
        </w:rPr>
        <w:t xml:space="preserve"> thick</w:t>
      </w:r>
      <w:r>
        <w:rPr/>
        <w:t>] [</w:t>
      </w:r>
      <w:r>
        <w:rPr>
          <w:rStyle w:val="IP"/>
          <w:b/>
        </w:rPr>
        <w:t>0.063 inch</w:t>
      </w:r>
      <w:r>
        <w:rPr>
          <w:rStyle w:val="SI"/>
          <w:b/>
        </w:rPr>
        <w:t xml:space="preserve"> (1.60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Surface: [</w:t>
      </w:r>
      <w:r>
        <w:rPr>
          <w:b/>
        </w:rPr>
        <w:t>Smooth, flat</w:t>
      </w:r>
      <w:r>
        <w:rPr/>
        <w:t>] [</w:t>
      </w:r>
      <w:r>
        <w:rPr>
          <w:b/>
        </w:rPr>
        <w:t>Embossed</w:t>
      </w:r>
      <w:r>
        <w:rPr/>
        <w:t>] finish.</w:t>
      </w:r>
    </w:p>
    <w:p>
      <w:pPr>
        <w:pStyle w:val="PR3"/>
        <w:numPr>
          <w:ilvl w:val="6"/>
          <w:numId w:val="1"/>
        </w:numPr>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Verify that manufacturers offer extruded-aluminum gravel stops if retaining. In "Extruded-Aluminum Gravel Stops" Subparagraph below, retain one of last two thickness options for extruded aluminum.</w:t>
      </w:r>
    </w:p>
    <w:p>
      <w:pPr>
        <w:pStyle w:val="PR2"/>
        <w:numPr>
          <w:ilvl w:val="5"/>
          <w:numId w:val="1"/>
        </w:numPr>
        <w:spacing w:before="240" w:after="0"/>
        <w:rPr/>
      </w:pPr>
      <w:r>
        <w:rPr/>
        <w:t>Extruded-Aluminum Gravel Stops: Extruded aluminum, [</w:t>
      </w:r>
      <w:r>
        <w:rPr>
          <w:rStyle w:val="IP"/>
          <w:b/>
        </w:rPr>
        <w:t>0.080 inch</w:t>
      </w:r>
      <w:r>
        <w:rPr>
          <w:rStyle w:val="SI"/>
          <w:b/>
        </w:rPr>
        <w:t xml:space="preserve"> (2.03 mm)</w:t>
      </w:r>
      <w:r>
        <w:rPr>
          <w:b/>
        </w:rPr>
        <w:t xml:space="preserve"> thick</w:t>
      </w:r>
      <w:r>
        <w:rPr/>
        <w:t>] [</w:t>
      </w:r>
      <w:r>
        <w:rPr>
          <w:rStyle w:val="IP"/>
          <w:b/>
        </w:rPr>
        <w:t>0.125 inch</w:t>
      </w:r>
      <w:r>
        <w:rPr>
          <w:rStyle w:val="SI"/>
          <w:b/>
        </w:rPr>
        <w:t xml:space="preserve"> (3.18 mm)</w:t>
      </w:r>
      <w:r>
        <w:rPr>
          <w:b/>
        </w:rPr>
        <w:t xml:space="preserve"> thick</w:t>
      </w:r>
      <w:r>
        <w:rPr/>
        <w:t>] [</w:t>
      </w:r>
      <w:r>
        <w:rPr>
          <w:b/>
        </w:rPr>
        <w:t>thickness as required to meet performance requirements</w:t>
      </w:r>
      <w:r>
        <w:rPr/>
        <w:t>] &lt;</w:t>
      </w:r>
      <w:r>
        <w:rPr>
          <w:b/>
        </w:rPr>
        <w:t>Insert thickness</w:t>
      </w:r>
      <w:r>
        <w:rPr/>
        <w:t>&gt;.</w:t>
      </w:r>
    </w:p>
    <w:p>
      <w:pPr>
        <w:pStyle w:val="PR3"/>
        <w:numPr>
          <w:ilvl w:val="6"/>
          <w:numId w:val="1"/>
        </w:numPr>
        <w:spacing w:before="240" w:after="0"/>
        <w:rPr/>
      </w:pPr>
      <w:r>
        <w:rPr/>
        <w:t>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Retain "Color" Subparagraph below for painted and color anodic finishes. First four options are examples of color anodic finishes and may vary in color range and availability among manufacturers.</w:t>
      </w:r>
    </w:p>
    <w:p>
      <w:pPr>
        <w:pStyle w:val="PR3"/>
        <w:numPr>
          <w:ilvl w:val="6"/>
          <w:numId w:val="1"/>
        </w:numPr>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Formed Stainless Steel Sheet Gravel Stops: Stainless steel sheet, nominal [</w:t>
      </w:r>
      <w:r>
        <w:rPr>
          <w:rStyle w:val="IP"/>
          <w:b/>
        </w:rPr>
        <w:t>0.0313-inch</w:t>
      </w:r>
      <w:r>
        <w:rPr>
          <w:rStyle w:val="SI"/>
          <w:b/>
        </w:rPr>
        <w:t xml:space="preserve"> (0.795-mm)</w:t>
      </w:r>
      <w:r>
        <w:rPr>
          <w:b/>
        </w:rPr>
        <w:t xml:space="preserve"> thickness</w:t>
      </w:r>
      <w:r>
        <w:rPr/>
        <w:t>] [</w:t>
      </w:r>
      <w:r>
        <w:rPr>
          <w:b/>
        </w:rPr>
        <w:t>thickness as required to meet performance requirements</w:t>
      </w:r>
      <w:r>
        <w:rPr/>
        <w:t>] &lt;</w:t>
      </w:r>
      <w:r>
        <w:rPr>
          <w:b/>
        </w:rPr>
        <w:t>Insert thickness</w:t>
      </w:r>
      <w:r>
        <w:rPr/>
        <w:t>&gt;.</w:t>
      </w:r>
    </w:p>
    <w:p>
      <w:pPr>
        <w:pStyle w:val="CMT"/>
        <w:rPr/>
      </w:pPr>
      <w:r>
        <w:rPr/>
        <w:t>Stainless steel finishes are often not indicated in manufacturers' catalogs; verify availability with manufacturers before retaining a numbered finish.</w:t>
      </w:r>
    </w:p>
    <w:p>
      <w:pPr>
        <w:pStyle w:val="PR3"/>
        <w:numPr>
          <w:ilvl w:val="6"/>
          <w:numId w:val="1"/>
        </w:numPr>
        <w:spacing w:before="240" w:after="0"/>
        <w:rPr/>
      </w:pPr>
      <w:r>
        <w:rPr/>
        <w:t>Finish: [</w:t>
      </w:r>
      <w:r>
        <w:rPr>
          <w:b/>
        </w:rPr>
        <w:t>ASTM A480/A480M No. 2B (bright, cold rolled)</w:t>
      </w:r>
      <w:r>
        <w:rPr/>
        <w:t>] [</w:t>
      </w:r>
      <w:r>
        <w:rPr>
          <w:b/>
        </w:rPr>
        <w:t>ASTM A480/A480M No. 3 (coarse, polished directional satin)</w:t>
      </w:r>
      <w:r>
        <w:rPr/>
        <w:t>] [</w:t>
      </w:r>
      <w:r>
        <w:rPr>
          <w:b/>
        </w:rPr>
        <w:t>ASTM A480/A480M No. 4 (bright, polished directional satin)</w:t>
      </w:r>
      <w:r>
        <w:rPr/>
        <w:t>] &lt;</w:t>
      </w:r>
      <w:r>
        <w:rPr>
          <w:b/>
        </w:rPr>
        <w:t>Insert finish</w:t>
      </w:r>
      <w:r>
        <w:rPr/>
        <w:t>&gt;.</w:t>
      </w:r>
    </w:p>
    <w:p>
      <w:pPr>
        <w:pStyle w:val="PR2"/>
        <w:numPr>
          <w:ilvl w:val="5"/>
          <w:numId w:val="1"/>
        </w:numPr>
        <w:spacing w:before="240" w:after="0"/>
        <w:rPr/>
      </w:pPr>
      <w:r>
        <w:rPr/>
        <w:t>Formed Copper Sheet Gravel Stops: Copper sheet, [</w:t>
      </w:r>
      <w:r>
        <w:rPr>
          <w:rStyle w:val="IP"/>
          <w:b/>
        </w:rPr>
        <w:t>20 oz./sq. ft.</w:t>
      </w:r>
      <w:r>
        <w:rPr>
          <w:rStyle w:val="SI"/>
          <w:b/>
        </w:rPr>
        <w:t xml:space="preserve"> (0.68 mm thick)</w:t>
      </w:r>
      <w:r>
        <w:rPr/>
        <w:t>] [</w:t>
      </w:r>
      <w:r>
        <w:rPr>
          <w:rStyle w:val="IP"/>
          <w:b/>
        </w:rPr>
        <w:t>weight</w:t>
      </w:r>
      <w:r>
        <w:rPr>
          <w:rStyle w:val="SI"/>
          <w:b/>
        </w:rPr>
        <w:t xml:space="preserve"> (thickness)</w:t>
      </w:r>
      <w:r>
        <w:rPr>
          <w:b/>
        </w:rPr>
        <w:t xml:space="preserve"> as required to meet performance requirements</w:t>
      </w:r>
      <w:r>
        <w:rPr/>
        <w:t>] &lt;</w:t>
      </w:r>
      <w:r>
        <w:rPr>
          <w:b/>
        </w:rPr>
        <w:t xml:space="preserve">Insert </w:t>
      </w:r>
      <w:r>
        <w:rPr>
          <w:rStyle w:val="IP"/>
          <w:b/>
        </w:rPr>
        <w:t>weight</w:t>
      </w:r>
      <w:r>
        <w:rPr>
          <w:rStyle w:val="SI"/>
          <w:b/>
        </w:rPr>
        <w:t xml:space="preserve"> (thickness)</w:t>
      </w:r>
      <w:r>
        <w:rPr/>
        <w:t>&gt;.</w:t>
      </w:r>
    </w:p>
    <w:p>
      <w:pPr>
        <w:pStyle w:val="PR3"/>
        <w:numPr>
          <w:ilvl w:val="6"/>
          <w:numId w:val="1"/>
        </w:numPr>
        <w:spacing w:before="240" w:after="0"/>
        <w:rPr/>
      </w:pPr>
      <w:r>
        <w:rPr/>
        <w:t>Copper Finish: [</w:t>
      </w:r>
      <w:r>
        <w:rPr>
          <w:b/>
        </w:rPr>
        <w:t>Non-patinated, mill</w:t>
      </w:r>
      <w:r>
        <w:rPr/>
        <w:t>] [</w:t>
      </w:r>
      <w:r>
        <w:rPr>
          <w:b/>
        </w:rPr>
        <w:t>Pre-patinated dark brown</w:t>
      </w:r>
      <w:r>
        <w:rPr/>
        <w:t>] [</w:t>
      </w:r>
      <w:r>
        <w:rPr>
          <w:b/>
        </w:rPr>
        <w:t>Pre-patinated verdigris</w:t>
      </w:r>
      <w:r>
        <w:rPr/>
        <w:t>] &lt;</w:t>
      </w:r>
      <w:r>
        <w:rPr>
          <w:b/>
        </w:rPr>
        <w:t>Insert finish</w:t>
      </w:r>
      <w:r>
        <w:rPr/>
        <w:t>&gt;.</w:t>
      </w:r>
    </w:p>
    <w:p>
      <w:pPr>
        <w:pStyle w:val="CMT"/>
        <w:rPr/>
      </w:pPr>
      <w:r>
        <w:rPr/>
        <w:t>Some manufacturers do not offer first two options in "Corners" Subparagraph below; if required, verify availability with manufacturers.</w:t>
      </w:r>
    </w:p>
    <w:p>
      <w:pPr>
        <w:pStyle w:val="PR2"/>
        <w:numPr>
          <w:ilvl w:val="5"/>
          <w:numId w:val="1"/>
        </w:numPr>
        <w:spacing w:before="240" w:after="0"/>
        <w:rPr/>
      </w:pPr>
      <w:r>
        <w:rPr/>
        <w:t>Corners: Factory mitered and [</w:t>
      </w:r>
      <w:r>
        <w:rPr>
          <w:b/>
        </w:rPr>
        <w:t>soldered</w:t>
      </w:r>
      <w:r>
        <w:rPr/>
        <w:t>] [</w:t>
      </w:r>
      <w:r>
        <w:rPr>
          <w:b/>
        </w:rPr>
        <w:t>continuously welded</w:t>
      </w:r>
      <w:r>
        <w:rPr/>
        <w:t>] [</w:t>
      </w:r>
      <w:r>
        <w:rPr>
          <w:b/>
        </w:rPr>
        <w:t>mechanically clinched and sealed watertight</w:t>
      </w:r>
      <w:r>
        <w:rPr/>
        <w:t>].</w:t>
      </w:r>
    </w:p>
    <w:p>
      <w:pPr>
        <w:pStyle w:val="PR2"/>
        <w:numPr>
          <w:ilvl w:val="5"/>
          <w:numId w:val="1"/>
        </w:numPr>
        <w:rPr/>
      </w:pPr>
      <w:r>
        <w:rPr/>
        <w:t>Accessories: [</w:t>
      </w:r>
      <w:r>
        <w:rPr>
          <w:b/>
        </w:rPr>
        <w:t>Fascia extenders with continuous hold-down cleats</w:t>
      </w:r>
      <w:r>
        <w:rPr/>
        <w:t>] [</w:t>
      </w:r>
      <w:r>
        <w:rPr>
          <w:b/>
        </w:rPr>
        <w:t>Wall cap</w:t>
      </w:r>
      <w:r>
        <w:rPr/>
        <w:t>] [</w:t>
      </w:r>
      <w:r>
        <w:rPr>
          <w:b/>
        </w:rPr>
        <w:t>Soffit trim</w:t>
      </w:r>
      <w:r>
        <w:rPr/>
        <w:t>] &lt;</w:t>
      </w:r>
      <w:r>
        <w:rPr>
          <w:b/>
        </w:rPr>
        <w:t>Insert description</w:t>
      </w:r>
      <w:r>
        <w:rPr/>
        <w:t>&gt;.</w:t>
      </w:r>
    </w:p>
    <w:p>
      <w:pPr>
        <w:pStyle w:val="ART"/>
        <w:numPr>
          <w:ilvl w:val="3"/>
          <w:numId w:val="1"/>
        </w:numPr>
        <w:ind w:hanging="0" w:left="0"/>
        <w:rPr/>
      </w:pPr>
      <w:r>
        <w:rPr/>
        <w:t>ROOF-EDGE DRAINAGE SYSTEMS</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Gutters: Manufactured in uniform section lengths not exceeding [</w:t>
      </w:r>
      <w:r>
        <w:rPr>
          <w:rStyle w:val="IP"/>
          <w:b/>
        </w:rPr>
        <w:t>12 feet</w:t>
      </w:r>
      <w:r>
        <w:rPr>
          <w:rStyle w:val="SI"/>
          <w:b/>
        </w:rPr>
        <w:t xml:space="preserve"> (3.6 m)</w:t>
      </w:r>
      <w:r>
        <w:rPr/>
        <w:t>] &lt;</w:t>
      </w:r>
      <w:r>
        <w:rPr>
          <w:b/>
        </w:rPr>
        <w:t>Insert dimension</w:t>
      </w:r>
      <w:r>
        <w:rPr/>
        <w:t xml:space="preserve">&gt;, with matching corner units, ends, outlet tubes, and other accessories. Elevate back edge at least </w:t>
      </w:r>
      <w:r>
        <w:rPr>
          <w:rStyle w:val="IP"/>
        </w:rPr>
        <w:t>1 inch</w:t>
      </w:r>
      <w:r>
        <w:rPr>
          <w:rStyle w:val="SI"/>
        </w:rPr>
        <w:t xml:space="preserve"> (25 mm)</w:t>
      </w:r>
      <w:r>
        <w:rPr/>
        <w:t xml:space="preserve"> above front edge. Furnish flat-stock gutter straps, gutter brackets, expansion joints, and expansion-joint covers fabricated from same metal as gutters.</w:t>
      </w:r>
    </w:p>
    <w:p>
      <w:pPr>
        <w:pStyle w:val="PR2"/>
        <w:numPr>
          <w:ilvl w:val="5"/>
          <w:numId w:val="1"/>
        </w:numPr>
        <w:spacing w:before="240" w:after="0"/>
        <w:rPr/>
      </w:pPr>
      <w:r>
        <w:rPr/>
        <w:t>Zinc-Coated Steel: Nominal [</w:t>
      </w:r>
      <w:r>
        <w:rPr>
          <w:rStyle w:val="IP"/>
          <w:b/>
        </w:rPr>
        <w:t>0.028-inch</w:t>
      </w:r>
      <w:r>
        <w:rPr>
          <w:rStyle w:val="SI"/>
          <w:b/>
        </w:rPr>
        <w:t xml:space="preserve"> (0.71-mm)</w:t>
      </w:r>
      <w:r>
        <w:rPr/>
        <w:t>] [</w:t>
      </w:r>
      <w:r>
        <w:rPr>
          <w:rStyle w:val="IP"/>
          <w:b/>
        </w:rPr>
        <w:t>0.034-inch</w:t>
      </w:r>
      <w:r>
        <w:rPr>
          <w:rStyle w:val="SI"/>
          <w:b/>
        </w:rPr>
        <w:t xml:space="preserve"> (0.86-mm)</w:t>
      </w:r>
      <w:r>
        <w:rPr/>
        <w:t>] &lt;</w:t>
      </w:r>
      <w:r>
        <w:rPr>
          <w:b/>
        </w:rPr>
        <w:t>Insert value</w:t>
      </w:r>
      <w:r>
        <w:rPr/>
        <w:t>&gt; thickness.</w:t>
      </w:r>
    </w:p>
    <w:p>
      <w:pPr>
        <w:pStyle w:val="PR2"/>
        <w:numPr>
          <w:ilvl w:val="5"/>
          <w:numId w:val="1"/>
        </w:numPr>
        <w:rPr/>
      </w:pPr>
      <w:r>
        <w:rPr/>
        <w:t>Aluminum Sheet: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&lt;</w:t>
      </w:r>
      <w:r>
        <w:rPr>
          <w:b/>
        </w:rPr>
        <w:t>Insert value</w:t>
      </w:r>
      <w:r>
        <w:rPr/>
        <w:t>&gt; thick.</w:t>
      </w:r>
    </w:p>
    <w:p>
      <w:pPr>
        <w:pStyle w:val="PR2"/>
        <w:numPr>
          <w:ilvl w:val="5"/>
          <w:numId w:val="1"/>
        </w:numPr>
        <w:rPr/>
      </w:pPr>
      <w:r>
        <w:rPr/>
        <w:t>Copper Sheet: [</w:t>
      </w:r>
      <w:r>
        <w:rPr>
          <w:rStyle w:val="IP"/>
          <w:b/>
        </w:rPr>
        <w:t>16 oz./sq. ft.</w:t>
      </w:r>
      <w:r>
        <w:rPr>
          <w:rStyle w:val="SI"/>
          <w:b/>
        </w:rPr>
        <w:t xml:space="preserve"> (0.55 mm thick)</w:t>
      </w:r>
      <w:r>
        <w:rPr/>
        <w:t>] [</w:t>
      </w:r>
      <w:r>
        <w:rPr>
          <w:rStyle w:val="IP"/>
          <w:b/>
        </w:rPr>
        <w:t>20 oz./sq. ft.</w:t>
      </w:r>
      <w:r>
        <w:rPr>
          <w:rStyle w:val="SI"/>
          <w:b/>
        </w:rPr>
        <w:t xml:space="preserve"> (0.68 mm thick)</w:t>
      </w:r>
      <w:r>
        <w:rPr/>
        <w:t>] &lt;</w:t>
      </w:r>
      <w:r>
        <w:rPr>
          <w:b/>
        </w:rPr>
        <w:t>Insert value</w:t>
      </w:r>
      <w:r>
        <w:rPr/>
        <w:t>&gt;.</w:t>
      </w:r>
    </w:p>
    <w:p>
      <w:pPr>
        <w:pStyle w:val="CMT"/>
        <w:rPr/>
      </w:pPr>
      <w:r>
        <w:rPr/>
        <w:t>Retain "Gutter Profile" Subparagraph below if Drawings do not show cross section or profile in sufficient detail. Most manufactured gutter profiles are rectangular with variations. See SMACNA's "Architectural Sheet Metal Manual" to identify commonly used gutter profiles. See the Evaluations for discussion of highback gutters; verify availability with manufacturers. CopperCraft and perhaps other manufacturers offer the "quarter-round" option.</w:t>
      </w:r>
    </w:p>
    <w:p>
      <w:pPr>
        <w:pStyle w:val="PR2"/>
        <w:numPr>
          <w:ilvl w:val="5"/>
          <w:numId w:val="1"/>
        </w:numPr>
        <w:rPr/>
      </w:pPr>
      <w:r>
        <w:rPr/>
        <w:t>Gutter Profile: [</w:t>
      </w:r>
      <w:r>
        <w:rPr>
          <w:b/>
        </w:rPr>
        <w:t>Style A</w:t>
      </w:r>
      <w:r>
        <w:rPr/>
        <w:t>] [</w:t>
      </w:r>
      <w:r>
        <w:rPr>
          <w:b/>
        </w:rPr>
        <w:t>Style B</w:t>
      </w:r>
      <w:r>
        <w:rPr/>
        <w:t>] [</w:t>
      </w:r>
      <w:r>
        <w:rPr>
          <w:b/>
        </w:rPr>
        <w:t>Style F</w:t>
      </w:r>
      <w:r>
        <w:rPr/>
        <w:t>] [</w:t>
      </w:r>
      <w:r>
        <w:rPr>
          <w:b/>
        </w:rPr>
        <w:t>Style G</w:t>
      </w:r>
      <w:r>
        <w:rPr/>
        <w:t>] [</w:t>
      </w:r>
      <w:r>
        <w:rPr>
          <w:b/>
        </w:rPr>
        <w:t>Style H</w:t>
      </w:r>
      <w:r>
        <w:rPr/>
        <w:t>] [</w:t>
      </w:r>
      <w:r>
        <w:rPr>
          <w:b/>
        </w:rPr>
        <w:t>Style I</w:t>
      </w:r>
      <w:r>
        <w:rPr/>
        <w:t>] [</w:t>
      </w:r>
      <w:r>
        <w:rPr>
          <w:b/>
        </w:rPr>
        <w:t>Style K</w:t>
      </w:r>
      <w:r>
        <w:rPr/>
        <w:t>] [</w:t>
      </w:r>
      <w:r>
        <w:rPr>
          <w:b/>
        </w:rPr>
        <w:t>Style K highback</w:t>
      </w:r>
      <w:r>
        <w:rPr/>
        <w:t>] [</w:t>
      </w:r>
      <w:r>
        <w:rPr>
          <w:b/>
        </w:rPr>
        <w:t>Half-round single bead</w:t>
      </w:r>
      <w:r>
        <w:rPr/>
        <w:t>] [</w:t>
      </w:r>
      <w:r>
        <w:rPr>
          <w:b/>
        </w:rPr>
        <w:t>Half-round highback</w:t>
      </w:r>
      <w:r>
        <w:rPr/>
        <w:t>] [</w:t>
      </w:r>
      <w:r>
        <w:rPr>
          <w:b/>
        </w:rPr>
        <w:t>Quarter round</w:t>
      </w:r>
      <w:r>
        <w:rPr/>
        <w:t>] [</w:t>
      </w:r>
      <w:r>
        <w:rPr>
          <w:b/>
        </w:rPr>
        <w:t>Ogee</w:t>
      </w:r>
      <w:r>
        <w:rPr/>
        <w:t>] [</w:t>
      </w:r>
      <w:r>
        <w:rPr>
          <w:b/>
        </w:rPr>
        <w:t>As indicated</w:t>
      </w:r>
      <w:r>
        <w:rPr/>
        <w:t>] &lt;</w:t>
      </w:r>
      <w:r>
        <w:rPr>
          <w:b/>
        </w:rPr>
        <w:t>Insert style</w:t>
      </w:r>
      <w:r>
        <w:rPr/>
        <w:t>&gt; in accordance with SMACNA's "Architectural Sheet Metal Manual."</w:t>
      </w:r>
    </w:p>
    <w:p>
      <w:pPr>
        <w:pStyle w:val="CMT"/>
        <w:rPr/>
      </w:pPr>
      <w:r>
        <w:rPr/>
        <w:t>Retain "Embossed Surface" Subparagraph below for gutters with embossed design on the front surface, available from Berger and perhaps other manufacturers.</w:t>
      </w:r>
    </w:p>
    <w:p>
      <w:pPr>
        <w:pStyle w:val="PR2"/>
        <w:numPr>
          <w:ilvl w:val="5"/>
          <w:numId w:val="1"/>
        </w:numPr>
        <w:rPr/>
      </w:pPr>
      <w:r>
        <w:rPr/>
        <w:t>Embossed Surface: Embossed with design [</w:t>
      </w:r>
      <w:r>
        <w:rPr>
          <w:b/>
        </w:rPr>
        <w:t>as indicated by manufacturer's designations</w:t>
      </w:r>
      <w:r>
        <w:rPr/>
        <w:t>] [</w:t>
      </w:r>
      <w:r>
        <w:rPr>
          <w:b/>
        </w:rPr>
        <w:t>As selected by Architect from manufacturer's full range</w:t>
      </w:r>
      <w:r>
        <w:rPr/>
        <w:t>] &lt;</w:t>
      </w:r>
      <w:r>
        <w:rPr>
          <w:b/>
        </w:rPr>
        <w:t>Insert description</w:t>
      </w:r>
      <w:r>
        <w:rPr/>
        <w:t>&gt;.</w:t>
      </w:r>
    </w:p>
    <w:p>
      <w:pPr>
        <w:pStyle w:val="CMT"/>
        <w:rPr/>
      </w:pPr>
      <w:r>
        <w:rPr/>
        <w:t>Retain "Applied Fascia Cover (Concealed Gutter)" Subparagraph below if special decorative fascia or cornice is applied to conceal the gutter. See Evaluations. Detail profile on Drawings and verify availability with manufacturers.</w:t>
      </w:r>
    </w:p>
    <w:p>
      <w:pPr>
        <w:pStyle w:val="PR2"/>
        <w:numPr>
          <w:ilvl w:val="5"/>
          <w:numId w:val="1"/>
        </w:numPr>
        <w:rPr/>
      </w:pPr>
      <w:r>
        <w:rPr/>
        <w:t>Applied Fascia Cover (Concealed Gutter): Exposed, formed [</w:t>
      </w:r>
      <w:r>
        <w:rPr>
          <w:b/>
        </w:rPr>
        <w:t xml:space="preserve">copper, </w:t>
      </w:r>
      <w:r>
        <w:rPr>
          <w:rStyle w:val="IP"/>
          <w:b/>
        </w:rPr>
        <w:t>16 oz./sq. ft.</w:t>
      </w:r>
      <w:r>
        <w:rPr>
          <w:rStyle w:val="SI"/>
          <w:b/>
        </w:rPr>
        <w:t xml:space="preserve"> (0.55 mm thick)</w:t>
      </w:r>
      <w:r>
        <w:rPr/>
        <w:t>] [</w:t>
      </w:r>
      <w:r>
        <w:rPr>
          <w:b/>
        </w:rPr>
        <w:t xml:space="preserve">aluminum, </w:t>
      </w:r>
      <w:r>
        <w:rPr>
          <w:rStyle w:val="IP"/>
          <w:b/>
        </w:rPr>
        <w:t>0.040 inch</w:t>
      </w:r>
      <w:r>
        <w:rPr>
          <w:rStyle w:val="SI"/>
          <w:b/>
        </w:rPr>
        <w:t xml:space="preserve"> (1.02 mm)</w:t>
      </w:r>
      <w:r>
        <w:rPr>
          <w:b/>
        </w:rPr>
        <w:t xml:space="preserve"> thick</w:t>
      </w:r>
      <w:r>
        <w:rPr/>
        <w:t>] &lt;</w:t>
      </w:r>
      <w:r>
        <w:rPr>
          <w:b/>
        </w:rPr>
        <w:t>Insert material and weight or thickness</w:t>
      </w:r>
      <w:r>
        <w:rPr/>
        <w:t>&gt;, with factory-mitered corners, ends, and concealed splice joints.</w:t>
      </w:r>
    </w:p>
    <w:p>
      <w:pPr>
        <w:pStyle w:val="CMT"/>
        <w:rPr/>
      </w:pPr>
      <w:r>
        <w:rPr/>
        <w:t>Some manufacturers do not offer first two options in "Corners" Subparagraph below; if required, verify availability with manufacturers.</w:t>
      </w:r>
    </w:p>
    <w:p>
      <w:pPr>
        <w:pStyle w:val="PR2"/>
        <w:numPr>
          <w:ilvl w:val="5"/>
          <w:numId w:val="1"/>
        </w:numPr>
        <w:rPr/>
      </w:pPr>
      <w:r>
        <w:rPr/>
        <w:t>Corners: Factory mitered and [</w:t>
      </w:r>
      <w:r>
        <w:rPr>
          <w:b/>
        </w:rPr>
        <w:t>soldered</w:t>
      </w:r>
      <w:r>
        <w:rPr/>
        <w:t>] [</w:t>
      </w:r>
      <w:r>
        <w:rPr>
          <w:b/>
        </w:rPr>
        <w:t>continuously welded</w:t>
      </w:r>
      <w:r>
        <w:rPr/>
        <w:t>] [</w:t>
      </w:r>
      <w:r>
        <w:rPr>
          <w:b/>
        </w:rPr>
        <w:t>mechanically clinched and sealed watertight</w:t>
      </w:r>
      <w:r>
        <w:rPr/>
        <w:t>].</w:t>
      </w:r>
    </w:p>
    <w:p>
      <w:pPr>
        <w:pStyle w:val="CMT"/>
        <w:rPr/>
      </w:pPr>
      <w:r>
        <w:rPr/>
        <w:t>See SMACNA's "Architectural Sheet Metal Manual" for discussion of gutter brackets, straps, and spikes and ferrules for supporting gutters; see manufacturers' written instructions.</w:t>
      </w:r>
    </w:p>
    <w:p>
      <w:pPr>
        <w:pStyle w:val="PR2"/>
        <w:numPr>
          <w:ilvl w:val="5"/>
          <w:numId w:val="1"/>
        </w:numPr>
        <w:rPr/>
      </w:pPr>
      <w:r>
        <w:rPr/>
        <w:t>Gutter Supports: [</w:t>
      </w:r>
      <w:r>
        <w:rPr>
          <w:b/>
        </w:rPr>
        <w:t>Gutter brackets</w:t>
      </w:r>
      <w:r>
        <w:rPr/>
        <w:t>] [</w:t>
      </w:r>
      <w:r>
        <w:rPr>
          <w:b/>
        </w:rPr>
        <w:t>Straps</w:t>
      </w:r>
      <w:r>
        <w:rPr/>
        <w:t>] [</w:t>
      </w:r>
      <w:r>
        <w:rPr>
          <w:b/>
        </w:rPr>
        <w:t>Spikes and ferrules</w:t>
      </w:r>
      <w:r>
        <w:rPr/>
        <w:t>] [</w:t>
      </w:r>
      <w:r>
        <w:rPr>
          <w:b/>
        </w:rPr>
        <w:t>Manufacturer's standard supports as selected by Architect</w:t>
      </w:r>
      <w:r>
        <w:rPr/>
        <w:t>] &lt;</w:t>
      </w:r>
      <w:r>
        <w:rPr>
          <w:b/>
        </w:rPr>
        <w:t>Insert description</w:t>
      </w:r>
      <w:r>
        <w:rPr/>
        <w:t>&gt; with finish matching the gutters.</w:t>
      </w:r>
    </w:p>
    <w:p>
      <w:pPr>
        <w:pStyle w:val="CMT"/>
        <w:rPr/>
      </w:pPr>
      <w:r>
        <w:rPr/>
        <w:t>Manufacturers offer a variety of special fabrications and fascia-cover profiles.</w:t>
      </w:r>
    </w:p>
    <w:p>
      <w:pPr>
        <w:pStyle w:val="PR2"/>
        <w:numPr>
          <w:ilvl w:val="5"/>
          <w:numId w:val="1"/>
        </w:numPr>
        <w:rPr/>
      </w:pPr>
      <w:r>
        <w:rPr/>
        <w:t>Special Fabrications: [</w:t>
      </w:r>
      <w:r>
        <w:rPr>
          <w:b/>
        </w:rPr>
        <w:t>Radiussed sections</w:t>
      </w:r>
      <w:r>
        <w:rPr/>
        <w:t>] &lt;</w:t>
      </w:r>
      <w:r>
        <w:rPr>
          <w:b/>
        </w:rPr>
        <w:t>Insert description</w:t>
      </w:r>
      <w:r>
        <w:rPr/>
        <w:t>&gt;.</w:t>
      </w:r>
    </w:p>
    <w:p>
      <w:pPr>
        <w:pStyle w:val="PR2"/>
        <w:numPr>
          <w:ilvl w:val="5"/>
          <w:numId w:val="1"/>
        </w:numPr>
        <w:rPr/>
      </w:pPr>
      <w:r>
        <w:rPr/>
        <w:t>Gutter Accessories: [</w:t>
      </w:r>
      <w:r>
        <w:rPr>
          <w:b/>
        </w:rPr>
        <w:t>Continuous screened leaf guard with sheet metal frame</w:t>
      </w:r>
      <w:r>
        <w:rPr/>
        <w:t>] [</w:t>
      </w:r>
      <w:r>
        <w:rPr>
          <w:b/>
        </w:rPr>
        <w:t>Continuous hinged leaf guard of solid metal designed to shed leaves</w:t>
      </w:r>
      <w:r>
        <w:rPr/>
        <w:t>] [</w:t>
      </w:r>
      <w:r>
        <w:rPr>
          <w:b/>
        </w:rPr>
        <w:t>Continuous snap-in plastic leaf guard</w:t>
      </w:r>
      <w:r>
        <w:rPr/>
        <w:t>] [</w:t>
      </w:r>
      <w:r>
        <w:rPr>
          <w:b/>
        </w:rPr>
        <w:t>Bronze wire ball downspout strainer</w:t>
      </w:r>
      <w:r>
        <w:rPr/>
        <w:t>] [</w:t>
      </w:r>
      <w:r>
        <w:rPr>
          <w:b/>
        </w:rPr>
        <w:t>Wire ball downspout strainer</w:t>
      </w:r>
      <w:r>
        <w:rPr/>
        <w:t>] [</w:t>
      </w:r>
      <w:r>
        <w:rPr>
          <w:b/>
        </w:rPr>
        <w:t>Flat ends</w:t>
      </w:r>
      <w:r>
        <w:rPr/>
        <w:t>] [</w:t>
      </w:r>
      <w:r>
        <w:rPr>
          <w:b/>
        </w:rPr>
        <w:t>Bullnose ends for half-round gutter</w:t>
      </w:r>
      <w:r>
        <w:rPr/>
        <w:t>] &lt;</w:t>
      </w:r>
      <w:r>
        <w:rPr>
          <w:b/>
        </w:rPr>
        <w:t>Insert description</w:t>
      </w:r>
      <w:r>
        <w:rPr/>
        <w:t>&gt;.</w:t>
      </w:r>
    </w:p>
    <w:p>
      <w:pPr>
        <w:pStyle w:val="CMT"/>
        <w:rPr/>
      </w:pPr>
      <w:r>
        <w:rPr/>
        <w:t>Revise "Downspouts" Paragraph below if chain downspouts are required. See Evaluations.</w:t>
      </w:r>
    </w:p>
    <w:p>
      <w:pPr>
        <w:pStyle w:val="PR1"/>
        <w:numPr>
          <w:ilvl w:val="4"/>
          <w:numId w:val="1"/>
        </w:numPr>
        <w:rPr/>
      </w:pPr>
      <w:r>
        <w:rPr/>
        <w:t>Downspouts: [</w:t>
      </w:r>
      <w:r>
        <w:rPr>
          <w:b/>
        </w:rPr>
        <w:t>Plain round</w:t>
      </w:r>
      <w:r>
        <w:rPr/>
        <w:t>] [</w:t>
      </w:r>
      <w:r>
        <w:rPr>
          <w:b/>
        </w:rPr>
        <w:t>Corrugated round</w:t>
      </w:r>
      <w:r>
        <w:rPr/>
        <w:t>] [</w:t>
      </w:r>
      <w:r>
        <w:rPr>
          <w:b/>
        </w:rPr>
        <w:t>Plain rectangular</w:t>
      </w:r>
      <w:r>
        <w:rPr/>
        <w:t>] [</w:t>
      </w:r>
      <w:r>
        <w:rPr>
          <w:b/>
        </w:rPr>
        <w:t>Corrugated rectangular</w:t>
      </w:r>
      <w:r>
        <w:rPr/>
        <w:t>] [</w:t>
      </w:r>
      <w:r>
        <w:rPr>
          <w:b/>
        </w:rPr>
        <w:t>Open-face rectangular</w:t>
      </w:r>
      <w:r>
        <w:rPr/>
        <w:t>] &lt;</w:t>
      </w:r>
      <w:r>
        <w:rPr>
          <w:b/>
        </w:rPr>
        <w:t>Insert shape</w:t>
      </w:r>
      <w:r>
        <w:rPr/>
        <w:t>&gt; complete with [</w:t>
      </w:r>
      <w:r>
        <w:rPr>
          <w:b/>
        </w:rPr>
        <w:t>machine-crimped</w:t>
      </w:r>
      <w:r>
        <w:rPr/>
        <w:t>] [</w:t>
      </w:r>
      <w:r>
        <w:rPr>
          <w:b/>
        </w:rPr>
        <w:t>mitered</w:t>
      </w:r>
      <w:r>
        <w:rPr/>
        <w:t>] [</w:t>
      </w:r>
      <w:r>
        <w:rPr>
          <w:b/>
        </w:rPr>
        <w:t>smooth-curve</w:t>
      </w:r>
      <w:r>
        <w:rPr/>
        <w:t>] elbows, manufactured from the following exposed metal. Furnish with metal hangers, from same material as downspouts, and anchors.</w:t>
      </w:r>
    </w:p>
    <w:p>
      <w:pPr>
        <w:pStyle w:val="PR2"/>
        <w:numPr>
          <w:ilvl w:val="5"/>
          <w:numId w:val="1"/>
        </w:numPr>
        <w:spacing w:before="240" w:after="0"/>
        <w:rPr/>
      </w:pPr>
      <w:r>
        <w:rPr/>
        <w:t>Zinc-Coated Steel: Nominal [</w:t>
      </w:r>
      <w:r>
        <w:rPr>
          <w:rStyle w:val="IP"/>
          <w:b/>
        </w:rPr>
        <w:t>0.028-inch</w:t>
      </w:r>
      <w:r>
        <w:rPr>
          <w:rStyle w:val="SI"/>
          <w:b/>
        </w:rPr>
        <w:t xml:space="preserve"> (0.71-mm)</w:t>
      </w:r>
      <w:r>
        <w:rPr/>
        <w:t>] [</w:t>
      </w:r>
      <w:r>
        <w:rPr>
          <w:rStyle w:val="IP"/>
          <w:b/>
        </w:rPr>
        <w:t>0.034-inch</w:t>
      </w:r>
      <w:r>
        <w:rPr>
          <w:rStyle w:val="SI"/>
          <w:b/>
        </w:rPr>
        <w:t xml:space="preserve"> (0.86-mm)</w:t>
      </w:r>
      <w:r>
        <w:rPr/>
        <w:t>] &lt;</w:t>
      </w:r>
      <w:r>
        <w:rPr>
          <w:b/>
        </w:rPr>
        <w:t>Insert value</w:t>
      </w:r>
      <w:r>
        <w:rPr/>
        <w:t>&gt; thickness.</w:t>
      </w:r>
    </w:p>
    <w:p>
      <w:pPr>
        <w:pStyle w:val="PR2"/>
        <w:numPr>
          <w:ilvl w:val="5"/>
          <w:numId w:val="1"/>
        </w:numPr>
        <w:rPr/>
      </w:pPr>
      <w:r>
        <w:rPr/>
        <w:t>Formed Aluminum: [</w:t>
      </w:r>
      <w:r>
        <w:rPr>
          <w:rStyle w:val="IP"/>
          <w:b/>
        </w:rPr>
        <w:t>0.032 inch</w:t>
      </w:r>
      <w:r>
        <w:rPr>
          <w:rStyle w:val="SI"/>
          <w:b/>
        </w:rPr>
        <w:t xml:space="preserve"> (0.81 mm)</w:t>
      </w:r>
      <w:r>
        <w:rPr/>
        <w:t>] [</w:t>
      </w:r>
      <w:r>
        <w:rPr>
          <w:rStyle w:val="IP"/>
          <w:b/>
        </w:rPr>
        <w:t>0.040 inch</w:t>
      </w:r>
      <w:r>
        <w:rPr>
          <w:rStyle w:val="SI"/>
          <w:b/>
        </w:rPr>
        <w:t xml:space="preserve"> (1.02 mm)</w:t>
      </w:r>
      <w:r>
        <w:rPr/>
        <w:t>] [</w:t>
      </w:r>
      <w:r>
        <w:rPr>
          <w:rStyle w:val="IP"/>
          <w:b/>
        </w:rPr>
        <w:t>0.050 inch</w:t>
      </w:r>
      <w:r>
        <w:rPr>
          <w:rStyle w:val="SI"/>
          <w:b/>
        </w:rPr>
        <w:t xml:space="preserve"> (1.27 mm)</w:t>
      </w:r>
      <w:r>
        <w:rPr/>
        <w:t>] [</w:t>
      </w:r>
      <w:r>
        <w:rPr>
          <w:rStyle w:val="IP"/>
          <w:b/>
        </w:rPr>
        <w:t>0.063 inch</w:t>
      </w:r>
      <w:r>
        <w:rPr>
          <w:rStyle w:val="SI"/>
          <w:b/>
        </w:rPr>
        <w:t xml:space="preserve"> (1.60 mm)</w:t>
      </w:r>
      <w:r>
        <w:rPr/>
        <w:t>] &lt;</w:t>
      </w:r>
      <w:r>
        <w:rPr>
          <w:b/>
        </w:rPr>
        <w:t>Insert value</w:t>
      </w:r>
      <w:r>
        <w:rPr/>
        <w:t>&gt; thick.</w:t>
      </w:r>
    </w:p>
    <w:p>
      <w:pPr>
        <w:pStyle w:val="CMT"/>
        <w:rPr/>
      </w:pPr>
      <w:r>
        <w:rPr/>
        <w:t>Architectural Products and perhaps other manufacturers offer extruded-aluminum downspouts.</w:t>
      </w:r>
    </w:p>
    <w:p>
      <w:pPr>
        <w:pStyle w:val="PR2"/>
        <w:numPr>
          <w:ilvl w:val="5"/>
          <w:numId w:val="1"/>
        </w:numPr>
        <w:rPr/>
      </w:pPr>
      <w:r>
        <w:rPr/>
        <w:t>Extruded Aluminum: [</w:t>
      </w:r>
      <w:r>
        <w:rPr>
          <w:rStyle w:val="IP"/>
          <w:b/>
        </w:rPr>
        <w:t>0.125 inch</w:t>
      </w:r>
      <w:r>
        <w:rPr>
          <w:rStyle w:val="SI"/>
          <w:b/>
        </w:rPr>
        <w:t xml:space="preserve"> (3.18 mm)</w:t>
      </w:r>
      <w:r>
        <w:rPr/>
        <w:t>] &lt;</w:t>
      </w:r>
      <w:r>
        <w:rPr>
          <w:b/>
        </w:rPr>
        <w:t>Insert value</w:t>
      </w:r>
      <w:r>
        <w:rPr/>
        <w:t>&gt; thick.</w:t>
      </w:r>
    </w:p>
    <w:p>
      <w:pPr>
        <w:pStyle w:val="PR2"/>
        <w:numPr>
          <w:ilvl w:val="5"/>
          <w:numId w:val="1"/>
        </w:numPr>
        <w:rPr/>
      </w:pPr>
      <w:r>
        <w:rPr/>
        <w:t>Copper: [</w:t>
      </w:r>
      <w:r>
        <w:rPr>
          <w:rStyle w:val="IP"/>
          <w:b/>
        </w:rPr>
        <w:t>16 oz./sq. ft.</w:t>
      </w:r>
      <w:r>
        <w:rPr>
          <w:rStyle w:val="SI"/>
          <w:b/>
        </w:rPr>
        <w:t xml:space="preserve"> (0.55 mm thick)</w:t>
      </w:r>
      <w:r>
        <w:rPr/>
        <w:t>] &lt;</w:t>
      </w:r>
      <w:r>
        <w:rPr>
          <w:b/>
        </w:rPr>
        <w:t>Insert value</w:t>
      </w:r>
      <w:r>
        <w:rPr/>
        <w:t>&gt;.</w:t>
      </w:r>
    </w:p>
    <w:p>
      <w:pPr>
        <w:pStyle w:val="CMT"/>
        <w:rPr/>
      </w:pPr>
      <w:r>
        <w:rPr/>
        <w:t>Manufacturers offer a variety of scupper configurations. Parapet scuppers, which are installed in parapet wall, discharge into conductor heads or, as overflow scuppers, merely project through the parapet. Scuppers combined with roof-edge specialties and discharging into gutters or conductor heads are specified in "Roof-Edge Specialties" Article.</w:t>
      </w:r>
    </w:p>
    <w:p>
      <w:pPr>
        <w:pStyle w:val="PR1"/>
        <w:numPr>
          <w:ilvl w:val="4"/>
          <w:numId w:val="1"/>
        </w:numPr>
        <w:rPr/>
      </w:pPr>
      <w:r>
        <w:rPr/>
        <w:t xml:space="preserve">Parapet Scuppers: Manufactured with closure flange trim to exterior, </w:t>
      </w:r>
      <w:r>
        <w:rPr>
          <w:rStyle w:val="IP"/>
        </w:rPr>
        <w:t>4-inch-</w:t>
      </w:r>
      <w:r>
        <w:rPr>
          <w:rStyle w:val="SI"/>
        </w:rPr>
        <w:t xml:space="preserve"> (100-mm-)</w:t>
      </w:r>
      <w:r>
        <w:rPr/>
        <w:t xml:space="preserve"> wide wall flanges to interior, and base extending </w:t>
      </w:r>
      <w:r>
        <w:rPr>
          <w:rStyle w:val="IP"/>
        </w:rPr>
        <w:t>4 inches</w:t>
      </w:r>
      <w:r>
        <w:rPr>
          <w:rStyle w:val="SI"/>
        </w:rPr>
        <w:t xml:space="preserve"> (100 mm)</w:t>
      </w:r>
      <w:r>
        <w:rPr/>
        <w:t xml:space="preserve"> beyond cant or tapered strip into field of roof.[</w:t>
      </w:r>
      <w:r>
        <w:rPr>
          <w:b/>
        </w:rPr>
        <w:t> Fasten gravel guard angles to base of scuppers.</w:t>
      </w:r>
      <w:r>
        <w:rPr/>
        <w:t>]</w:t>
      </w:r>
    </w:p>
    <w:p>
      <w:pPr>
        <w:pStyle w:val="PR2"/>
        <w:numPr>
          <w:ilvl w:val="5"/>
          <w:numId w:val="1"/>
        </w:numPr>
        <w:spacing w:before="240" w:after="0"/>
        <w:rPr/>
      </w:pPr>
      <w:r>
        <w:rPr/>
        <w:t>Zinc-Coated Steel: Nominal [</w:t>
      </w:r>
      <w:r>
        <w:rPr>
          <w:rStyle w:val="IP"/>
          <w:b/>
        </w:rPr>
        <w:t>0.028-inch</w:t>
      </w:r>
      <w:r>
        <w:rPr>
          <w:rStyle w:val="SI"/>
          <w:b/>
        </w:rPr>
        <w:t xml:space="preserve"> (0.71-mm)</w:t>
      </w:r>
      <w:r>
        <w:rPr/>
        <w:t>] &lt;</w:t>
      </w:r>
      <w:r>
        <w:rPr>
          <w:b/>
        </w:rPr>
        <w:t>Insert value</w:t>
      </w:r>
      <w:r>
        <w:rPr/>
        <w:t>&gt; thickness.</w:t>
      </w:r>
    </w:p>
    <w:p>
      <w:pPr>
        <w:pStyle w:val="PR2"/>
        <w:numPr>
          <w:ilvl w:val="5"/>
          <w:numId w:val="1"/>
        </w:numPr>
        <w:rPr/>
      </w:pPr>
      <w:r>
        <w:rPr/>
        <w:t>Formed Aluminum: [</w:t>
      </w:r>
      <w:r>
        <w:rPr>
          <w:rStyle w:val="IP"/>
          <w:b/>
        </w:rPr>
        <w:t>0.032 inch</w:t>
      </w:r>
      <w:r>
        <w:rPr>
          <w:rStyle w:val="SI"/>
          <w:b/>
        </w:rPr>
        <w:t xml:space="preserve"> (0.81 mm)</w:t>
      </w:r>
      <w:r>
        <w:rPr/>
        <w:t>] &lt;</w:t>
      </w:r>
      <w:r>
        <w:rPr>
          <w:b/>
        </w:rPr>
        <w:t>Insert value</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value</w:t>
      </w:r>
      <w:r>
        <w:rPr/>
        <w:t>&gt; thick.</w:t>
      </w:r>
    </w:p>
    <w:p>
      <w:pPr>
        <w:pStyle w:val="PR2"/>
        <w:numPr>
          <w:ilvl w:val="5"/>
          <w:numId w:val="1"/>
        </w:numPr>
        <w:rPr/>
      </w:pPr>
      <w:r>
        <w:rPr/>
        <w:t>Copper: [</w:t>
      </w:r>
      <w:r>
        <w:rPr>
          <w:rStyle w:val="IP"/>
          <w:b/>
        </w:rPr>
        <w:t>16 oz./sq. ft.</w:t>
      </w:r>
      <w:r>
        <w:rPr>
          <w:rStyle w:val="SI"/>
          <w:b/>
        </w:rPr>
        <w:t xml:space="preserve"> (0.55 mm thick)</w:t>
      </w:r>
      <w:r>
        <w:rPr/>
        <w:t>] &lt;</w:t>
      </w:r>
      <w:r>
        <w:rPr>
          <w:b/>
        </w:rPr>
        <w:t xml:space="preserve">Insert </w:t>
      </w:r>
      <w:r>
        <w:rPr>
          <w:rStyle w:val="IP"/>
          <w:b/>
        </w:rPr>
        <w:t>weight</w:t>
      </w:r>
      <w:r>
        <w:rPr>
          <w:rStyle w:val="SI"/>
          <w:b/>
        </w:rPr>
        <w:t xml:space="preserve"> (thickness)</w:t>
      </w:r>
      <w:r>
        <w:rPr/>
        <w:t>&gt;.</w:t>
      </w:r>
    </w:p>
    <w:p>
      <w:pPr>
        <w:pStyle w:val="CMT"/>
        <w:rPr/>
      </w:pPr>
      <w:r>
        <w:rPr/>
        <w:t>Manufacturers offer a variety of conductor-head designs. If a highly ornamental conductor head is required, show details on Drawings or insert manufacturer's name and model number as a basis of design.</w:t>
      </w:r>
    </w:p>
    <w:p>
      <w:pPr>
        <w:pStyle w:val="PR1"/>
        <w:numPr>
          <w:ilvl w:val="4"/>
          <w:numId w:val="1"/>
        </w:numPr>
        <w:rPr/>
      </w:pPr>
      <w:r>
        <w:rPr/>
        <w:t>Conductor Heads: Manufactured conductor heads, each with flanged back and stiffened top edge, and of dimensions and shape indicated, complete with outlet tube that nests into upper end of downspout[</w:t>
      </w:r>
      <w:r>
        <w:rPr>
          <w:b/>
        </w:rPr>
        <w:t>, exterior flange trim,</w:t>
      </w:r>
      <w:r>
        <w:rPr/>
        <w:t>] [</w:t>
      </w:r>
      <w:r>
        <w:rPr>
          <w:b/>
        </w:rPr>
        <w:t>and</w:t>
      </w:r>
      <w:r>
        <w:rPr/>
        <w:t>] [</w:t>
      </w:r>
      <w:r>
        <w:rPr>
          <w:b/>
        </w:rPr>
        <w:t>built-in overflow</w:t>
      </w:r>
      <w:r>
        <w:rPr/>
        <w:t>].</w:t>
      </w:r>
    </w:p>
    <w:p>
      <w:pPr>
        <w:pStyle w:val="PR2"/>
        <w:numPr>
          <w:ilvl w:val="5"/>
          <w:numId w:val="1"/>
        </w:numPr>
        <w:spacing w:before="240" w:after="0"/>
        <w:rPr/>
      </w:pPr>
      <w:r>
        <w:rPr/>
        <w:t>Zinc-Coated Steel: Nominal [</w:t>
      </w:r>
      <w:r>
        <w:rPr>
          <w:rStyle w:val="IP"/>
          <w:b/>
        </w:rPr>
        <w:t>0.028-inch</w:t>
      </w:r>
      <w:r>
        <w:rPr>
          <w:rStyle w:val="SI"/>
          <w:b/>
        </w:rPr>
        <w:t xml:space="preserve"> (0.71-mm)</w:t>
      </w:r>
      <w:r>
        <w:rPr/>
        <w:t>] &lt;</w:t>
      </w:r>
      <w:r>
        <w:rPr>
          <w:b/>
        </w:rPr>
        <w:t>Insert value</w:t>
      </w:r>
      <w:r>
        <w:rPr/>
        <w:t>&gt; thickness.</w:t>
      </w:r>
    </w:p>
    <w:p>
      <w:pPr>
        <w:pStyle w:val="PR2"/>
        <w:numPr>
          <w:ilvl w:val="5"/>
          <w:numId w:val="1"/>
        </w:numPr>
        <w:rPr/>
      </w:pPr>
      <w:r>
        <w:rPr/>
        <w:t>Formed Aluminum: [</w:t>
      </w:r>
      <w:r>
        <w:rPr>
          <w:rStyle w:val="IP"/>
          <w:b/>
        </w:rPr>
        <w:t>0.032 inch</w:t>
      </w:r>
      <w:r>
        <w:rPr>
          <w:rStyle w:val="SI"/>
          <w:b/>
        </w:rPr>
        <w:t xml:space="preserve"> (0.81 mm)</w:t>
      </w:r>
      <w:r>
        <w:rPr/>
        <w:t>] &lt;</w:t>
      </w:r>
      <w:r>
        <w:rPr>
          <w:b/>
        </w:rPr>
        <w:t>Insert value</w:t>
      </w:r>
      <w:r>
        <w:rPr/>
        <w:t>&gt; thick.</w:t>
      </w:r>
    </w:p>
    <w:p>
      <w:pPr>
        <w:pStyle w:val="PR2"/>
        <w:numPr>
          <w:ilvl w:val="5"/>
          <w:numId w:val="1"/>
        </w:numPr>
        <w:rPr/>
      </w:pPr>
      <w:r>
        <w:rPr/>
        <w:t>Stainless Steel: [</w:t>
      </w:r>
      <w:r>
        <w:rPr>
          <w:rStyle w:val="IP"/>
          <w:b/>
        </w:rPr>
        <w:t>0.0156 inch</w:t>
      </w:r>
      <w:r>
        <w:rPr>
          <w:rStyle w:val="SI"/>
          <w:b/>
        </w:rPr>
        <w:t xml:space="preserve"> (0.396 mm)</w:t>
      </w:r>
      <w:r>
        <w:rPr/>
        <w:t>] &lt;</w:t>
      </w:r>
      <w:r>
        <w:rPr>
          <w:b/>
        </w:rPr>
        <w:t>Insert value</w:t>
      </w:r>
      <w:r>
        <w:rPr/>
        <w:t>&gt; thick.</w:t>
      </w:r>
    </w:p>
    <w:p>
      <w:pPr>
        <w:pStyle w:val="PR2"/>
        <w:numPr>
          <w:ilvl w:val="5"/>
          <w:numId w:val="1"/>
        </w:numPr>
        <w:rPr/>
      </w:pPr>
      <w:r>
        <w:rPr/>
        <w:t>Copper: [</w:t>
      </w:r>
      <w:r>
        <w:rPr>
          <w:rStyle w:val="IP"/>
          <w:b/>
        </w:rPr>
        <w:t>16 oz./sq. ft.</w:t>
      </w:r>
      <w:r>
        <w:rPr>
          <w:rStyle w:val="SI"/>
          <w:b/>
        </w:rPr>
        <w:t xml:space="preserve"> (0.55 mm thick)</w:t>
      </w:r>
      <w:r>
        <w:rPr/>
        <w:t>] &lt;</w:t>
      </w:r>
      <w:r>
        <w:rPr>
          <w:b/>
        </w:rPr>
        <w:t xml:space="preserve">Insert </w:t>
      </w:r>
      <w:r>
        <w:rPr>
          <w:rStyle w:val="IP"/>
          <w:b/>
        </w:rPr>
        <w:t>weight</w:t>
      </w:r>
      <w:r>
        <w:rPr>
          <w:rStyle w:val="SI"/>
          <w:b/>
        </w:rPr>
        <w:t xml:space="preserve"> (thickness)</w:t>
      </w:r>
      <w:r>
        <w:rPr/>
        <w:t>&gt;.</w:t>
      </w:r>
    </w:p>
    <w:p>
      <w:pPr>
        <w:pStyle w:val="CMT"/>
        <w:rPr/>
      </w:pPr>
      <w:r>
        <w:rPr/>
        <w:t>Manufacturers generally do not show metal splash pans in catalogs; other materials are often used. Retain "Splash Pans" Paragraph below if required, and detail splash pans on Drawings unless included in Section 076200 "Sheet Metal Flashing and Trim."</w:t>
      </w:r>
    </w:p>
    <w:p>
      <w:pPr>
        <w:pStyle w:val="PR1"/>
        <w:numPr>
          <w:ilvl w:val="4"/>
          <w:numId w:val="1"/>
        </w:numPr>
        <w:rPr/>
      </w:pPr>
      <w:r>
        <w:rPr/>
        <w:t>Splash Pans: Fabricate from the following exposed metal:</w:t>
      </w:r>
    </w:p>
    <w:p>
      <w:pPr>
        <w:pStyle w:val="PR2"/>
        <w:numPr>
          <w:ilvl w:val="5"/>
          <w:numId w:val="1"/>
        </w:numPr>
        <w:spacing w:before="240" w:after="0"/>
        <w:rPr/>
      </w:pPr>
      <w:r>
        <w:rPr/>
        <w:t>Zinc-Coated Steel: Nominal [</w:t>
      </w:r>
      <w:r>
        <w:rPr>
          <w:rStyle w:val="IP"/>
          <w:b/>
        </w:rPr>
        <w:t>0.028-inch</w:t>
      </w:r>
      <w:r>
        <w:rPr>
          <w:rStyle w:val="SI"/>
          <w:b/>
        </w:rPr>
        <w:t xml:space="preserve"> (0.71-mm)</w:t>
      </w:r>
      <w:r>
        <w:rPr/>
        <w:t>] &lt;</w:t>
      </w:r>
      <w:r>
        <w:rPr>
          <w:b/>
        </w:rPr>
        <w:t>Insert value</w:t>
      </w:r>
      <w:r>
        <w:rPr/>
        <w:t>&gt; thickness.</w:t>
      </w:r>
    </w:p>
    <w:p>
      <w:pPr>
        <w:pStyle w:val="PR2"/>
        <w:numPr>
          <w:ilvl w:val="5"/>
          <w:numId w:val="1"/>
        </w:numPr>
        <w:rPr/>
      </w:pPr>
      <w:r>
        <w:rPr/>
        <w:t>Formed Aluminum: [</w:t>
      </w:r>
      <w:r>
        <w:rPr>
          <w:rStyle w:val="IP"/>
          <w:b/>
        </w:rPr>
        <w:t>0.040 inch</w:t>
      </w:r>
      <w:r>
        <w:rPr>
          <w:rStyle w:val="SI"/>
          <w:b/>
        </w:rPr>
        <w:t xml:space="preserve"> (1.02 mm)</w:t>
      </w:r>
      <w:r>
        <w:rPr/>
        <w:t>] &lt;</w:t>
      </w:r>
      <w:r>
        <w:rPr>
          <w:b/>
        </w:rPr>
        <w:t>Insert value</w:t>
      </w:r>
      <w:r>
        <w:rPr/>
        <w:t>&gt; thick.</w:t>
      </w:r>
    </w:p>
    <w:p>
      <w:pPr>
        <w:pStyle w:val="PR2"/>
        <w:numPr>
          <w:ilvl w:val="5"/>
          <w:numId w:val="1"/>
        </w:numPr>
        <w:rPr/>
      </w:pPr>
      <w:r>
        <w:rPr/>
        <w:t>Stainless Steel: [</w:t>
      </w:r>
      <w:r>
        <w:rPr>
          <w:rStyle w:val="IP"/>
          <w:b/>
        </w:rPr>
        <w:t>0.0188 inch</w:t>
      </w:r>
      <w:r>
        <w:rPr>
          <w:rStyle w:val="SI"/>
          <w:b/>
        </w:rPr>
        <w:t xml:space="preserve"> (0.477 mm)</w:t>
      </w:r>
      <w:r>
        <w:rPr/>
        <w:t>] &lt;</w:t>
      </w:r>
      <w:r>
        <w:rPr>
          <w:b/>
        </w:rPr>
        <w:t>Insert value</w:t>
      </w:r>
      <w:r>
        <w:rPr/>
        <w:t>&gt; thick.</w:t>
      </w:r>
    </w:p>
    <w:p>
      <w:pPr>
        <w:pStyle w:val="PR2"/>
        <w:numPr>
          <w:ilvl w:val="5"/>
          <w:numId w:val="1"/>
        </w:numPr>
        <w:rPr/>
      </w:pPr>
      <w:r>
        <w:rPr/>
        <w:t>Copper: [</w:t>
      </w:r>
      <w:r>
        <w:rPr>
          <w:rStyle w:val="IP"/>
          <w:b/>
        </w:rPr>
        <w:t>16 oz./sq. ft.</w:t>
      </w:r>
      <w:r>
        <w:rPr>
          <w:rStyle w:val="SI"/>
          <w:b/>
        </w:rPr>
        <w:t xml:space="preserve"> (0.55 mm thick)</w:t>
      </w:r>
      <w:r>
        <w:rPr/>
        <w:t>] &lt;</w:t>
      </w:r>
      <w:r>
        <w:rPr>
          <w:b/>
        </w:rPr>
        <w:t xml:space="preserve">Insert </w:t>
      </w:r>
      <w:r>
        <w:rPr>
          <w:rStyle w:val="IP"/>
          <w:b/>
        </w:rPr>
        <w:t>weight</w:t>
      </w:r>
      <w:r>
        <w:rPr>
          <w:rStyle w:val="SI"/>
          <w:b/>
        </w:rPr>
        <w:t xml:space="preserve"> (thickness)</w:t>
      </w:r>
      <w:r>
        <w:rPr/>
        <w:t>&gt;.</w:t>
      </w:r>
    </w:p>
    <w:p>
      <w:pPr>
        <w:pStyle w:val="CMT"/>
        <w:rPr/>
      </w:pPr>
      <w:r>
        <w:rPr/>
        <w:t>Manufacturers offer a variety of other roof-edge drainage-system components; insert components to suit Project.</w:t>
      </w:r>
    </w:p>
    <w:p>
      <w:pPr>
        <w:pStyle w:val="CMT"/>
        <w:rPr/>
      </w:pPr>
      <w:r>
        <w:rPr/>
        <w:t>Retain required finish selection from options in paragraphs below. If retaining more than one finish and color, indicate locations of each on Drawings or by inserting descriptive text.</w:t>
      </w:r>
    </w:p>
    <w:p>
      <w:pPr>
        <w:pStyle w:val="PR1"/>
        <w:numPr>
          <w:ilvl w:val="4"/>
          <w:numId w:val="1"/>
        </w:numPr>
        <w:rPr/>
      </w:pPr>
      <w:r>
        <w:rPr/>
        <w:t>Zinc-Coated Steel Finish: [</w:t>
      </w:r>
      <w:r>
        <w:rPr>
          <w:b/>
        </w:rPr>
        <w:t>Two-coat fluoropolymer</w:t>
      </w:r>
      <w:r>
        <w:rPr/>
        <w:t>] [</w:t>
      </w:r>
      <w:r>
        <w:rPr>
          <w:b/>
        </w:rPr>
        <w:t>Three-coat fluoropolymer</w:t>
      </w:r>
      <w:r>
        <w:rPr/>
        <w:t>] [</w:t>
      </w:r>
      <w:r>
        <w:rPr>
          <w:b/>
        </w:rPr>
        <w:t>Two-coat mica fluoropolymer</w:t>
      </w:r>
      <w:r>
        <w:rPr/>
        <w:t>] [</w:t>
      </w:r>
      <w:r>
        <w:rPr>
          <w:b/>
        </w:rPr>
        <w:t>Three-coat metallic fluoropolymer</w:t>
      </w:r>
      <w:r>
        <w:rPr/>
        <w:t>] &lt;</w:t>
      </w:r>
      <w:r>
        <w:rPr>
          <w:b/>
        </w:rPr>
        <w:t>Insert finish</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Aluminum 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Stainless steel finishes are often not indicated in manufacturers' catalogs; verify availability with manufacturers before retaining a numbered finish.</w:t>
      </w:r>
    </w:p>
    <w:p>
      <w:pPr>
        <w:pStyle w:val="PR1"/>
        <w:numPr>
          <w:ilvl w:val="4"/>
          <w:numId w:val="1"/>
        </w:numPr>
        <w:rPr/>
      </w:pPr>
      <w:r>
        <w:rPr/>
        <w:t>Stainless Steel Finish: [</w:t>
      </w:r>
      <w:r>
        <w:rPr>
          <w:b/>
        </w:rPr>
        <w:t>ASTM A480/A480M No. 2B (bright, cold rolled, unpolished)</w:t>
      </w:r>
      <w:r>
        <w:rPr/>
        <w:t>] [</w:t>
      </w:r>
      <w:r>
        <w:rPr>
          <w:b/>
        </w:rPr>
        <w:t>ASTM A480/A480M No. 3 (coarse, polished directional satin)</w:t>
      </w:r>
      <w:r>
        <w:rPr/>
        <w:t>] [</w:t>
      </w:r>
      <w:r>
        <w:rPr>
          <w:b/>
        </w:rPr>
        <w:t>ASTM A480/A480M No. 4 (bright, polished directional satin)</w:t>
      </w:r>
      <w:r>
        <w:rPr/>
        <w:t>] &lt;</w:t>
      </w:r>
      <w:r>
        <w:rPr>
          <w:b/>
        </w:rPr>
        <w:t>Insert finish</w:t>
      </w:r>
      <w:r>
        <w:rPr/>
        <w:t>&gt;.</w:t>
      </w:r>
    </w:p>
    <w:p>
      <w:pPr>
        <w:pStyle w:val="PR1"/>
        <w:numPr>
          <w:ilvl w:val="4"/>
          <w:numId w:val="1"/>
        </w:numPr>
        <w:rPr/>
      </w:pPr>
      <w:r>
        <w:rPr/>
        <w:t>Copper Finish: [</w:t>
      </w:r>
      <w:r>
        <w:rPr>
          <w:b/>
        </w:rPr>
        <w:t>Non-patinated, mill</w:t>
      </w:r>
      <w:r>
        <w:rPr/>
        <w:t>] [</w:t>
      </w:r>
      <w:r>
        <w:rPr>
          <w:b/>
        </w:rPr>
        <w:t>Pre-patinated dark brown</w:t>
      </w:r>
      <w:r>
        <w:rPr/>
        <w:t>] [</w:t>
      </w:r>
      <w:r>
        <w:rPr>
          <w:b/>
        </w:rPr>
        <w:t>Pre-patinated verdigris</w:t>
      </w:r>
      <w:r>
        <w:rPr/>
        <w:t>] &lt;</w:t>
      </w:r>
      <w:r>
        <w:rPr>
          <w:b/>
        </w:rPr>
        <w:t>Insert finish</w:t>
      </w:r>
      <w:r>
        <w:rPr/>
        <w:t>&gt;.</w:t>
      </w:r>
    </w:p>
    <w:p>
      <w:pPr>
        <w:pStyle w:val="ART"/>
        <w:numPr>
          <w:ilvl w:val="3"/>
          <w:numId w:val="1"/>
        </w:numPr>
        <w:ind w:hanging="0" w:left="0"/>
        <w:rPr/>
      </w:pPr>
      <w:r>
        <w:rPr/>
        <w:t>REGLETS AND COUNTERFLASHINGS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Reglets: Manufactured units formed to provide secure interlocking of separate reglet and counterflashing pieces, from the following exposed metal:</w:t>
      </w:r>
    </w:p>
    <w:p>
      <w:pPr>
        <w:pStyle w:val="PR2"/>
        <w:numPr>
          <w:ilvl w:val="5"/>
          <w:numId w:val="1"/>
        </w:numPr>
        <w:spacing w:before="240" w:after="0"/>
        <w:rPr/>
      </w:pPr>
      <w:r>
        <w:rPr/>
        <w:t>Zinc-Coated Steel: Nominal [</w:t>
      </w:r>
      <w:r>
        <w:rPr>
          <w:rStyle w:val="IP"/>
          <w:b/>
        </w:rPr>
        <w:t>0.022-inch</w:t>
      </w:r>
      <w:r>
        <w:rPr>
          <w:rStyle w:val="SI"/>
          <w:b/>
        </w:rPr>
        <w:t xml:space="preserve"> (0.56-mm)</w:t>
      </w:r>
      <w:r>
        <w:rPr/>
        <w:t>] [</w:t>
      </w:r>
      <w:r>
        <w:rPr>
          <w:rStyle w:val="IP"/>
          <w:b/>
        </w:rPr>
        <w:t>0.028-inch</w:t>
      </w:r>
      <w:r>
        <w:rPr>
          <w:rStyle w:val="SI"/>
          <w:b/>
        </w:rPr>
        <w:t xml:space="preserve"> (0.71-mm)</w:t>
      </w:r>
      <w:r>
        <w:rPr/>
        <w:t>] &lt;</w:t>
      </w:r>
      <w:r>
        <w:rPr>
          <w:b/>
        </w:rPr>
        <w:t>Insert value</w:t>
      </w:r>
      <w:r>
        <w:rPr/>
        <w:t>&gt; thickness.</w:t>
      </w:r>
    </w:p>
    <w:p>
      <w:pPr>
        <w:pStyle w:val="PR2"/>
        <w:numPr>
          <w:ilvl w:val="5"/>
          <w:numId w:val="1"/>
        </w:numPr>
        <w:rPr/>
      </w:pPr>
      <w:r>
        <w:rPr/>
        <w:t>Formed Aluminum: [</w:t>
      </w:r>
      <w:r>
        <w:rPr>
          <w:rStyle w:val="IP"/>
          <w:b/>
        </w:rPr>
        <w:t>0.024 inch</w:t>
      </w:r>
      <w:r>
        <w:rPr>
          <w:rStyle w:val="SI"/>
          <w:b/>
        </w:rPr>
        <w:t xml:space="preserve"> (0.61 mm)</w:t>
      </w:r>
      <w:r>
        <w:rPr/>
        <w:t>] [</w:t>
      </w:r>
      <w:r>
        <w:rPr>
          <w:rStyle w:val="IP"/>
          <w:b/>
        </w:rPr>
        <w:t>0.050 inch</w:t>
      </w:r>
      <w:r>
        <w:rPr>
          <w:rStyle w:val="SI"/>
          <w:b/>
        </w:rPr>
        <w:t xml:space="preserve"> (1.27 mm)</w:t>
      </w:r>
      <w:r>
        <w:rPr/>
        <w:t>] &lt;</w:t>
      </w:r>
      <w:r>
        <w:rPr>
          <w:b/>
        </w:rPr>
        <w:t>Insert value</w:t>
      </w:r>
      <w:r>
        <w:rPr/>
        <w:t>&gt; thick.</w:t>
      </w:r>
    </w:p>
    <w:p>
      <w:pPr>
        <w:pStyle w:val="PR2"/>
        <w:numPr>
          <w:ilvl w:val="5"/>
          <w:numId w:val="1"/>
        </w:numPr>
        <w:rPr/>
      </w:pPr>
      <w:r>
        <w:rPr/>
        <w:t>Stainless Steel: [</w:t>
      </w:r>
      <w:r>
        <w:rPr>
          <w:rStyle w:val="IP"/>
          <w:b/>
        </w:rPr>
        <w:t>0.0188 inch</w:t>
      </w:r>
      <w:r>
        <w:rPr>
          <w:rStyle w:val="SI"/>
          <w:b/>
        </w:rPr>
        <w:t xml:space="preserve"> (0.477 mm)</w:t>
      </w:r>
      <w:r>
        <w:rPr/>
        <w:t>] [</w:t>
      </w:r>
      <w:r>
        <w:rPr>
          <w:rStyle w:val="IP"/>
          <w:b/>
        </w:rPr>
        <w:t>0.0250 inch</w:t>
      </w:r>
      <w:r>
        <w:rPr>
          <w:rStyle w:val="SI"/>
          <w:b/>
        </w:rPr>
        <w:t xml:space="preserve"> (0.635 mm)</w:t>
      </w:r>
      <w:r>
        <w:rPr/>
        <w:t>] &lt;</w:t>
      </w:r>
      <w:r>
        <w:rPr>
          <w:b/>
        </w:rPr>
        <w:t>Insert value</w:t>
      </w:r>
      <w:r>
        <w:rPr/>
        <w:t>&gt; thick.</w:t>
      </w:r>
    </w:p>
    <w:p>
      <w:pPr>
        <w:pStyle w:val="PR2"/>
        <w:numPr>
          <w:ilvl w:val="5"/>
          <w:numId w:val="1"/>
        </w:numPr>
        <w:rPr/>
      </w:pPr>
      <w:r>
        <w:rPr/>
        <w:t>Copper: [</w:t>
      </w:r>
      <w:r>
        <w:rPr>
          <w:rStyle w:val="IP"/>
          <w:b/>
        </w:rPr>
        <w:t>16 oz./sq. ft.</w:t>
      </w:r>
      <w:r>
        <w:rPr>
          <w:rStyle w:val="SI"/>
          <w:b/>
        </w:rPr>
        <w:t xml:space="preserve"> (0.55 mm thick)</w:t>
      </w:r>
      <w:r>
        <w:rPr/>
        <w:t>] &lt;</w:t>
      </w:r>
      <w:r>
        <w:rPr>
          <w:b/>
        </w:rPr>
        <w:t xml:space="preserve">Insert </w:t>
      </w:r>
      <w:r>
        <w:rPr>
          <w:rStyle w:val="IP"/>
          <w:b/>
        </w:rPr>
        <w:t>weight</w:t>
      </w:r>
      <w:r>
        <w:rPr>
          <w:rStyle w:val="SI"/>
          <w:b/>
        </w:rPr>
        <w:t xml:space="preserve"> (thickness)</w:t>
      </w:r>
      <w:r>
        <w:rPr/>
        <w:t>&gt;.</w:t>
      </w:r>
    </w:p>
    <w:p>
      <w:pPr>
        <w:pStyle w:val="CMT"/>
        <w:rPr/>
      </w:pPr>
      <w:r>
        <w:rPr/>
        <w:t>Some manufacturers do not offer first two options in "Corners" Subparagraph below; if required, verify availability with manufacturers.</w:t>
      </w:r>
    </w:p>
    <w:p>
      <w:pPr>
        <w:pStyle w:val="PR2"/>
        <w:numPr>
          <w:ilvl w:val="5"/>
          <w:numId w:val="1"/>
        </w:numPr>
        <w:rPr/>
      </w:pPr>
      <w:r>
        <w:rPr/>
        <w:t>Corners: Factory mitered and [</w:t>
      </w:r>
      <w:r>
        <w:rPr>
          <w:b/>
        </w:rPr>
        <w:t>soldered</w:t>
      </w:r>
      <w:r>
        <w:rPr/>
        <w:t>] [</w:t>
      </w:r>
      <w:r>
        <w:rPr>
          <w:b/>
        </w:rPr>
        <w:t>continuously welded</w:t>
      </w:r>
      <w:r>
        <w:rPr/>
        <w:t>] [</w:t>
      </w:r>
      <w:r>
        <w:rPr>
          <w:b/>
        </w:rPr>
        <w:t>mechanically clinched and sealed watertight</w:t>
      </w:r>
      <w:r>
        <w:rPr/>
        <w:t>].</w:t>
      </w:r>
    </w:p>
    <w:p>
      <w:pPr>
        <w:pStyle w:val="CMT"/>
        <w:rPr/>
      </w:pPr>
      <w:r>
        <w:rPr/>
        <w:t>Retain one of or more reglet types in five subparagraphs below.</w:t>
      </w:r>
    </w:p>
    <w:p>
      <w:pPr>
        <w:pStyle w:val="PR2"/>
        <w:numPr>
          <w:ilvl w:val="5"/>
          <w:numId w:val="1"/>
        </w:numPr>
        <w:rPr/>
      </w:pPr>
      <w:r>
        <w:rPr/>
        <w:t>Surface-Mounted Type: Provide reglets with slotted holes for fastening to substrate, with neoprene or other suitable weatherproofing washers, and with channel for sealant at top edge.</w:t>
      </w:r>
    </w:p>
    <w:p>
      <w:pPr>
        <w:pStyle w:val="PR2"/>
        <w:numPr>
          <w:ilvl w:val="5"/>
          <w:numId w:val="1"/>
        </w:numPr>
        <w:rPr/>
      </w:pPr>
      <w:r>
        <w:rPr/>
        <w:t>Stucco Type, Embedded: Provide reglets with upturned fastening flange and extension leg of length to match thickness of applied finish materials.</w:t>
      </w:r>
    </w:p>
    <w:p>
      <w:pPr>
        <w:pStyle w:val="PR2"/>
        <w:numPr>
          <w:ilvl w:val="5"/>
          <w:numId w:val="1"/>
        </w:numPr>
        <w:rPr/>
      </w:pPr>
      <w:r>
        <w:rPr/>
        <w:t>Concrete Type, Embedded: Provide temporary closure tape to keep reglet free of concrete materials, special fasteners for attaching reglet to concrete forms, and guides to ensure alignment of reglet section ends.</w:t>
      </w:r>
    </w:p>
    <w:p>
      <w:pPr>
        <w:pStyle w:val="PR2"/>
        <w:numPr>
          <w:ilvl w:val="5"/>
          <w:numId w:val="1"/>
        </w:numPr>
        <w:rPr/>
      </w:pPr>
      <w:r>
        <w:rPr/>
        <w:t>Masonry Type, Embedded: Provide reglets with offset top flange for embedment in masonry mortar joint.</w:t>
      </w:r>
    </w:p>
    <w:p>
      <w:pPr>
        <w:pStyle w:val="PR2"/>
        <w:numPr>
          <w:ilvl w:val="5"/>
          <w:numId w:val="1"/>
        </w:numPr>
        <w:rPr/>
      </w:pPr>
      <w:r>
        <w:rPr/>
        <w:t>Multiuse Type, Embedded: For multiuse embedment in [</w:t>
      </w:r>
      <w:r>
        <w:rPr>
          <w:b/>
        </w:rPr>
        <w:t>cast-in-place concrete</w:t>
      </w:r>
      <w:r>
        <w:rPr/>
        <w:t>] [</w:t>
      </w:r>
      <w:r>
        <w:rPr>
          <w:b/>
        </w:rPr>
        <w:t>masonry mortar joints</w:t>
      </w:r>
      <w:r>
        <w:rPr/>
        <w:t>].</w:t>
      </w:r>
    </w:p>
    <w:p>
      <w:pPr>
        <w:pStyle w:val="CMT"/>
        <w:rPr/>
      </w:pPr>
      <w:r>
        <w:rPr/>
        <w:t>Coordinate "Counterflashings" Paragraph below with sheet metal through-wall flashing (with snaplock receiver to receive counterflashing), specified in either Section 042000 "Unit Masonry" or Section 076200 "Sheet Metal Flashing and Trim." Revise paragraph if one-piece counterflashings are required; see Evaluations.</w:t>
      </w:r>
    </w:p>
    <w:p>
      <w:pPr>
        <w:pStyle w:val="PR1"/>
        <w:numPr>
          <w:ilvl w:val="4"/>
          <w:numId w:val="1"/>
        </w:numPr>
        <w:rPr/>
      </w:pPr>
      <w:r>
        <w:rPr/>
        <w:t xml:space="preserve">Counterflashings: Manufactured units of heights to overlap top edges of base flashings by </w:t>
      </w:r>
      <w:r>
        <w:rPr>
          <w:rStyle w:val="IP"/>
        </w:rPr>
        <w:t>4 inches</w:t>
      </w:r>
      <w:r>
        <w:rPr>
          <w:rStyle w:val="SI"/>
        </w:rPr>
        <w:t xml:space="preserve"> (100 mm)</w:t>
      </w:r>
      <w:r>
        <w:rPr/>
        <w:t xml:space="preserve"> and in lengths not exceeding [</w:t>
      </w:r>
      <w:r>
        <w:rPr>
          <w:rStyle w:val="IP"/>
          <w:b/>
        </w:rPr>
        <w:t>12 feet</w:t>
      </w:r>
      <w:r>
        <w:rPr>
          <w:rStyle w:val="SI"/>
          <w:b/>
        </w:rPr>
        <w:t xml:space="preserve"> (3.6 m)</w:t>
      </w:r>
      <w:r>
        <w:rPr/>
        <w:t>] &lt;</w:t>
      </w:r>
      <w:r>
        <w:rPr>
          <w:b/>
        </w:rPr>
        <w:t>Insert dimension</w:t>
      </w:r>
      <w:r>
        <w:rPr/>
        <w:t>&gt; designed to snap into [</w:t>
      </w:r>
      <w:r>
        <w:rPr>
          <w:b/>
        </w:rPr>
        <w:t>reglets</w:t>
      </w:r>
      <w:r>
        <w:rPr/>
        <w:t>] [</w:t>
      </w:r>
      <w:r>
        <w:rPr>
          <w:b/>
        </w:rPr>
        <w:t>or</w:t>
      </w:r>
      <w:r>
        <w:rPr/>
        <w:t>] [</w:t>
      </w:r>
      <w:r>
        <w:rPr>
          <w:b/>
        </w:rPr>
        <w:t>through-wall-flashing receiver</w:t>
      </w:r>
      <w:r>
        <w:rPr/>
        <w:t>] and compress against base flashings with joints lapped, from the following exposed metal:</w:t>
      </w:r>
    </w:p>
    <w:p>
      <w:pPr>
        <w:pStyle w:val="PR2"/>
        <w:numPr>
          <w:ilvl w:val="5"/>
          <w:numId w:val="1"/>
        </w:numPr>
        <w:spacing w:before="240" w:after="0"/>
        <w:rPr/>
      </w:pPr>
      <w:r>
        <w:rPr/>
        <w:t>Zinc-Coated Steel: Nominal [</w:t>
      </w:r>
      <w:r>
        <w:rPr>
          <w:rStyle w:val="IP"/>
          <w:b/>
        </w:rPr>
        <w:t>0.022-inch</w:t>
      </w:r>
      <w:r>
        <w:rPr>
          <w:rStyle w:val="SI"/>
          <w:b/>
        </w:rPr>
        <w:t xml:space="preserve"> (0.56-mm)</w:t>
      </w:r>
      <w:r>
        <w:rPr/>
        <w:t>] [</w:t>
      </w:r>
      <w:r>
        <w:rPr>
          <w:rStyle w:val="IP"/>
          <w:b/>
        </w:rPr>
        <w:t>0.028-inch</w:t>
      </w:r>
      <w:r>
        <w:rPr>
          <w:rStyle w:val="SI"/>
          <w:b/>
        </w:rPr>
        <w:t xml:space="preserve"> (0.71-mm)</w:t>
      </w:r>
      <w:r>
        <w:rPr/>
        <w:t>] &lt;</w:t>
      </w:r>
      <w:r>
        <w:rPr>
          <w:b/>
        </w:rPr>
        <w:t>Insert value</w:t>
      </w:r>
      <w:r>
        <w:rPr/>
        <w:t>&gt; thickness.</w:t>
      </w:r>
    </w:p>
    <w:p>
      <w:pPr>
        <w:pStyle w:val="PR2"/>
        <w:numPr>
          <w:ilvl w:val="5"/>
          <w:numId w:val="1"/>
        </w:numPr>
        <w:rPr/>
      </w:pPr>
      <w:r>
        <w:rPr/>
        <w:t>Formed Aluminum: [</w:t>
      </w:r>
      <w:r>
        <w:rPr>
          <w:rStyle w:val="IP"/>
          <w:b/>
        </w:rPr>
        <w:t>0.024 inch</w:t>
      </w:r>
      <w:r>
        <w:rPr>
          <w:rStyle w:val="SI"/>
          <w:b/>
        </w:rPr>
        <w:t xml:space="preserve"> (0.61 mm)</w:t>
      </w:r>
      <w:r>
        <w:rPr/>
        <w:t>] [</w:t>
      </w:r>
      <w:r>
        <w:rPr>
          <w:rStyle w:val="IP"/>
          <w:b/>
        </w:rPr>
        <w:t>0.032 inch</w:t>
      </w:r>
      <w:r>
        <w:rPr>
          <w:rStyle w:val="SI"/>
          <w:b/>
        </w:rPr>
        <w:t xml:space="preserve"> (0.81 mm)</w:t>
      </w:r>
      <w:r>
        <w:rPr/>
        <w:t>] &lt;</w:t>
      </w:r>
      <w:r>
        <w:rPr>
          <w:b/>
        </w:rPr>
        <w:t>Insert value</w:t>
      </w:r>
      <w:r>
        <w:rPr/>
        <w:t>&gt; thick.</w:t>
      </w:r>
    </w:p>
    <w:p>
      <w:pPr>
        <w:pStyle w:val="PR2"/>
        <w:numPr>
          <w:ilvl w:val="5"/>
          <w:numId w:val="1"/>
        </w:numPr>
        <w:rPr/>
      </w:pPr>
      <w:r>
        <w:rPr/>
        <w:t>Stainless Steel: [</w:t>
      </w:r>
      <w:r>
        <w:rPr>
          <w:rStyle w:val="IP"/>
          <w:b/>
        </w:rPr>
        <w:t>0.0188 inch</w:t>
      </w:r>
      <w:r>
        <w:rPr>
          <w:rStyle w:val="SI"/>
          <w:b/>
        </w:rPr>
        <w:t xml:space="preserve"> (0.477 mm)</w:t>
      </w:r>
      <w:r>
        <w:rPr/>
        <w:t>] [</w:t>
      </w:r>
      <w:r>
        <w:rPr>
          <w:rStyle w:val="IP"/>
          <w:b/>
        </w:rPr>
        <w:t>0.0250 inch</w:t>
      </w:r>
      <w:r>
        <w:rPr>
          <w:rStyle w:val="SI"/>
          <w:b/>
        </w:rPr>
        <w:t xml:space="preserve"> (0.635 mm)</w:t>
      </w:r>
      <w:r>
        <w:rPr/>
        <w:t>] &lt;</w:t>
      </w:r>
      <w:r>
        <w:rPr>
          <w:b/>
        </w:rPr>
        <w:t>Insert value</w:t>
      </w:r>
      <w:r>
        <w:rPr/>
        <w:t>&gt; thick.</w:t>
      </w:r>
    </w:p>
    <w:p>
      <w:pPr>
        <w:pStyle w:val="PR2"/>
        <w:numPr>
          <w:ilvl w:val="5"/>
          <w:numId w:val="1"/>
        </w:numPr>
        <w:rPr/>
      </w:pPr>
      <w:r>
        <w:rPr/>
        <w:t>Copper: [</w:t>
      </w:r>
      <w:r>
        <w:rPr>
          <w:rStyle w:val="IP"/>
          <w:b/>
        </w:rPr>
        <w:t>16 oz./sq. ft.</w:t>
      </w:r>
      <w:r>
        <w:rPr>
          <w:rStyle w:val="SI"/>
          <w:b/>
        </w:rPr>
        <w:t xml:space="preserve"> (0.55 mm thick)</w:t>
      </w:r>
      <w:r>
        <w:rPr/>
        <w:t>] &lt;</w:t>
      </w:r>
      <w:r>
        <w:rPr>
          <w:b/>
        </w:rPr>
        <w:t xml:space="preserve">Insert </w:t>
      </w:r>
      <w:r>
        <w:rPr>
          <w:rStyle w:val="IP"/>
          <w:b/>
        </w:rPr>
        <w:t>weight</w:t>
      </w:r>
      <w:r>
        <w:rPr>
          <w:rStyle w:val="SI"/>
          <w:b/>
        </w:rPr>
        <w:t xml:space="preserve"> (thickness)</w:t>
      </w:r>
      <w:r>
        <w:rPr/>
        <w:t>&gt;.</w:t>
      </w:r>
    </w:p>
    <w:p>
      <w:pPr>
        <w:pStyle w:val="PR1"/>
        <w:numPr>
          <w:ilvl w:val="4"/>
          <w:numId w:val="1"/>
        </w:numPr>
        <w:rPr/>
      </w:pPr>
      <w:r>
        <w:rPr/>
        <w:t>Accessories:</w:t>
      </w:r>
    </w:p>
    <w:p>
      <w:pPr>
        <w:pStyle w:val="PR2"/>
        <w:numPr>
          <w:ilvl w:val="5"/>
          <w:numId w:val="1"/>
        </w:numPr>
        <w:spacing w:before="240" w:after="0"/>
        <w:rPr/>
      </w:pPr>
      <w:r>
        <w:rPr/>
        <w:t>Flexible-Flashing Retainer: Provide resilient plastic or rubber accessory to secure flexible flashing in reglet where clearance does not permit use of standard metal counterflashing or where reglet is provided separate from metal counterflashing.</w:t>
      </w:r>
    </w:p>
    <w:p>
      <w:pPr>
        <w:pStyle w:val="PR2"/>
        <w:numPr>
          <w:ilvl w:val="5"/>
          <w:numId w:val="1"/>
        </w:numPr>
        <w:rPr/>
      </w:pPr>
      <w:r>
        <w:rPr/>
        <w:t>Counterflashing Wind-Restraint Clips: Provide clips to be installed before counterflashing to prevent wind uplift of counterflashing lower edge.</w:t>
      </w:r>
    </w:p>
    <w:p>
      <w:pPr>
        <w:pStyle w:val="CMT"/>
        <w:rPr/>
      </w:pPr>
      <w:r>
        <w:rPr/>
        <w:t>Retain required finish selection from options in paragraphs below. If retaining more than one finish and color, indicate locations of each on Drawings or by inserting descriptive text.</w:t>
      </w:r>
    </w:p>
    <w:p>
      <w:pPr>
        <w:pStyle w:val="PR1"/>
        <w:numPr>
          <w:ilvl w:val="4"/>
          <w:numId w:val="1"/>
        </w:numPr>
        <w:rPr/>
      </w:pPr>
      <w:r>
        <w:rPr/>
        <w:t>Zinc-Coated Steel Finish: [</w:t>
      </w:r>
      <w:r>
        <w:rPr>
          <w:b/>
        </w:rPr>
        <w:t>Two-coat fluoropolymer</w:t>
      </w:r>
      <w:r>
        <w:rPr/>
        <w:t>] [</w:t>
      </w:r>
      <w:r>
        <w:rPr>
          <w:b/>
        </w:rPr>
        <w:t>Three-coat fluoropolymer</w:t>
      </w:r>
      <w:r>
        <w:rPr/>
        <w:t>] [</w:t>
      </w:r>
      <w:r>
        <w:rPr>
          <w:b/>
        </w:rPr>
        <w:t>Two-coat mica fluoropolymer</w:t>
      </w:r>
      <w:r>
        <w:rPr/>
        <w:t>] [</w:t>
      </w:r>
      <w:r>
        <w:rPr>
          <w:b/>
        </w:rPr>
        <w:t>Three-coat metallic fluoropolymer</w:t>
      </w:r>
      <w:r>
        <w:rPr/>
        <w:t>] &lt;</w:t>
      </w:r>
      <w:r>
        <w:rPr>
          <w:b/>
        </w:rPr>
        <w:t>Insert finish</w:t>
      </w:r>
      <w:r>
        <w:rPr/>
        <w:t>&gt;.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PR1"/>
        <w:numPr>
          <w:ilvl w:val="4"/>
          <w:numId w:val="1"/>
        </w:numPr>
        <w:rPr/>
      </w:pPr>
      <w:r>
        <w:rPr/>
        <w:t>Aluminum Finish: [</w:t>
      </w:r>
      <w:r>
        <w:rPr>
          <w:b/>
        </w:rPr>
        <w:t>Mill</w:t>
      </w:r>
      <w:r>
        <w:rPr/>
        <w:t>] [</w:t>
      </w:r>
      <w:r>
        <w:rPr>
          <w:b/>
        </w:rPr>
        <w:t>Two-coat fluoropolymer</w:t>
      </w:r>
      <w:r>
        <w:rPr/>
        <w:t>] [</w:t>
      </w:r>
      <w:r>
        <w:rPr>
          <w:b/>
        </w:rPr>
        <w:t>Three-coat fluoropolymer</w:t>
      </w:r>
      <w:r>
        <w:rPr/>
        <w:t>] [</w:t>
      </w:r>
      <w:r>
        <w:rPr>
          <w:b/>
        </w:rPr>
        <w:t>Two-coat mica fluoropolymer</w:t>
      </w:r>
      <w:r>
        <w:rPr/>
        <w:t>] [</w:t>
      </w:r>
      <w:r>
        <w:rPr>
          <w:b/>
        </w:rPr>
        <w:t>Three-coat metallic fluoropolymer</w:t>
      </w:r>
      <w:r>
        <w:rPr/>
        <w:t>] [</w:t>
      </w:r>
      <w:r>
        <w:rPr>
          <w:b/>
        </w:rPr>
        <w:t>Clear anodic</w:t>
      </w:r>
      <w:r>
        <w:rPr/>
        <w:t>] [</w:t>
      </w:r>
      <w:r>
        <w:rPr>
          <w:b/>
        </w:rPr>
        <w:t>Color anodic</w:t>
      </w:r>
      <w:r>
        <w:rPr/>
        <w:t>] &lt;</w:t>
      </w:r>
      <w:r>
        <w:rPr>
          <w:b/>
        </w:rPr>
        <w:t>Insert finish</w:t>
      </w:r>
      <w:r>
        <w:rPr/>
        <w:t>&gt;.</w:t>
      </w:r>
    </w:p>
    <w:p>
      <w:pPr>
        <w:pStyle w:val="CMT"/>
        <w:rPr/>
      </w:pPr>
      <w:r>
        <w:rPr/>
        <w:t>Delete "Color" Subparagraph below for mill and clear anodic finishes. First four options are examples of color anodic finishes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CMT"/>
        <w:rPr/>
      </w:pPr>
      <w:r>
        <w:rPr/>
        <w:t>Stainless steel finishes are often not indicated in manufacturers' catalogs; verify availability with manufacturers before retaining a numbered finish.</w:t>
      </w:r>
    </w:p>
    <w:p>
      <w:pPr>
        <w:pStyle w:val="PR1"/>
        <w:numPr>
          <w:ilvl w:val="4"/>
          <w:numId w:val="1"/>
        </w:numPr>
        <w:rPr/>
      </w:pPr>
      <w:r>
        <w:rPr/>
        <w:t>Stainless Steel Finish: [</w:t>
      </w:r>
      <w:r>
        <w:rPr>
          <w:b/>
        </w:rPr>
        <w:t>ASTM A480/A480M No. 2B (bright, cold rolled, unpolished)</w:t>
      </w:r>
      <w:r>
        <w:rPr/>
        <w:t>] [</w:t>
      </w:r>
      <w:r>
        <w:rPr>
          <w:b/>
        </w:rPr>
        <w:t>ASTM A480/A480M No. 3 (coarse, polished directional satin)</w:t>
      </w:r>
      <w:r>
        <w:rPr/>
        <w:t>] [</w:t>
      </w:r>
      <w:r>
        <w:rPr>
          <w:b/>
        </w:rPr>
        <w:t>ASTM A480/A480M No. 4 (bright, polished directional satin)</w:t>
      </w:r>
      <w:r>
        <w:rPr/>
        <w:t>] &lt;</w:t>
      </w:r>
      <w:r>
        <w:rPr>
          <w:b/>
        </w:rPr>
        <w:t>Insert finish</w:t>
      </w:r>
      <w:r>
        <w:rPr/>
        <w:t>&gt;.</w:t>
      </w:r>
    </w:p>
    <w:p>
      <w:pPr>
        <w:pStyle w:val="PR1"/>
        <w:numPr>
          <w:ilvl w:val="4"/>
          <w:numId w:val="1"/>
        </w:numPr>
        <w:rPr/>
      </w:pPr>
      <w:r>
        <w:rPr/>
        <w:t>Copper Finish: [</w:t>
      </w:r>
      <w:r>
        <w:rPr>
          <w:b/>
        </w:rPr>
        <w:t>Non-patinated, mill</w:t>
      </w:r>
      <w:r>
        <w:rPr/>
        <w:t>] [</w:t>
      </w:r>
      <w:r>
        <w:rPr>
          <w:b/>
        </w:rPr>
        <w:t>Pre-patinated verdigris</w:t>
      </w:r>
      <w:r>
        <w:rPr/>
        <w:t>] &lt;</w:t>
      </w:r>
      <w:r>
        <w:rPr>
          <w:b/>
        </w:rPr>
        <w:t>Insert finish</w:t>
      </w:r>
      <w:r>
        <w:rPr/>
        <w:t>&gt;.</w:t>
      </w:r>
    </w:p>
    <w:p>
      <w:pPr>
        <w:pStyle w:val="ART"/>
        <w:numPr>
          <w:ilvl w:val="3"/>
          <w:numId w:val="1"/>
        </w:numPr>
        <w:ind w:hanging="0" w:left="0"/>
        <w:rPr/>
      </w:pPr>
      <w:r>
        <w:rPr/>
        <w:t>MATERIALS</w:t>
      </w:r>
    </w:p>
    <w:p>
      <w:pPr>
        <w:pStyle w:val="PR1"/>
        <w:numPr>
          <w:ilvl w:val="4"/>
          <w:numId w:val="1"/>
        </w:numPr>
        <w:rPr/>
      </w:pPr>
      <w:r>
        <w:rPr/>
        <w:t xml:space="preserve">Zinc-Coated (Galvanized) Steel Sheet: ASTM A653/A653M, </w:t>
      </w:r>
      <w:r>
        <w:rPr>
          <w:rStyle w:val="IP"/>
        </w:rPr>
        <w:t>G90</w:t>
      </w:r>
      <w:r>
        <w:rPr>
          <w:rStyle w:val="SI"/>
        </w:rPr>
        <w:t xml:space="preserve"> (Z275)</w:t>
      </w:r>
      <w:r>
        <w:rPr/>
        <w:t xml:space="preserve"> coating designation.</w:t>
      </w:r>
    </w:p>
    <w:p>
      <w:pPr>
        <w:pStyle w:val="PR1"/>
        <w:numPr>
          <w:ilvl w:val="4"/>
          <w:numId w:val="1"/>
        </w:numPr>
        <w:rPr/>
      </w:pPr>
      <w:r>
        <w:rPr/>
        <w:t xml:space="preserve">Aluminum Sheet: </w:t>
      </w:r>
      <w:r>
        <w:rPr>
          <w:rStyle w:val="IP"/>
        </w:rPr>
        <w:t>ASTM B209</w:t>
      </w:r>
      <w:r>
        <w:rPr>
          <w:rStyle w:val="SI"/>
        </w:rPr>
        <w:t xml:space="preserve"> (ASTM B209M)</w:t>
      </w:r>
      <w:r>
        <w:rPr/>
        <w:t>, alloy as standard with manufacturer for finish required, with temper to suit forming operations and performance required.</w:t>
      </w:r>
    </w:p>
    <w:p>
      <w:pPr>
        <w:pStyle w:val="PR1"/>
        <w:numPr>
          <w:ilvl w:val="4"/>
          <w:numId w:val="1"/>
        </w:numPr>
        <w:rPr/>
      </w:pPr>
      <w:r>
        <w:rPr/>
        <w:t xml:space="preserve">Aluminum Extrusions: </w:t>
      </w:r>
      <w:r>
        <w:rPr>
          <w:rStyle w:val="IP"/>
        </w:rPr>
        <w:t>ASTM B221</w:t>
      </w:r>
      <w:r>
        <w:rPr>
          <w:rStyle w:val="SI"/>
        </w:rPr>
        <w:t xml:space="preserve"> (ASTM B221M)</w:t>
      </w:r>
      <w:r>
        <w:rPr/>
        <w:t>, alloy and temper recommended by manufacturer for type of use and finish indicated, finished as follows:</w:t>
      </w:r>
    </w:p>
    <w:p>
      <w:pPr>
        <w:pStyle w:val="CMT"/>
        <w:rPr/>
      </w:pPr>
      <w:r>
        <w:rPr/>
        <w:t>Type 304 stainless steel is standard in manufacturers' literature. Revise "Stainless Steel Sheet" Paragraph below if Type 316 stainless steel is required; verify availability with manufacturers.</w:t>
      </w:r>
    </w:p>
    <w:p>
      <w:pPr>
        <w:pStyle w:val="PR1"/>
        <w:numPr>
          <w:ilvl w:val="4"/>
          <w:numId w:val="1"/>
        </w:numPr>
        <w:rPr/>
      </w:pPr>
      <w:r>
        <w:rPr/>
        <w:t>Stainless Steel Sheet: ASTM A240/A240M or ASTM A666, Type 304.</w:t>
      </w:r>
    </w:p>
    <w:p>
      <w:pPr>
        <w:pStyle w:val="PR1"/>
        <w:numPr>
          <w:ilvl w:val="4"/>
          <w:numId w:val="1"/>
        </w:numPr>
        <w:rPr/>
      </w:pPr>
      <w:r>
        <w:rPr/>
        <w:t>Copper Sheet: ASTM B370, cold-rolled copper sheet, H00 or H01 temper.</w:t>
      </w:r>
    </w:p>
    <w:p>
      <w:pPr>
        <w:pStyle w:val="ART"/>
        <w:numPr>
          <w:ilvl w:val="3"/>
          <w:numId w:val="1"/>
        </w:numPr>
        <w:ind w:hanging="0" w:left="0"/>
        <w:rPr/>
      </w:pPr>
      <w:r>
        <w:rPr/>
        <w:t>UNDERLAYMENT MATERIALS</w:t>
      </w:r>
    </w:p>
    <w:p>
      <w:pPr>
        <w:pStyle w:val="CMT"/>
        <w:rPr/>
      </w:pPr>
      <w:r>
        <w:rPr/>
        <w:t>Retain applicable paragraphs in this article for roof specialties applied directly over dissimilar metal or corrosive substrates. These underlayments are also used to resist leaks and to provide continuity of building water, air, and vapor barriers.</w:t>
      </w:r>
    </w:p>
    <w:p>
      <w:pPr>
        <w:pStyle w:val="CMT"/>
        <w:rPr/>
      </w:pPr>
      <w:r>
        <w:rPr/>
        <w:t>Self-adhering underlayment in "Self-Adhering, High-Temperature Sheet" Paragraph below is manufactured for high temperatures associated with exposed metals used in roofing applications. Revise if high-temperature underlayment is not required.</w:t>
      </w:r>
    </w:p>
    <w:p>
      <w:pPr>
        <w:pStyle w:val="PR1"/>
        <w:numPr>
          <w:ilvl w:val="4"/>
          <w:numId w:val="1"/>
        </w:numPr>
        <w:rPr/>
      </w:pPr>
      <w:r>
        <w:rPr/>
        <w:t xml:space="preserve">Self-Adhering, High-Temperature Sheet: Minimum </w:t>
      </w:r>
      <w:r>
        <w:rPr>
          <w:rStyle w:val="IP"/>
        </w:rPr>
        <w:t>30 to 40 mils</w:t>
      </w:r>
      <w:r>
        <w:rPr>
          <w:rStyle w:val="SI"/>
        </w:rPr>
        <w:t xml:space="preserve"> (0.76 to 1.0 mm)</w:t>
      </w:r>
      <w:r>
        <w:rPr/>
        <w:t xml:space="preserve"> thick, consisting of slip-resisting polyethylene-film top surface laminated to layer of butyl or SBS-modified asphalt adhesive, with release-paper backing; cold applied. Provide primer when recommended by underlayment manufacturer.</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 xml:space="preserve">Thermal Stability: ASTM D1970/D1970M; stable after testing at </w:t>
      </w:r>
      <w:r>
        <w:rPr>
          <w:rStyle w:val="IP"/>
        </w:rPr>
        <w:t>240 deg F</w:t>
      </w:r>
      <w:r>
        <w:rPr>
          <w:rStyle w:val="SI"/>
        </w:rPr>
        <w:t xml:space="preserve"> (116 deg C)</w:t>
      </w:r>
      <w:r>
        <w:rPr/>
        <w:t>.</w:t>
      </w:r>
    </w:p>
    <w:p>
      <w:pPr>
        <w:pStyle w:val="PR2"/>
        <w:numPr>
          <w:ilvl w:val="5"/>
          <w:numId w:val="1"/>
        </w:numPr>
        <w:rPr/>
      </w:pPr>
      <w:r>
        <w:rPr/>
        <w:t xml:space="preserve">Low-Temperature Flexibility: ASTM D1970/D1970M; passes after testing at minus </w:t>
      </w:r>
      <w:r>
        <w:rPr>
          <w:rStyle w:val="IP"/>
        </w:rPr>
        <w:t>20 deg F</w:t>
      </w:r>
      <w:r>
        <w:rPr>
          <w:rStyle w:val="SI"/>
        </w:rPr>
        <w:t xml:space="preserve"> (29 deg C)</w:t>
      </w:r>
      <w:r>
        <w:rPr/>
        <w:t>.</w:t>
      </w:r>
    </w:p>
    <w:p>
      <w:pPr>
        <w:pStyle w:val="CMT"/>
        <w:rPr/>
      </w:pPr>
      <w:r>
        <w:rPr/>
        <w:t>Type II (No. 30) felt or self-adhering sheet underlayment is generally used over wood blocking or sheathing when air- and moisture-tight construction is not required; verify need with roof-specialty manufacturer.</w:t>
      </w:r>
    </w:p>
    <w:p>
      <w:pPr>
        <w:pStyle w:val="PR1"/>
        <w:numPr>
          <w:ilvl w:val="4"/>
          <w:numId w:val="1"/>
        </w:numPr>
        <w:rPr/>
      </w:pPr>
      <w:r>
        <w:rPr/>
        <w:t>Felt: ASTM D226/D226M, Type II (No. 30), asphalt-saturated organic felt, nonperforated.</w:t>
      </w:r>
    </w:p>
    <w:p>
      <w:pPr>
        <w:pStyle w:val="CMT"/>
        <w:rPr/>
      </w:pPr>
      <w:r>
        <w:rPr/>
        <w:t>Slip sheet in "Slip Sheet" Paragraph below is often used over other types of underlayment materials and may be required over a felt underlayment; verify need with roof-specialty manufacturer.</w:t>
      </w:r>
    </w:p>
    <w:p>
      <w:pPr>
        <w:pStyle w:val="PR1"/>
        <w:numPr>
          <w:ilvl w:val="4"/>
          <w:numId w:val="1"/>
        </w:numPr>
        <w:rPr/>
      </w:pPr>
      <w:r>
        <w:rPr/>
        <w:t xml:space="preserve">Slip Sheet: Rosin-sized building paper, </w:t>
      </w:r>
      <w:r>
        <w:rPr>
          <w:rStyle w:val="IP"/>
        </w:rPr>
        <w:t>3-lb/100 sq. ft.</w:t>
      </w:r>
      <w:r>
        <w:rPr>
          <w:rStyle w:val="SI"/>
        </w:rPr>
        <w:t xml:space="preserve"> (0.16-kg/sq. m)</w:t>
      </w:r>
      <w:r>
        <w:rPr/>
        <w:t xml:space="preserve"> minimum.</w:t>
      </w:r>
    </w:p>
    <w:p>
      <w:pPr>
        <w:pStyle w:val="ART"/>
        <w:numPr>
          <w:ilvl w:val="3"/>
          <w:numId w:val="1"/>
        </w:numPr>
        <w:ind w:hanging="0" w:left="0"/>
        <w:rPr/>
      </w:pPr>
      <w:r>
        <w:rPr/>
        <w:t>MISCELLANEOUS MATERIALS</w:t>
      </w:r>
    </w:p>
    <w:p>
      <w:pPr>
        <w:pStyle w:val="PR1"/>
        <w:numPr>
          <w:ilvl w:val="4"/>
          <w:numId w:val="1"/>
        </w:numPr>
        <w:rPr/>
      </w:pPr>
      <w:r>
        <w:rPr/>
        <w:t>Fasteners: Manufacturer's recommended fasteners, suitable for application and designed to meet performance requirements. Furnish the following unless otherwise indicated:</w:t>
      </w:r>
    </w:p>
    <w:p>
      <w:pPr>
        <w:pStyle w:val="CMT"/>
        <w:rPr/>
      </w:pPr>
      <w:r>
        <w:rPr/>
        <w:t>Retain applicable subparagraphs below and revise to suit Project.</w:t>
      </w:r>
    </w:p>
    <w:p>
      <w:pPr>
        <w:pStyle w:val="PR2"/>
        <w:numPr>
          <w:ilvl w:val="5"/>
          <w:numId w:val="1"/>
        </w:numPr>
        <w:spacing w:before="240" w:after="0"/>
        <w:rPr/>
      </w:pPr>
      <w:r>
        <w:rPr/>
        <w:t>Exposed Penetrating Fasteners: Gasketed screws with hex washer heads matching color of sheet metal.</w:t>
      </w:r>
    </w:p>
    <w:p>
      <w:pPr>
        <w:pStyle w:val="PR2"/>
        <w:numPr>
          <w:ilvl w:val="5"/>
          <w:numId w:val="1"/>
        </w:numPr>
        <w:rPr/>
      </w:pPr>
      <w:r>
        <w:rPr/>
        <w:t>Fasteners for Copper Sheet: Copper, hardware bronze, or passivated Series 300 stainless steel.</w:t>
      </w:r>
    </w:p>
    <w:p>
      <w:pPr>
        <w:pStyle w:val="PR2"/>
        <w:numPr>
          <w:ilvl w:val="5"/>
          <w:numId w:val="1"/>
        </w:numPr>
        <w:rPr/>
      </w:pPr>
      <w:r>
        <w:rPr/>
        <w:t>Fasteners for Aluminum: Aluminum or Series 300 stainless steel.</w:t>
      </w:r>
    </w:p>
    <w:p>
      <w:pPr>
        <w:pStyle w:val="PR2"/>
        <w:numPr>
          <w:ilvl w:val="5"/>
          <w:numId w:val="1"/>
        </w:numPr>
        <w:rPr/>
      </w:pPr>
      <w:r>
        <w:rPr/>
        <w:t>Fasteners for Stainless Steel Sheet: Series 300 stainless steel.</w:t>
      </w:r>
    </w:p>
    <w:p>
      <w:pPr>
        <w:pStyle w:val="PR2"/>
        <w:numPr>
          <w:ilvl w:val="5"/>
          <w:numId w:val="1"/>
        </w:numPr>
        <w:rPr/>
      </w:pPr>
      <w:r>
        <w:rPr/>
        <w:t>Fasteners for Zinc-Coated (Galvanized) Steel Sheet: Series 300 stainless steel or hot-dip zinc-coated steel in accordance with ASTM A153/A153M or ASTM F2329.</w:t>
      </w:r>
    </w:p>
    <w:p>
      <w:pPr>
        <w:pStyle w:val="CMT"/>
        <w:rPr/>
      </w:pPr>
      <w:r>
        <w:rPr/>
        <w:t>Revise "Elastomeric Sealant" Paragraph below if sealant of specific type, grade, class, and use is required.</w:t>
      </w:r>
    </w:p>
    <w:p>
      <w:pPr>
        <w:pStyle w:val="PR1"/>
        <w:numPr>
          <w:ilvl w:val="4"/>
          <w:numId w:val="1"/>
        </w:numPr>
        <w:rPr/>
      </w:pPr>
      <w:r>
        <w:rPr/>
        <w:t>Elastomeric Sealant: ASTM C920, elastomeric [</w:t>
      </w:r>
      <w:r>
        <w:rPr>
          <w:b/>
        </w:rPr>
        <w:t>polyurethane</w:t>
      </w:r>
      <w:r>
        <w:rPr/>
        <w:t>] [</w:t>
      </w:r>
      <w:r>
        <w:rPr>
          <w:b/>
        </w:rPr>
        <w:t>silicone</w:t>
      </w:r>
      <w:r>
        <w:rPr/>
        <w:t>] polymer sealant of type, grade, class, and use classifications required by roofing-specialty manufacturer for each application.</w:t>
      </w:r>
    </w:p>
    <w:p>
      <w:pPr>
        <w:pStyle w:val="CMT"/>
        <w:rPr/>
      </w:pPr>
      <w:r>
        <w:rPr/>
        <w:t>Retain "Butyl Sealant" Paragraph below for concealed sealant use in metal joints with limited movement.</w:t>
      </w:r>
    </w:p>
    <w:p>
      <w:pPr>
        <w:pStyle w:val="PR1"/>
        <w:numPr>
          <w:ilvl w:val="4"/>
          <w:numId w:val="1"/>
        </w:numPr>
        <w:rPr/>
      </w:pPr>
      <w:r>
        <w:rPr/>
        <w:t>Butyl Sealant: ASTM C1311, single-component, solvent-release butyl rubber sealant; polyisobutylene plasticized; heavy bodied for hooked-type joints with limited movement.</w:t>
      </w:r>
    </w:p>
    <w:p>
      <w:pPr>
        <w:pStyle w:val="PR1"/>
        <w:numPr>
          <w:ilvl w:val="4"/>
          <w:numId w:val="1"/>
        </w:numPr>
        <w:rPr/>
      </w:pPr>
      <w:r>
        <w:rPr/>
        <w:t>Bituminous Coating: Cold-applied asphalt emulsion complying with ASTM D1187/D1187M.</w:t>
      </w:r>
    </w:p>
    <w:p>
      <w:pPr>
        <w:pStyle w:val="PR1"/>
        <w:numPr>
          <w:ilvl w:val="4"/>
          <w:numId w:val="1"/>
        </w:numPr>
        <w:rPr/>
      </w:pPr>
      <w:r>
        <w:rPr/>
        <w:t>Asphalt Roofing Cement: ASTM D4586, asbestos free, of consistency required for application.</w:t>
      </w:r>
    </w:p>
    <w:p>
      <w:pPr>
        <w:pStyle w:val="CMT"/>
        <w:rPr/>
      </w:pPr>
      <w:r>
        <w:rPr/>
        <w:t>Retain "Solder for Copper" Paragraph below if required for copper components; verify availability with manufacturers. If required, retain tin-lead solder option where permitted by authorities having jurisdiction, or insert another specific solder grade (alloy). Insert solders for other metals to suit Project. See "Seaming and Fastening" Article in the Evaluations.</w:t>
      </w:r>
    </w:p>
    <w:p>
      <w:pPr>
        <w:pStyle w:val="PR1"/>
        <w:numPr>
          <w:ilvl w:val="4"/>
          <w:numId w:val="1"/>
        </w:numPr>
        <w:rPr/>
      </w:pPr>
      <w:r>
        <w:rPr/>
        <w:t>Solder for Copper: ASTM B32, [</w:t>
      </w:r>
      <w:r>
        <w:rPr>
          <w:b/>
        </w:rPr>
        <w:t>lead-free solder</w:t>
      </w:r>
      <w:r>
        <w:rPr/>
        <w:t>] [</w:t>
      </w:r>
      <w:r>
        <w:rPr>
          <w:b/>
        </w:rPr>
        <w:t>Grade Sn50, 50 percent tin and 50 percent lead</w:t>
      </w:r>
      <w:r>
        <w:rPr/>
        <w:t>] &lt;</w:t>
      </w:r>
      <w:r>
        <w:rPr>
          <w:b/>
        </w:rPr>
        <w:t>Insert solder grade</w:t>
      </w:r>
      <w:r>
        <w:rPr/>
        <w:t>&gt;.</w:t>
      </w:r>
    </w:p>
    <w:p>
      <w:pPr>
        <w:pStyle w:val="ART"/>
        <w:numPr>
          <w:ilvl w:val="3"/>
          <w:numId w:val="1"/>
        </w:numPr>
        <w:ind w:hanging="0" w:left="0"/>
        <w:rPr/>
      </w:pPr>
      <w:r>
        <w:rPr/>
        <w:t>FINISHES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and painted finishes on exposed surfaces from damage by applying a strippable, temporary protective covering before shipping.</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CMT"/>
        <w:rPr/>
      </w:pPr>
      <w:r>
        <w:rPr/>
        <w:t>Retain one of or more finish descriptions from four finishes paragraphs below corresponding to finish selections indicated under product descriptions above or on Drawings.</w:t>
      </w:r>
    </w:p>
    <w:p>
      <w:pPr>
        <w:pStyle w:val="PR1"/>
        <w:numPr>
          <w:ilvl w:val="4"/>
          <w:numId w:val="1"/>
        </w:numPr>
        <w:rPr/>
      </w:pPr>
      <w:r>
        <w:rPr/>
        <w:t>Coil-Coated Galvanized-Steel Sheet Finishes:</w:t>
      </w:r>
    </w:p>
    <w:p>
      <w:pPr>
        <w:pStyle w:val="PR2"/>
        <w:numPr>
          <w:ilvl w:val="5"/>
          <w:numId w:val="1"/>
        </w:numPr>
        <w:spacing w:before="240" w:after="0"/>
        <w:rPr/>
      </w:pPr>
      <w:r>
        <w:rPr/>
        <w:t>High-Performance Organic Finish: Prepare, pretreat, and apply coating to exposed metal surfaces to comply with ASTM A755/A755M and coating and resin manufacturers' written instructions.</w:t>
      </w:r>
    </w:p>
    <w:p>
      <w:pPr>
        <w:pStyle w:val="CMT"/>
        <w:rPr/>
      </w:pPr>
      <w:r>
        <w:rPr/>
        <w:t>Revise or insert additional testing requirements in subparagraphs below if performance levels indicated in AAMA 621 are insufficient.</w:t>
      </w:r>
    </w:p>
    <w:p>
      <w:pPr>
        <w:pStyle w:val="CMT"/>
        <w:rPr/>
      </w:pPr>
      <w:r>
        <w:rPr/>
        <w:t>Insert other specialty finishes if required.</w:t>
      </w:r>
    </w:p>
    <w:p>
      <w:pPr>
        <w:pStyle w:val="CMT"/>
        <w:rPr/>
      </w:pPr>
      <w:r>
        <w:rPr/>
        <w:t>"Two-Coat Fluoropolymer" Subparagraph below is standard fluoropolymer for most manufacturers; other finishes may vary in availability among manufacturers.</w:t>
      </w:r>
    </w:p>
    <w:p>
      <w:pPr>
        <w:pStyle w:val="PR3"/>
        <w:numPr>
          <w:ilvl w:val="6"/>
          <w:numId w:val="1"/>
        </w:numPr>
        <w:spacing w:before="240" w:after="0"/>
        <w:rPr/>
      </w:pPr>
      <w:r>
        <w:rPr/>
        <w:t>Two-Coat Fluoropolymer: AAMA 621.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Fluoropolymer: AAMA 621.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Two-Coat Mica Fluoropolymer: AAMA 621.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Metallic Fluoropolymer: AAMA 621.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CMT"/>
        <w:rPr/>
      </w:pPr>
      <w:r>
        <w:rPr/>
        <w:t>Finish in "Concealed Surface Finish" Subparagraph below is frequently retained for nonexposed surfaces of coil-coated sheet.</w:t>
      </w:r>
    </w:p>
    <w:p>
      <w:pPr>
        <w:pStyle w:val="PR3"/>
        <w:numPr>
          <w:ilvl w:val="6"/>
          <w:numId w:val="1"/>
        </w:numPr>
        <w:rPr/>
      </w:pPr>
      <w:r>
        <w:rPr/>
        <w:t xml:space="preserve">Concealed Surface Finish: Apply pretreatment and manufacturer's standard acrylic or polyester backer finish consisting of prime coat and wash coat with a minimum total dry film thickness of </w:t>
      </w:r>
      <w:r>
        <w:rPr>
          <w:rStyle w:val="IP"/>
        </w:rPr>
        <w:t>0.5 mil</w:t>
      </w:r>
      <w:r>
        <w:rPr>
          <w:rStyle w:val="SI"/>
        </w:rPr>
        <w:t xml:space="preserve"> (0.013 mm)</w:t>
      </w:r>
      <w:r>
        <w:rPr/>
        <w:t>.</w:t>
      </w:r>
    </w:p>
    <w:p>
      <w:pPr>
        <w:pStyle w:val="PR1"/>
        <w:numPr>
          <w:ilvl w:val="4"/>
          <w:numId w:val="1"/>
        </w:numPr>
        <w:rPr/>
      </w:pPr>
      <w:r>
        <w:rPr/>
        <w:t>Coil-Coated Aluminum Sheet Finishes:</w:t>
      </w:r>
    </w:p>
    <w:p>
      <w:pPr>
        <w:pStyle w:val="PR2"/>
        <w:numPr>
          <w:ilvl w:val="5"/>
          <w:numId w:val="1"/>
        </w:numPr>
        <w:spacing w:before="240" w:after="0"/>
        <w:rPr/>
      </w:pPr>
      <w:r>
        <w:rPr/>
        <w:t>High-Performance Organic Finish: Prepare, pretreat, and apply coating to exposed metal surfaces to comply with coating and resin manufacturers' written instructions.</w:t>
      </w:r>
    </w:p>
    <w:p>
      <w:pPr>
        <w:pStyle w:val="CMT"/>
        <w:rPr/>
      </w:pPr>
      <w:r>
        <w:rPr/>
        <w:t>Retain one of or more of four fluoropolymer subparagraphs below if a painted finish is required. Revise or insert additional testing requirements if performance levels indicated in AAMA 2605 are insufficient. Note that AAMA 2605-11 now includes requirements formerly published under AAMA 620.</w:t>
      </w:r>
    </w:p>
    <w:p>
      <w:pPr>
        <w:pStyle w:val="CMT"/>
        <w:rPr/>
      </w:pPr>
      <w:r>
        <w:rPr/>
        <w:t>Insert other specialty finishes if required.</w:t>
      </w:r>
    </w:p>
    <w:p>
      <w:pPr>
        <w:pStyle w:val="CMT"/>
        <w:rPr/>
      </w:pPr>
      <w:r>
        <w:rPr/>
        <w:t>"Two-Coat Fluoropolymer" Subparagraph is standard fluoropolymer for most manufacturers; other finishes may vary in availability among manufacturers.</w:t>
      </w:r>
    </w:p>
    <w:p>
      <w:pPr>
        <w:pStyle w:val="PR3"/>
        <w:numPr>
          <w:ilvl w:val="6"/>
          <w:numId w:val="1"/>
        </w:numPr>
        <w:spacing w:before="240" w:after="0"/>
        <w:rPr/>
      </w:pPr>
      <w:r>
        <w:rPr/>
        <w:t>Two-Coat Fluoropolymer: AAMA 2605. Fluoropolymer finish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Fluoropolymer: AAMA 2605. Fluoropolymer finish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Two-Coat Mica Fluoropolymer: AAMA 2605. Fluoropolymer finish with suspended mica flakes containing not less than 70 percent polyvinylidene fluoride (PVDF) resin by weight in color coat. Prepare, pretreat, and apply coating to exposed metal surfaces to comply with coating and resin manufacturers' written instructions[</w:t>
      </w:r>
      <w:r>
        <w:rPr>
          <w:b/>
        </w:rPr>
        <w:t> for seacoast and severe environments</w:t>
      </w:r>
      <w:r>
        <w:rPr/>
        <w:t>].</w:t>
      </w:r>
    </w:p>
    <w:p>
      <w:pPr>
        <w:pStyle w:val="PR3"/>
        <w:numPr>
          <w:ilvl w:val="6"/>
          <w:numId w:val="1"/>
        </w:numPr>
        <w:rPr/>
      </w:pPr>
      <w:r>
        <w:rPr/>
        <w:t>Three-Coat Metallic Fluoropolymer: AAMA 2605.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CMT"/>
        <w:rPr/>
      </w:pPr>
      <w:r>
        <w:rPr/>
        <w:t>Finish in "Concealed Surface Finish" Subparagraph below is frequently retained for nonexposed surfaces of organic-finished coil-coated sheet.</w:t>
      </w:r>
    </w:p>
    <w:p>
      <w:pPr>
        <w:pStyle w:val="PR3"/>
        <w:numPr>
          <w:ilvl w:val="6"/>
          <w:numId w:val="1"/>
        </w:numPr>
        <w:rPr/>
      </w:pPr>
      <w:r>
        <w:rPr/>
        <w:t xml:space="preserve">Concealed Surface Finish: Apply pretreatment and manufacturer's standard acrylic or polyester backer finish consisting of prime coat and wash coat with a minimum total dry film thickness of </w:t>
      </w:r>
      <w:r>
        <w:rPr>
          <w:rStyle w:val="IP"/>
        </w:rPr>
        <w:t>0.5 mil</w:t>
      </w:r>
      <w:r>
        <w:rPr>
          <w:rStyle w:val="SI"/>
        </w:rPr>
        <w:t xml:space="preserve"> (0.013 mm)</w:t>
      </w:r>
      <w:r>
        <w:rPr/>
        <w:t>.</w:t>
      </w:r>
    </w:p>
    <w:p>
      <w:pPr>
        <w:pStyle w:val="CMT"/>
        <w:rPr/>
      </w:pPr>
      <w:r>
        <w:rPr/>
        <w:t>Retain one of or both anodic finish subparagraphs below if anodic finish is required.</w:t>
      </w:r>
    </w:p>
    <w:p>
      <w:pPr>
        <w:pStyle w:val="CMT"/>
        <w:rPr/>
      </w:pPr>
      <w:r>
        <w:rPr/>
        <w:t>Retain one of two options in "Clear Anodic Finish" Subparagraph below. Class I finish is heavy anodized. Verify availability with manufacturers.</w:t>
      </w:r>
    </w:p>
    <w:p>
      <w:pPr>
        <w:pStyle w:val="PR2"/>
        <w:numPr>
          <w:ilvl w:val="5"/>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Class I finish is heavy anodized. Verify availability with manufacturers.</w:t>
      </w:r>
    </w:p>
    <w:p>
      <w:pPr>
        <w:pStyle w:val="PR2"/>
        <w:numPr>
          <w:ilvl w:val="5"/>
          <w:numId w:val="1"/>
        </w:numPr>
        <w:rPr/>
      </w:pPr>
      <w:r>
        <w:rPr/>
        <w:t>Color Anodic Finish: AAMA 611, [</w:t>
      </w:r>
      <w:r>
        <w:rPr>
          <w:b/>
        </w:rPr>
        <w:t>AA-M12C22A42/A44, Class I, 0.018 mm</w:t>
      </w:r>
      <w:r>
        <w:rPr/>
        <w:t>] [</w:t>
      </w:r>
      <w:r>
        <w:rPr>
          <w:b/>
        </w:rPr>
        <w:t>AA-M12C22A32/A34, Class II, 0.010 mm</w:t>
      </w:r>
      <w:r>
        <w:rPr/>
        <w:t>] or thicker.</w:t>
      </w:r>
    </w:p>
    <w:p>
      <w:pPr>
        <w:pStyle w:val="PR1"/>
        <w:numPr>
          <w:ilvl w:val="4"/>
          <w:numId w:val="1"/>
        </w:numPr>
        <w:rPr/>
      </w:pPr>
      <w:r>
        <w:rPr/>
        <w:t>Aluminum Extrusion Finishes:</w:t>
      </w:r>
    </w:p>
    <w:p>
      <w:pPr>
        <w:pStyle w:val="PR2"/>
        <w:numPr>
          <w:ilvl w:val="5"/>
          <w:numId w:val="1"/>
        </w:numPr>
        <w:spacing w:before="240" w:after="0"/>
        <w:rPr/>
      </w:pPr>
      <w:r>
        <w:rPr/>
        <w:t>High-Performance Organic Finish: Prepare, pretreat, and apply coating to exposed metal surfaces to comply with coating and resin manufacturers' written instructions.</w:t>
      </w:r>
    </w:p>
    <w:p>
      <w:pPr>
        <w:pStyle w:val="CMT"/>
        <w:rPr/>
      </w:pPr>
      <w:r>
        <w:rPr/>
        <w:t>Retain one of or more of four fluoropolymer subparagraphs below if a painted finish is required.</w:t>
      </w:r>
    </w:p>
    <w:p>
      <w:pPr>
        <w:pStyle w:val="CMT"/>
        <w:rPr/>
      </w:pPr>
      <w:r>
        <w:rPr/>
        <w:t>AAMA 2604 provides a five-year high-performance finish, and AAMA 2605 provides a 10-year superior-performance finish on extrusions and panels. Revise if specific products are required.</w:t>
      </w:r>
    </w:p>
    <w:p>
      <w:pPr>
        <w:pStyle w:val="CMT"/>
        <w:rPr/>
      </w:pPr>
      <w:r>
        <w:rPr/>
        <w:t>Revise or insert additional testing requirements if performance levels indicated in AAMA 2605 are insufficient.</w:t>
      </w:r>
    </w:p>
    <w:p>
      <w:pPr>
        <w:pStyle w:val="CMT"/>
        <w:rPr/>
      </w:pPr>
      <w:r>
        <w:rPr/>
        <w:t>Insert other specialty finishes if required.</w:t>
      </w:r>
    </w:p>
    <w:p>
      <w:pPr>
        <w:pStyle w:val="CMT"/>
        <w:rPr/>
      </w:pPr>
      <w:r>
        <w:rPr/>
        <w:t>"Two-Coat Fluoropolymer" Subparagraph is standard fluoropolymer for most manufacturers; other finishes may vary in availability among manufacturers.</w:t>
      </w:r>
    </w:p>
    <w:p>
      <w:pPr>
        <w:pStyle w:val="PR3"/>
        <w:numPr>
          <w:ilvl w:val="6"/>
          <w:numId w:val="1"/>
        </w:numPr>
        <w:spacing w:before="240" w:after="0"/>
        <w:rPr/>
      </w:pPr>
      <w:r>
        <w:rPr/>
        <w:t>Two-Coat Fluoropolymer: AAMA [</w:t>
      </w:r>
      <w:r>
        <w:rPr>
          <w:b/>
        </w:rPr>
        <w:t>2604</w:t>
      </w:r>
      <w:r>
        <w:rPr/>
        <w:t>] [</w:t>
      </w:r>
      <w:r>
        <w:rPr>
          <w:b/>
        </w:rPr>
        <w:t>2605</w:t>
      </w:r>
      <w:r>
        <w:rPr/>
        <w:t>]. Fluoropolymer finish containing not less than 70 percent polyvinylidene fluoride (PVDF) resin by weight in color coat. Prepare, pretreat, and apply coating to exposed metal surfaces to comply with coating and resin manufacturers' written instructions.</w:t>
      </w:r>
    </w:p>
    <w:p>
      <w:pPr>
        <w:pStyle w:val="PR3"/>
        <w:numPr>
          <w:ilvl w:val="6"/>
          <w:numId w:val="1"/>
        </w:numPr>
        <w:rPr/>
      </w:pPr>
      <w:r>
        <w:rPr/>
        <w:t>Three-Coat Fluoropolymer: AAMA [</w:t>
      </w:r>
      <w:r>
        <w:rPr>
          <w:b/>
        </w:rPr>
        <w:t>2604</w:t>
      </w:r>
      <w:r>
        <w:rPr/>
        <w:t>] [</w:t>
      </w:r>
      <w:r>
        <w:rPr>
          <w:b/>
        </w:rPr>
        <w:t>2605</w:t>
      </w:r>
      <w:r>
        <w:rPr/>
        <w:t>]. Fluoropolymer finish containing not less than 70 percent polyvinylidene fluoride (PVDF) resin by weight in both color coat and clear topcoat. Prepare, pretreat, and apply coating to exposed metal surfaces to comply with coating and resin manufacturers' written instructions.</w:t>
      </w:r>
    </w:p>
    <w:p>
      <w:pPr>
        <w:pStyle w:val="PR3"/>
        <w:numPr>
          <w:ilvl w:val="6"/>
          <w:numId w:val="1"/>
        </w:numPr>
        <w:rPr/>
      </w:pPr>
      <w:r>
        <w:rPr/>
        <w:t>Two-Coat Mica Fluoropolymer: AAMA [</w:t>
      </w:r>
      <w:r>
        <w:rPr>
          <w:b/>
        </w:rPr>
        <w:t>2604</w:t>
      </w:r>
      <w:r>
        <w:rPr/>
        <w:t>] [</w:t>
      </w:r>
      <w:r>
        <w:rPr>
          <w:b/>
        </w:rPr>
        <w:t>2605</w:t>
      </w:r>
      <w:r>
        <w:rPr/>
        <w:t>]. Fluoropolymer finish with suspended mica flakes containing not less than 70 percent polyvinylidene fluoride (PVDF) resin by weight in color coat. Prepare, pretreat, and apply coating to exposed metal surfaces to comply with coating and resin manufacturers' written instructions.</w:t>
      </w:r>
    </w:p>
    <w:p>
      <w:pPr>
        <w:pStyle w:val="PR3"/>
        <w:numPr>
          <w:ilvl w:val="6"/>
          <w:numId w:val="1"/>
        </w:numPr>
        <w:rPr/>
      </w:pPr>
      <w:r>
        <w:rPr/>
        <w:t>Three-Coat Metallic Fluoropolymer: AAMA [</w:t>
      </w:r>
      <w:r>
        <w:rPr>
          <w:b/>
        </w:rPr>
        <w:t>2604</w:t>
      </w:r>
      <w:r>
        <w:rPr/>
        <w:t>] [</w:t>
      </w:r>
      <w:r>
        <w:rPr>
          <w:b/>
        </w:rPr>
        <w:t>2605</w:t>
      </w:r>
      <w:r>
        <w:rPr/>
        <w:t>]. Fluoropolymer finish with suspended metallic flakes containing not less than 70 percent polyvinylidene fluoride (PVDF) resin by weight in both color coat and clear topcoat. Prepare, pretreat, and apply coating to exposed metal surfaces to comply with coating and resin manufacturers' written instructions.</w:t>
      </w:r>
    </w:p>
    <w:p>
      <w:pPr>
        <w:pStyle w:val="CMT"/>
        <w:rPr/>
      </w:pPr>
      <w:r>
        <w:rPr/>
        <w:t>Finish in "Concealed Surface Finish" Subparagraph below is frequently retained for nonexposed surfaces of organic-finished coil-coated sheet.</w:t>
      </w:r>
    </w:p>
    <w:p>
      <w:pPr>
        <w:pStyle w:val="PR3"/>
        <w:numPr>
          <w:ilvl w:val="6"/>
          <w:numId w:val="1"/>
        </w:numPr>
        <w:rPr/>
      </w:pPr>
      <w:r>
        <w:rPr/>
        <w:t xml:space="preserve">Concealed Surface Finish: Apply pretreatment and manufacturer's standard acrylic or polyester backer finish consisting of prime coat and wash coat with a minimum total dry film thickness of </w:t>
      </w:r>
      <w:r>
        <w:rPr>
          <w:rStyle w:val="IP"/>
        </w:rPr>
        <w:t>0.5 mil</w:t>
      </w:r>
      <w:r>
        <w:rPr>
          <w:rStyle w:val="SI"/>
        </w:rPr>
        <w:t xml:space="preserve"> (0.013 mm)</w:t>
      </w:r>
      <w:r>
        <w:rPr/>
        <w:t>.</w:t>
      </w:r>
    </w:p>
    <w:p>
      <w:pPr>
        <w:pStyle w:val="CMT"/>
        <w:rPr/>
      </w:pPr>
      <w:r>
        <w:rPr/>
        <w:t>Retain one of or both anodic finish subparagraphs below if anodic finish is required.</w:t>
      </w:r>
    </w:p>
    <w:p>
      <w:pPr>
        <w:pStyle w:val="CMT"/>
        <w:rPr/>
      </w:pPr>
      <w:r>
        <w:rPr/>
        <w:t>Retain one of two options in "Clear Anodic Finish" Subparagraph below. Class I finish is heavy anodized. Verify availability with manufacturers.</w:t>
      </w:r>
    </w:p>
    <w:p>
      <w:pPr>
        <w:pStyle w:val="PR2"/>
        <w:numPr>
          <w:ilvl w:val="5"/>
          <w:numId w:val="1"/>
        </w:numPr>
        <w:spacing w:before="240" w:after="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Class I finish is heavy anodized. Verify availability with manufacturers.</w:t>
      </w:r>
    </w:p>
    <w:p>
      <w:pPr>
        <w:pStyle w:val="PR2"/>
        <w:numPr>
          <w:ilvl w:val="5"/>
          <w:numId w:val="1"/>
        </w:numPr>
        <w:rPr/>
      </w:pPr>
      <w:r>
        <w:rPr/>
        <w:t>Color Anodic Finish: AAMA 611, [</w:t>
      </w:r>
      <w:r>
        <w:rPr>
          <w:b/>
        </w:rPr>
        <w:t>AA-M12C22A42/A44, Class I, 0.018 mm</w:t>
      </w:r>
      <w:r>
        <w:rPr/>
        <w:t>] [</w:t>
      </w:r>
      <w:r>
        <w:rPr>
          <w:b/>
        </w:rPr>
        <w:t>AA-M12C22A32/A34, Class II, 0.010 mm</w:t>
      </w:r>
      <w:r>
        <w:rPr/>
        <w:t>] or thicker.</w:t>
      </w:r>
    </w:p>
    <w:p>
      <w:pPr>
        <w:pStyle w:val="PR1"/>
        <w:numPr>
          <w:ilvl w:val="4"/>
          <w:numId w:val="1"/>
        </w:numPr>
        <w:rPr/>
      </w:pPr>
      <w:r>
        <w:rPr/>
        <w:t>Copper Sheet Finishes:</w:t>
      </w:r>
    </w:p>
    <w:p>
      <w:pPr>
        <w:pStyle w:val="CMT"/>
        <w:rPr/>
      </w:pPr>
      <w:r>
        <w:rPr/>
        <w:t>Retain one of or both finish subparagraphs below. Retain "Non-Patinated Finish" Subparagraph for natural-color copper finish that weathers and changes color naturally over time. If retaining more than one finish, indicate locations of each on Drawings or by inserts.</w:t>
      </w:r>
    </w:p>
    <w:p>
      <w:pPr>
        <w:pStyle w:val="PR2"/>
        <w:numPr>
          <w:ilvl w:val="5"/>
          <w:numId w:val="1"/>
        </w:numPr>
        <w:spacing w:before="240" w:after="0"/>
        <w:rPr/>
      </w:pPr>
      <w:r>
        <w:rPr/>
        <w:t>Non-Patinated Finish: Mill finish.</w:t>
      </w:r>
    </w:p>
    <w:p>
      <w:pPr>
        <w:pStyle w:val="CMT"/>
        <w:rPr/>
      </w:pPr>
      <w:r>
        <w:rPr/>
        <w:t>Retain "Pre-Patinated Finish" Subparagraph below for pre-patinated finishes, offered by some manufacturers, which reduce nonuniform weathering of exposed copper sheet. Verdigris is the ultimate, light-green color of aged copper.</w:t>
      </w:r>
    </w:p>
    <w:p>
      <w:pPr>
        <w:pStyle w:val="PR2"/>
        <w:numPr>
          <w:ilvl w:val="5"/>
          <w:numId w:val="1"/>
        </w:numPr>
        <w:rPr/>
      </w:pPr>
      <w:r>
        <w:rPr/>
        <w:t>Pre-Patinated Finish: Chemically treated in accordance with ASTM B882.</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to verify actual locations, dimensions, and other conditions affecting performance of the Work.</w:t>
      </w:r>
    </w:p>
    <w:p>
      <w:pPr>
        <w:pStyle w:val="PR1"/>
        <w:numPr>
          <w:ilvl w:val="4"/>
          <w:numId w:val="1"/>
        </w:numPr>
        <w:rPr/>
      </w:pPr>
      <w:r>
        <w:rPr/>
        <w:t>Examine walls, roof edges, and parapets for suitable conditions for roof specialties.</w:t>
      </w:r>
    </w:p>
    <w:p>
      <w:pPr>
        <w:pStyle w:val="PR1"/>
        <w:numPr>
          <w:ilvl w:val="4"/>
          <w:numId w:val="1"/>
        </w:numPr>
        <w:rPr/>
      </w:pPr>
      <w:r>
        <w:rPr/>
        <w:t>Verify that substrate is sound, dry, smooth, clean, sloped for drainage where applicable, and securely anchored.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UNDERLAYMENT</w:t>
      </w:r>
    </w:p>
    <w:p>
      <w:pPr>
        <w:pStyle w:val="CMT"/>
        <w:rPr/>
      </w:pPr>
      <w:r>
        <w:rPr/>
        <w:t>Retain "Self-Adhering Sheet Underlayment" or "Felt Underlayment" Paragraph below as required. Revise paragraphs below to suit Project.</w:t>
      </w:r>
    </w:p>
    <w:p>
      <w:pPr>
        <w:pStyle w:val="PR1"/>
        <w:numPr>
          <w:ilvl w:val="4"/>
          <w:numId w:val="1"/>
        </w:numPr>
        <w:rPr/>
      </w:pPr>
      <w:r>
        <w:rPr/>
        <w:t xml:space="preserve">Self-Adhering Sheet Underlayment: Apply primer if required by manufacturer. Comply with temperature restrictions of underlayment manufacturer for installation. Apply wrinkle free, in shingle fashion to shed water, and with end laps of not less than </w:t>
      </w:r>
      <w:r>
        <w:rPr>
          <w:rStyle w:val="IP"/>
        </w:rPr>
        <w:t>6 inches</w:t>
      </w:r>
      <w:r>
        <w:rPr>
          <w:rStyle w:val="SI"/>
        </w:rPr>
        <w:t xml:space="preserve"> (152 mm)</w:t>
      </w:r>
      <w:r>
        <w:rPr/>
        <w:t xml:space="preserve"> staggered </w:t>
      </w:r>
      <w:r>
        <w:rPr>
          <w:rStyle w:val="IP"/>
        </w:rPr>
        <w:t>24 inches</w:t>
      </w:r>
      <w:r>
        <w:rPr>
          <w:rStyle w:val="SI"/>
        </w:rPr>
        <w:t xml:space="preserve"> (610 mm)</w:t>
      </w:r>
      <w:r>
        <w:rPr/>
        <w:t xml:space="preserve"> between courses. Overlap side edges not less than </w:t>
      </w:r>
      <w:r>
        <w:rPr>
          <w:rStyle w:val="IP"/>
        </w:rPr>
        <w:t>3-1/2 inches</w:t>
      </w:r>
      <w:r>
        <w:rPr>
          <w:rStyle w:val="SI"/>
        </w:rPr>
        <w:t xml:space="preserve"> (90 mm)</w:t>
      </w:r>
      <w:r>
        <w:rPr/>
        <w:t>. Roll laps with roller. Cover underlayment within 14 days.</w:t>
      </w:r>
    </w:p>
    <w:p>
      <w:pPr>
        <w:pStyle w:val="CMT"/>
        <w:rPr/>
      </w:pPr>
      <w:r>
        <w:rPr/>
        <w:t>Retain one of or both subparagraphs below.</w:t>
      </w:r>
    </w:p>
    <w:p>
      <w:pPr>
        <w:pStyle w:val="PR2"/>
        <w:numPr>
          <w:ilvl w:val="5"/>
          <w:numId w:val="1"/>
        </w:numPr>
        <w:spacing w:before="240" w:after="0"/>
        <w:rPr/>
      </w:pPr>
      <w:r>
        <w:rPr/>
        <w:t>Apply continuously under [</w:t>
      </w:r>
      <w:r>
        <w:rPr>
          <w:b/>
        </w:rPr>
        <w:t>copings</w:t>
      </w:r>
      <w:r>
        <w:rPr/>
        <w:t>] [</w:t>
      </w:r>
      <w:r>
        <w:rPr>
          <w:b/>
        </w:rPr>
        <w:t>roof-edge specialties</w:t>
      </w:r>
      <w:r>
        <w:rPr/>
        <w:t>] [</w:t>
      </w:r>
      <w:r>
        <w:rPr>
          <w:b/>
        </w:rPr>
        <w:t>and</w:t>
      </w:r>
      <w:r>
        <w:rPr/>
        <w:t>] [</w:t>
      </w:r>
      <w:r>
        <w:rPr>
          <w:b/>
        </w:rPr>
        <w:t>reglets and counterflashings</w:t>
      </w:r>
      <w:r>
        <w:rPr/>
        <w:t>].</w:t>
      </w:r>
    </w:p>
    <w:p>
      <w:pPr>
        <w:pStyle w:val="PR2"/>
        <w:numPr>
          <w:ilvl w:val="5"/>
          <w:numId w:val="1"/>
        </w:numPr>
        <w:rPr/>
      </w:pPr>
      <w:r>
        <w:rPr/>
        <w:t>Coordinate application of self-adhering sheet underlayment under roof specialties with requirements for continuity with adjacent air barrier materials.</w:t>
      </w:r>
    </w:p>
    <w:p>
      <w:pPr>
        <w:pStyle w:val="PR1"/>
        <w:numPr>
          <w:ilvl w:val="4"/>
          <w:numId w:val="1"/>
        </w:numPr>
        <w:rPr/>
      </w:pPr>
      <w:r>
        <w:rPr/>
        <w:t xml:space="preserve">Felt Underlayment: Install with adhesive for temporary anchorage to minimize use of mechanical fasteners under roof specialties. Apply in shingle fashion to shed water, with lapped joints of not less than </w:t>
      </w:r>
      <w:r>
        <w:rPr>
          <w:rStyle w:val="IP"/>
        </w:rPr>
        <w:t>2 inches</w:t>
      </w:r>
      <w:r>
        <w:rPr>
          <w:rStyle w:val="SI"/>
        </w:rPr>
        <w:t xml:space="preserve"> (50 mm)</w:t>
      </w:r>
      <w:r>
        <w:rPr/>
        <w:t>.</w:t>
      </w:r>
    </w:p>
    <w:p>
      <w:pPr>
        <w:pStyle w:val="PR1"/>
        <w:numPr>
          <w:ilvl w:val="4"/>
          <w:numId w:val="1"/>
        </w:numPr>
        <w:rPr/>
      </w:pPr>
      <w:r>
        <w:rPr/>
        <w:t xml:space="preserve">Slip Sheet: Install with tape or adhesive for temporary anchorage to minimize use of mechanical fasteners under roof specialties. Apply in shingle fashion to shed water, with lapped joints of not less than </w:t>
      </w:r>
      <w:r>
        <w:rPr>
          <w:rStyle w:val="IP"/>
        </w:rPr>
        <w:t>2 inches</w:t>
      </w:r>
      <w:r>
        <w:rPr>
          <w:rStyle w:val="SI"/>
        </w:rPr>
        <w:t xml:space="preserve"> (50 mm)</w:t>
      </w:r>
      <w:r>
        <w:rPr/>
        <w:t>.</w:t>
      </w:r>
    </w:p>
    <w:p>
      <w:pPr>
        <w:pStyle w:val="ART"/>
        <w:numPr>
          <w:ilvl w:val="3"/>
          <w:numId w:val="1"/>
        </w:numPr>
        <w:ind w:hanging="0" w:left="0"/>
        <w:rPr/>
      </w:pPr>
      <w:r>
        <w:rPr/>
        <w:t>INSTALLATION, GENERAL</w:t>
      </w:r>
    </w:p>
    <w:p>
      <w:pPr>
        <w:pStyle w:val="PR1"/>
        <w:numPr>
          <w:ilvl w:val="4"/>
          <w:numId w:val="1"/>
        </w:numPr>
        <w:rPr/>
      </w:pPr>
      <w:r>
        <w:rPr/>
        <w:t>Install roof specialties in accordance with manufacturer's written instructions. Anchor roof specialties securely in place, with provisions for thermal and structural movement. Use fasteners, solder, protective coatings, separators, underlayments, sealants, and other miscellaneous items as required to complete roof-specialty systems.</w:t>
      </w:r>
    </w:p>
    <w:p>
      <w:pPr>
        <w:pStyle w:val="PR2"/>
        <w:numPr>
          <w:ilvl w:val="5"/>
          <w:numId w:val="1"/>
        </w:numPr>
        <w:spacing w:before="240" w:after="0"/>
        <w:rPr/>
      </w:pPr>
      <w:r>
        <w:rPr/>
        <w:t>Install roof specialties level, plumb, true to line and elevation; with limited oil-canning and without warping, jogs in alignment, buckling, or tool marks.</w:t>
      </w:r>
    </w:p>
    <w:p>
      <w:pPr>
        <w:pStyle w:val="PR2"/>
        <w:numPr>
          <w:ilvl w:val="5"/>
          <w:numId w:val="1"/>
        </w:numPr>
        <w:rPr/>
      </w:pPr>
      <w:r>
        <w:rPr/>
        <w:t>Provide uniform, neat seams with minimum exposure of solder and sealant.</w:t>
      </w:r>
    </w:p>
    <w:p>
      <w:pPr>
        <w:pStyle w:val="PR2"/>
        <w:numPr>
          <w:ilvl w:val="5"/>
          <w:numId w:val="1"/>
        </w:numPr>
        <w:rPr/>
      </w:pPr>
      <w:r>
        <w:rPr/>
        <w:t>Install roof specialties to fit substrates and to result in weathertight performance. Verify shapes and dimensions of surfaces to be covered before manufacture.</w:t>
      </w:r>
    </w:p>
    <w:p>
      <w:pPr>
        <w:pStyle w:val="PR2"/>
        <w:numPr>
          <w:ilvl w:val="5"/>
          <w:numId w:val="1"/>
        </w:numPr>
        <w:rPr/>
      </w:pPr>
      <w:r>
        <w:rPr/>
        <w:t>Torch cutting of roof specialties is not permitted.</w:t>
      </w:r>
    </w:p>
    <w:p>
      <w:pPr>
        <w:pStyle w:val="CMT"/>
        <w:rPr/>
      </w:pPr>
      <w:r>
        <w:rPr/>
        <w:t>Retain subparagraph below if required to prevent galvanic corrosion between graphite and aluminum. See discussion on galvanic scale in the Evaluations.</w:t>
      </w:r>
    </w:p>
    <w:p>
      <w:pPr>
        <w:pStyle w:val="PR2"/>
        <w:numPr>
          <w:ilvl w:val="5"/>
          <w:numId w:val="1"/>
        </w:numPr>
        <w:rPr/>
      </w:pPr>
      <w:r>
        <w:rPr/>
        <w:t>Do not use graphite pencils to mark metal surfaces.</w:t>
      </w:r>
    </w:p>
    <w:p>
      <w:pPr>
        <w:pStyle w:val="PR1"/>
        <w:numPr>
          <w:ilvl w:val="4"/>
          <w:numId w:val="1"/>
        </w:numPr>
        <w:rPr/>
      </w:pPr>
      <w:r>
        <w:rPr/>
        <w:t>Metal Protection: Protect metals against galvanic action by separating dissimilar metals from contact with each other or with corrosive substrates by painting contact surfaces with bituminous coating or by other permanent separation as recommended by manufacturer.</w:t>
      </w:r>
    </w:p>
    <w:p>
      <w:pPr>
        <w:pStyle w:val="PR2"/>
        <w:numPr>
          <w:ilvl w:val="5"/>
          <w:numId w:val="1"/>
        </w:numPr>
        <w:spacing w:before="240" w:after="0"/>
        <w:rPr/>
      </w:pPr>
      <w:r>
        <w:rPr/>
        <w:t>Coat concealed side of [</w:t>
      </w:r>
      <w:r>
        <w:rPr>
          <w:b/>
        </w:rPr>
        <w:t>uncoated aluminum</w:t>
      </w:r>
      <w:r>
        <w:rPr/>
        <w:t>] [</w:t>
      </w:r>
      <w:r>
        <w:rPr>
          <w:b/>
        </w:rPr>
        <w:t>and</w:t>
      </w:r>
      <w:r>
        <w:rPr/>
        <w:t>] [</w:t>
      </w:r>
      <w:r>
        <w:rPr>
          <w:b/>
        </w:rPr>
        <w:t>stainless steel</w:t>
      </w:r>
      <w:r>
        <w:rPr/>
        <w:t>] roof specialties with bituminous coating where in contact with wood, ferrous metal, or cementitious construction.</w:t>
      </w:r>
    </w:p>
    <w:p>
      <w:pPr>
        <w:pStyle w:val="PR2"/>
        <w:numPr>
          <w:ilvl w:val="5"/>
          <w:numId w:val="1"/>
        </w:numPr>
        <w:rPr/>
      </w:pPr>
      <w:r>
        <w:rPr/>
        <w:t>Bed flanges in thick coat of asphalt roofing cement where required by manufacturers of roof specialties for waterproof performance.</w:t>
      </w:r>
    </w:p>
    <w:p>
      <w:pPr>
        <w:pStyle w:val="PR1"/>
        <w:numPr>
          <w:ilvl w:val="4"/>
          <w:numId w:val="1"/>
        </w:numPr>
        <w:rPr/>
      </w:pPr>
      <w:r>
        <w:rPr/>
        <w:t>Expansion Provisions: Allow for thermal expansion of exposed roof specialties.</w:t>
      </w:r>
    </w:p>
    <w:p>
      <w:pPr>
        <w:pStyle w:val="PR2"/>
        <w:numPr>
          <w:ilvl w:val="5"/>
          <w:numId w:val="1"/>
        </w:numPr>
        <w:spacing w:before="240" w:after="0"/>
        <w:rPr/>
      </w:pPr>
      <w:r>
        <w:rPr/>
        <w:t>Space movement joints at a maximum of [</w:t>
      </w:r>
      <w:r>
        <w:rPr>
          <w:rStyle w:val="IP"/>
          <w:b/>
        </w:rPr>
        <w:t>12 feet</w:t>
      </w:r>
      <w:r>
        <w:rPr>
          <w:rStyle w:val="SI"/>
          <w:b/>
        </w:rPr>
        <w:t xml:space="preserve"> (3.6 m)</w:t>
      </w:r>
      <w:r>
        <w:rPr/>
        <w:t>] &lt;</w:t>
      </w:r>
      <w:r>
        <w:rPr>
          <w:b/>
        </w:rPr>
        <w:t>Insert dimension</w:t>
      </w:r>
      <w:r>
        <w:rPr/>
        <w:t>&gt; with no joints within [</w:t>
      </w:r>
      <w:r>
        <w:rPr>
          <w:rStyle w:val="IP"/>
          <w:b/>
        </w:rPr>
        <w:t>18 inches</w:t>
      </w:r>
      <w:r>
        <w:rPr>
          <w:rStyle w:val="SI"/>
          <w:b/>
        </w:rPr>
        <w:t xml:space="preserve"> (450 mm)</w:t>
      </w:r>
      <w:r>
        <w:rPr/>
        <w:t>] &lt;</w:t>
      </w:r>
      <w:r>
        <w:rPr>
          <w:b/>
        </w:rPr>
        <w:t>Insert dimension</w:t>
      </w:r>
      <w:r>
        <w:rPr/>
        <w:t>&gt; of corners or intersections unless otherwise indicated on Drawings.</w:t>
      </w:r>
    </w:p>
    <w:p>
      <w:pPr>
        <w:pStyle w:val="PR2"/>
        <w:numPr>
          <w:ilvl w:val="5"/>
          <w:numId w:val="1"/>
        </w:numPr>
        <w:rPr/>
      </w:pPr>
      <w:r>
        <w:rPr/>
        <w:t xml:space="preserve">When ambient temperature at time of installation is between </w:t>
      </w:r>
      <w:r>
        <w:rPr>
          <w:rStyle w:val="IP"/>
        </w:rPr>
        <w:t>40 and 70 deg F</w:t>
      </w:r>
      <w:r>
        <w:rPr>
          <w:rStyle w:val="SI"/>
        </w:rPr>
        <w:t xml:space="preserve"> (4 and 21 deg C)</w:t>
      </w:r>
      <w:r>
        <w:rPr/>
        <w:t>, set joint members for 50 percent movement each way. Adjust setting proportionately for installation at higher ambient temperatures.</w:t>
      </w:r>
    </w:p>
    <w:p>
      <w:pPr>
        <w:pStyle w:val="PR1"/>
        <w:numPr>
          <w:ilvl w:val="4"/>
          <w:numId w:val="1"/>
        </w:numPr>
        <w:rPr/>
      </w:pPr>
      <w:r>
        <w:rPr/>
        <w:t>Fastener Sizes: Use fasteners of sizes that penetrate [</w:t>
      </w:r>
      <w:r>
        <w:rPr>
          <w:b/>
        </w:rPr>
        <w:t xml:space="preserve">wood blocking or sheathing not less than </w:t>
      </w:r>
      <w:r>
        <w:rPr>
          <w:rStyle w:val="IP"/>
          <w:b/>
        </w:rPr>
        <w:t>1-1/4 inches</w:t>
      </w:r>
      <w:r>
        <w:rPr>
          <w:rStyle w:val="SI"/>
          <w:b/>
        </w:rPr>
        <w:t xml:space="preserve"> (32 mm)</w:t>
      </w:r>
      <w:r>
        <w:rPr>
          <w:b/>
        </w:rPr>
        <w:t xml:space="preserve"> for nails and not less than </w:t>
      </w:r>
      <w:r>
        <w:rPr>
          <w:rStyle w:val="IP"/>
          <w:b/>
        </w:rPr>
        <w:t>3/4 inch</w:t>
      </w:r>
      <w:r>
        <w:rPr>
          <w:rStyle w:val="SI"/>
          <w:b/>
        </w:rPr>
        <w:t xml:space="preserve"> (19 mm)</w:t>
      </w:r>
      <w:r>
        <w:rPr>
          <w:b/>
        </w:rPr>
        <w:t xml:space="preserve"> for wood screws</w:t>
      </w:r>
      <w:r>
        <w:rPr/>
        <w:t>] [</w:t>
      </w:r>
      <w:r>
        <w:rPr>
          <w:b/>
        </w:rPr>
        <w:t>substrate not less than recommended by fastener manufacturer to achieve maximum pull-out resistance</w:t>
      </w:r>
      <w:r>
        <w:rPr/>
        <w:t>] &lt;</w:t>
      </w:r>
      <w:r>
        <w:rPr>
          <w:b/>
        </w:rPr>
        <w:t>Insert size requirement</w:t>
      </w:r>
      <w:r>
        <w:rPr/>
        <w:t>&gt;.</w:t>
      </w:r>
    </w:p>
    <w:p>
      <w:pPr>
        <w:pStyle w:val="PR1"/>
        <w:numPr>
          <w:ilvl w:val="4"/>
          <w:numId w:val="1"/>
        </w:numPr>
        <w:rPr/>
      </w:pPr>
      <w:r>
        <w:rPr/>
        <w:t>Seal concealed joints with butyl sealant as required by roofing-specialty manufacturer.</w:t>
      </w:r>
    </w:p>
    <w:p>
      <w:pPr>
        <w:pStyle w:val="PR1"/>
        <w:numPr>
          <w:ilvl w:val="4"/>
          <w:numId w:val="1"/>
        </w:numPr>
        <w:rPr/>
      </w:pPr>
      <w:r>
        <w:rPr/>
        <w:t xml:space="preserve">Seal joints as required for weathertight construction. Place sealant to be completely concealed in joint. Do not install sealants at temperatures below </w:t>
      </w:r>
      <w:r>
        <w:rPr>
          <w:rStyle w:val="IP"/>
        </w:rPr>
        <w:t>40 deg F</w:t>
      </w:r>
      <w:r>
        <w:rPr>
          <w:rStyle w:val="SI"/>
        </w:rPr>
        <w:t xml:space="preserve"> (4 deg C)</w:t>
      </w:r>
      <w:r>
        <w:rPr/>
        <w:t>.</w:t>
      </w:r>
    </w:p>
    <w:p>
      <w:pPr>
        <w:pStyle w:val="CMT"/>
        <w:rPr/>
      </w:pPr>
      <w:r>
        <w:rPr/>
        <w:t>Retain "Soldered Joints" Paragraph below if required for copper components; verify with manufacturers. Insert soldering for other metals to suit Project. See "Seaming and Fastening" Article in the Evaluations.</w:t>
      </w:r>
    </w:p>
    <w:p>
      <w:pPr>
        <w:pStyle w:val="PR1"/>
        <w:numPr>
          <w:ilvl w:val="4"/>
          <w:numId w:val="1"/>
        </w:numPr>
        <w:rPr/>
      </w:pPr>
      <w:r>
        <w:rPr/>
        <w:t xml:space="preserve">Soldered Joints: Clean surfaces to be soldered, removing oils and foreign matter. Pre-tin edges of sheets to be soldered to a width of </w:t>
      </w:r>
      <w:r>
        <w:rPr>
          <w:rStyle w:val="IP"/>
        </w:rPr>
        <w:t>1-1/2 inches</w:t>
      </w:r>
      <w:r>
        <w:rPr>
          <w:rStyle w:val="SI"/>
        </w:rPr>
        <w:t xml:space="preserve"> (38 mm)</w:t>
      </w:r>
      <w:r>
        <w:rPr/>
        <w:t>; however, reduce pre-tinning where pre-tinned surface would show in completed Work. Tin edges of uncoated copper sheets using solder for copper. Do not use torches for soldering. Heat surfaces to receive solder and flow solder into joint. Fill joint completely. Completely remove flux and spatter from exposed surfaces.</w:t>
      </w:r>
    </w:p>
    <w:p>
      <w:pPr>
        <w:pStyle w:val="ART"/>
        <w:numPr>
          <w:ilvl w:val="3"/>
          <w:numId w:val="1"/>
        </w:numPr>
        <w:ind w:hanging="0" w:left="0"/>
        <w:rPr/>
      </w:pPr>
      <w:r>
        <w:rPr/>
        <w:t>INSTALLATION OF COPINGS</w:t>
      </w:r>
    </w:p>
    <w:p>
      <w:pPr>
        <w:pStyle w:val="PR1"/>
        <w:numPr>
          <w:ilvl w:val="4"/>
          <w:numId w:val="1"/>
        </w:numPr>
        <w:rPr/>
      </w:pPr>
      <w:r>
        <w:rPr/>
        <w:t>Install cleats, anchor plates, and other anchoring and attachment accessories and devices with concealed fasteners.</w:t>
      </w:r>
    </w:p>
    <w:p>
      <w:pPr>
        <w:pStyle w:val="PR1"/>
        <w:numPr>
          <w:ilvl w:val="4"/>
          <w:numId w:val="1"/>
        </w:numPr>
        <w:rPr/>
      </w:pPr>
      <w:r>
        <w:rPr/>
        <w:t>Anchor copings with manufacturer's required devices, fasteners, and fastener spacing to meet performance requirements.</w:t>
      </w:r>
    </w:p>
    <w:p>
      <w:pPr>
        <w:pStyle w:val="CMT"/>
        <w:rPr/>
      </w:pPr>
      <w:r>
        <w:rPr/>
        <w:t>Retain first subparagraph below for snap-on-type copings mounted on cleated anchor plates.</w:t>
      </w:r>
    </w:p>
    <w:p>
      <w:pPr>
        <w:pStyle w:val="PR2"/>
        <w:numPr>
          <w:ilvl w:val="5"/>
          <w:numId w:val="1"/>
        </w:numPr>
        <w:spacing w:before="240" w:after="0"/>
        <w:rPr/>
      </w:pPr>
      <w:r>
        <w:rPr/>
        <w:t>Interlock face and back leg drip edges of snap-on coping cap into cleated anchor plates anchored to substrate at [</w:t>
      </w:r>
      <w:r>
        <w:rPr>
          <w:rStyle w:val="IP"/>
          <w:b/>
        </w:rPr>
        <w:t>30-inch</w:t>
      </w:r>
      <w:r>
        <w:rPr>
          <w:rStyle w:val="SI"/>
          <w:b/>
        </w:rPr>
        <w:t xml:space="preserve"> (762-mm)</w:t>
      </w:r>
      <w:r>
        <w:rPr>
          <w:b/>
        </w:rPr>
        <w:t xml:space="preserve"> centers</w:t>
      </w:r>
      <w:r>
        <w:rPr/>
        <w:t>] [</w:t>
      </w:r>
      <w:r>
        <w:rPr>
          <w:rStyle w:val="IP"/>
          <w:b/>
        </w:rPr>
        <w:t>40-inch</w:t>
      </w:r>
      <w:r>
        <w:rPr>
          <w:rStyle w:val="SI"/>
          <w:b/>
        </w:rPr>
        <w:t xml:space="preserve"> (1016-mm)</w:t>
      </w:r>
      <w:r>
        <w:rPr>
          <w:b/>
        </w:rPr>
        <w:t xml:space="preserve"> centers</w:t>
      </w:r>
      <w:r>
        <w:rPr/>
        <w:t>] [</w:t>
      </w:r>
      <w:r>
        <w:rPr>
          <w:b/>
        </w:rPr>
        <w:t>manufacturer's required spacing that meets performance requirements</w:t>
      </w:r>
      <w:r>
        <w:rPr/>
        <w:t>] &lt;</w:t>
      </w:r>
      <w:r>
        <w:rPr>
          <w:b/>
        </w:rPr>
        <w:t>Insert spacing</w:t>
      </w:r>
      <w:r>
        <w:rPr/>
        <w:t>&gt;.</w:t>
      </w:r>
    </w:p>
    <w:p>
      <w:pPr>
        <w:pStyle w:val="CMT"/>
        <w:rPr/>
      </w:pPr>
      <w:r>
        <w:rPr/>
        <w:t>Retain subparagraph below for copings with back leg fasteners exposed.</w:t>
      </w:r>
    </w:p>
    <w:p>
      <w:pPr>
        <w:pStyle w:val="PR2"/>
        <w:numPr>
          <w:ilvl w:val="5"/>
          <w:numId w:val="1"/>
        </w:numPr>
        <w:rPr/>
      </w:pPr>
      <w:r>
        <w:rPr/>
        <w:t>Interlock face-leg drip edge into continuous cleat anchored to substrate at [</w:t>
      </w:r>
      <w:r>
        <w:rPr>
          <w:rStyle w:val="IP"/>
          <w:b/>
        </w:rPr>
        <w:t>24-inch</w:t>
      </w:r>
      <w:r>
        <w:rPr>
          <w:rStyle w:val="SI"/>
          <w:b/>
        </w:rPr>
        <w:t xml:space="preserve"> (610-mm)</w:t>
      </w:r>
      <w:r>
        <w:rPr>
          <w:b/>
        </w:rPr>
        <w:t xml:space="preserve"> centers</w:t>
      </w:r>
      <w:r>
        <w:rPr/>
        <w:t>] [</w:t>
      </w:r>
      <w:r>
        <w:rPr>
          <w:rStyle w:val="IP"/>
          <w:b/>
        </w:rPr>
        <w:t>16-inch</w:t>
      </w:r>
      <w:r>
        <w:rPr>
          <w:rStyle w:val="SI"/>
          <w:b/>
        </w:rPr>
        <w:t xml:space="preserve"> (406-mm)</w:t>
      </w:r>
      <w:r>
        <w:rPr>
          <w:b/>
        </w:rPr>
        <w:t xml:space="preserve"> centers</w:t>
      </w:r>
      <w:r>
        <w:rPr/>
        <w:t>] [</w:t>
      </w:r>
      <w:r>
        <w:rPr>
          <w:b/>
        </w:rPr>
        <w:t>manufacturer's required spacing that meets performance requirements</w:t>
      </w:r>
      <w:r>
        <w:rPr/>
        <w:t>] &lt;</w:t>
      </w:r>
      <w:r>
        <w:rPr>
          <w:b/>
        </w:rPr>
        <w:t>Insert spacing</w:t>
      </w:r>
      <w:r>
        <w:rPr/>
        <w:t>&gt;. Anchor back leg of coping with screw fasteners and elastomeric washers at [</w:t>
      </w:r>
      <w:r>
        <w:rPr>
          <w:rStyle w:val="IP"/>
          <w:b/>
        </w:rPr>
        <w:t>24-inch</w:t>
      </w:r>
      <w:r>
        <w:rPr>
          <w:rStyle w:val="SI"/>
          <w:b/>
        </w:rPr>
        <w:t xml:space="preserve"> (610-mm)</w:t>
      </w:r>
      <w:r>
        <w:rPr>
          <w:b/>
        </w:rPr>
        <w:t xml:space="preserve"> centers</w:t>
      </w:r>
      <w:r>
        <w:rPr/>
        <w:t>] [</w:t>
      </w:r>
      <w:r>
        <w:rPr>
          <w:rStyle w:val="IP"/>
          <w:b/>
        </w:rPr>
        <w:t>16-inch</w:t>
      </w:r>
      <w:r>
        <w:rPr>
          <w:rStyle w:val="SI"/>
          <w:b/>
        </w:rPr>
        <w:t xml:space="preserve"> (406-mm)</w:t>
      </w:r>
      <w:r>
        <w:rPr>
          <w:b/>
        </w:rPr>
        <w:t xml:space="preserve"> centers</w:t>
      </w:r>
      <w:r>
        <w:rPr/>
        <w:t>] [</w:t>
      </w:r>
      <w:r>
        <w:rPr>
          <w:b/>
        </w:rPr>
        <w:t>manufacturer's required spacing that meets performance requirements</w:t>
      </w:r>
      <w:r>
        <w:rPr/>
        <w:t>] &lt;</w:t>
      </w:r>
      <w:r>
        <w:rPr>
          <w:b/>
        </w:rPr>
        <w:t>Insert spacing</w:t>
      </w:r>
      <w:r>
        <w:rPr/>
        <w:t>&gt;.</w:t>
      </w:r>
    </w:p>
    <w:p>
      <w:pPr>
        <w:pStyle w:val="ART"/>
        <w:numPr>
          <w:ilvl w:val="3"/>
          <w:numId w:val="1"/>
        </w:numPr>
        <w:ind w:hanging="0" w:left="0"/>
        <w:rPr/>
      </w:pPr>
      <w:r>
        <w:rPr/>
        <w:t>INSTALLATION OF ROOF-EDGE SPECIALITIES</w:t>
      </w:r>
    </w:p>
    <w:p>
      <w:pPr>
        <w:pStyle w:val="CMT"/>
        <w:rPr/>
      </w:pPr>
      <w:r>
        <w:rPr/>
        <w:t>Coordinate installation of roof-edge specialties with applicable low-slope roofing Section.</w:t>
      </w:r>
    </w:p>
    <w:p>
      <w:pPr>
        <w:pStyle w:val="PR1"/>
        <w:numPr>
          <w:ilvl w:val="4"/>
          <w:numId w:val="1"/>
        </w:numPr>
        <w:rPr/>
      </w:pPr>
      <w:r>
        <w:rPr/>
        <w:t>Install cleats, cants, and other anchoring and attachment accessories and devices with concealed fasteners.</w:t>
      </w:r>
    </w:p>
    <w:p>
      <w:pPr>
        <w:pStyle w:val="PR1"/>
        <w:numPr>
          <w:ilvl w:val="4"/>
          <w:numId w:val="1"/>
        </w:numPr>
        <w:rPr/>
      </w:pPr>
      <w:r>
        <w:rPr/>
        <w:t>Anchor roof edgings with manufacturer's required devices, fasteners, and fastener spacing to meet performance requirements.</w:t>
      </w:r>
    </w:p>
    <w:p>
      <w:pPr>
        <w:pStyle w:val="ART"/>
        <w:numPr>
          <w:ilvl w:val="3"/>
          <w:numId w:val="1"/>
        </w:numPr>
        <w:ind w:hanging="0" w:left="0"/>
        <w:rPr/>
      </w:pPr>
      <w:r>
        <w:rPr/>
        <w:t>INSTALLATION OF ROOF-EDGE DRAINAGE SYSTEMS</w:t>
      </w:r>
    </w:p>
    <w:p>
      <w:pPr>
        <w:pStyle w:val="PR1"/>
        <w:numPr>
          <w:ilvl w:val="4"/>
          <w:numId w:val="1"/>
        </w:numPr>
        <w:rPr/>
      </w:pPr>
      <w:r>
        <w:rPr/>
        <w:t>Install components to produce a complete roof-edge drainage system in accordance with manufacturer's written instructions. Coordinate installation of roof perimeter flashing with installation of roof-edge drainage system.</w:t>
      </w:r>
    </w:p>
    <w:p>
      <w:pPr>
        <w:pStyle w:val="CMT"/>
        <w:rPr/>
      </w:pPr>
      <w:r>
        <w:rPr/>
        <w:t>Retain last option in "Gutters" Paragraph below if soldering the joints and ends of copper gutters.</w:t>
      </w:r>
    </w:p>
    <w:p>
      <w:pPr>
        <w:pStyle w:val="PR1"/>
        <w:numPr>
          <w:ilvl w:val="4"/>
          <w:numId w:val="1"/>
        </w:numPr>
        <w:rPr/>
      </w:pPr>
      <w:r>
        <w:rPr/>
        <w:t>Gutters: Join and seal gutter lengths. Allow for thermal expansion. Attach gutters to firmly anchored gutter supports spaced not more than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&lt;</w:t>
      </w:r>
      <w:r>
        <w:rPr>
          <w:b/>
        </w:rPr>
        <w:t>Insert dimension</w:t>
      </w:r>
      <w:r>
        <w:rPr/>
        <w:t>&gt; apart. Attach ends with rivets and [</w:t>
      </w:r>
      <w:r>
        <w:rPr>
          <w:b/>
        </w:rPr>
        <w:t>seal with sealant</w:t>
      </w:r>
      <w:r>
        <w:rPr/>
        <w:t>] [</w:t>
      </w:r>
      <w:r>
        <w:rPr>
          <w:b/>
        </w:rPr>
        <w:t>solder</w:t>
      </w:r>
      <w:r>
        <w:rPr/>
        <w:t>] to make watertight. Slope to downspouts.</w:t>
      </w:r>
    </w:p>
    <w:p>
      <w:pPr>
        <w:pStyle w:val="CMT"/>
        <w:rPr/>
      </w:pPr>
      <w:r>
        <w:rPr/>
        <w:t>Retain subparagraphs below if required. See manufacturers' written instructions.</w:t>
      </w:r>
    </w:p>
    <w:p>
      <w:pPr>
        <w:pStyle w:val="PR2"/>
        <w:numPr>
          <w:ilvl w:val="5"/>
          <w:numId w:val="1"/>
        </w:numPr>
        <w:spacing w:before="240" w:after="0"/>
        <w:rPr/>
      </w:pPr>
      <w:r>
        <w:rPr/>
        <w:t>Install gutter with expansion joints at locations indicated but not exceeding [</w:t>
      </w:r>
      <w:r>
        <w:rPr>
          <w:rStyle w:val="IP"/>
          <w:b/>
        </w:rPr>
        <w:t>50 feet</w:t>
      </w:r>
      <w:r>
        <w:rPr>
          <w:rStyle w:val="SI"/>
          <w:b/>
        </w:rPr>
        <w:t xml:space="preserve"> (15.2 m)</w:t>
      </w:r>
      <w:r>
        <w:rPr/>
        <w:t>] &lt;</w:t>
      </w:r>
      <w:r>
        <w:rPr>
          <w:b/>
        </w:rPr>
        <w:t>Insert dimension</w:t>
      </w:r>
      <w:r>
        <w:rPr/>
        <w:t>&gt; apart. Install expansion-joint caps.</w:t>
      </w:r>
    </w:p>
    <w:p>
      <w:pPr>
        <w:pStyle w:val="PR2"/>
        <w:numPr>
          <w:ilvl w:val="5"/>
          <w:numId w:val="1"/>
        </w:numPr>
        <w:rPr/>
      </w:pPr>
      <w:r>
        <w:rPr/>
        <w:t>Install continuous leaf guards on gutters with noncorrosive fasteners, [</w:t>
      </w:r>
      <w:r>
        <w:rPr>
          <w:b/>
        </w:rPr>
        <w:t>removable</w:t>
      </w:r>
      <w:r>
        <w:rPr/>
        <w:t>] [</w:t>
      </w:r>
      <w:r>
        <w:rPr>
          <w:b/>
        </w:rPr>
        <w:t>hinged to swing open</w:t>
      </w:r>
      <w:r>
        <w:rPr/>
        <w:t>] for cleaning gutters.</w:t>
      </w:r>
    </w:p>
    <w:p>
      <w:pPr>
        <w:pStyle w:val="CMT"/>
        <w:rPr/>
      </w:pPr>
      <w:r>
        <w:rPr/>
        <w:t>Revise "Downspouts" Paragraph below if chain downspouts are required.</w:t>
      </w:r>
    </w:p>
    <w:p>
      <w:pPr>
        <w:pStyle w:val="PR1"/>
        <w:numPr>
          <w:ilvl w:val="4"/>
          <w:numId w:val="1"/>
        </w:numPr>
        <w:rPr/>
      </w:pPr>
      <w:r>
        <w:rPr/>
        <w:t xml:space="preserve">Downspouts: Join sections with manufacturer's standard telescoping joints. Provide hangers with fasteners designed to hold downspouts securely to walls and </w:t>
      </w:r>
      <w:r>
        <w:rPr>
          <w:rStyle w:val="IP"/>
        </w:rPr>
        <w:t>1 inch</w:t>
      </w:r>
      <w:r>
        <w:rPr>
          <w:rStyle w:val="SI"/>
        </w:rPr>
        <w:t xml:space="preserve"> (25 mm)</w:t>
      </w:r>
      <w:r>
        <w:rPr/>
        <w:t xml:space="preserve"> away from walls; locate fasteners at top and bottom and at approximately [</w:t>
      </w:r>
      <w:r>
        <w:rPr>
          <w:rStyle w:val="IP"/>
          <w:b/>
        </w:rPr>
        <w:t>60 inches</w:t>
      </w:r>
      <w:r>
        <w:rPr>
          <w:rStyle w:val="SI"/>
          <w:b/>
        </w:rPr>
        <w:t xml:space="preserve"> (1500 mm)</w:t>
      </w:r>
      <w:r>
        <w:rPr/>
        <w:t>] &lt;</w:t>
      </w:r>
      <w:r>
        <w:rPr>
          <w:b/>
        </w:rPr>
        <w:t>Insert dimension</w:t>
      </w:r>
      <w:r>
        <w:rPr/>
        <w:t>&gt; o.c.</w:t>
      </w:r>
    </w:p>
    <w:p>
      <w:pPr>
        <w:pStyle w:val="CMT"/>
        <w:rPr/>
      </w:pPr>
      <w:r>
        <w:rPr/>
        <w:t>Retain one of two subparagraphs below.</w:t>
      </w:r>
    </w:p>
    <w:p>
      <w:pPr>
        <w:pStyle w:val="PR2"/>
        <w:numPr>
          <w:ilvl w:val="5"/>
          <w:numId w:val="1"/>
        </w:numPr>
        <w:spacing w:before="240" w:after="0"/>
        <w:rPr/>
      </w:pPr>
      <w:r>
        <w:rPr/>
        <w:t>Provide elbows at base of downspouts at grade to direct water away from building.</w:t>
      </w:r>
    </w:p>
    <w:p>
      <w:pPr>
        <w:pStyle w:val="PR2"/>
        <w:numPr>
          <w:ilvl w:val="5"/>
          <w:numId w:val="1"/>
        </w:numPr>
        <w:rPr/>
      </w:pPr>
      <w:r>
        <w:rPr/>
        <w:t>Connect downspouts to underground drainage system indicated.</w:t>
      </w:r>
    </w:p>
    <w:p>
      <w:pPr>
        <w:pStyle w:val="PR1"/>
        <w:numPr>
          <w:ilvl w:val="4"/>
          <w:numId w:val="1"/>
        </w:numPr>
        <w:rPr/>
      </w:pPr>
      <w:r>
        <w:rPr/>
        <w:t>Splash Pans: Install where downspouts discharge on [</w:t>
      </w:r>
      <w:r>
        <w:rPr>
          <w:b/>
        </w:rPr>
        <w:t>low-slope roofs</w:t>
      </w:r>
      <w:r>
        <w:rPr/>
        <w:t>] &lt;</w:t>
      </w:r>
      <w:r>
        <w:rPr>
          <w:b/>
        </w:rPr>
        <w:t>Insert surface</w:t>
      </w:r>
      <w:r>
        <w:rPr/>
        <w:t>&gt;. Set in [</w:t>
      </w:r>
      <w:r>
        <w:rPr>
          <w:b/>
        </w:rPr>
        <w:t>asphalt roofing cement</w:t>
      </w:r>
      <w:r>
        <w:rPr/>
        <w:t>] [</w:t>
      </w:r>
      <w:r>
        <w:rPr>
          <w:b/>
        </w:rPr>
        <w:t>elastomeric sealant</w:t>
      </w:r>
      <w:r>
        <w:rPr/>
        <w:t>].</w:t>
      </w:r>
    </w:p>
    <w:p>
      <w:pPr>
        <w:pStyle w:val="PR1"/>
        <w:numPr>
          <w:ilvl w:val="4"/>
          <w:numId w:val="1"/>
        </w:numPr>
        <w:rPr/>
      </w:pPr>
      <w:r>
        <w:rPr/>
        <w:t>Parapet Scuppers: Install scuppers through parapet where indicated. Continuously support scupper, set to correct elevation, and seal flanges to interior wall face, over cants or tapered edge strips, and under roofing membrane.</w:t>
      </w:r>
    </w:p>
    <w:p>
      <w:pPr>
        <w:pStyle w:val="CMT"/>
        <w:rPr/>
      </w:pPr>
      <w:r>
        <w:rPr/>
        <w:t>Retain first subparagraph below if scupper terminates at exterior wall. Retain both first and second subparagraphs below if scupper discharges into conductor head set immediately below base elevation of scupper. Retain third subparagraph below if scupper discharges directly into back of conductor head. See manufacturers' written instructions.</w:t>
      </w:r>
    </w:p>
    <w:p>
      <w:pPr>
        <w:pStyle w:val="PR2"/>
        <w:numPr>
          <w:ilvl w:val="5"/>
          <w:numId w:val="1"/>
        </w:numPr>
        <w:spacing w:before="240" w:after="0"/>
        <w:rPr/>
      </w:pPr>
      <w:r>
        <w:rPr/>
        <w:t>Anchor scupper closure trim flange to exterior wall and seal or solder to scupper.</w:t>
      </w:r>
    </w:p>
    <w:p>
      <w:pPr>
        <w:pStyle w:val="PR2"/>
        <w:numPr>
          <w:ilvl w:val="5"/>
          <w:numId w:val="1"/>
        </w:numPr>
        <w:rPr/>
      </w:pPr>
      <w:r>
        <w:rPr/>
        <w:t>Loosely lock front edge of scupper with conductor head.</w:t>
      </w:r>
    </w:p>
    <w:p>
      <w:pPr>
        <w:pStyle w:val="PR2"/>
        <w:numPr>
          <w:ilvl w:val="5"/>
          <w:numId w:val="1"/>
        </w:numPr>
        <w:rPr/>
      </w:pPr>
      <w:r>
        <w:rPr/>
        <w:t>Seal or solder exterior wall scupper flanges into back of conductor head.</w:t>
      </w:r>
    </w:p>
    <w:p>
      <w:pPr>
        <w:pStyle w:val="PR1"/>
        <w:numPr>
          <w:ilvl w:val="4"/>
          <w:numId w:val="1"/>
        </w:numPr>
        <w:rPr/>
      </w:pPr>
      <w:r>
        <w:rPr/>
        <w:t xml:space="preserve">Conductor Heads: Anchor securely to wall with elevation of conductor top edge </w:t>
      </w:r>
      <w:r>
        <w:rPr>
          <w:rStyle w:val="IP"/>
        </w:rPr>
        <w:t>1 inch</w:t>
      </w:r>
      <w:r>
        <w:rPr>
          <w:rStyle w:val="SI"/>
        </w:rPr>
        <w:t xml:space="preserve"> (25 mm)</w:t>
      </w:r>
      <w:r>
        <w:rPr/>
        <w:t xml:space="preserve"> below [</w:t>
      </w:r>
      <w:r>
        <w:rPr>
          <w:b/>
        </w:rPr>
        <w:t>scupper</w:t>
      </w:r>
      <w:r>
        <w:rPr/>
        <w:t>] [</w:t>
      </w:r>
      <w:r>
        <w:rPr>
          <w:b/>
        </w:rPr>
        <w:t>gutter</w:t>
      </w:r>
      <w:r>
        <w:rPr/>
        <w:t>] discharge.</w:t>
      </w:r>
    </w:p>
    <w:p>
      <w:pPr>
        <w:pStyle w:val="ART"/>
        <w:numPr>
          <w:ilvl w:val="3"/>
          <w:numId w:val="1"/>
        </w:numPr>
        <w:ind w:hanging="0" w:left="0"/>
        <w:rPr/>
      </w:pPr>
      <w:r>
        <w:rPr/>
        <w:t>INSTALLATION OF REGLETS AND COUNTERFLASHINGS</w:t>
      </w:r>
    </w:p>
    <w:p>
      <w:pPr>
        <w:pStyle w:val="PR1"/>
        <w:numPr>
          <w:ilvl w:val="4"/>
          <w:numId w:val="1"/>
        </w:numPr>
        <w:rPr/>
      </w:pPr>
      <w:r>
        <w:rPr/>
        <w:t>Coordinate installation of reglets and counterflashings with installation of base flashings.</w:t>
      </w:r>
    </w:p>
    <w:p>
      <w:pPr>
        <w:pStyle w:val="PR1"/>
        <w:numPr>
          <w:ilvl w:val="4"/>
          <w:numId w:val="1"/>
        </w:numPr>
        <w:rPr/>
      </w:pPr>
      <w:r>
        <w:rPr/>
        <w:t>Embedded Reglets: See [</w:t>
      </w:r>
      <w:r>
        <w:rPr>
          <w:b/>
        </w:rPr>
        <w:t>Section 033000 "Cast-in-Place Concrete"</w:t>
      </w:r>
      <w:r>
        <w:rPr/>
        <w:t>] [</w:t>
      </w:r>
      <w:r>
        <w:rPr>
          <w:b/>
        </w:rPr>
        <w:t>and</w:t>
      </w:r>
      <w:r>
        <w:rPr/>
        <w:t>] [</w:t>
      </w:r>
      <w:r>
        <w:rPr>
          <w:b/>
        </w:rPr>
        <w:t>Section 042000 "Unit Masonry"</w:t>
      </w:r>
      <w:r>
        <w:rPr/>
        <w:t>] for installation of reglets.</w:t>
      </w:r>
    </w:p>
    <w:p>
      <w:pPr>
        <w:pStyle w:val="PR1"/>
        <w:numPr>
          <w:ilvl w:val="4"/>
          <w:numId w:val="1"/>
        </w:numPr>
        <w:rPr/>
      </w:pPr>
      <w:r>
        <w:rPr/>
        <w:t xml:space="preserve">Surface-Mounted Reglets: Install reglets to receive flashings where flashing without embedded reglets is indicated on Drawings. Install at height so that inserted counterflashings overlap </w:t>
      </w:r>
      <w:r>
        <w:rPr>
          <w:rStyle w:val="IP"/>
        </w:rPr>
        <w:t>4 inches</w:t>
      </w:r>
      <w:r>
        <w:rPr>
          <w:rStyle w:val="SI"/>
        </w:rPr>
        <w:t xml:space="preserve"> (100 mm)</w:t>
      </w:r>
      <w:r>
        <w:rPr/>
        <w:t xml:space="preserve"> over top edge of base flashings.</w:t>
      </w:r>
    </w:p>
    <w:p>
      <w:pPr>
        <w:pStyle w:val="PR1"/>
        <w:numPr>
          <w:ilvl w:val="4"/>
          <w:numId w:val="1"/>
        </w:numPr>
        <w:rPr/>
      </w:pPr>
      <w:r>
        <w:rPr/>
        <w:t xml:space="preserve">Counterflashings: Insert counterflashings into reglets or other indicated receivers; ensure that counterflashings overlap </w:t>
      </w:r>
      <w:r>
        <w:rPr>
          <w:rStyle w:val="IP"/>
        </w:rPr>
        <w:t>4 inches</w:t>
      </w:r>
      <w:r>
        <w:rPr>
          <w:rStyle w:val="SI"/>
        </w:rPr>
        <w:t xml:space="preserve"> (100 mm)</w:t>
      </w:r>
      <w:r>
        <w:rPr/>
        <w:t xml:space="preserve"> over top edge of base flashings. Lap counterflashing joints a minimum of </w:t>
      </w:r>
      <w:r>
        <w:rPr>
          <w:rStyle w:val="IP"/>
        </w:rPr>
        <w:t>4 inches</w:t>
      </w:r>
      <w:r>
        <w:rPr>
          <w:rStyle w:val="SI"/>
        </w:rPr>
        <w:t xml:space="preserve"> (100 mm)</w:t>
      </w:r>
      <w:r>
        <w:rPr/>
        <w:t xml:space="preserve"> and bed with butyl sealant. Fit counterflashings tightly to base flashings.</w:t>
      </w:r>
    </w:p>
    <w:p>
      <w:pPr>
        <w:pStyle w:val="ART"/>
        <w:numPr>
          <w:ilvl w:val="3"/>
          <w:numId w:val="1"/>
        </w:numPr>
        <w:ind w:hanging="0" w:left="0"/>
        <w:rPr/>
      </w:pPr>
      <w:r>
        <w:rPr/>
        <w:t>CLEANING AND PROTECTION</w:t>
      </w:r>
    </w:p>
    <w:p>
      <w:pPr>
        <w:pStyle w:val="CMT"/>
        <w:rPr/>
      </w:pPr>
      <w:r>
        <w:rPr/>
        <w:t>Retain paragraphs below that apply to roof specialties specified for Project. First paragraph below is not applicable to stainless steel or to painted or coated steel and aluminum.</w:t>
      </w:r>
    </w:p>
    <w:p>
      <w:pPr>
        <w:pStyle w:val="PR1"/>
        <w:numPr>
          <w:ilvl w:val="4"/>
          <w:numId w:val="1"/>
        </w:numPr>
        <w:rPr/>
      </w:pPr>
      <w:r>
        <w:rPr/>
        <w:t>Clean exposed metal surfaces of substances that interfere with uniform oxidation and weathering.</w:t>
      </w:r>
    </w:p>
    <w:p>
      <w:pPr>
        <w:pStyle w:val="PR1"/>
        <w:numPr>
          <w:ilvl w:val="4"/>
          <w:numId w:val="1"/>
        </w:numPr>
        <w:rPr/>
      </w:pPr>
      <w:r>
        <w:rPr/>
        <w:t>Clean and neutralize flux materials. Clean off excess solder and sealants.</w:t>
      </w:r>
    </w:p>
    <w:p>
      <w:pPr>
        <w:pStyle w:val="PR1"/>
        <w:numPr>
          <w:ilvl w:val="4"/>
          <w:numId w:val="1"/>
        </w:numPr>
        <w:rPr/>
      </w:pPr>
      <w:r>
        <w:rPr/>
        <w:t>Remove temporary protective coverings and strippable films as roof specialties are installed. On completion of installation, clean finished surfaces, including removing unused fasteners, metal filings, pop rivet stems, and pieces of flashing. Maintain roof specialties in a clean condition during construction.</w:t>
      </w:r>
    </w:p>
    <w:p>
      <w:pPr>
        <w:pStyle w:val="PR1"/>
        <w:numPr>
          <w:ilvl w:val="4"/>
          <w:numId w:val="1"/>
        </w:numPr>
        <w:rPr/>
      </w:pPr>
      <w:r>
        <w:rPr/>
        <w:t>Replace roof specialties that have been damaged or that cannot be successfully repaired by finish touchup or similar minor repair procedures.</w:t>
      </w:r>
    </w:p>
    <w:p>
      <w:pPr>
        <w:pStyle w:val="EOS"/>
        <w:rPr/>
      </w:pPr>
      <w:r>
        <w:rPr/>
        <w:t>END OF SECTION 077100</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ROOF SPECIALTIES</w:t>
          </w:r>
        </w:p>
      </w:tc>
      <w:tc>
        <w:tcPr>
          <w:tcW w:w="1872" w:type="dxa"/>
          <w:tcBorders/>
        </w:tcPr>
        <w:p>
          <w:pPr>
            <w:pStyle w:val="RJUST"/>
            <w:rPr/>
          </w:pPr>
          <w:r>
            <w:rPr>
              <w:rStyle w:val="NUM"/>
            </w:rPr>
            <w:t>077100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77100"/>
    <w:docVar w:name="MF95" w:val="07710"/>
    <w:docVar w:name="MFOrigin" w:val="MF04"/>
    <w:docVar w:name="SectionID" w:val="199"/>
    <w:docVar w:name="SpecType" w:val="MasterSpec"/>
    <w:docVar w:name="Version" w:val="1641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7100&amp;ver=06-01-22&amp;format=FL&amp;sid=16413&amp;utm_source=MasterSpec&amp;utm_medium=Word" TargetMode="External"/><Relationship Id="rId3" Type="http://schemas.openxmlformats.org/officeDocument/2006/relationships/hyperlink" Target="http://www.productmasterspec.com/construction_specifications?mf04=077100&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0" TargetMode="External"/><Relationship Id="rId6" Type="http://schemas.openxmlformats.org/officeDocument/2006/relationships/hyperlink" Target="http://www.specagent.com/LookUp/?ulid=9172&amp;mf=&amp;src=wd" TargetMode="External"/><Relationship Id="rId7" Type="http://schemas.openxmlformats.org/officeDocument/2006/relationships/hyperlink" Target="http://www.specagent.com/LookUp/?ulid=9173&amp;mf=&amp;src=wd" TargetMode="External"/><Relationship Id="rId8" Type="http://schemas.openxmlformats.org/officeDocument/2006/relationships/hyperlink" Target="http://www.specagent.com/LookUp/?ulid=9174&amp;mf=&amp;src=wd" TargetMode="External"/><Relationship Id="rId9" Type="http://schemas.openxmlformats.org/officeDocument/2006/relationships/hyperlink" Target="http://www.specagent.com/LookUp/?ulid=9175&amp;mf=&amp;src=wd" TargetMode="External"/><Relationship Id="rId10" Type="http://schemas.openxmlformats.org/officeDocument/2006/relationships/hyperlink" Target="http://www.specagent.com/LookUp/?ulid=9176&amp;mf=&amp;src=wd" TargetMode="External"/><Relationship Id="rId11" Type="http://schemas.openxmlformats.org/officeDocument/2006/relationships/hyperlink" Target="http://www.specagent.com/LookUp/?ulid=9177&amp;mf=&amp;src=wd" TargetMode="External"/><Relationship Id="rId12" Type="http://schemas.openxmlformats.org/officeDocument/2006/relationships/hyperlink" Target="http://www.specagent.com/LookUp/?ulid=5139&amp;mf=&amp;src=wd"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2022-09-26T01:56:00Z</dcterms:created>
  <dc:creator>Deltek, Inc.</dc:creator>
  <dc:description/>
  <cp:keywords>BAS-12345-MS80</cp:keywords>
  <dc:language>zh-CN</dc:language>
  <cp:lastModifiedBy>Janice Nacional</cp:lastModifiedBy>
  <dcterms:modified xsi:type="dcterms:W3CDTF">2022-09-26T01:56:00Z</dcterms:modified>
  <cp:revision>2</cp:revision>
  <dc:subject>ROOF SPECIALTIES</dc:subject>
  <dc:title>SECTION 077100 - ROOF SPECIALTIES</dc:title>
</cp:coreProperties>
</file>