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077200</w:t>
      </w:r>
      <w:r>
        <w:rPr/>
        <w:t xml:space="preserve"> - </w:t>
      </w:r>
      <w:r>
        <w:rPr>
          <w:rStyle w:val="NAM"/>
        </w:rPr>
        <w:t>ROOF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Roof curbs.</w:t>
      </w:r>
    </w:p>
    <w:p>
      <w:pPr>
        <w:pStyle w:val="PR2"/>
        <w:numPr>
          <w:ilvl w:val="5"/>
          <w:numId w:val="1"/>
        </w:numPr>
        <w:rPr/>
      </w:pPr>
      <w:r>
        <w:rPr/>
        <w:t>Equipment supports.</w:t>
      </w:r>
    </w:p>
    <w:p>
      <w:pPr>
        <w:pStyle w:val="PR2"/>
        <w:numPr>
          <w:ilvl w:val="5"/>
          <w:numId w:val="1"/>
        </w:numPr>
        <w:rPr/>
      </w:pPr>
      <w:r>
        <w:rPr/>
        <w:t>Roof hatches.</w:t>
      </w:r>
    </w:p>
    <w:p>
      <w:pPr>
        <w:pStyle w:val="PR2"/>
        <w:numPr>
          <w:ilvl w:val="5"/>
          <w:numId w:val="1"/>
        </w:numPr>
        <w:rPr/>
      </w:pPr>
      <w:r>
        <w:rPr/>
        <w:t>Heat and smoke vents.</w:t>
      </w:r>
    </w:p>
    <w:p>
      <w:pPr>
        <w:pStyle w:val="PR2"/>
        <w:numPr>
          <w:ilvl w:val="5"/>
          <w:numId w:val="1"/>
        </w:numPr>
        <w:rPr/>
      </w:pPr>
      <w:r>
        <w:rPr/>
        <w:t>Gravity ventilators.</w:t>
      </w:r>
    </w:p>
    <w:p>
      <w:pPr>
        <w:pStyle w:val="PR2"/>
        <w:numPr>
          <w:ilvl w:val="5"/>
          <w:numId w:val="1"/>
        </w:numPr>
        <w:rPr/>
      </w:pPr>
      <w:r>
        <w:rPr/>
        <w:t>Pipe and duct supports.</w:t>
      </w:r>
    </w:p>
    <w:p>
      <w:pPr>
        <w:pStyle w:val="PR2"/>
        <w:numPr>
          <w:ilvl w:val="5"/>
          <w:numId w:val="1"/>
        </w:numPr>
        <w:rPr/>
      </w:pPr>
      <w:r>
        <w:rPr/>
        <w:t>Pipe portals.</w:t>
      </w:r>
    </w:p>
    <w:p>
      <w:pPr>
        <w:pStyle w:val="PR2"/>
        <w:numPr>
          <w:ilvl w:val="5"/>
          <w:numId w:val="1"/>
        </w:numPr>
        <w:rPr/>
      </w:pPr>
      <w:r>
        <w:rPr/>
        <w:t>Preformed flashing sleeves.</w:t>
      </w:r>
    </w:p>
    <w:p>
      <w:pPr>
        <w:pStyle w:val="PR2"/>
        <w:numPr>
          <w:ilvl w:val="5"/>
          <w:numId w:val="1"/>
        </w:numPr>
        <w:rPr/>
      </w:pPr>
      <w:r>
        <w:rPr/>
        <w:t>Roof walkways.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metal vertical ladders, ships' ladders, and stairs for access to roof hatches.</w:t>
      </w:r>
    </w:p>
    <w:p>
      <w:pPr>
        <w:pStyle w:val="PR2"/>
        <w:numPr>
          <w:ilvl w:val="5"/>
          <w:numId w:val="1"/>
        </w:numPr>
        <w:rPr/>
      </w:pPr>
      <w:r>
        <w:rPr/>
        <w:t>Section 055213 "Pipe and Tube Railings" for safety railing systems not attached to roof-hatch curbs.</w:t>
      </w:r>
    </w:p>
    <w:p>
      <w:pPr>
        <w:pStyle w:val="PR2"/>
        <w:numPr>
          <w:ilvl w:val="5"/>
          <w:numId w:val="1"/>
        </w:numPr>
        <w:rPr/>
      </w:pPr>
      <w:r>
        <w:rPr/>
        <w:t>Section 076100 "Sheet Metal Roofing" for shop- and field-formed roof curbs and snow guards for sheet metal roofing.</w:t>
      </w:r>
    </w:p>
    <w:p>
      <w:pPr>
        <w:pStyle w:val="PR2"/>
        <w:numPr>
          <w:ilvl w:val="5"/>
          <w:numId w:val="1"/>
        </w:numPr>
        <w:rPr/>
      </w:pPr>
      <w:r>
        <w:rPr/>
        <w:t>Section 076200 "Sheet Metal Flashing and Trim" for shop- and field-formed metal flashing, roof-drainage systems, roof expansion-joint covers, and miscellaneous sheet metal trim and accessories.</w:t>
      </w:r>
    </w:p>
    <w:p>
      <w:pPr>
        <w:pStyle w:val="PR2"/>
        <w:numPr>
          <w:ilvl w:val="5"/>
          <w:numId w:val="1"/>
        </w:numPr>
        <w:rPr/>
      </w:pPr>
      <w:r>
        <w:rPr/>
        <w:t>Section 077100 "Roof Specialties" for manufactured fasciae, copings, gravel stops, gutters and downspouts, and counterflashing.</w:t>
      </w:r>
    </w:p>
    <w:p>
      <w:pPr>
        <w:pStyle w:val="PR2"/>
        <w:numPr>
          <w:ilvl w:val="5"/>
          <w:numId w:val="1"/>
        </w:numPr>
        <w:rPr/>
      </w:pPr>
      <w:r>
        <w:rPr/>
        <w:t>Section 077129 "Manufactured Roof Expansion Joints" for manufactured roof expansion-joint covers.</w:t>
      </w:r>
    </w:p>
    <w:p>
      <w:pPr>
        <w:pStyle w:val="PR2"/>
        <w:numPr>
          <w:ilvl w:val="5"/>
          <w:numId w:val="1"/>
        </w:numPr>
        <w:rPr/>
      </w:pPr>
      <w:r>
        <w:rPr/>
        <w:t>Section 077253 "Snow Guards" for snow guards.</w:t>
      </w:r>
    </w:p>
    <w:p>
      <w:pPr>
        <w:pStyle w:val="PR2"/>
        <w:numPr>
          <w:ilvl w:val="5"/>
          <w:numId w:val="1"/>
        </w:numPr>
        <w:rPr/>
      </w:pPr>
      <w:r>
        <w:rPr/>
        <w:t>Section 086200 "Unit Skylights" for single- and double-glazed domed plastic skylights with curb frame.</w:t>
      </w:r>
    </w:p>
    <w:p>
      <w:pPr>
        <w:pStyle w:val="PR2"/>
        <w:numPr>
          <w:ilvl w:val="5"/>
          <w:numId w:val="1"/>
        </w:numPr>
        <w:rPr/>
      </w:pPr>
      <w:r>
        <w:rPr/>
        <w:t>Section 230548 "Vibration and Seismic Controls for HVAC" for special curbs designed to accommodate seismic and vibration controls.</w:t>
      </w:r>
    </w:p>
    <w:p>
      <w:pPr>
        <w:pStyle w:val="PR2"/>
        <w:numPr>
          <w:ilvl w:val="5"/>
          <w:numId w:val="1"/>
        </w:numPr>
        <w:rPr/>
      </w:pPr>
      <w:r>
        <w:rPr/>
        <w:t>Section 233423 "HVAC Power Ventilators" for power roof-mounted ventilators.</w:t>
      </w:r>
    </w:p>
    <w:p>
      <w:pPr>
        <w:pStyle w:val="PR2"/>
        <w:numPr>
          <w:ilvl w:val="5"/>
          <w:numId w:val="1"/>
        </w:numPr>
        <w:rPr/>
      </w:pPr>
      <w:r>
        <w:rPr/>
        <w:t>Section 237413 "Packaged, Outdoor, Central-Station Air-Handling Units" for standard curbs specified with rooftop units.</w:t>
      </w:r>
    </w:p>
    <w:p>
      <w:pPr>
        <w:pStyle w:val="PR2"/>
        <w:numPr>
          <w:ilvl w:val="5"/>
          <w:numId w:val="1"/>
        </w:numPr>
        <w:rPr/>
      </w:pPr>
      <w:r>
        <w:rPr/>
        <w:t>[</w:t>
      </w:r>
      <w:r>
        <w:rPr>
          <w:b/>
        </w:rPr>
        <w:t>Section 284621.11 "Addressable Fire-Alarm Systems"</w:t>
      </w:r>
      <w:r>
        <w:rPr/>
        <w:t>] [</w:t>
      </w:r>
      <w:r>
        <w:rPr>
          <w:b/>
        </w:rPr>
        <w:t>Section 28462.13 "Conventional Fire-Alarm Systems"</w:t>
      </w:r>
      <w:r>
        <w:rPr/>
        <w:t>] for interconnects to automatically operated heat and smoke vents.</w:t>
      </w:r>
    </w:p>
    <w:p>
      <w:pPr>
        <w:pStyle w:val="ART"/>
        <w:numPr>
          <w:ilvl w:val="3"/>
          <w:numId w:val="1"/>
        </w:numPr>
        <w:ind w:hanging="0" w:left="0"/>
        <w:rPr/>
      </w:pPr>
      <w:r>
        <w:rPr/>
        <w:t>COORDINATION</w:t>
      </w:r>
    </w:p>
    <w:p>
      <w:pPr>
        <w:pStyle w:val="PR1"/>
        <w:numPr>
          <w:ilvl w:val="4"/>
          <w:numId w:val="1"/>
        </w:numPr>
        <w:rPr/>
      </w:pPr>
      <w:r>
        <w:rPr/>
        <w:t>Coordinate layout and installation of roof accessories with [</w:t>
      </w:r>
      <w:r>
        <w:rPr>
          <w:b/>
        </w:rPr>
        <w:t>roofing membrane and base flashing and </w:t>
      </w:r>
      <w:r>
        <w:rPr/>
        <w:t>]interfacing and adjoining construction to provide a leakproof, weathertight, secure, and noncorrosive installation.</w:t>
      </w:r>
    </w:p>
    <w:p>
      <w:pPr>
        <w:pStyle w:val="PR1"/>
        <w:numPr>
          <w:ilvl w:val="4"/>
          <w:numId w:val="1"/>
        </w:numPr>
        <w:rPr/>
      </w:pPr>
      <w:r>
        <w:rPr/>
        <w:t>Coordinate dimensions with rough-in information or Shop Drawings of equipment to be supported.</w:t>
      </w:r>
    </w:p>
    <w:p>
      <w:pPr>
        <w:pStyle w:val="ART"/>
        <w:numPr>
          <w:ilvl w:val="3"/>
          <w:numId w:val="1"/>
        </w:numPr>
        <w:ind w:hanging="0" w:left="0"/>
        <w:rPr/>
      </w:pPr>
      <w:r>
        <w:rPr/>
        <w:t>ACTION SUBMITTALS</w:t>
      </w:r>
    </w:p>
    <w:p>
      <w:pPr>
        <w:pStyle w:val="PR1"/>
        <w:numPr>
          <w:ilvl w:val="4"/>
          <w:numId w:val="1"/>
        </w:numPr>
        <w:rPr/>
      </w:pPr>
      <w:r>
        <w:rPr/>
        <w:t>Product Data: For each type of roof accessory.</w:t>
      </w:r>
    </w:p>
    <w:p>
      <w:pPr>
        <w:pStyle w:val="PR2"/>
        <w:numPr>
          <w:ilvl w:val="5"/>
          <w:numId w:val="1"/>
        </w:numPr>
        <w:spacing w:before="240" w:after="0"/>
        <w:rPr/>
      </w:pPr>
      <w:r>
        <w:rPr/>
        <w:t>Include construction details, material descriptions, dimensions of individual components and profiles, and finishes.</w:t>
      </w:r>
    </w:p>
    <w:p>
      <w:pPr>
        <w:pStyle w:val="CMT"/>
        <w:rPr/>
      </w:pPr>
      <w:r>
        <w:rPr/>
        <w:t>Retain "Shop Drawings" Paragraph below for work that involves custom fabrication or if manufacturer's Product Data are inadequate.</w:t>
      </w:r>
    </w:p>
    <w:p>
      <w:pPr>
        <w:pStyle w:val="PR1"/>
        <w:numPr>
          <w:ilvl w:val="4"/>
          <w:numId w:val="1"/>
        </w:numPr>
        <w:rPr/>
      </w:pPr>
      <w:r>
        <w:rPr/>
        <w:t>Shop Drawings: For roof accessories.</w:t>
      </w:r>
    </w:p>
    <w:p>
      <w:pPr>
        <w:pStyle w:val="PR2"/>
        <w:numPr>
          <w:ilvl w:val="5"/>
          <w:numId w:val="1"/>
        </w:numPr>
        <w:spacing w:before="240" w:after="0"/>
        <w:rPr/>
      </w:pPr>
      <w:r>
        <w:rPr/>
        <w:t>Include plans, elevations, keyed details, and attachments to other work. Indicate dimensions, loadings, and special conditions. Distinguish between plant- and field-assembled work.</w:t>
      </w:r>
    </w:p>
    <w:p>
      <w:pPr>
        <w:pStyle w:val="PR1"/>
        <w:numPr>
          <w:ilvl w:val="4"/>
          <w:numId w:val="1"/>
        </w:numPr>
        <w:rPr/>
      </w:pPr>
      <w:r>
        <w:rPr/>
        <w:t>Samples: For each exposed product and for each color and texture specified, prepared on Samples of size to adequately show color.</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w:t>
      </w:r>
      <w:r>
        <w:rPr>
          <w:b/>
        </w:rPr>
        <w:t>roof curbs</w:t>
      </w:r>
      <w:r>
        <w:rPr/>
        <w:t>] [</w:t>
      </w:r>
      <w:r>
        <w:rPr>
          <w:b/>
        </w:rPr>
        <w:t>equipment supports</w:t>
      </w:r>
      <w:r>
        <w:rPr/>
        <w:t>] [</w:t>
      </w:r>
      <w:r>
        <w:rPr>
          <w:b/>
        </w:rPr>
        <w:t>and</w:t>
      </w:r>
      <w:r>
        <w:rPr/>
        <w:t>] [</w:t>
      </w:r>
      <w:r>
        <w:rPr>
          <w:b/>
        </w:rPr>
        <w:t>walkways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mounting, securing, and flashing of roof-mounted items to roof structure. Indicate coordinating requirements with roof membrane system.</w:t>
      </w:r>
    </w:p>
    <w:p>
      <w:pPr>
        <w:pStyle w:val="PR2"/>
        <w:numPr>
          <w:ilvl w:val="5"/>
          <w:numId w:val="1"/>
        </w:numPr>
        <w:rPr/>
      </w:pPr>
      <w:r>
        <w:rPr/>
        <w:t>Wind-Restraint Details: Detail fabrication and attachment of wind restraints. Show anchorage details and indicate quantity, diameter, and depth of penetration of anchors.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revise to suit Project.</w:t>
      </w:r>
    </w:p>
    <w:p>
      <w:pPr>
        <w:pStyle w:val="PR1"/>
        <w:numPr>
          <w:ilvl w:val="4"/>
          <w:numId w:val="1"/>
        </w:numPr>
        <w:rPr/>
      </w:pPr>
      <w:r>
        <w:rPr/>
        <w:t>Coordination Drawings: Roof plans, drawn to scale, and coordinating penetrations and roof-mounted items. Show the following:</w:t>
      </w:r>
    </w:p>
    <w:p>
      <w:pPr>
        <w:pStyle w:val="PR2"/>
        <w:numPr>
          <w:ilvl w:val="5"/>
          <w:numId w:val="1"/>
        </w:numPr>
        <w:spacing w:before="240" w:after="0"/>
        <w:rPr/>
      </w:pPr>
      <w:r>
        <w:rPr/>
        <w:t>Size and location of roof accessories specified in this Section.</w:t>
      </w:r>
    </w:p>
    <w:p>
      <w:pPr>
        <w:pStyle w:val="PR2"/>
        <w:numPr>
          <w:ilvl w:val="5"/>
          <w:numId w:val="1"/>
        </w:numPr>
        <w:rPr/>
      </w:pPr>
      <w:r>
        <w:rPr/>
        <w:t>Method of attaching roof accessories to roof or building structure.</w:t>
      </w:r>
    </w:p>
    <w:p>
      <w:pPr>
        <w:pStyle w:val="PR2"/>
        <w:numPr>
          <w:ilvl w:val="5"/>
          <w:numId w:val="1"/>
        </w:numPr>
        <w:rPr/>
      </w:pPr>
      <w:r>
        <w:rPr/>
        <w:t>Other roof-mounted items including mechanical and electrical equipment, ductwork, piping, and conduit.</w:t>
      </w:r>
    </w:p>
    <w:p>
      <w:pPr>
        <w:pStyle w:val="PR2"/>
        <w:numPr>
          <w:ilvl w:val="5"/>
          <w:numId w:val="1"/>
        </w:numPr>
        <w:rPr/>
      </w:pPr>
      <w:r>
        <w:rPr/>
        <w:t>Required clearances.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roof accessories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on Painted Finishes" Paragraph below for factory-coated metal. Delete if metal is field finished or left uncoated. Coordinate with finishes retained in Part 2.</w:t>
      </w:r>
    </w:p>
    <w:p>
      <w:pPr>
        <w:pStyle w:val="PR1"/>
        <w:numPr>
          <w:ilvl w:val="4"/>
          <w:numId w:val="1"/>
        </w:numPr>
        <w:rPr/>
      </w:pPr>
      <w:r>
        <w:rPr/>
        <w:t>Special Warranty on Painted Finishes: Manufacturer's standard form in which manufacturer agrees to repair finishes or replace roof accessories that show evidence of deterioration of factory-applied finishes within specified warranty period.</w:t>
      </w:r>
    </w:p>
    <w:p>
      <w:pPr>
        <w:pStyle w:val="PR2"/>
        <w:numPr>
          <w:ilvl w:val="5"/>
          <w:numId w:val="1"/>
        </w:numPr>
        <w:spacing w:before="240" w:after="0"/>
        <w:rPr/>
      </w:pPr>
      <w:r>
        <w:rPr/>
        <w:t>Fluoropolymer Finish: Deterioration includes, but is not limited to, the following:</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and warranty periods for finishes with manufacturers listed in Part 2. Periods of 20 years or longer are for fluoropolymer finishes and are included with manufacturers' published data;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Roof accessories to withstand exposure to weather and resist thermally induced movement without failure, rattling, leaking, or fastener disengagement due to defective manufacture, fabrication, installation, or other defects in construction.</w:t>
      </w:r>
    </w:p>
    <w:p>
      <w:pPr>
        <w:pStyle w:val="CMT"/>
        <w:rPr/>
      </w:pPr>
      <w:r>
        <w:rPr/>
        <w:t>For sound, vibration, and seismic design for roof curbs or equipment supports, see Section 230548 "Vibration and Seismic Controls for HVAC."</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roof curbs</w:t>
      </w:r>
      <w:r>
        <w:rPr/>
        <w:t>] [</w:t>
      </w:r>
      <w:r>
        <w:rPr>
          <w:b/>
        </w:rPr>
        <w:t>and</w:t>
      </w:r>
      <w:r>
        <w:rPr/>
        <w:t>] [</w:t>
      </w:r>
      <w:r>
        <w:rPr>
          <w:b/>
        </w:rPr>
        <w:t>equipment supports</w:t>
      </w:r>
      <w:r>
        <w:rPr/>
        <w:t>] to comply with wind performance requirements, including comprehensive engineering analysis by a qualified professional engineer, using performance requirements and design criteria indicated.</w:t>
      </w:r>
    </w:p>
    <w:p>
      <w:pPr>
        <w:pStyle w:val="CMT"/>
        <w:rPr/>
      </w:pPr>
      <w:r>
        <w:rPr/>
        <w:t>Retain "Wind-Restraint Performance" Paragraph with "Delegated Design Submittals" Paragraph in "Action Submittals" Article for projects requiring wind-restraint design. Units are available from certain manufacturers that meet hurricane high wind zone design requirements. Verify requirements of authorities having jurisdiction.</w:t>
      </w:r>
    </w:p>
    <w:p>
      <w:pPr>
        <w:pStyle w:val="PR1"/>
        <w:numPr>
          <w:ilvl w:val="4"/>
          <w:numId w:val="1"/>
        </w:numPr>
        <w:rPr/>
      </w:pPr>
      <w:r>
        <w:rPr/>
        <w:t>Wind-Restraint Performance: [</w:t>
      </w:r>
      <w:r>
        <w:rPr>
          <w:b/>
        </w:rPr>
        <w:t>As indicated on Drawings</w:t>
      </w:r>
      <w:r>
        <w:rPr/>
        <w:t>] &lt;</w:t>
      </w:r>
      <w:r>
        <w:rPr>
          <w:b/>
        </w:rPr>
        <w:t>Insert requirements</w:t>
      </w:r>
      <w:r>
        <w:rPr/>
        <w:t>&gt;.</w:t>
      </w:r>
    </w:p>
    <w:p>
      <w:pPr>
        <w:pStyle w:val="ART"/>
        <w:numPr>
          <w:ilvl w:val="3"/>
          <w:numId w:val="1"/>
        </w:numPr>
        <w:ind w:hanging="0" w:left="0"/>
        <w:rPr/>
      </w:pPr>
      <w:r>
        <w:rPr/>
        <w:t>ROOF CURBS</w:t>
      </w:r>
    </w:p>
    <w:p>
      <w:pPr>
        <w:pStyle w:val="CMT"/>
        <w:rPr/>
      </w:pPr>
      <w:r>
        <w:rPr/>
        <w:t>Coordinate this article with Divisions 22 and 23 to avoid specifying roof curbs in multiple Sections.</w:t>
      </w:r>
    </w:p>
    <w:p>
      <w:pPr>
        <w:pStyle w:val="PR1"/>
        <w:numPr>
          <w:ilvl w:val="4"/>
          <w:numId w:val="1"/>
        </w:numPr>
        <w:rPr/>
      </w:pPr>
      <w:r>
        <w:rPr/>
        <w:t>Roof Curbs: Internally reinforced roof-curb units capable of supporting superimposed live and dead loads, including equipment loads and other construction indicated on Drawings, bearing continuously on roof structure, and capable of meeting performance requirements; with welded or mechanically fastened and sealed corner joints,[</w:t>
      </w:r>
      <w:r>
        <w:rPr>
          <w:b/>
        </w:rPr>
        <w:t> straight sides,</w:t>
      </w:r>
      <w:r>
        <w:rPr/>
        <w:t>] [</w:t>
      </w:r>
      <w:r>
        <w:rPr>
          <w:b/>
        </w:rPr>
        <w:t> integral metal cant,</w:t>
      </w:r>
      <w:r>
        <w:rPr/>
        <w:t>] [</w:t>
      </w:r>
      <w:r>
        <w:rPr>
          <w:b/>
        </w:rPr>
        <w:t> stepped integral metal cant raised the thickness of roof insulation,</w:t>
      </w:r>
      <w:r>
        <w:rPr/>
        <w:t>] and integrally formed deck-mounting flange at perimeter bottom.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Size: Coordinate dimensions with roughing-in information or Shop Drawings of equipment to be supported.</w:t>
      </w:r>
    </w:p>
    <w:p>
      <w:pPr>
        <w:pStyle w:val="CMT"/>
        <w:rPr/>
      </w:pPr>
      <w:r>
        <w:rPr/>
        <w:t>Retain "Supported Load Capacity" Paragraph below if load requirements from supported equipment are not indicated on Drawings. Coordinate load requirements with items being supported by curb.</w:t>
      </w:r>
    </w:p>
    <w:p>
      <w:pPr>
        <w:pStyle w:val="PR1"/>
        <w:numPr>
          <w:ilvl w:val="4"/>
          <w:numId w:val="1"/>
        </w:numPr>
        <w:rPr/>
      </w:pPr>
      <w:r>
        <w:rPr/>
        <w:t>Supported Load Capacity: [</w:t>
      </w:r>
      <w:r>
        <w:rPr>
          <w:b/>
        </w:rPr>
        <w:t>Coordinate load capacity with information on Shop Drawings of equipment to be supported</w:t>
      </w:r>
      <w:r>
        <w:rPr/>
        <w:t>] &lt;</w:t>
      </w:r>
      <w:r>
        <w:rPr>
          <w:b/>
        </w:rPr>
        <w:t>Insert load requirements</w:t>
      </w:r>
      <w:r>
        <w:rPr/>
        <w:t>&gt;.</w:t>
      </w:r>
    </w:p>
    <w:p>
      <w:pPr>
        <w:pStyle w:val="CMT"/>
        <w:rPr/>
      </w:pPr>
      <w:r>
        <w:rPr/>
        <w:t>Retain one of first three paragraphs below. If Project requires more than one material or finish, indicate locations on Drawings or copy paragraph and utilize drawing designations to describe different curb types.</w:t>
      </w:r>
    </w:p>
    <w:p>
      <w:pPr>
        <w:pStyle w:val="PR1"/>
        <w:numPr>
          <w:ilvl w:val="4"/>
          <w:numId w:val="1"/>
        </w:numPr>
        <w:rPr/>
      </w:pPr>
      <w:r>
        <w:rPr/>
        <w:t>Steel: [</w:t>
      </w:r>
      <w:r>
        <w:rPr>
          <w:b/>
        </w:rPr>
        <w:t>Zinc-coated (galvanized)</w:t>
      </w:r>
      <w:r>
        <w:rPr/>
        <w:t>] [</w:t>
      </w:r>
      <w:r>
        <w:rPr>
          <w:b/>
        </w:rPr>
        <w:t>Aluminum-zinc alloy-coated</w:t>
      </w:r>
      <w:r>
        <w:rPr/>
        <w:t>] steel sheet, [</w:t>
      </w:r>
      <w:r>
        <w:rPr>
          <w:rStyle w:val="IP"/>
          <w:b/>
        </w:rPr>
        <w:t>0.052 inch</w:t>
      </w:r>
      <w:r>
        <w:rPr>
          <w:rStyle w:val="SI"/>
          <w:b/>
        </w:rPr>
        <w:t xml:space="preserve"> (1.32 mm)</w:t>
      </w:r>
      <w:r>
        <w:rPr/>
        <w:t>] [</w:t>
      </w:r>
      <w:r>
        <w:rPr>
          <w:rStyle w:val="IP"/>
          <w:b/>
        </w:rPr>
        <w:t>0.064 inch</w:t>
      </w:r>
      <w:r>
        <w:rPr>
          <w:rStyle w:val="SI"/>
          <w:b/>
        </w:rPr>
        <w:t xml:space="preserve"> (1.63 mm)</w:t>
      </w:r>
      <w:r>
        <w:rPr/>
        <w:t>] [</w:t>
      </w:r>
      <w:r>
        <w:rPr>
          <w:rStyle w:val="IP"/>
          <w:b/>
        </w:rPr>
        <w:t>0.079 inch</w:t>
      </w:r>
      <w:r>
        <w:rPr>
          <w:rStyle w:val="SI"/>
          <w:b/>
        </w:rPr>
        <w:t xml:space="preserve"> (2.01 mm)</w:t>
      </w:r>
      <w:r>
        <w:rPr/>
        <w:t>] &lt;</w:t>
      </w:r>
      <w:r>
        <w:rPr>
          <w:b/>
        </w:rPr>
        <w:t>Insert dimension</w:t>
      </w:r>
      <w:r>
        <w:rPr/>
        <w:t>&gt; thick.</w:t>
      </w:r>
    </w:p>
    <w:p>
      <w:pPr>
        <w:pStyle w:val="CMT"/>
        <w:rPr/>
      </w:pPr>
      <w:r>
        <w:rPr/>
        <w:t>First option in "Finish" Subparagraph below applies only to zinc-coated (galvanized) steel sheet.</w:t>
      </w:r>
    </w:p>
    <w:p>
      <w:pPr>
        <w:pStyle w:val="PR2"/>
        <w:numPr>
          <w:ilvl w:val="5"/>
          <w:numId w:val="1"/>
        </w:numPr>
        <w:spacing w:before="240" w:after="0"/>
        <w:rPr/>
      </w:pPr>
      <w:r>
        <w:rPr/>
        <w:t>Finish: [</w:t>
      </w:r>
      <w:r>
        <w:rPr>
          <w:b/>
        </w:rPr>
        <w:t>Mill phosphatized</w:t>
      </w:r>
      <w:r>
        <w:rPr/>
        <w:t>] [</w:t>
      </w:r>
      <w:r>
        <w:rPr>
          <w:b/>
        </w:rPr>
        <w:t>Factory prime coating</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either of last two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w:t>
      </w:r>
      <w:r>
        <w:rPr>
          <w:rStyle w:val="IP"/>
          <w:b/>
        </w:rPr>
        <w:t>0.090 inch</w:t>
      </w:r>
      <w:r>
        <w:rPr>
          <w:rStyle w:val="SI"/>
          <w:b/>
        </w:rPr>
        <w:t xml:space="preserve"> (2.28 mm)</w:t>
      </w:r>
      <w:r>
        <w:rPr/>
        <w:t>] [</w:t>
      </w:r>
      <w:r>
        <w:rPr>
          <w:rStyle w:val="IP"/>
          <w:b/>
        </w:rPr>
        <w:t>0.125 inch</w:t>
      </w:r>
      <w:r>
        <w:rPr>
          <w:rStyle w:val="SI"/>
          <w:b/>
        </w:rPr>
        <w:t xml:space="preserve"> (3.17 mm)</w:t>
      </w:r>
      <w:r>
        <w:rPr/>
        <w:t>] &lt;</w:t>
      </w:r>
      <w:r>
        <w:rPr>
          <w:b/>
        </w:rPr>
        <w:t>Insert dimension</w:t>
      </w:r>
      <w:r>
        <w:rPr/>
        <w:t>&gt; thick sheet.</w:t>
      </w:r>
    </w:p>
    <w:p>
      <w:pPr>
        <w:pStyle w:val="PR2"/>
        <w:numPr>
          <w:ilvl w:val="5"/>
          <w:numId w:val="1"/>
        </w:numPr>
        <w:spacing w:before="240" w:after="0"/>
        <w:rPr/>
      </w:pPr>
      <w:r>
        <w:rPr/>
        <w:t>Finish: [</w:t>
      </w:r>
      <w:r>
        <w:rPr>
          <w:b/>
        </w:rPr>
        <w:t>Mill</w:t>
      </w:r>
      <w:r>
        <w:rPr/>
        <w:t>] [</w:t>
      </w:r>
      <w:r>
        <w:rPr>
          <w:b/>
        </w:rPr>
        <w:t>Factory prime coating</w:t>
      </w:r>
      <w:r>
        <w:rPr/>
        <w:t>] [</w:t>
      </w:r>
      <w:r>
        <w:rPr>
          <w:b/>
        </w:rPr>
        <w:t>Clear anodic</w:t>
      </w:r>
      <w:r>
        <w:rPr/>
        <w:t>] [</w:t>
      </w:r>
      <w:r>
        <w:rPr>
          <w:b/>
        </w:rPr>
        <w:t>Color anodic</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any of last three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&lt;</w:t>
      </w:r>
      <w:r>
        <w:rPr>
          <w:b/>
        </w:rPr>
        <w:t>Insert color</w:t>
      </w:r>
      <w:r>
        <w:rPr/>
        <w:t>&gt;.</w:t>
      </w:r>
    </w:p>
    <w:p>
      <w:pPr>
        <w:pStyle w:val="PR1"/>
        <w:numPr>
          <w:ilvl w:val="4"/>
          <w:numId w:val="1"/>
        </w:numPr>
        <w:rPr/>
      </w:pPr>
      <w:r>
        <w:rPr/>
        <w:t>Stainless Steel: [</w:t>
      </w:r>
      <w:r>
        <w:rPr>
          <w:rStyle w:val="IP"/>
          <w:b/>
        </w:rPr>
        <w:t>0.0781 inch</w:t>
      </w:r>
      <w:r>
        <w:rPr>
          <w:rStyle w:val="SI"/>
          <w:b/>
        </w:rPr>
        <w:t xml:space="preserve"> (1.983 mm)</w:t>
      </w:r>
      <w:r>
        <w:rPr/>
        <w:t>] &lt;</w:t>
      </w:r>
      <w:r>
        <w:rPr>
          <w:b/>
        </w:rPr>
        <w:t>Insert dimension</w:t>
      </w:r>
      <w:r>
        <w:rPr/>
        <w:t>&gt; thick sheet.</w:t>
      </w:r>
    </w:p>
    <w:p>
      <w:pPr>
        <w:pStyle w:val="PR2"/>
        <w:numPr>
          <w:ilvl w:val="5"/>
          <w:numId w:val="1"/>
        </w:numPr>
        <w:spacing w:before="240" w:after="0"/>
        <w:rPr/>
      </w:pPr>
      <w:r>
        <w:rPr/>
        <w:t>Finish: [</w:t>
      </w:r>
      <w:r>
        <w:rPr>
          <w:b/>
        </w:rPr>
        <w:t>Manufacturer's standard</w:t>
      </w:r>
      <w:r>
        <w:rPr/>
        <w:t>] [</w:t>
      </w:r>
      <w:r>
        <w:rPr>
          <w:b/>
        </w:rPr>
        <w:t>ASTM A480/A480M, No. 2D, directional polish finish</w:t>
      </w:r>
      <w:r>
        <w:rPr/>
        <w:t>] &lt;</w:t>
      </w:r>
      <w:r>
        <w:rPr>
          <w:b/>
        </w:rPr>
        <w:t>Insert finish</w:t>
      </w:r>
      <w:r>
        <w:rPr/>
        <w:t>&gt;.</w:t>
      </w:r>
    </w:p>
    <w:p>
      <w:pPr>
        <w:pStyle w:val="PR1"/>
        <w:numPr>
          <w:ilvl w:val="4"/>
          <w:numId w:val="1"/>
        </w:numPr>
        <w:rPr/>
      </w:pPr>
      <w:r>
        <w:rPr/>
        <w:t>Construction:</w:t>
      </w:r>
    </w:p>
    <w:p>
      <w:pPr>
        <w:pStyle w:val="CMT"/>
        <w:rPr/>
      </w:pPr>
      <w:r>
        <w:rPr/>
        <w:t>Revise subparagraphs below to suit Project and required curb configurations and curb accessories. Insert other features such as counterflashing if required.</w:t>
      </w:r>
    </w:p>
    <w:p>
      <w:pPr>
        <w:pStyle w:val="PR2"/>
        <w:numPr>
          <w:ilvl w:val="5"/>
          <w:numId w:val="1"/>
        </w:numPr>
        <w:spacing w:before="240" w:after="0"/>
        <w:rPr/>
      </w:pPr>
      <w:r>
        <w:rPr/>
        <w:t>Curb Profile: [</w:t>
      </w:r>
      <w:r>
        <w:rPr>
          <w:b/>
        </w:rPr>
        <w:t>Manufacturer's standard</w:t>
      </w:r>
      <w:r>
        <w:rPr/>
        <w:t>] [</w:t>
      </w:r>
      <w:r>
        <w:rPr>
          <w:b/>
        </w:rPr>
        <w:t>Profile as indicated on Drawings</w:t>
      </w:r>
      <w:r>
        <w:rPr/>
        <w:t>] compatible with roofing system.</w:t>
      </w:r>
    </w:p>
    <w:p>
      <w:pPr>
        <w:pStyle w:val="PR2"/>
        <w:numPr>
          <w:ilvl w:val="5"/>
          <w:numId w:val="1"/>
        </w:numPr>
        <w:rPr/>
      </w:pPr>
      <w:r>
        <w:rPr/>
        <w:t>On ribbed or fluted metal roofs, form deck-mounting flange at perimeter bottom to conform to roof profile.</w:t>
      </w:r>
    </w:p>
    <w:p>
      <w:pPr>
        <w:pStyle w:val="CMT"/>
        <w:rPr/>
      </w:pPr>
      <w:r>
        <w:rPr/>
        <w:t>Curb height in first subparagraph below may be determined by adding thickness of roof insulation to the minimum base flashing height recommended by roofing membrane manufacturer or established by office practice.</w:t>
      </w:r>
    </w:p>
    <w:p>
      <w:pPr>
        <w:pStyle w:val="PR2"/>
        <w:numPr>
          <w:ilvl w:val="5"/>
          <w:numId w:val="1"/>
        </w:numPr>
        <w:rPr/>
      </w:pPr>
      <w:r>
        <w:rPr/>
        <w:t>Fabricate curbs to minimum height of [</w:t>
      </w:r>
      <w:r>
        <w:rPr>
          <w:rStyle w:val="IP"/>
          <w:b/>
        </w:rPr>
        <w:t>12 inches</w:t>
      </w:r>
      <w:r>
        <w:rPr>
          <w:rStyle w:val="SI"/>
          <w:b/>
        </w:rPr>
        <w:t xml:space="preserve"> (305 mm)</w:t>
      </w:r>
      <w:r>
        <w:rPr/>
        <w:t>] &lt;</w:t>
      </w:r>
      <w:r>
        <w:rPr>
          <w:b/>
        </w:rPr>
        <w:t>Insert dimension</w:t>
      </w:r>
      <w:r>
        <w:rPr/>
        <w:t>&gt; above roofing surface unless otherwise indicated.</w:t>
      </w:r>
    </w:p>
    <w:p>
      <w:pPr>
        <w:pStyle w:val="PR2"/>
        <w:numPr>
          <w:ilvl w:val="5"/>
          <w:numId w:val="1"/>
        </w:numPr>
        <w:rPr/>
      </w:pPr>
      <w:r>
        <w:rPr/>
        <w:t>Top Surface: Level top of curb, with roof slope accommodated [</w:t>
      </w:r>
      <w:r>
        <w:rPr>
          <w:b/>
        </w:rPr>
        <w:t>by sloping deck-mounting flange</w:t>
      </w:r>
      <w:r>
        <w:rPr/>
        <w:t>] [</w:t>
      </w:r>
      <w:r>
        <w:rPr>
          <w:b/>
        </w:rPr>
        <w:t>or</w:t>
      </w:r>
      <w:r>
        <w:rPr/>
        <w:t>] [</w:t>
      </w:r>
      <w:r>
        <w:rPr>
          <w:b/>
        </w:rPr>
        <w:t>by use of leveler frame</w:t>
      </w:r>
      <w:r>
        <w:rPr/>
        <w:t>].</w:t>
      </w:r>
    </w:p>
    <w:p>
      <w:pPr>
        <w:pStyle w:val="PR2"/>
        <w:numPr>
          <w:ilvl w:val="5"/>
          <w:numId w:val="1"/>
        </w:numPr>
        <w:rPr/>
      </w:pPr>
      <w:r>
        <w:rPr/>
        <w:t>Sloping Roofs: Where roof slope exceeds 1:48, fabricate curb with perimeter curb height tapered to accommodate roof slope so that top surface of perimeter curb is level. Equip unit with water diverter or cricket on side that obstructs water flow.</w:t>
      </w:r>
    </w:p>
    <w:p>
      <w:pPr>
        <w:pStyle w:val="CMT"/>
        <w:rPr/>
      </w:pPr>
      <w:r>
        <w:rPr/>
        <w:t>Retain "Insulation" Subparagraph below if roof curbs are required to maintain the thermal continuity of low-slope roofing membrane installation. Edit optional insulation thickness if other thickness is required for Project. Material and thickness below are standard; confirm availability of other materials and thicknesses with listed manufacturers.</w:t>
      </w:r>
    </w:p>
    <w:p>
      <w:pPr>
        <w:pStyle w:val="PR2"/>
        <w:numPr>
          <w:ilvl w:val="5"/>
          <w:numId w:val="1"/>
        </w:numPr>
        <w:rPr/>
      </w:pPr>
      <w:r>
        <w:rPr/>
        <w:t>Insulation: Factory insulated with [</w:t>
      </w:r>
      <w:r>
        <w:rPr>
          <w:rStyle w:val="IP"/>
          <w:b/>
        </w:rPr>
        <w:t>1-1/2-inch-</w:t>
      </w:r>
      <w:r>
        <w:rPr>
          <w:rStyle w:val="SI"/>
          <w:b/>
        </w:rPr>
        <w:t xml:space="preserve"> (38-mm-)</w:t>
      </w:r>
      <w:r>
        <w:rPr/>
        <w:t>] &lt;</w:t>
      </w:r>
      <w:r>
        <w:rPr>
          <w:b/>
        </w:rPr>
        <w:t>Insert dimension</w:t>
      </w:r>
      <w:r>
        <w:rPr/>
        <w:t>&gt; thick glass-fiber board insulation.</w:t>
      </w:r>
    </w:p>
    <w:p>
      <w:pPr>
        <w:pStyle w:val="CMT"/>
        <w:rPr/>
      </w:pPr>
      <w:r>
        <w:rPr/>
        <w:t>Retain "Liner" Subparagraph below if interior metal liner is required for factory-insulated roof curbs.</w:t>
      </w:r>
    </w:p>
    <w:p>
      <w:pPr>
        <w:pStyle w:val="PR2"/>
        <w:numPr>
          <w:ilvl w:val="5"/>
          <w:numId w:val="1"/>
        </w:numPr>
        <w:rPr/>
      </w:pPr>
      <w:r>
        <w:rPr/>
        <w:t>Liner: Same material as curb, of manufacturer's standard thickness and finish.</w:t>
      </w:r>
    </w:p>
    <w:p>
      <w:pPr>
        <w:pStyle w:val="CMT"/>
        <w:rPr/>
      </w:pPr>
      <w:r>
        <w:rPr/>
        <w:t>Retain "Nailer" Subparagraph below if roofing membrane termination requires use of wood nailer.</w:t>
      </w:r>
    </w:p>
    <w:p>
      <w:pPr>
        <w:pStyle w:val="PR2"/>
        <w:numPr>
          <w:ilvl w:val="5"/>
          <w:numId w:val="1"/>
        </w:numPr>
        <w:rPr/>
      </w:pPr>
      <w:r>
        <w:rPr/>
        <w:t>Nailer: Factory-installed wood nailer [</w:t>
      </w:r>
      <w:r>
        <w:rPr>
          <w:b/>
        </w:rPr>
        <w:t>along top flange of curb</w:t>
      </w:r>
      <w:r>
        <w:rPr/>
        <w:t>] [</w:t>
      </w:r>
      <w:r>
        <w:rPr>
          <w:b/>
        </w:rPr>
        <w:t>under top flange on side of curb</w:t>
      </w:r>
      <w:r>
        <w:rPr/>
        <w:t>], continuous around curb perimeter.</w:t>
      </w:r>
    </w:p>
    <w:p>
      <w:pPr>
        <w:pStyle w:val="CMT"/>
        <w:rPr/>
      </w:pPr>
      <w:r>
        <w:rPr/>
        <w:t>Retain "Wind Restraint Straps and Base Flange Attachment" Subparagraph below if required by Project wind uplift performance requirements; consult Project structural engineer.</w:t>
      </w:r>
    </w:p>
    <w:p>
      <w:pPr>
        <w:pStyle w:val="PR2"/>
        <w:numPr>
          <w:ilvl w:val="5"/>
          <w:numId w:val="1"/>
        </w:numPr>
        <w:rPr/>
      </w:pPr>
      <w:r>
        <w:rPr/>
        <w:t>Wind Restraint Straps and Base Flange Attachment: Provide wind restraint straps, welded strap connectors, and base flange attachment to roof structure at perimeter of curb, of size and spacing required to meet wind uplift requirements.</w:t>
      </w:r>
    </w:p>
    <w:p>
      <w:pPr>
        <w:pStyle w:val="CMT"/>
        <w:rPr/>
      </w:pPr>
      <w:r>
        <w:rPr/>
        <w:t>Retain "Platform Cap" Subparagraph below if required by supported equipment configuration; consult Project HVAC engineer.</w:t>
      </w:r>
    </w:p>
    <w:p>
      <w:pPr>
        <w:pStyle w:val="PR2"/>
        <w:numPr>
          <w:ilvl w:val="5"/>
          <w:numId w:val="1"/>
        </w:numPr>
        <w:rPr/>
      </w:pPr>
      <w:r>
        <w:rPr/>
        <w:t xml:space="preserve">Platform Cap: Where portion of roof curb is not covered by equipment, provide weathertight platform cap formed from </w:t>
      </w:r>
      <w:r>
        <w:rPr>
          <w:rStyle w:val="IP"/>
        </w:rPr>
        <w:t>3/4-inch-</w:t>
      </w:r>
      <w:r>
        <w:rPr>
          <w:rStyle w:val="SI"/>
        </w:rPr>
        <w:t xml:space="preserve"> (19-mm-)</w:t>
      </w:r>
      <w:r>
        <w:rPr/>
        <w:t xml:space="preserve"> thick plywood covered with metal sheet of same type, thickness, and finish as required for curb.</w:t>
      </w:r>
    </w:p>
    <w:p>
      <w:pPr>
        <w:pStyle w:val="PR2"/>
        <w:numPr>
          <w:ilvl w:val="5"/>
          <w:numId w:val="1"/>
        </w:numPr>
        <w:rPr/>
      </w:pPr>
      <w:r>
        <w:rPr/>
        <w:t>Metal Counterflashing: Manufacturer's standard, removable, fabricated of same metal and finish as curb.</w:t>
      </w:r>
    </w:p>
    <w:p>
      <w:pPr>
        <w:pStyle w:val="CMT"/>
        <w:rPr/>
      </w:pPr>
      <w:r>
        <w:rPr/>
        <w:t>Retain "Security Grille" Subparagraph below if required by Project security requirements and supported equipment configuration.</w:t>
      </w:r>
    </w:p>
    <w:p>
      <w:pPr>
        <w:pStyle w:val="PR2"/>
        <w:numPr>
          <w:ilvl w:val="5"/>
          <w:numId w:val="1"/>
        </w:numPr>
        <w:rPr/>
      </w:pPr>
      <w:r>
        <w:rPr/>
        <w:t>Security Grille: [</w:t>
      </w:r>
      <w:r>
        <w:rPr>
          <w:b/>
        </w:rPr>
        <w:t>Provide for all units</w:t>
      </w:r>
      <w:r>
        <w:rPr/>
        <w:t>] [</w:t>
      </w:r>
      <w:r>
        <w:rPr>
          <w:b/>
        </w:rPr>
        <w:t>Provide where indicated</w:t>
      </w:r>
      <w:r>
        <w:rPr/>
        <w:t>].</w:t>
      </w:r>
    </w:p>
    <w:p>
      <w:pPr>
        <w:pStyle w:val="CMT"/>
        <w:rPr/>
      </w:pPr>
      <w:r>
        <w:rPr/>
        <w:t>Retain "Damper Tray" Subparagraph if required by supported equipment configuration; consult Project HVAC engineer.</w:t>
      </w:r>
    </w:p>
    <w:p>
      <w:pPr>
        <w:pStyle w:val="PR2"/>
        <w:numPr>
          <w:ilvl w:val="5"/>
          <w:numId w:val="1"/>
        </w:numPr>
        <w:rPr/>
      </w:pPr>
      <w:r>
        <w:rPr/>
        <w:t>Damper Tray: Provide damper tray or shelf with opening [</w:t>
      </w:r>
      <w:r>
        <w:rPr>
          <w:rStyle w:val="IP"/>
          <w:b/>
        </w:rPr>
        <w:t>3 inches</w:t>
      </w:r>
      <w:r>
        <w:rPr>
          <w:rStyle w:val="SI"/>
          <w:b/>
        </w:rPr>
        <w:t xml:space="preserve"> (76 mm)</w:t>
      </w:r>
      <w:r>
        <w:rPr/>
        <w:t>] &lt;</w:t>
      </w:r>
      <w:r>
        <w:rPr>
          <w:b/>
        </w:rPr>
        <w:t>Insert dimension</w:t>
      </w:r>
      <w:r>
        <w:rPr/>
        <w:t>&gt; [</w:t>
      </w:r>
      <w:r>
        <w:rPr>
          <w:b/>
        </w:rPr>
        <w:t>less than interior curb dimensions indicated</w:t>
      </w:r>
      <w:r>
        <w:rPr/>
        <w:t>] [</w:t>
      </w:r>
      <w:r>
        <w:rPr>
          <w:b/>
        </w:rPr>
        <w:t>of size indicated</w:t>
      </w:r>
      <w:r>
        <w:rPr/>
        <w:t>].</w:t>
      </w:r>
    </w:p>
    <w:p>
      <w:pPr>
        <w:pStyle w:val="ART"/>
        <w:numPr>
          <w:ilvl w:val="3"/>
          <w:numId w:val="1"/>
        </w:numPr>
        <w:ind w:hanging="0" w:left="0"/>
        <w:rPr/>
      </w:pPr>
      <w:r>
        <w:rPr/>
        <w:t>EQUIPMENT SUPPORTS</w:t>
      </w:r>
    </w:p>
    <w:p>
      <w:pPr>
        <w:pStyle w:val="CMT"/>
        <w:rPr/>
      </w:pPr>
      <w:r>
        <w:rPr/>
        <w:t>Coordinate this article with Divisions 22 and 23 to avoid specifying equipment supports in multiple Sections.</w:t>
      </w:r>
    </w:p>
    <w:p>
      <w:pPr>
        <w:pStyle w:val="PR1"/>
        <w:numPr>
          <w:ilvl w:val="4"/>
          <w:numId w:val="1"/>
        </w:numPr>
        <w:rPr/>
      </w:pPr>
      <w:r>
        <w:rPr/>
        <w:t>Equipment Supports: [</w:t>
      </w:r>
      <w:r>
        <w:rPr>
          <w:b/>
        </w:rPr>
        <w:t>Internally reinforced perimeter</w:t>
      </w:r>
      <w:r>
        <w:rPr/>
        <w:t>] [</w:t>
      </w:r>
      <w:r>
        <w:rPr>
          <w:b/>
        </w:rPr>
        <w:t>Rail-type</w:t>
      </w:r>
      <w:r>
        <w:rPr/>
        <w:t>] metal equipment supports capable of supporting superimposed live and dead loads between structural supports, including equipment loads and other construction indicated on Drawings, spanning between structural supports; capable of meeting performance requirements; with welded[</w:t>
      </w:r>
      <w:r>
        <w:rPr>
          <w:b/>
        </w:rPr>
        <w:t> or mechanically fastened and sealed</w:t>
      </w:r>
      <w:r>
        <w:rPr/>
        <w:t>] corner joints,[</w:t>
      </w:r>
      <w:r>
        <w:rPr>
          <w:b/>
        </w:rPr>
        <w:t> integral metal cant,</w:t>
      </w:r>
      <w:r>
        <w:rPr/>
        <w:t>] [</w:t>
      </w:r>
      <w:r>
        <w:rPr>
          <w:b/>
        </w:rPr>
        <w:t> stepped integral metal cant raised the thickness of roof insulation,</w:t>
      </w:r>
      <w:r>
        <w:rPr/>
        <w:t>] and integrally formed structure-mounting flange at bottom.</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Size: Coordinate dimensions with roughing-in information or Shop Drawings of equipment to be supported.</w:t>
      </w:r>
    </w:p>
    <w:p>
      <w:pPr>
        <w:pStyle w:val="CMT"/>
        <w:rPr/>
      </w:pPr>
      <w:r>
        <w:rPr/>
        <w:t>Retain "Supported Load Capacity" Paragraph below if load requirements from supported equipment are not indicated on Drawings. Coordinate load requirements with items being supported by equipment supports.</w:t>
      </w:r>
    </w:p>
    <w:p>
      <w:pPr>
        <w:pStyle w:val="PR1"/>
        <w:numPr>
          <w:ilvl w:val="4"/>
          <w:numId w:val="1"/>
        </w:numPr>
        <w:rPr/>
      </w:pPr>
      <w:r>
        <w:rPr/>
        <w:t>Supported Load Capacity: [</w:t>
      </w:r>
      <w:r>
        <w:rPr>
          <w:b/>
        </w:rPr>
        <w:t>Coordinate load capacity with information on Shop Drawings of equipment to be supported</w:t>
      </w:r>
      <w:r>
        <w:rPr/>
        <w:t>] &lt;</w:t>
      </w:r>
      <w:r>
        <w:rPr>
          <w:b/>
        </w:rPr>
        <w:t>Insert load requirements</w:t>
      </w:r>
      <w:r>
        <w:rPr/>
        <w:t>&gt;.</w:t>
      </w:r>
    </w:p>
    <w:p>
      <w:pPr>
        <w:pStyle w:val="CMT"/>
        <w:rPr/>
      </w:pPr>
      <w:r>
        <w:rPr/>
        <w:t>Retain one of first three paragraphs below. If Project requires more than one material or finish, indicate locations on Drawings or copy paragraph and utilize drawing designations to describe different curb types.</w:t>
      </w:r>
    </w:p>
    <w:p>
      <w:pPr>
        <w:pStyle w:val="PR1"/>
        <w:numPr>
          <w:ilvl w:val="4"/>
          <w:numId w:val="1"/>
        </w:numPr>
        <w:rPr/>
      </w:pPr>
      <w:r>
        <w:rPr/>
        <w:t>Steel: [</w:t>
      </w:r>
      <w:r>
        <w:rPr>
          <w:b/>
        </w:rPr>
        <w:t>Zinc-coated (galvanized)</w:t>
      </w:r>
      <w:r>
        <w:rPr/>
        <w:t>] [</w:t>
      </w:r>
      <w:r>
        <w:rPr>
          <w:b/>
        </w:rPr>
        <w:t>Aluminum-zinc alloy-coated</w:t>
      </w:r>
      <w:r>
        <w:rPr/>
        <w:t>] steel sheet, [</w:t>
      </w:r>
      <w:r>
        <w:rPr>
          <w:rStyle w:val="IP"/>
          <w:b/>
        </w:rPr>
        <w:t>0.052 inch</w:t>
      </w:r>
      <w:r>
        <w:rPr>
          <w:rStyle w:val="SI"/>
          <w:b/>
        </w:rPr>
        <w:t xml:space="preserve"> (1.32 mm)</w:t>
      </w:r>
      <w:r>
        <w:rPr/>
        <w:t>] [</w:t>
      </w:r>
      <w:r>
        <w:rPr>
          <w:rStyle w:val="IP"/>
          <w:b/>
        </w:rPr>
        <w:t>0.064 inch</w:t>
      </w:r>
      <w:r>
        <w:rPr>
          <w:rStyle w:val="SI"/>
          <w:b/>
        </w:rPr>
        <w:t xml:space="preserve"> (1.63 mm)</w:t>
      </w:r>
      <w:r>
        <w:rPr/>
        <w:t>] [</w:t>
      </w:r>
      <w:r>
        <w:rPr>
          <w:rStyle w:val="IP"/>
          <w:b/>
        </w:rPr>
        <w:t>0.079 inch</w:t>
      </w:r>
      <w:r>
        <w:rPr>
          <w:rStyle w:val="SI"/>
          <w:b/>
        </w:rPr>
        <w:t xml:space="preserve"> (2.01 mm)</w:t>
      </w:r>
      <w:r>
        <w:rPr/>
        <w:t>] &lt;</w:t>
      </w:r>
      <w:r>
        <w:rPr>
          <w:b/>
        </w:rPr>
        <w:t>Insert dimension</w:t>
      </w:r>
      <w:r>
        <w:rPr/>
        <w:t>&gt; thick.</w:t>
      </w:r>
    </w:p>
    <w:p>
      <w:pPr>
        <w:pStyle w:val="CMT"/>
        <w:rPr/>
      </w:pPr>
      <w:r>
        <w:rPr/>
        <w:t>First option in "Finish" Subparagraph below applies only to zinc-coated (galvanized) steel sheet.</w:t>
      </w:r>
    </w:p>
    <w:p>
      <w:pPr>
        <w:pStyle w:val="PR2"/>
        <w:numPr>
          <w:ilvl w:val="5"/>
          <w:numId w:val="1"/>
        </w:numPr>
        <w:spacing w:before="240" w:after="0"/>
        <w:rPr/>
      </w:pPr>
      <w:r>
        <w:rPr/>
        <w:t>Finish: [</w:t>
      </w:r>
      <w:r>
        <w:rPr>
          <w:b/>
        </w:rPr>
        <w:t>Mill phosphatized</w:t>
      </w:r>
      <w:r>
        <w:rPr/>
        <w:t>] [</w:t>
      </w:r>
      <w:r>
        <w:rPr>
          <w:b/>
        </w:rPr>
        <w:t>Factory prime coating</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either of last two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w:t>
      </w:r>
      <w:r>
        <w:rPr>
          <w:rStyle w:val="IP"/>
          <w:b/>
        </w:rPr>
        <w:t>0.090 inch</w:t>
      </w:r>
      <w:r>
        <w:rPr>
          <w:rStyle w:val="SI"/>
          <w:b/>
        </w:rPr>
        <w:t xml:space="preserve"> (2.28 mm)</w:t>
      </w:r>
      <w:r>
        <w:rPr/>
        <w:t>] [</w:t>
      </w:r>
      <w:r>
        <w:rPr>
          <w:rStyle w:val="IP"/>
          <w:b/>
        </w:rPr>
        <w:t>0.125 inch</w:t>
      </w:r>
      <w:r>
        <w:rPr>
          <w:rStyle w:val="SI"/>
          <w:b/>
        </w:rPr>
        <w:t xml:space="preserve"> (3.17 mm)</w:t>
      </w:r>
      <w:r>
        <w:rPr/>
        <w:t>] &lt;</w:t>
      </w:r>
      <w:r>
        <w:rPr>
          <w:b/>
        </w:rPr>
        <w:t>Insert dimension</w:t>
      </w:r>
      <w:r>
        <w:rPr/>
        <w:t>&gt; thick sheet.</w:t>
      </w:r>
    </w:p>
    <w:p>
      <w:pPr>
        <w:pStyle w:val="PR2"/>
        <w:numPr>
          <w:ilvl w:val="5"/>
          <w:numId w:val="1"/>
        </w:numPr>
        <w:spacing w:before="240" w:after="0"/>
        <w:rPr/>
      </w:pPr>
      <w:r>
        <w:rPr/>
        <w:t>Finish: [</w:t>
      </w:r>
      <w:r>
        <w:rPr>
          <w:b/>
        </w:rPr>
        <w:t>Mill</w:t>
      </w:r>
      <w:r>
        <w:rPr/>
        <w:t>] [</w:t>
      </w:r>
      <w:r>
        <w:rPr>
          <w:b/>
        </w:rPr>
        <w:t>Factory prime coating</w:t>
      </w:r>
      <w:r>
        <w:rPr/>
        <w:t>] [</w:t>
      </w:r>
      <w:r>
        <w:rPr>
          <w:b/>
        </w:rPr>
        <w:t>Clear anodic</w:t>
      </w:r>
      <w:r>
        <w:rPr/>
        <w:t>] [</w:t>
      </w:r>
      <w:r>
        <w:rPr>
          <w:b/>
        </w:rPr>
        <w:t>Color anodic</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any of last three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&lt;</w:t>
      </w:r>
      <w:r>
        <w:rPr>
          <w:b/>
        </w:rPr>
        <w:t>Insert color</w:t>
      </w:r>
      <w:r>
        <w:rPr/>
        <w:t>&gt;.</w:t>
      </w:r>
    </w:p>
    <w:p>
      <w:pPr>
        <w:pStyle w:val="PR1"/>
        <w:numPr>
          <w:ilvl w:val="4"/>
          <w:numId w:val="1"/>
        </w:numPr>
        <w:rPr/>
      </w:pPr>
      <w:r>
        <w:rPr/>
        <w:t>Stainless Steel: [</w:t>
      </w:r>
      <w:r>
        <w:rPr>
          <w:rStyle w:val="IP"/>
          <w:b/>
        </w:rPr>
        <w:t>0.0781 inch</w:t>
      </w:r>
      <w:r>
        <w:rPr>
          <w:rStyle w:val="SI"/>
          <w:b/>
        </w:rPr>
        <w:t xml:space="preserve"> (1.983 mm)</w:t>
      </w:r>
      <w:r>
        <w:rPr/>
        <w:t>] &lt;</w:t>
      </w:r>
      <w:r>
        <w:rPr>
          <w:b/>
        </w:rPr>
        <w:t>Insert dimension</w:t>
      </w:r>
      <w:r>
        <w:rPr/>
        <w:t>&gt; thick sheet.</w:t>
      </w:r>
    </w:p>
    <w:p>
      <w:pPr>
        <w:pStyle w:val="PR2"/>
        <w:numPr>
          <w:ilvl w:val="5"/>
          <w:numId w:val="1"/>
        </w:numPr>
        <w:spacing w:before="240" w:after="0"/>
        <w:rPr/>
      </w:pPr>
      <w:r>
        <w:rPr/>
        <w:t>Finish: [</w:t>
      </w:r>
      <w:r>
        <w:rPr>
          <w:b/>
        </w:rPr>
        <w:t>Manufacturer's standard</w:t>
      </w:r>
      <w:r>
        <w:rPr/>
        <w:t>] [</w:t>
      </w:r>
      <w:r>
        <w:rPr>
          <w:b/>
        </w:rPr>
        <w:t>ASTM A480/A480M, No. 2D, directional polish finish</w:t>
      </w:r>
      <w:r>
        <w:rPr/>
        <w:t>] &lt;</w:t>
      </w:r>
      <w:r>
        <w:rPr>
          <w:b/>
        </w:rPr>
        <w:t>Insert finish</w:t>
      </w:r>
      <w:r>
        <w:rPr/>
        <w:t>&gt;.</w:t>
      </w:r>
    </w:p>
    <w:p>
      <w:pPr>
        <w:pStyle w:val="PR1"/>
        <w:numPr>
          <w:ilvl w:val="4"/>
          <w:numId w:val="1"/>
        </w:numPr>
        <w:rPr/>
      </w:pPr>
      <w:r>
        <w:rPr/>
        <w:t>Construction:</w:t>
      </w:r>
    </w:p>
    <w:p>
      <w:pPr>
        <w:pStyle w:val="CMT"/>
        <w:rPr/>
      </w:pPr>
      <w:r>
        <w:rPr/>
        <w:t>Revise subparagraphs below to suit Project and required equipment support configurations. Insert other features such as counterflashing if required.</w:t>
      </w:r>
    </w:p>
    <w:p>
      <w:pPr>
        <w:pStyle w:val="PR2"/>
        <w:numPr>
          <w:ilvl w:val="5"/>
          <w:numId w:val="1"/>
        </w:numPr>
        <w:spacing w:before="240" w:after="0"/>
        <w:rPr/>
      </w:pPr>
      <w:r>
        <w:rPr/>
        <w:t>Curb Profile: [</w:t>
      </w:r>
      <w:r>
        <w:rPr>
          <w:b/>
        </w:rPr>
        <w:t>Manufacturer's standard</w:t>
      </w:r>
      <w:r>
        <w:rPr/>
        <w:t>] [</w:t>
      </w:r>
      <w:r>
        <w:rPr>
          <w:b/>
        </w:rPr>
        <w:t>Profile as indicated on Drawings</w:t>
      </w:r>
      <w:r>
        <w:rPr/>
        <w:t>] compatible with roofing system.</w:t>
      </w:r>
    </w:p>
    <w:p>
      <w:pPr>
        <w:pStyle w:val="CMT"/>
        <w:rPr/>
      </w:pPr>
      <w:r>
        <w:rPr/>
        <w:t>Retain "Insulation" Subparagraph if insulated perimeter-type equipment supports are required to maintain the thermal continuity of low-slope roofing membrane installation. Edit optional insulation thickness if other thickness is required for Project. Material and thickness below are standard; confirm availability of other materials and thicknesses with listed manufacturers.</w:t>
      </w:r>
    </w:p>
    <w:p>
      <w:pPr>
        <w:pStyle w:val="PR2"/>
        <w:numPr>
          <w:ilvl w:val="5"/>
          <w:numId w:val="1"/>
        </w:numPr>
        <w:rPr/>
      </w:pPr>
      <w:r>
        <w:rPr/>
        <w:t>Insulation: Factory insulated with [</w:t>
      </w:r>
      <w:r>
        <w:rPr>
          <w:rStyle w:val="IP"/>
          <w:b/>
        </w:rPr>
        <w:t>1-1/2-inch-</w:t>
      </w:r>
      <w:r>
        <w:rPr>
          <w:rStyle w:val="SI"/>
          <w:b/>
        </w:rPr>
        <w:t xml:space="preserve"> (38-mm-)</w:t>
      </w:r>
      <w:r>
        <w:rPr/>
        <w:t>] &lt;</w:t>
      </w:r>
      <w:r>
        <w:rPr>
          <w:b/>
        </w:rPr>
        <w:t>Insert dimension</w:t>
      </w:r>
      <w:r>
        <w:rPr/>
        <w:t>&gt; thick glass-fiber board insulation.</w:t>
      </w:r>
    </w:p>
    <w:p>
      <w:pPr>
        <w:pStyle w:val="CMT"/>
        <w:rPr/>
      </w:pPr>
      <w:r>
        <w:rPr/>
        <w:t>Retain "Liner" Subparagraph below if interior metal liner is required for factory-insulated equipment supports.</w:t>
      </w:r>
    </w:p>
    <w:p>
      <w:pPr>
        <w:pStyle w:val="PR2"/>
        <w:numPr>
          <w:ilvl w:val="5"/>
          <w:numId w:val="1"/>
        </w:numPr>
        <w:rPr/>
      </w:pPr>
      <w:r>
        <w:rPr/>
        <w:t>Liner: Same material as equipment support, of manufacturer's standard thickness and finish.</w:t>
      </w:r>
    </w:p>
    <w:p>
      <w:pPr>
        <w:pStyle w:val="CMT"/>
        <w:rPr/>
      </w:pPr>
      <w:r>
        <w:rPr/>
        <w:t>Retain "Nailer" Subparagraph if roofing membrane termination requires use of wood nailer.</w:t>
      </w:r>
    </w:p>
    <w:p>
      <w:pPr>
        <w:pStyle w:val="PR2"/>
        <w:numPr>
          <w:ilvl w:val="5"/>
          <w:numId w:val="1"/>
        </w:numPr>
        <w:rPr/>
      </w:pPr>
      <w:r>
        <w:rPr/>
        <w:t>Nailer: Factory-installed continuous wood nailers [</w:t>
      </w:r>
      <w:r>
        <w:rPr>
          <w:rStyle w:val="IP"/>
          <w:b/>
        </w:rPr>
        <w:t>3-1/2 inches</w:t>
      </w:r>
      <w:r>
        <w:rPr>
          <w:rStyle w:val="SI"/>
          <w:b/>
        </w:rPr>
        <w:t xml:space="preserve"> (90 mm)</w:t>
      </w:r>
      <w:r>
        <w:rPr/>
        <w:t>] [</w:t>
      </w:r>
      <w:r>
        <w:rPr>
          <w:rStyle w:val="IP"/>
          <w:b/>
        </w:rPr>
        <w:t>5-1/2 inches</w:t>
      </w:r>
      <w:r>
        <w:rPr>
          <w:rStyle w:val="SI"/>
          <w:b/>
        </w:rPr>
        <w:t xml:space="preserve"> (140 mm)</w:t>
      </w:r>
      <w:r>
        <w:rPr/>
        <w:t>] &lt;</w:t>
      </w:r>
      <w:r>
        <w:rPr>
          <w:b/>
        </w:rPr>
        <w:t>Insert dimension</w:t>
      </w:r>
      <w:r>
        <w:rPr/>
        <w:t>&gt; wide [</w:t>
      </w:r>
      <w:r>
        <w:rPr>
          <w:b/>
        </w:rPr>
        <w:t>on top flange of equipment supports</w:t>
      </w:r>
      <w:r>
        <w:rPr/>
        <w:t>] [</w:t>
      </w:r>
      <w:r>
        <w:rPr>
          <w:b/>
        </w:rPr>
        <w:t>under top flange on side of curb</w:t>
      </w:r>
      <w:r>
        <w:rPr/>
        <w:t>], continuous around support perimeter.</w:t>
      </w:r>
    </w:p>
    <w:p>
      <w:pPr>
        <w:pStyle w:val="CMT"/>
        <w:rPr/>
      </w:pPr>
      <w:r>
        <w:rPr/>
        <w:t>Retain "Wind Restraint Straps and Base Flange Attachment" Subparagraph below if required by Project wind uplift performance requirements; consult Project structural engineer.</w:t>
      </w:r>
    </w:p>
    <w:p>
      <w:pPr>
        <w:pStyle w:val="PR2"/>
        <w:numPr>
          <w:ilvl w:val="5"/>
          <w:numId w:val="1"/>
        </w:numPr>
        <w:rPr/>
      </w:pPr>
      <w:r>
        <w:rPr/>
        <w:t>Wind Restraint Straps and Base Flange Attachment: Provide wind restraint straps, welded strap connectors, and base flange attachment to roof structure at perimeter of curb of size and spacing required to meet wind uplift requirements.</w:t>
      </w:r>
    </w:p>
    <w:p>
      <w:pPr>
        <w:pStyle w:val="CMT"/>
        <w:rPr/>
      </w:pPr>
      <w:r>
        <w:rPr/>
        <w:t>Retain "Platform Cap" Subparagraph below if required by supported equipment configuration on perimeter-type supports; consult Project HVAC engineer.</w:t>
      </w:r>
    </w:p>
    <w:p>
      <w:pPr>
        <w:pStyle w:val="PR2"/>
        <w:numPr>
          <w:ilvl w:val="5"/>
          <w:numId w:val="1"/>
        </w:numPr>
        <w:rPr/>
      </w:pPr>
      <w:r>
        <w:rPr/>
        <w:t xml:space="preserve">Platform Cap: Where portion of equipment support is not covered by equipment, provide weathertight platform cap formed from </w:t>
      </w:r>
      <w:r>
        <w:rPr>
          <w:rStyle w:val="IP"/>
        </w:rPr>
        <w:t>3/4-inch-</w:t>
      </w:r>
      <w:r>
        <w:rPr>
          <w:rStyle w:val="SI"/>
        </w:rPr>
        <w:t xml:space="preserve"> (19-mm-)</w:t>
      </w:r>
      <w:r>
        <w:rPr/>
        <w:t xml:space="preserve"> thick plywood covered with metal sheet of same type, thickness, and finish as required for curb.</w:t>
      </w:r>
    </w:p>
    <w:p>
      <w:pPr>
        <w:pStyle w:val="PR2"/>
        <w:numPr>
          <w:ilvl w:val="5"/>
          <w:numId w:val="1"/>
        </w:numPr>
        <w:rPr/>
      </w:pPr>
      <w:r>
        <w:rPr/>
        <w:t>Metal Counterflashing: Manufacturer's standard, removable, fabricated of same metal and finish as equipment support.</w:t>
      </w:r>
    </w:p>
    <w:p>
      <w:pPr>
        <w:pStyle w:val="PR2"/>
        <w:numPr>
          <w:ilvl w:val="5"/>
          <w:numId w:val="1"/>
        </w:numPr>
        <w:rPr/>
      </w:pPr>
      <w:r>
        <w:rPr/>
        <w:t>On ribbed or fluted metal roofs, form deck-mounting flange at perimeter bottom to conform to roof profile.</w:t>
      </w:r>
    </w:p>
    <w:p>
      <w:pPr>
        <w:pStyle w:val="CMT"/>
        <w:rPr/>
      </w:pPr>
      <w:r>
        <w:rPr/>
        <w:t>Equipment-support height in first subparagraph below may be determined by adding thickness of roof insulation to the minimum base flashing height recommended by roofing membrane manufacturer or established by office practice.</w:t>
      </w:r>
    </w:p>
    <w:p>
      <w:pPr>
        <w:pStyle w:val="PR2"/>
        <w:numPr>
          <w:ilvl w:val="5"/>
          <w:numId w:val="1"/>
        </w:numPr>
        <w:rPr/>
      </w:pPr>
      <w:r>
        <w:rPr/>
        <w:t>Fabricate equipment supports to minimum height of [</w:t>
      </w:r>
      <w:r>
        <w:rPr>
          <w:rStyle w:val="IP"/>
          <w:b/>
        </w:rPr>
        <w:t>12 inches</w:t>
      </w:r>
      <w:r>
        <w:rPr>
          <w:rStyle w:val="SI"/>
          <w:b/>
        </w:rPr>
        <w:t xml:space="preserve"> (305 mm)</w:t>
      </w:r>
      <w:r>
        <w:rPr/>
        <w:t>] &lt;</w:t>
      </w:r>
      <w:r>
        <w:rPr>
          <w:b/>
        </w:rPr>
        <w:t>Insert dimension</w:t>
      </w:r>
      <w:r>
        <w:rPr/>
        <w:t>&gt; above roofing surface unless otherwise indicated.</w:t>
      </w:r>
    </w:p>
    <w:p>
      <w:pPr>
        <w:pStyle w:val="PR2"/>
        <w:numPr>
          <w:ilvl w:val="5"/>
          <w:numId w:val="1"/>
        </w:numPr>
        <w:rPr/>
      </w:pPr>
      <w:r>
        <w:rPr/>
        <w:t>Sloping Roofs: Where roof slope exceeds 1:48, fabricate each support with height to accommodate roof slope so that tops of supports are level with each other. Equip supports with water diverters or crickets on sides that obstruct water flow.</w:t>
      </w:r>
    </w:p>
    <w:p>
      <w:pPr>
        <w:pStyle w:val="CMT"/>
        <w:rPr/>
      </w:pPr>
      <w:r>
        <w:rPr/>
        <w:t>Retain "Security Grille" Subparagraph below if required; revise to suit Project.</w:t>
      </w:r>
    </w:p>
    <w:p>
      <w:pPr>
        <w:pStyle w:val="PR2"/>
        <w:numPr>
          <w:ilvl w:val="5"/>
          <w:numId w:val="1"/>
        </w:numPr>
        <w:rPr/>
      </w:pPr>
      <w:r>
        <w:rPr/>
        <w:t>Security Grille: [</w:t>
      </w:r>
      <w:r>
        <w:rPr>
          <w:b/>
        </w:rPr>
        <w:t>Provide for all units</w:t>
      </w:r>
      <w:r>
        <w:rPr/>
        <w:t>] [</w:t>
      </w:r>
      <w:r>
        <w:rPr>
          <w:b/>
        </w:rPr>
        <w:t>Provide where indicated on Drawings</w:t>
      </w:r>
      <w:r>
        <w:rPr/>
        <w:t>].</w:t>
      </w:r>
    </w:p>
    <w:p>
      <w:pPr>
        <w:pStyle w:val="ART"/>
        <w:numPr>
          <w:ilvl w:val="3"/>
          <w:numId w:val="1"/>
        </w:numPr>
        <w:ind w:hanging="0" w:left="0"/>
        <w:rPr/>
      </w:pPr>
      <w:r>
        <w:rPr/>
        <w:t>ROOF HATCHES</w:t>
      </w:r>
    </w:p>
    <w:p>
      <w:pPr>
        <w:pStyle w:val="PR1"/>
        <w:numPr>
          <w:ilvl w:val="4"/>
          <w:numId w:val="1"/>
        </w:numPr>
        <w:rPr/>
      </w:pPr>
      <w:r>
        <w:rPr/>
        <w:t>Roof Hatches: Metal roof-hatch units with lids and insulated [</w:t>
      </w:r>
      <w:r>
        <w:rPr>
          <w:b/>
        </w:rPr>
        <w:t>single</w:t>
      </w:r>
      <w:r>
        <w:rPr/>
        <w:t>] [</w:t>
      </w:r>
      <w:r>
        <w:rPr>
          <w:b/>
        </w:rPr>
        <w:t>double</w:t>
      </w:r>
      <w:r>
        <w:rPr/>
        <w:t>]-walled curbs, welded or mechanically fastened and sealed corner joints, continuous lid-to-curb counterflashing and weathertight perimeter gasketing,[</w:t>
      </w:r>
      <w:r>
        <w:rPr>
          <w:b/>
        </w:rPr>
        <w:t> straight sides,</w:t>
      </w:r>
      <w:r>
        <w:rPr/>
        <w:t>] [</w:t>
      </w:r>
      <w:r>
        <w:rPr>
          <w:b/>
        </w:rPr>
        <w:t> integral metal cant,</w:t>
      </w:r>
      <w:r>
        <w:rPr/>
        <w:t>] [</w:t>
      </w:r>
      <w:r>
        <w:rPr>
          <w:b/>
        </w:rPr>
        <w:t> stepped integral metal cant raised the thickness of roof insulation,</w:t>
      </w:r>
      <w:r>
        <w:rPr/>
        <w:t>] and integrally formed deck-mounting flange at perimeter bottom.</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Type and Size:</w:t>
      </w:r>
    </w:p>
    <w:p>
      <w:pPr>
        <w:pStyle w:val="CMT"/>
        <w:rPr/>
      </w:pPr>
      <w:r>
        <w:rPr/>
        <w:t>Retain one of two subparagraphs below if type and size are not indicated on Drawings; for more than one type or size, indicate locations on Drawings or by inserts. Retain first subparagraph for single-leaf roof hatch typically used for personnel and small equipment access via fixed ladder, ship's ladder, or service stair; retain second subparagraph for double-leaf roof hatch typically used for equipment access. Options are most manufacturers' stock sizes.</w:t>
      </w:r>
    </w:p>
    <w:p>
      <w:pPr>
        <w:pStyle w:val="PR2"/>
        <w:numPr>
          <w:ilvl w:val="5"/>
          <w:numId w:val="1"/>
        </w:numPr>
        <w:spacing w:before="240" w:after="0"/>
        <w:rPr/>
      </w:pPr>
      <w:r>
        <w:rPr/>
        <w:t>Single-leaf lid, [</w:t>
      </w:r>
      <w:r>
        <w:rPr>
          <w:rStyle w:val="IP"/>
          <w:b/>
        </w:rPr>
        <w:t>30 by 36 inches</w:t>
      </w:r>
      <w:r>
        <w:rPr>
          <w:rStyle w:val="SI"/>
          <w:b/>
        </w:rPr>
        <w:t xml:space="preserve"> (750 by 900 mm)</w:t>
      </w:r>
      <w:r>
        <w:rPr/>
        <w:t>] [</w:t>
      </w:r>
      <w:r>
        <w:rPr>
          <w:rStyle w:val="IP"/>
          <w:b/>
        </w:rPr>
        <w:t>36 by 36 inches</w:t>
      </w:r>
      <w:r>
        <w:rPr>
          <w:rStyle w:val="SI"/>
          <w:b/>
        </w:rPr>
        <w:t xml:space="preserve"> (900 by 900 mm)</w:t>
      </w:r>
      <w:r>
        <w:rPr/>
        <w:t>] [</w:t>
      </w:r>
      <w:r>
        <w:rPr>
          <w:rStyle w:val="IP"/>
          <w:b/>
        </w:rPr>
        <w:t>30 by 54 inches</w:t>
      </w:r>
      <w:r>
        <w:rPr>
          <w:rStyle w:val="SI"/>
          <w:b/>
        </w:rPr>
        <w:t xml:space="preserve"> (750 by 1370 mm)</w:t>
      </w:r>
      <w:r>
        <w:rPr/>
        <w:t>] [</w:t>
      </w:r>
      <w:r>
        <w:rPr>
          <w:rStyle w:val="IP"/>
          <w:b/>
        </w:rPr>
        <w:t>30 by 96 inches</w:t>
      </w:r>
      <w:r>
        <w:rPr>
          <w:rStyle w:val="SI"/>
          <w:b/>
        </w:rPr>
        <w:t xml:space="preserve"> (750 by 2440 mm)</w:t>
      </w:r>
      <w:r>
        <w:rPr/>
        <w:t>] &lt;</w:t>
      </w:r>
      <w:r>
        <w:rPr>
          <w:b/>
        </w:rPr>
        <w:t>Insert dimensions</w:t>
      </w:r>
      <w:r>
        <w:rPr/>
        <w:t>&gt;.</w:t>
      </w:r>
    </w:p>
    <w:p>
      <w:pPr>
        <w:pStyle w:val="PR2"/>
        <w:numPr>
          <w:ilvl w:val="5"/>
          <w:numId w:val="1"/>
        </w:numPr>
        <w:rPr/>
      </w:pPr>
      <w:r>
        <w:rPr/>
        <w:t>Double-leaf lid, [</w:t>
      </w:r>
      <w:r>
        <w:rPr>
          <w:rStyle w:val="IP"/>
          <w:b/>
        </w:rPr>
        <w:t>72 by 96 inches</w:t>
      </w:r>
      <w:r>
        <w:rPr>
          <w:rStyle w:val="SI"/>
          <w:b/>
        </w:rPr>
        <w:t xml:space="preserve"> (1830 by 2440 mm)</w:t>
      </w:r>
      <w:r>
        <w:rPr/>
        <w:t>] &lt;</w:t>
      </w:r>
      <w:r>
        <w:rPr>
          <w:b/>
        </w:rPr>
        <w:t>Insert dimensions</w:t>
      </w:r>
      <w:r>
        <w:rPr/>
        <w:t>&gt;.</w:t>
      </w:r>
    </w:p>
    <w:p>
      <w:pPr>
        <w:pStyle w:val="CMT"/>
        <w:rPr/>
      </w:pPr>
      <w:r>
        <w:rPr/>
        <w:t>Verify load requirements with authorities having jurisdiction.</w:t>
      </w:r>
    </w:p>
    <w:p>
      <w:pPr>
        <w:pStyle w:val="PR1"/>
        <w:numPr>
          <w:ilvl w:val="4"/>
          <w:numId w:val="1"/>
        </w:numPr>
        <w:rPr/>
      </w:pPr>
      <w:r>
        <w:rPr/>
        <w:t>Loads: Minimum [</w:t>
      </w:r>
      <w:r>
        <w:rPr>
          <w:rStyle w:val="IP"/>
          <w:b/>
        </w:rPr>
        <w:t>40-lbf/sq. ft.</w:t>
      </w:r>
      <w:r>
        <w:rPr>
          <w:rStyle w:val="SI"/>
          <w:b/>
        </w:rPr>
        <w:t xml:space="preserve"> (1.9-kPa)</w:t>
      </w:r>
      <w:r>
        <w:rPr/>
        <w:t>] &lt;</w:t>
      </w:r>
      <w:r>
        <w:rPr>
          <w:b/>
        </w:rPr>
        <w:t>Insert value</w:t>
      </w:r>
      <w:r>
        <w:rPr/>
        <w:t>&gt; external live load and [</w:t>
      </w:r>
      <w:r>
        <w:rPr>
          <w:rStyle w:val="IP"/>
          <w:b/>
        </w:rPr>
        <w:t>20-lbf/sq. ft.</w:t>
      </w:r>
      <w:r>
        <w:rPr>
          <w:rStyle w:val="SI"/>
          <w:b/>
        </w:rPr>
        <w:t xml:space="preserve"> (0.95-kPa)</w:t>
      </w:r>
      <w:r>
        <w:rPr/>
        <w:t>] &lt;</w:t>
      </w:r>
      <w:r>
        <w:rPr>
          <w:b/>
        </w:rPr>
        <w:t>Insert value</w:t>
      </w:r>
      <w:r>
        <w:rPr/>
        <w:t>&gt; internal uplift load.</w:t>
      </w:r>
    </w:p>
    <w:p>
      <w:pPr>
        <w:pStyle w:val="CMT"/>
        <w:rPr/>
      </w:pPr>
      <w:r>
        <w:rPr/>
        <w:t>Retain "Dome Glazing" Subparagraph below if hatch lid is glazed.</w:t>
      </w:r>
    </w:p>
    <w:p>
      <w:pPr>
        <w:pStyle w:val="PR2"/>
        <w:numPr>
          <w:ilvl w:val="5"/>
          <w:numId w:val="1"/>
        </w:numPr>
        <w:spacing w:before="240" w:after="0"/>
        <w:rPr/>
      </w:pPr>
      <w:r>
        <w:rPr/>
        <w:t>Dome Glazing: Minimum [</w:t>
      </w:r>
      <w:r>
        <w:rPr>
          <w:rStyle w:val="IP"/>
          <w:b/>
        </w:rPr>
        <w:t>40-lbf/sq. ft.</w:t>
      </w:r>
      <w:r>
        <w:rPr>
          <w:rStyle w:val="SI"/>
          <w:b/>
        </w:rPr>
        <w:t xml:space="preserve"> (1.9-kPa)</w:t>
      </w:r>
      <w:r>
        <w:rPr/>
        <w:t>] &lt;</w:t>
      </w:r>
      <w:r>
        <w:rPr>
          <w:b/>
        </w:rPr>
        <w:t>Insert value</w:t>
      </w:r>
      <w:r>
        <w:rPr/>
        <w:t>&gt; external live load and [</w:t>
      </w:r>
      <w:r>
        <w:rPr>
          <w:rStyle w:val="IP"/>
          <w:b/>
        </w:rPr>
        <w:t>20-lbf/sq. ft.</w:t>
      </w:r>
      <w:r>
        <w:rPr>
          <w:rStyle w:val="SI"/>
          <w:b/>
        </w:rPr>
        <w:t xml:space="preserve"> (0.95-kPa)</w:t>
      </w:r>
      <w:r>
        <w:rPr/>
        <w:t>] &lt;</w:t>
      </w:r>
      <w:r>
        <w:rPr>
          <w:b/>
        </w:rPr>
        <w:t>Insert value</w:t>
      </w:r>
      <w:r>
        <w:rPr/>
        <w:t>&gt; internal uplift load.</w:t>
      </w:r>
    </w:p>
    <w:p>
      <w:pPr>
        <w:pStyle w:val="CMT"/>
        <w:rPr/>
      </w:pPr>
      <w:r>
        <w:rPr/>
        <w:t>Retain one of first three paragraphs below. If Project requires more than one material or finish, indicate locations on Drawings or by inserts.</w:t>
      </w:r>
    </w:p>
    <w:p>
      <w:pPr>
        <w:pStyle w:val="PR1"/>
        <w:numPr>
          <w:ilvl w:val="4"/>
          <w:numId w:val="1"/>
        </w:numPr>
        <w:rPr/>
      </w:pPr>
      <w:r>
        <w:rPr/>
        <w:t>Hatch Material, Steel: [</w:t>
      </w:r>
      <w:r>
        <w:rPr>
          <w:b/>
        </w:rPr>
        <w:t>Zinc-coated (galvanized)</w:t>
      </w:r>
      <w:r>
        <w:rPr/>
        <w:t>] [</w:t>
      </w:r>
      <w:r>
        <w:rPr>
          <w:b/>
        </w:rPr>
        <w:t>Aluminum-zinc alloy-coated</w:t>
      </w:r>
      <w:r>
        <w:rPr/>
        <w:t>] steel sheet.</w:t>
      </w:r>
    </w:p>
    <w:p>
      <w:pPr>
        <w:pStyle w:val="PR2"/>
        <w:numPr>
          <w:ilvl w:val="5"/>
          <w:numId w:val="1"/>
        </w:numPr>
        <w:spacing w:before="240" w:after="0"/>
        <w:rPr/>
      </w:pPr>
      <w:r>
        <w:rPr/>
        <w:t>Thickness: [</w:t>
      </w:r>
      <w:r>
        <w:rPr>
          <w:b/>
        </w:rPr>
        <w:t>Manufacturer's standard thickness for hatch size indicated</w:t>
      </w:r>
      <w:r>
        <w:rPr/>
        <w:t>] [</w:t>
      </w:r>
      <w:r>
        <w:rPr>
          <w:rStyle w:val="IP"/>
          <w:b/>
        </w:rPr>
        <w:t>0.079 inch</w:t>
      </w:r>
      <w:r>
        <w:rPr>
          <w:rStyle w:val="SI"/>
          <w:b/>
        </w:rPr>
        <w:t xml:space="preserve"> (2.01 mm)</w:t>
      </w:r>
      <w:r>
        <w:rPr/>
        <w:t>] &lt;</w:t>
      </w:r>
      <w:r>
        <w:rPr>
          <w:b/>
        </w:rPr>
        <w:t>Insert dimension</w:t>
      </w:r>
      <w:r>
        <w:rPr/>
        <w:t>&gt;.</w:t>
      </w:r>
    </w:p>
    <w:p>
      <w:pPr>
        <w:pStyle w:val="CMT"/>
        <w:rPr/>
      </w:pPr>
      <w:r>
        <w:rPr/>
        <w:t>First option in "Finish" Subparagraph below applies only to zinc-coated (galvanized) steel sheet.</w:t>
      </w:r>
    </w:p>
    <w:p>
      <w:pPr>
        <w:pStyle w:val="PR2"/>
        <w:numPr>
          <w:ilvl w:val="5"/>
          <w:numId w:val="1"/>
        </w:numPr>
        <w:rPr/>
      </w:pPr>
      <w:r>
        <w:rPr/>
        <w:t>Finish: [</w:t>
      </w:r>
      <w:r>
        <w:rPr>
          <w:b/>
        </w:rPr>
        <w:t>Mill phosphatized</w:t>
      </w:r>
      <w:r>
        <w:rPr/>
        <w:t>] [</w:t>
      </w:r>
      <w:r>
        <w:rPr>
          <w:b/>
        </w:rPr>
        <w:t>Factory prime coating</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either of last two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Hatch Material, Aluminum:</w:t>
      </w:r>
    </w:p>
    <w:p>
      <w:pPr>
        <w:pStyle w:val="PR2"/>
        <w:numPr>
          <w:ilvl w:val="5"/>
          <w:numId w:val="1"/>
        </w:numPr>
        <w:spacing w:before="240" w:after="0"/>
        <w:rPr/>
      </w:pPr>
      <w:r>
        <w:rPr/>
        <w:t>Thickness: [</w:t>
      </w:r>
      <w:r>
        <w:rPr>
          <w:b/>
        </w:rPr>
        <w:t>Manufacturer's standard thickness for hatch size indicated</w:t>
      </w:r>
      <w:r>
        <w:rPr/>
        <w:t>] [</w:t>
      </w:r>
      <w:r>
        <w:rPr>
          <w:rStyle w:val="IP"/>
          <w:b/>
        </w:rPr>
        <w:t>0.079 inch</w:t>
      </w:r>
      <w:r>
        <w:rPr>
          <w:rStyle w:val="SI"/>
          <w:b/>
        </w:rPr>
        <w:t xml:space="preserve"> (2.01 mm)</w:t>
      </w:r>
      <w:r>
        <w:rPr/>
        <w:t>] &lt;</w:t>
      </w:r>
      <w:r>
        <w:rPr>
          <w:b/>
        </w:rPr>
        <w:t>Insert dimension</w:t>
      </w:r>
      <w:r>
        <w:rPr/>
        <w:t>&gt;.</w:t>
      </w:r>
    </w:p>
    <w:p>
      <w:pPr>
        <w:pStyle w:val="PR2"/>
        <w:numPr>
          <w:ilvl w:val="5"/>
          <w:numId w:val="1"/>
        </w:numPr>
        <w:rPr/>
      </w:pPr>
      <w:r>
        <w:rPr/>
        <w:t>Finish: [</w:t>
      </w:r>
      <w:r>
        <w:rPr>
          <w:b/>
        </w:rPr>
        <w:t>Mill</w:t>
      </w:r>
      <w:r>
        <w:rPr/>
        <w:t>] [</w:t>
      </w:r>
      <w:r>
        <w:rPr>
          <w:b/>
        </w:rPr>
        <w:t>Factory prime coating</w:t>
      </w:r>
      <w:r>
        <w:rPr/>
        <w:t>] [</w:t>
      </w:r>
      <w:r>
        <w:rPr>
          <w:b/>
        </w:rPr>
        <w:t>Clear anodic</w:t>
      </w:r>
      <w:r>
        <w:rPr/>
        <w:t>] [</w:t>
      </w:r>
      <w:r>
        <w:rPr>
          <w:b/>
        </w:rPr>
        <w:t>Color anodic</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any of last three options in "Finish" Subparagraph above.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&lt;</w:t>
      </w:r>
      <w:r>
        <w:rPr>
          <w:b/>
        </w:rPr>
        <w:t>Insert color</w:t>
      </w:r>
      <w:r>
        <w:rPr/>
        <w:t>&gt;.</w:t>
      </w:r>
    </w:p>
    <w:p>
      <w:pPr>
        <w:pStyle w:val="PR1"/>
        <w:numPr>
          <w:ilvl w:val="4"/>
          <w:numId w:val="1"/>
        </w:numPr>
        <w:rPr/>
      </w:pPr>
      <w:r>
        <w:rPr/>
        <w:t>Hatch Material, Stainless Steel:</w:t>
      </w:r>
    </w:p>
    <w:p>
      <w:pPr>
        <w:pStyle w:val="PR2"/>
        <w:numPr>
          <w:ilvl w:val="5"/>
          <w:numId w:val="1"/>
        </w:numPr>
        <w:spacing w:before="240" w:after="0"/>
        <w:rPr/>
      </w:pPr>
      <w:r>
        <w:rPr/>
        <w:t>Thickness: [</w:t>
      </w:r>
      <w:r>
        <w:rPr>
          <w:b/>
        </w:rPr>
        <w:t>Manufacturer's standard thickness for hatch size indicated</w:t>
      </w:r>
      <w:r>
        <w:rPr/>
        <w:t>] [</w:t>
      </w:r>
      <w:r>
        <w:rPr>
          <w:rStyle w:val="IP"/>
          <w:b/>
        </w:rPr>
        <w:t>0.0781 inch</w:t>
      </w:r>
      <w:r>
        <w:rPr>
          <w:rStyle w:val="SI"/>
          <w:b/>
        </w:rPr>
        <w:t xml:space="preserve"> (1.983 mm)</w:t>
      </w:r>
      <w:r>
        <w:rPr/>
        <w:t>] &lt;</w:t>
      </w:r>
      <w:r>
        <w:rPr>
          <w:b/>
        </w:rPr>
        <w:t>Insert dimension</w:t>
      </w:r>
      <w:r>
        <w:rPr/>
        <w:t>&gt;.</w:t>
      </w:r>
    </w:p>
    <w:p>
      <w:pPr>
        <w:pStyle w:val="PR2"/>
        <w:numPr>
          <w:ilvl w:val="5"/>
          <w:numId w:val="1"/>
        </w:numPr>
        <w:rPr/>
      </w:pPr>
      <w:r>
        <w:rPr/>
        <w:t>Finish: [</w:t>
      </w:r>
      <w:r>
        <w:rPr>
          <w:b/>
        </w:rPr>
        <w:t>Manufacturer's standard</w:t>
      </w:r>
      <w:r>
        <w:rPr/>
        <w:t>] [</w:t>
      </w:r>
      <w:r>
        <w:rPr>
          <w:b/>
        </w:rPr>
        <w:t>ASTM A480/A480M, No. 2D, directional polish finish</w:t>
      </w:r>
      <w:r>
        <w:rPr/>
        <w:t>] &lt;</w:t>
      </w:r>
      <w:r>
        <w:rPr>
          <w:b/>
        </w:rPr>
        <w:t>Insert finish</w:t>
      </w:r>
      <w:r>
        <w:rPr/>
        <w:t>&gt;.</w:t>
      </w:r>
    </w:p>
    <w:p>
      <w:pPr>
        <w:pStyle w:val="PR1"/>
        <w:numPr>
          <w:ilvl w:val="4"/>
          <w:numId w:val="1"/>
        </w:numPr>
        <w:rPr/>
      </w:pPr>
      <w:r>
        <w:rPr/>
        <w:t>Construction:</w:t>
      </w:r>
    </w:p>
    <w:p>
      <w:pPr>
        <w:pStyle w:val="CMT"/>
        <w:rPr/>
      </w:pPr>
      <w:r>
        <w:rPr/>
        <w:t>Retain one material option in "Insulation" Subparagraph below; options are presented in ascending order of cost and thermal resistance; third option for high-performing insulation is available from some of the listed manufacturers.</w:t>
      </w:r>
    </w:p>
    <w:p>
      <w:pPr>
        <w:pStyle w:val="PR2"/>
        <w:numPr>
          <w:ilvl w:val="5"/>
          <w:numId w:val="1"/>
        </w:numPr>
        <w:spacing w:before="240" w:after="0"/>
        <w:rPr/>
      </w:pPr>
      <w:r>
        <w:rPr/>
        <w:t>Insulation: [</w:t>
      </w:r>
      <w:r>
        <w:rPr>
          <w:rStyle w:val="IP"/>
          <w:b/>
        </w:rPr>
        <w:t>1-inch-</w:t>
      </w:r>
      <w:r>
        <w:rPr>
          <w:rStyle w:val="SI"/>
          <w:b/>
        </w:rPr>
        <w:t xml:space="preserve"> (25-mm-)</w:t>
      </w:r>
      <w:r>
        <w:rPr>
          <w:b/>
        </w:rPr>
        <w:t xml:space="preserve"> thick, cellulosic-fiber board</w:t>
      </w:r>
      <w:r>
        <w:rPr/>
        <w:t>] [</w:t>
      </w:r>
      <w:r>
        <w:rPr>
          <w:rStyle w:val="IP"/>
          <w:b/>
        </w:rPr>
        <w:t>1-inch-</w:t>
      </w:r>
      <w:r>
        <w:rPr>
          <w:rStyle w:val="SI"/>
          <w:b/>
        </w:rPr>
        <w:t xml:space="preserve"> (25-mm-)</w:t>
      </w:r>
      <w:r>
        <w:rPr>
          <w:b/>
        </w:rPr>
        <w:t xml:space="preserve"> thick, glass-fiber board</w:t>
      </w:r>
      <w:r>
        <w:rPr/>
        <w:t>] [</w:t>
      </w:r>
      <w:r>
        <w:rPr>
          <w:rStyle w:val="IP"/>
          <w:b/>
        </w:rPr>
        <w:t>2-inch-</w:t>
      </w:r>
      <w:r>
        <w:rPr>
          <w:rStyle w:val="SI"/>
          <w:b/>
        </w:rPr>
        <w:t xml:space="preserve"> (50-mm-)</w:t>
      </w:r>
      <w:r>
        <w:rPr>
          <w:b/>
        </w:rPr>
        <w:t xml:space="preserve"> thick, polyisocyanurate board</w:t>
      </w:r>
      <w:r>
        <w:rPr/>
        <w:t>].</w:t>
      </w:r>
    </w:p>
    <w:p>
      <w:pPr>
        <w:pStyle w:val="CMT"/>
        <w:rPr/>
      </w:pPr>
      <w:r>
        <w:rPr/>
        <w:t>In "R-Value" Subparagraph below, first option corresponds with cellulosic-fiber board insulation, second option corresponds with glass-fiber board insulation, and third option corresponds with polyisocyanurate board insulation specified in "Insulation" Subparagraph above.</w:t>
      </w:r>
    </w:p>
    <w:p>
      <w:pPr>
        <w:pStyle w:val="PR3"/>
        <w:numPr>
          <w:ilvl w:val="6"/>
          <w:numId w:val="1"/>
        </w:numPr>
        <w:spacing w:before="240" w:after="0"/>
        <w:rPr/>
      </w:pPr>
      <w:r>
        <w:rPr/>
        <w:t>R-Value: [</w:t>
      </w:r>
      <w:r>
        <w:rPr>
          <w:b/>
        </w:rPr>
        <w:t>2.78</w:t>
      </w:r>
      <w:r>
        <w:rPr/>
        <w:t>] [</w:t>
      </w:r>
      <w:r>
        <w:rPr>
          <w:b/>
        </w:rPr>
        <w:t>4.3</w:t>
      </w:r>
      <w:r>
        <w:rPr/>
        <w:t>] [</w:t>
      </w:r>
      <w:r>
        <w:rPr>
          <w:b/>
        </w:rPr>
        <w:t>12.0</w:t>
      </w:r>
      <w:r>
        <w:rPr/>
        <w:t>] &lt;</w:t>
      </w:r>
      <w:r>
        <w:rPr>
          <w:b/>
        </w:rPr>
        <w:t>Insert R-value</w:t>
      </w:r>
      <w:r>
        <w:rPr/>
        <w:t>&gt; according to ASTM C1363.</w:t>
      </w:r>
    </w:p>
    <w:p>
      <w:pPr>
        <w:pStyle w:val="CMT"/>
        <w:rPr/>
      </w:pPr>
      <w:r>
        <w:rPr/>
        <w:t>Retain "Nailer" Subparagraph below if roofing membrane termination requires use of wood nailer.</w:t>
      </w:r>
    </w:p>
    <w:p>
      <w:pPr>
        <w:pStyle w:val="PR2"/>
        <w:numPr>
          <w:ilvl w:val="5"/>
          <w:numId w:val="1"/>
        </w:numPr>
        <w:spacing w:before="240" w:after="0"/>
        <w:rPr/>
      </w:pPr>
      <w:r>
        <w:rPr/>
        <w:t>Nailer: Factory-installed wood nailer continuous around hatch perimeter.</w:t>
      </w:r>
    </w:p>
    <w:p>
      <w:pPr>
        <w:pStyle w:val="CMT"/>
        <w:rPr/>
      </w:pPr>
      <w:r>
        <w:rPr/>
        <w:t>Retain one of two options in "Hatch Lid" Subparagraph below; first is more common.</w:t>
      </w:r>
    </w:p>
    <w:p>
      <w:pPr>
        <w:pStyle w:val="PR2"/>
        <w:numPr>
          <w:ilvl w:val="5"/>
          <w:numId w:val="1"/>
        </w:numPr>
        <w:rPr/>
      </w:pPr>
      <w:r>
        <w:rPr/>
        <w:t>Hatch Lid: [</w:t>
      </w:r>
      <w:r>
        <w:rPr>
          <w:b/>
        </w:rPr>
        <w:t>Opaque</w:t>
      </w:r>
      <w:r>
        <w:rPr/>
        <w:t>] [</w:t>
      </w:r>
      <w:r>
        <w:rPr>
          <w:b/>
        </w:rPr>
        <w:t>Glazed</w:t>
      </w:r>
      <w:r>
        <w:rPr/>
        <w:t>], insulated, and double walled, with manufacturer's standard metal liner of same material and finish as outer metal lid.</w:t>
      </w:r>
    </w:p>
    <w:p>
      <w:pPr>
        <w:pStyle w:val="CMT"/>
        <w:rPr/>
      </w:pPr>
      <w:r>
        <w:rPr/>
        <w:t>Retain "Curb Liner" Subparagraph below if requiring a double-walled curb.</w:t>
      </w:r>
    </w:p>
    <w:p>
      <w:pPr>
        <w:pStyle w:val="PR2"/>
        <w:numPr>
          <w:ilvl w:val="5"/>
          <w:numId w:val="1"/>
        </w:numPr>
        <w:rPr/>
      </w:pPr>
      <w:r>
        <w:rPr/>
        <w:t>Curb Liner: Manufacturer's standard, of same material and finish as metal curb.</w:t>
      </w:r>
    </w:p>
    <w:p>
      <w:pPr>
        <w:pStyle w:val="PR2"/>
        <w:numPr>
          <w:ilvl w:val="5"/>
          <w:numId w:val="1"/>
        </w:numPr>
        <w:rPr/>
      </w:pPr>
      <w:r>
        <w:rPr/>
        <w:t>On ribbed or fluted metal roofs, form flange at perimeter bottom to conform to roof profile.</w:t>
      </w:r>
    </w:p>
    <w:p>
      <w:pPr>
        <w:pStyle w:val="CMT"/>
        <w:rPr/>
      </w:pPr>
      <w:r>
        <w:rPr/>
        <w:t>Curb height in first subparagraph below may be determined by adding thickness of roof insulation to the minimum base flashing height recommended by roofing membrane manufacturer or established by office practice.</w:t>
      </w:r>
    </w:p>
    <w:p>
      <w:pPr>
        <w:pStyle w:val="PR2"/>
        <w:numPr>
          <w:ilvl w:val="5"/>
          <w:numId w:val="1"/>
        </w:numPr>
        <w:rPr/>
      </w:pPr>
      <w:r>
        <w:rPr/>
        <w:t>Fabricate curbs to minimum height of [</w:t>
      </w:r>
      <w:r>
        <w:rPr>
          <w:rStyle w:val="IP"/>
          <w:b/>
        </w:rPr>
        <w:t>12 inches</w:t>
      </w:r>
      <w:r>
        <w:rPr>
          <w:rStyle w:val="SI"/>
          <w:b/>
        </w:rPr>
        <w:t xml:space="preserve"> (305 mm)</w:t>
      </w:r>
      <w:r>
        <w:rPr/>
        <w:t>] &lt;</w:t>
      </w:r>
      <w:r>
        <w:rPr>
          <w:b/>
        </w:rPr>
        <w:t>Insert dimension</w:t>
      </w:r>
      <w:r>
        <w:rPr/>
        <w:t>&gt; above roofing surface unless otherwise indicated.</w:t>
      </w:r>
    </w:p>
    <w:p>
      <w:pPr>
        <w:pStyle w:val="PR2"/>
        <w:numPr>
          <w:ilvl w:val="5"/>
          <w:numId w:val="1"/>
        </w:numPr>
        <w:rPr/>
      </w:pPr>
      <w:r>
        <w:rPr/>
        <w:t>Sloping Roofs: Where slope or roof deck exceeds 1:48, fabricate curb with perimeter curb height that is [</w:t>
      </w:r>
      <w:r>
        <w:rPr>
          <w:b/>
        </w:rPr>
        <w:t>constant</w:t>
      </w:r>
      <w:r>
        <w:rPr/>
        <w:t>] [</w:t>
      </w:r>
      <w:r>
        <w:rPr>
          <w:b/>
        </w:rPr>
        <w:t>tapered to accommodate roof slope so that top surfaces of perimeter curb are level</w:t>
      </w:r>
      <w:r>
        <w:rPr/>
        <w:t>]. Equip hatch with water diverter or cricket on side that obstructs water flow.</w:t>
      </w:r>
    </w:p>
    <w:p>
      <w:pPr>
        <w:pStyle w:val="CMT"/>
        <w:rPr/>
      </w:pPr>
      <w:r>
        <w:rPr/>
        <w:t>Retain "Hatch-Lid Glazing" Paragraph below if hatch lid is glazed.</w:t>
      </w:r>
    </w:p>
    <w:p>
      <w:pPr>
        <w:pStyle w:val="PR1"/>
        <w:numPr>
          <w:ilvl w:val="4"/>
          <w:numId w:val="1"/>
        </w:numPr>
        <w:rPr/>
      </w:pPr>
      <w:r>
        <w:rPr/>
        <w:t>Hatch-Lid Glazing: [</w:t>
      </w:r>
      <w:r>
        <w:rPr>
          <w:b/>
        </w:rPr>
        <w:t>Single</w:t>
      </w:r>
      <w:r>
        <w:rPr/>
        <w:t>] [</w:t>
      </w:r>
      <w:r>
        <w:rPr>
          <w:b/>
        </w:rPr>
        <w:t>Double</w:t>
      </w:r>
      <w:r>
        <w:rPr/>
        <w:t>] [</w:t>
      </w:r>
      <w:r>
        <w:rPr>
          <w:b/>
        </w:rPr>
        <w:t>acrylic</w:t>
      </w:r>
      <w:r>
        <w:rPr/>
        <w:t>] [</w:t>
      </w:r>
      <w:r>
        <w:rPr>
          <w:b/>
        </w:rPr>
        <w:t>polycarbonate</w:t>
      </w:r>
      <w:r>
        <w:rPr/>
        <w:t>] glazing of thickness capable of resisting indicated loads.</w:t>
      </w:r>
    </w:p>
    <w:p>
      <w:pPr>
        <w:pStyle w:val="PR2"/>
        <w:numPr>
          <w:ilvl w:val="5"/>
          <w:numId w:val="1"/>
        </w:numPr>
        <w:spacing w:before="240" w:after="0"/>
        <w:rPr/>
      </w:pPr>
      <w:r>
        <w:rPr/>
        <w:t>Single-Dome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CMT"/>
        <w:rPr/>
      </w:pPr>
      <w:r>
        <w:rPr/>
        <w:t>Retain "Single-Dome Color" Subparagraph above or both "Outer Double-Dome Color" and "Inner Double-Dome Color" subparagraphs below.</w:t>
      </w:r>
    </w:p>
    <w:p>
      <w:pPr>
        <w:pStyle w:val="PR2"/>
        <w:numPr>
          <w:ilvl w:val="5"/>
          <w:numId w:val="1"/>
        </w:numPr>
        <w:rPr/>
      </w:pPr>
      <w:r>
        <w:rPr/>
        <w:t>Outer Double-Dome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PR2"/>
        <w:numPr>
          <w:ilvl w:val="5"/>
          <w:numId w:val="1"/>
        </w:numPr>
        <w:rPr/>
      </w:pPr>
      <w:r>
        <w:rPr/>
        <w:t>Inner Double-Dome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CMT"/>
        <w:rPr/>
      </w:pPr>
      <w:r>
        <w:rPr/>
        <w:t>Galvanized-steel hardware in "Hardware" Paragraph below is standard; stainless steel may be available for corrosive environments. Keyed cylinders and high security locking are available from some manufacturers. Verify availability with manufacturers.</w:t>
      </w:r>
    </w:p>
    <w:p>
      <w:pPr>
        <w:pStyle w:val="PR1"/>
        <w:numPr>
          <w:ilvl w:val="4"/>
          <w:numId w:val="1"/>
        </w:numPr>
        <w:rPr/>
      </w:pPr>
      <w:r>
        <w:rPr/>
        <w:t>Hardware: Spring operators, hold-open arm, [</w:t>
      </w:r>
      <w:r>
        <w:rPr>
          <w:b/>
        </w:rPr>
        <w:t>galvanized</w:t>
      </w:r>
      <w:r>
        <w:rPr/>
        <w:t>] [</w:t>
      </w:r>
      <w:r>
        <w:rPr>
          <w:b/>
        </w:rPr>
        <w:t>stainless</w:t>
      </w:r>
      <w:r>
        <w:rPr/>
        <w:t>] steel spring latch with turn handles, [</w:t>
      </w:r>
      <w:r>
        <w:rPr>
          <w:b/>
        </w:rPr>
        <w:t>galvanized</w:t>
      </w:r>
      <w:r>
        <w:rPr/>
        <w:t>] [</w:t>
      </w:r>
      <w:r>
        <w:rPr>
          <w:b/>
        </w:rPr>
        <w:t>stainless</w:t>
      </w:r>
      <w:r>
        <w:rPr/>
        <w:t>] steel butt- or pintle-type hinge system, and padlock hasps inside and outside.</w:t>
      </w:r>
    </w:p>
    <w:p>
      <w:pPr>
        <w:pStyle w:val="CMT"/>
        <w:rPr/>
      </w:pPr>
      <w:r>
        <w:rPr/>
        <w:t>Retain one or both subparagraphs below to suit Project.</w:t>
      </w:r>
    </w:p>
    <w:p>
      <w:pPr>
        <w:pStyle w:val="PR2"/>
        <w:numPr>
          <w:ilvl w:val="5"/>
          <w:numId w:val="1"/>
        </w:numPr>
        <w:spacing w:before="240" w:after="0"/>
        <w:rPr/>
      </w:pPr>
      <w:r>
        <w:rPr/>
        <w:t xml:space="preserve">Provide two-point latch on lids larger than </w:t>
      </w:r>
      <w:r>
        <w:rPr>
          <w:rStyle w:val="IP"/>
        </w:rPr>
        <w:t>84 inches</w:t>
      </w:r>
      <w:r>
        <w:rPr>
          <w:rStyle w:val="SI"/>
        </w:rPr>
        <w:t xml:space="preserve"> (2130 mm)</w:t>
      </w:r>
      <w:r>
        <w:rPr/>
        <w:t>.</w:t>
      </w:r>
    </w:p>
    <w:p>
      <w:pPr>
        <w:pStyle w:val="PR2"/>
        <w:numPr>
          <w:ilvl w:val="5"/>
          <w:numId w:val="1"/>
        </w:numPr>
        <w:rPr/>
      </w:pPr>
      <w:r>
        <w:rPr/>
        <w:t>Provide remote-control operation.</w:t>
      </w:r>
    </w:p>
    <w:p>
      <w:pPr>
        <w:pStyle w:val="CMT"/>
        <w:rPr/>
      </w:pPr>
      <w:r>
        <w:rPr/>
        <w:t>Retain one or both "Safety Railing System" and "Ladder-Assist Post" paragraphs below; revise to suit Project. If retaining both paragraphs, indicate location of each on Drawings or by inserts. Consult authorities having jurisdiction for their requirements. See the Evaluations.</w:t>
      </w:r>
    </w:p>
    <w:p>
      <w:pPr>
        <w:pStyle w:val="PR1"/>
        <w:numPr>
          <w:ilvl w:val="4"/>
          <w:numId w:val="1"/>
        </w:numPr>
        <w:rPr/>
      </w:pPr>
      <w:r>
        <w:rPr/>
        <w:t>Safety Railing System: Roof-hatch manufacturer's standard system including rails, clamps, fasteners, safety barrier at railing opening, and accessories required for a complete installation; attached to roof hatch and complying with 29 CFR 1910.23 requirements and authorities having jurisdiction.</w:t>
      </w:r>
    </w:p>
    <w:p>
      <w:pPr>
        <w:pStyle w:val="CMT"/>
        <w:rPr/>
      </w:pPr>
      <w:r>
        <w:rPr/>
        <w:t>Retain "Height" Subparagraph below if railing system is not fully detailed on Drawings. Option is based on OSHA fall protection requirements; revise to suit Project.</w:t>
      </w:r>
    </w:p>
    <w:p>
      <w:pPr>
        <w:pStyle w:val="PR2"/>
        <w:numPr>
          <w:ilvl w:val="5"/>
          <w:numId w:val="1"/>
        </w:numPr>
        <w:spacing w:before="240" w:after="0"/>
        <w:rPr/>
      </w:pPr>
      <w:r>
        <w:rPr/>
        <w:t>Height: [</w:t>
      </w:r>
      <w:r>
        <w:rPr>
          <w:rStyle w:val="IP"/>
          <w:b/>
        </w:rPr>
        <w:t>42 inches</w:t>
      </w:r>
      <w:r>
        <w:rPr>
          <w:rStyle w:val="SI"/>
          <w:b/>
        </w:rPr>
        <w:t xml:space="preserve"> (1060 mm)</w:t>
      </w:r>
      <w:r>
        <w:rPr/>
        <w:t>] &lt;</w:t>
      </w:r>
      <w:r>
        <w:rPr>
          <w:b/>
        </w:rPr>
        <w:t>Insert dimension</w:t>
      </w:r>
      <w:r>
        <w:rPr/>
        <w:t>&gt; above finished roof deck.</w:t>
      </w:r>
    </w:p>
    <w:p>
      <w:pPr>
        <w:pStyle w:val="CMT"/>
        <w:rPr/>
      </w:pPr>
      <w:r>
        <w:rPr/>
        <w:t>Dimensions in "Posts and Rails" and "Flat Bar" subparagraphs below are typical; other diameters and thicknesses may be specified; revise to suit Project.</w:t>
      </w:r>
    </w:p>
    <w:p>
      <w:pPr>
        <w:pStyle w:val="PR2"/>
        <w:numPr>
          <w:ilvl w:val="5"/>
          <w:numId w:val="1"/>
        </w:numPr>
        <w:rPr/>
      </w:pPr>
      <w:r>
        <w:rPr/>
        <w:t xml:space="preserve">Posts and Rails: Galvanized-steel pipe, </w:t>
      </w:r>
      <w:r>
        <w:rPr>
          <w:rStyle w:val="IP"/>
        </w:rPr>
        <w:t>1-1/4 inches</w:t>
      </w:r>
      <w:r>
        <w:rPr>
          <w:rStyle w:val="SI"/>
        </w:rPr>
        <w:t xml:space="preserve"> (31 mm)</w:t>
      </w:r>
      <w:r>
        <w:rPr/>
        <w:t xml:space="preserve"> in diameter or galvanized-steel tube, </w:t>
      </w:r>
      <w:r>
        <w:rPr>
          <w:rStyle w:val="IP"/>
        </w:rPr>
        <w:t>1-5/8 inches</w:t>
      </w:r>
      <w:r>
        <w:rPr>
          <w:rStyle w:val="SI"/>
        </w:rPr>
        <w:t xml:space="preserve"> (41 mm)</w:t>
      </w:r>
      <w:r>
        <w:rPr/>
        <w:t xml:space="preserve"> in diameter.</w:t>
      </w:r>
    </w:p>
    <w:p>
      <w:pPr>
        <w:pStyle w:val="PR2"/>
        <w:numPr>
          <w:ilvl w:val="5"/>
          <w:numId w:val="1"/>
        </w:numPr>
        <w:rPr/>
      </w:pPr>
      <w:r>
        <w:rPr/>
        <w:t xml:space="preserve">Flat Bar: Galvanized steel, </w:t>
      </w:r>
      <w:r>
        <w:rPr>
          <w:rStyle w:val="IP"/>
        </w:rPr>
        <w:t>2 inches</w:t>
      </w:r>
      <w:r>
        <w:rPr>
          <w:rStyle w:val="SI"/>
        </w:rPr>
        <w:t xml:space="preserve"> (50 mm)</w:t>
      </w:r>
      <w:r>
        <w:rPr/>
        <w:t xml:space="preserve"> high by </w:t>
      </w:r>
      <w:r>
        <w:rPr>
          <w:rStyle w:val="IP"/>
        </w:rPr>
        <w:t>3/8 inch</w:t>
      </w:r>
      <w:r>
        <w:rPr>
          <w:rStyle w:val="SI"/>
        </w:rPr>
        <w:t xml:space="preserve"> (9 mm)</w:t>
      </w:r>
      <w:r>
        <w:rPr/>
        <w:t xml:space="preserve"> thick.</w:t>
      </w:r>
    </w:p>
    <w:p>
      <w:pPr>
        <w:pStyle w:val="CMT"/>
        <w:rPr/>
      </w:pPr>
      <w:r>
        <w:rPr/>
        <w:t>Retain "Maximum Opening Size" Subparagraph below if railing system is not fully detailed on Drawings. Requirement is based on IBC for required guards; revise to suit Project.</w:t>
      </w:r>
    </w:p>
    <w:p>
      <w:pPr>
        <w:pStyle w:val="PR2"/>
        <w:numPr>
          <w:ilvl w:val="5"/>
          <w:numId w:val="1"/>
        </w:numPr>
        <w:rPr/>
      </w:pPr>
      <w:r>
        <w:rPr/>
        <w:t xml:space="preserve">Maximum Opening Size: System constructed to prevent passage of a sphere </w:t>
      </w:r>
      <w:r>
        <w:rPr>
          <w:rStyle w:val="IP"/>
        </w:rPr>
        <w:t>21 inches</w:t>
      </w:r>
      <w:r>
        <w:rPr>
          <w:rStyle w:val="SI"/>
        </w:rPr>
        <w:t xml:space="preserve"> (533 mm)</w:t>
      </w:r>
      <w:r>
        <w:rPr/>
        <w:t xml:space="preserve"> in diameter.</w:t>
      </w:r>
    </w:p>
    <w:p>
      <w:pPr>
        <w:pStyle w:val="CMT"/>
        <w:rPr/>
      </w:pPr>
      <w:r>
        <w:rPr/>
        <w:t>Retain "Chain Passway Barrier" or "Self-Latching Gate" Subparagraph below if railing system is not fully detailed on Drawings. Some authorities having jurisdiction do not permit chain passway barrier.</w:t>
      </w:r>
    </w:p>
    <w:p>
      <w:pPr>
        <w:pStyle w:val="PR2"/>
        <w:numPr>
          <w:ilvl w:val="5"/>
          <w:numId w:val="1"/>
        </w:numPr>
        <w:rPr/>
      </w:pPr>
      <w:r>
        <w:rPr/>
        <w:t>Chain Passway Barrier: Galvanized proof coil chain with quick link on fixed end.</w:t>
      </w:r>
    </w:p>
    <w:p>
      <w:pPr>
        <w:pStyle w:val="PR2"/>
        <w:numPr>
          <w:ilvl w:val="5"/>
          <w:numId w:val="1"/>
        </w:numPr>
        <w:rPr/>
      </w:pPr>
      <w:r>
        <w:rPr/>
        <w:t>Self-Latching Gate: Fabricated of same materials and rail spacing as safety railing system. Provide manufacturer's standard hinges and self-latching mechanism.</w:t>
      </w:r>
    </w:p>
    <w:p>
      <w:pPr>
        <w:pStyle w:val="PR2"/>
        <w:numPr>
          <w:ilvl w:val="5"/>
          <w:numId w:val="1"/>
        </w:numPr>
        <w:rPr/>
      </w:pPr>
      <w:r>
        <w:rPr/>
        <w:t>Post and Rail Tops and Ends: Weather resistant, closed or plugged with prefabricated end fittings.</w:t>
      </w:r>
    </w:p>
    <w:p>
      <w:pPr>
        <w:pStyle w:val="PR2"/>
        <w:numPr>
          <w:ilvl w:val="5"/>
          <w:numId w:val="1"/>
        </w:numPr>
        <w:rPr/>
      </w:pPr>
      <w:r>
        <w:rPr/>
        <w:t>Provide weep holes or another means to drain entrapped water in hollow sections of handrail and railing members.</w:t>
      </w:r>
    </w:p>
    <w:p>
      <w:pPr>
        <w:pStyle w:val="PR2"/>
        <w:numPr>
          <w:ilvl w:val="5"/>
          <w:numId w:val="1"/>
        </w:numPr>
        <w:rPr/>
      </w:pPr>
      <w:r>
        <w:rPr/>
        <w:t>Fabricate joints exposed to weather to be watertight.</w:t>
      </w:r>
    </w:p>
    <w:p>
      <w:pPr>
        <w:pStyle w:val="PR2"/>
        <w:numPr>
          <w:ilvl w:val="5"/>
          <w:numId w:val="1"/>
        </w:numPr>
        <w:rPr/>
      </w:pPr>
      <w:r>
        <w:rPr/>
        <w:t>Fasteners: Manufacturer's standard, finished to match railing system.</w:t>
      </w:r>
    </w:p>
    <w:p>
      <w:pPr>
        <w:pStyle w:val="PR2"/>
        <w:numPr>
          <w:ilvl w:val="5"/>
          <w:numId w:val="1"/>
        </w:numPr>
        <w:rPr/>
      </w:pPr>
      <w:r>
        <w:rPr/>
        <w:t>Finish: [</w:t>
      </w:r>
      <w:r>
        <w:rPr>
          <w:b/>
        </w:rPr>
        <w:t>Manufacturer's standard</w:t>
      </w:r>
      <w:r>
        <w:rPr/>
        <w:t>] &lt;</w:t>
      </w:r>
      <w:r>
        <w:rPr>
          <w:b/>
        </w:rPr>
        <w:t>Insert finish</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Ladder-Assist Post: Roof-hatch manufacturer's standard device for attachment to roof-access ladder.</w:t>
      </w:r>
    </w:p>
    <w:p>
      <w:pPr>
        <w:pStyle w:val="PR2"/>
        <w:numPr>
          <w:ilvl w:val="5"/>
          <w:numId w:val="1"/>
        </w:numPr>
        <w:spacing w:before="240" w:after="0"/>
        <w:rPr/>
      </w:pPr>
      <w:r>
        <w:rPr/>
        <w:t>Operation: Post locks in place on full extension; release mechanism returns post to closed position.</w:t>
      </w:r>
    </w:p>
    <w:p>
      <w:pPr>
        <w:pStyle w:val="CMT"/>
        <w:rPr/>
      </w:pPr>
      <w:r>
        <w:rPr/>
        <w:t>Option in "Height" Subparagraph below is typical height.</w:t>
      </w:r>
    </w:p>
    <w:p>
      <w:pPr>
        <w:pStyle w:val="PR2"/>
        <w:numPr>
          <w:ilvl w:val="5"/>
          <w:numId w:val="1"/>
        </w:numPr>
        <w:rPr/>
      </w:pPr>
      <w:r>
        <w:rPr/>
        <w:t>Height: [</w:t>
      </w:r>
      <w:r>
        <w:rPr>
          <w:rStyle w:val="IP"/>
          <w:b/>
        </w:rPr>
        <w:t>42 inches</w:t>
      </w:r>
      <w:r>
        <w:rPr>
          <w:rStyle w:val="SI"/>
          <w:b/>
        </w:rPr>
        <w:t xml:space="preserve"> (1060 mm)</w:t>
      </w:r>
      <w:r>
        <w:rPr/>
        <w:t>] &lt;</w:t>
      </w:r>
      <w:r>
        <w:rPr>
          <w:b/>
        </w:rPr>
        <w:t>Insert dimension</w:t>
      </w:r>
      <w:r>
        <w:rPr/>
        <w:t>&gt; above finished roof deck.</w:t>
      </w:r>
    </w:p>
    <w:p>
      <w:pPr>
        <w:pStyle w:val="PR2"/>
        <w:numPr>
          <w:ilvl w:val="5"/>
          <w:numId w:val="1"/>
        </w:numPr>
        <w:rPr/>
      </w:pPr>
      <w:r>
        <w:rPr/>
        <w:t>Material: [</w:t>
      </w:r>
      <w:r>
        <w:rPr>
          <w:b/>
        </w:rPr>
        <w:t>Steel tube</w:t>
      </w:r>
      <w:r>
        <w:rPr/>
        <w:t>] [</w:t>
      </w:r>
      <w:r>
        <w:rPr>
          <w:b/>
        </w:rPr>
        <w:t>Stainless steel</w:t>
      </w:r>
      <w:r>
        <w:rPr/>
        <w:t>] [</w:t>
      </w:r>
      <w:r>
        <w:rPr>
          <w:b/>
        </w:rPr>
        <w:t>Aluminum</w:t>
      </w:r>
      <w:r>
        <w:rPr/>
        <w:t>].</w:t>
      </w:r>
    </w:p>
    <w:p>
      <w:pPr>
        <w:pStyle w:val="CMT"/>
        <w:rPr/>
      </w:pPr>
      <w:r>
        <w:rPr/>
        <w:t>Option in "Post" Subparagraph below is an example only; revise to suit Project.</w:t>
      </w:r>
    </w:p>
    <w:p>
      <w:pPr>
        <w:pStyle w:val="PR2"/>
        <w:numPr>
          <w:ilvl w:val="5"/>
          <w:numId w:val="1"/>
        </w:numPr>
        <w:rPr/>
      </w:pPr>
      <w:r>
        <w:rPr/>
        <w:t>Post: [</w:t>
      </w:r>
      <w:r>
        <w:rPr>
          <w:rStyle w:val="IP"/>
          <w:b/>
        </w:rPr>
        <w:t>1-5/8-inch-</w:t>
      </w:r>
      <w:r>
        <w:rPr>
          <w:rStyle w:val="SI"/>
          <w:b/>
        </w:rPr>
        <w:t xml:space="preserve"> (41-mm-)</w:t>
      </w:r>
      <w:r>
        <w:rPr/>
        <w:t>] &lt;</w:t>
      </w:r>
      <w:r>
        <w:rPr>
          <w:b/>
        </w:rPr>
        <w:t>Insert dimension</w:t>
      </w:r>
      <w:r>
        <w:rPr/>
        <w:t>&gt; diameter pipe.</w:t>
      </w:r>
    </w:p>
    <w:p>
      <w:pPr>
        <w:pStyle w:val="PR2"/>
        <w:numPr>
          <w:ilvl w:val="5"/>
          <w:numId w:val="1"/>
        </w:numPr>
        <w:rPr/>
      </w:pPr>
      <w:r>
        <w:rPr/>
        <w:t>Finish: [</w:t>
      </w:r>
      <w:r>
        <w:rPr>
          <w:b/>
        </w:rPr>
        <w:t>Manufacturer's standard baked enamel or powder coat</w:t>
      </w:r>
      <w:r>
        <w:rPr/>
        <w:t>] &lt;</w:t>
      </w:r>
      <w:r>
        <w:rPr>
          <w:b/>
        </w:rPr>
        <w:t>Insert finish</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HEAT AND SMOKE VENTS</w:t>
      </w:r>
    </w:p>
    <w:p>
      <w:pPr>
        <w:pStyle w:val="CMT"/>
        <w:rPr/>
      </w:pPr>
      <w:r>
        <w:rPr/>
        <w:t>Retain "Hatch-Type Heat and Smoke Vents" Paragraph below if required for Project. Coordinate fusible link rating with rating for automated sprinkler system heads. See the Evaluations.</w:t>
      </w:r>
    </w:p>
    <w:p>
      <w:pPr>
        <w:pStyle w:val="PR1"/>
        <w:numPr>
          <w:ilvl w:val="4"/>
          <w:numId w:val="1"/>
        </w:numPr>
        <w:rPr/>
      </w:pPr>
      <w:r>
        <w:rPr/>
        <w:t>Hatch-Type Heat and Smoke Vents: Manufacturer's standard, with [</w:t>
      </w:r>
      <w:r>
        <w:rPr>
          <w:b/>
        </w:rPr>
        <w:t>single</w:t>
      </w:r>
      <w:r>
        <w:rPr/>
        <w:t>] [</w:t>
      </w:r>
      <w:r>
        <w:rPr>
          <w:b/>
        </w:rPr>
        <w:t>double</w:t>
      </w:r>
      <w:r>
        <w:rPr/>
        <w:t>]-walled insulated curbs, welded or mechanically fastened and sealed corner joints, integral condensation gutter, and cap flashing. Fabricate with insulated double-walled lid and continuous weathertight perimeter lid gaskets, and equip with automatic self-lifting mechanisms and UL-listed [</w:t>
      </w:r>
      <w:r>
        <w:rPr>
          <w:b/>
        </w:rPr>
        <w:t xml:space="preserve">fusible links rated at </w:t>
      </w:r>
      <w:r>
        <w:rPr>
          <w:rStyle w:val="IP"/>
          <w:b/>
        </w:rPr>
        <w:t>165 deg F</w:t>
      </w:r>
      <w:r>
        <w:rPr>
          <w:rStyle w:val="SI"/>
          <w:b/>
        </w:rPr>
        <w:t xml:space="preserve"> (74 deg C)</w:t>
      </w:r>
      <w:r>
        <w:rPr/>
        <w:t>] &lt;</w:t>
      </w:r>
      <w:r>
        <w:rPr>
          <w:b/>
        </w:rPr>
        <w:t>Insert temperature rating</w:t>
      </w:r>
      <w:r>
        <w:rPr/>
        <w:t>&gt; [</w:t>
      </w:r>
      <w:r>
        <w:rPr>
          <w:b/>
        </w:rPr>
        <w:t>fire-suppression system</w:t>
      </w:r>
      <w:r>
        <w:rPr/>
        <w:t>] [</w:t>
      </w:r>
      <w:r>
        <w:rPr>
          <w:b/>
        </w:rPr>
        <w:t>smoke-detection system</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Type and Size:</w:t>
      </w:r>
    </w:p>
    <w:p>
      <w:pPr>
        <w:pStyle w:val="CMT"/>
        <w:rPr/>
      </w:pPr>
      <w:r>
        <w:rPr/>
        <w:t>Retain one of first two subparagraphs below if type and size are not indicated on Drawings; for more than one type or size, indicate locations on Drawings or by inserts. Retain first subparagraph for single-leaf hatch; retain second subparagraph for double-leaf hatch. Options are most manufacturers' stock sizes.</w:t>
      </w:r>
    </w:p>
    <w:p>
      <w:pPr>
        <w:pStyle w:val="PR3"/>
        <w:numPr>
          <w:ilvl w:val="6"/>
          <w:numId w:val="1"/>
        </w:numPr>
        <w:spacing w:before="240" w:after="0"/>
        <w:rPr/>
      </w:pPr>
      <w:r>
        <w:rPr/>
        <w:t>Single-leaf lid, [</w:t>
      </w:r>
      <w:r>
        <w:rPr>
          <w:b/>
        </w:rPr>
        <w:t>size as indicated on Drawings</w:t>
      </w:r>
      <w:r>
        <w:rPr/>
        <w:t>] [</w:t>
      </w:r>
      <w:r>
        <w:rPr>
          <w:rStyle w:val="IP"/>
          <w:b/>
        </w:rPr>
        <w:t>30 by 36 inches</w:t>
      </w:r>
      <w:r>
        <w:rPr>
          <w:rStyle w:val="SI"/>
          <w:b/>
        </w:rPr>
        <w:t xml:space="preserve"> (750 by 900 mm)</w:t>
      </w:r>
      <w:r>
        <w:rPr/>
        <w:t>] [</w:t>
      </w:r>
      <w:r>
        <w:rPr>
          <w:rStyle w:val="IP"/>
          <w:b/>
        </w:rPr>
        <w:t>30 by 54 inches</w:t>
      </w:r>
      <w:r>
        <w:rPr>
          <w:rStyle w:val="SI"/>
          <w:b/>
        </w:rPr>
        <w:t xml:space="preserve"> (750 by 1370 mm)</w:t>
      </w:r>
      <w:r>
        <w:rPr/>
        <w:t>] [</w:t>
      </w:r>
      <w:r>
        <w:rPr>
          <w:rStyle w:val="IP"/>
          <w:b/>
        </w:rPr>
        <w:t>30 by 96 inches</w:t>
      </w:r>
      <w:r>
        <w:rPr>
          <w:rStyle w:val="SI"/>
          <w:b/>
        </w:rPr>
        <w:t xml:space="preserve"> (750 by 2440 mm)</w:t>
      </w:r>
      <w:r>
        <w:rPr/>
        <w:t>] &lt;</w:t>
      </w:r>
      <w:r>
        <w:rPr>
          <w:b/>
        </w:rPr>
        <w:t>Insert dimensions</w:t>
      </w:r>
      <w:r>
        <w:rPr/>
        <w:t>&gt;.</w:t>
      </w:r>
    </w:p>
    <w:p>
      <w:pPr>
        <w:pStyle w:val="PR3"/>
        <w:numPr>
          <w:ilvl w:val="6"/>
          <w:numId w:val="1"/>
        </w:numPr>
        <w:rPr/>
      </w:pPr>
      <w:r>
        <w:rPr/>
        <w:t>Double-leaf lid, [</w:t>
      </w:r>
      <w:r>
        <w:rPr>
          <w:rStyle w:val="IP"/>
          <w:b/>
        </w:rPr>
        <w:t>72 by 96 inches</w:t>
      </w:r>
      <w:r>
        <w:rPr>
          <w:rStyle w:val="SI"/>
          <w:b/>
        </w:rPr>
        <w:t xml:space="preserve"> (1830 by 2440 mm)</w:t>
      </w:r>
      <w:r>
        <w:rPr/>
        <w:t>] &lt;</w:t>
      </w:r>
      <w:r>
        <w:rPr>
          <w:b/>
        </w:rPr>
        <w:t>Insert dimensions</w:t>
      </w:r>
      <w:r>
        <w:rPr/>
        <w:t>&gt;.</w:t>
      </w:r>
    </w:p>
    <w:p>
      <w:pPr>
        <w:pStyle w:val="CMT"/>
        <w:rPr/>
      </w:pPr>
      <w:r>
        <w:rPr/>
        <w:t>Verify load requirements with authorities having jurisdiction.</w:t>
      </w:r>
    </w:p>
    <w:p>
      <w:pPr>
        <w:pStyle w:val="PR2"/>
        <w:numPr>
          <w:ilvl w:val="5"/>
          <w:numId w:val="1"/>
        </w:numPr>
        <w:spacing w:before="240" w:after="0"/>
        <w:rPr/>
      </w:pPr>
      <w:r>
        <w:rPr/>
        <w:t>Loads: Minimum [</w:t>
      </w:r>
      <w:r>
        <w:rPr>
          <w:rStyle w:val="IP"/>
          <w:b/>
        </w:rPr>
        <w:t>40-lbf/sq. ft.</w:t>
      </w:r>
      <w:r>
        <w:rPr>
          <w:rStyle w:val="SI"/>
          <w:b/>
        </w:rPr>
        <w:t xml:space="preserve"> (1.9-kPa)</w:t>
      </w:r>
      <w:r>
        <w:rPr/>
        <w:t>] &lt;</w:t>
      </w:r>
      <w:r>
        <w:rPr>
          <w:b/>
        </w:rPr>
        <w:t>Insert value</w:t>
      </w:r>
      <w:r>
        <w:rPr/>
        <w:t>&gt; external live load and [</w:t>
      </w:r>
      <w:r>
        <w:rPr>
          <w:rStyle w:val="IP"/>
          <w:b/>
        </w:rPr>
        <w:t>30-lbf/sq. ft.</w:t>
      </w:r>
      <w:r>
        <w:rPr>
          <w:rStyle w:val="SI"/>
          <w:b/>
        </w:rPr>
        <w:t xml:space="preserve"> (1.4-kPa)</w:t>
      </w:r>
      <w:r>
        <w:rPr/>
        <w:t>] &lt;</w:t>
      </w:r>
      <w:r>
        <w:rPr>
          <w:b/>
        </w:rPr>
        <w:t>Insert value</w:t>
      </w:r>
      <w:r>
        <w:rPr/>
        <w:t>&gt; internal uplift load.</w:t>
      </w:r>
    </w:p>
    <w:p>
      <w:pPr>
        <w:pStyle w:val="CMT"/>
        <w:rPr/>
      </w:pPr>
      <w:r>
        <w:rPr/>
        <w:t>Retain first subparagraph below if required. The industry offers UL approval with values in option. If roof-load criteria are greater, consult manufacturer regarding UL approval and manual resetting requirements.</w:t>
      </w:r>
    </w:p>
    <w:p>
      <w:pPr>
        <w:pStyle w:val="PR3"/>
        <w:numPr>
          <w:ilvl w:val="6"/>
          <w:numId w:val="1"/>
        </w:numPr>
        <w:spacing w:before="240" w:after="0"/>
        <w:rPr/>
      </w:pPr>
      <w:r>
        <w:rPr/>
        <w:t>When release is actuated, lid to open against [</w:t>
      </w:r>
      <w:r>
        <w:rPr>
          <w:rStyle w:val="IP"/>
          <w:b/>
        </w:rPr>
        <w:t>10-lbf/sq. ft.</w:t>
      </w:r>
      <w:r>
        <w:rPr>
          <w:rStyle w:val="SI"/>
          <w:b/>
        </w:rPr>
        <w:t xml:space="preserve"> (0.5-kPa)</w:t>
      </w:r>
      <w:r>
        <w:rPr/>
        <w:t>] &lt;</w:t>
      </w:r>
      <w:r>
        <w:rPr>
          <w:b/>
        </w:rPr>
        <w:t>Insert value</w:t>
      </w:r>
      <w:r>
        <w:rPr/>
        <w:t>&gt; snow or wind load and lock in position.</w:t>
      </w:r>
    </w:p>
    <w:p>
      <w:pPr>
        <w:pStyle w:val="CMT"/>
        <w:rPr/>
      </w:pPr>
      <w:r>
        <w:rPr/>
        <w:t>Retain "Hatch-Lid Glazing" Subparagraph below if hatch lid is glazed.</w:t>
      </w:r>
    </w:p>
    <w:p>
      <w:pPr>
        <w:pStyle w:val="PR3"/>
        <w:numPr>
          <w:ilvl w:val="6"/>
          <w:numId w:val="1"/>
        </w:numPr>
        <w:rPr/>
      </w:pPr>
      <w:r>
        <w:rPr/>
        <w:t>Hatch-Lid Glazing: Minimum [</w:t>
      </w:r>
      <w:r>
        <w:rPr>
          <w:rStyle w:val="IP"/>
          <w:b/>
        </w:rPr>
        <w:t>40-lbf/sq. ft.</w:t>
      </w:r>
      <w:r>
        <w:rPr>
          <w:rStyle w:val="SI"/>
          <w:b/>
        </w:rPr>
        <w:t xml:space="preserve"> (1.9-kPa)</w:t>
      </w:r>
      <w:r>
        <w:rPr/>
        <w:t>] &lt;</w:t>
      </w:r>
      <w:r>
        <w:rPr>
          <w:b/>
        </w:rPr>
        <w:t>Insert value</w:t>
      </w:r>
      <w:r>
        <w:rPr/>
        <w:t>&gt; external live load and [</w:t>
      </w:r>
      <w:r>
        <w:rPr>
          <w:rStyle w:val="IP"/>
          <w:b/>
        </w:rPr>
        <w:t>20-lbf/sq. ft.</w:t>
      </w:r>
      <w:r>
        <w:rPr>
          <w:rStyle w:val="SI"/>
          <w:b/>
        </w:rPr>
        <w:t xml:space="preserve"> (0.95-kPa)</w:t>
      </w:r>
      <w:r>
        <w:rPr/>
        <w:t>] &lt;</w:t>
      </w:r>
      <w:r>
        <w:rPr>
          <w:b/>
        </w:rPr>
        <w:t>Insert value</w:t>
      </w:r>
      <w:r>
        <w:rPr/>
        <w:t>&gt; internal uplift load.</w:t>
      </w:r>
    </w:p>
    <w:p>
      <w:pPr>
        <w:pStyle w:val="CMT"/>
        <w:rPr/>
      </w:pPr>
      <w:r>
        <w:rPr/>
        <w:t>Revise one or more options in "Heat and Smoke Vent Standard" Subparagraph below if required by authorities having jurisdiction or for insurance purposes. Compliance with UL 793 is requirement of IBC.</w:t>
      </w:r>
    </w:p>
    <w:p>
      <w:pPr>
        <w:pStyle w:val="PR2"/>
        <w:numPr>
          <w:ilvl w:val="5"/>
          <w:numId w:val="1"/>
        </w:numPr>
        <w:spacing w:before="240" w:after="0"/>
        <w:rPr/>
      </w:pPr>
      <w:r>
        <w:rPr/>
        <w:t>Heat and Smoke Vent Standard: Provide units that have been tested and [</w:t>
      </w:r>
      <w:r>
        <w:rPr>
          <w:b/>
        </w:rPr>
        <w:t>listed to comply with UL 793</w:t>
      </w:r>
      <w:r>
        <w:rPr/>
        <w:t>] [</w:t>
      </w:r>
      <w:r>
        <w:rPr>
          <w:b/>
        </w:rPr>
        <w:t>and</w:t>
      </w:r>
      <w:r>
        <w:rPr/>
        <w:t>] [</w:t>
      </w:r>
      <w:r>
        <w:rPr>
          <w:b/>
        </w:rPr>
        <w:t>are FM Approved</w:t>
      </w:r>
      <w:r>
        <w:rPr/>
        <w:t>].</w:t>
      </w:r>
    </w:p>
    <w:p>
      <w:pPr>
        <w:pStyle w:val="CMT"/>
        <w:rPr/>
      </w:pPr>
      <w:r>
        <w:rPr/>
        <w:t>Retain one of first two subparagraphs below. If retaining more than one material or finish, indicate location of each on Drawings or by inserts.</w:t>
      </w:r>
    </w:p>
    <w:p>
      <w:pPr>
        <w:pStyle w:val="PR2"/>
        <w:numPr>
          <w:ilvl w:val="5"/>
          <w:numId w:val="1"/>
        </w:numPr>
        <w:rPr/>
      </w:pPr>
      <w:r>
        <w:rPr/>
        <w:t>Curb, Framing, and Lid Material, Steel: [</w:t>
      </w:r>
      <w:r>
        <w:rPr>
          <w:b/>
        </w:rPr>
        <w:t>Zinc-coated (galvanized)</w:t>
      </w:r>
      <w:r>
        <w:rPr/>
        <w:t>] [</w:t>
      </w:r>
      <w:r>
        <w:rPr>
          <w:b/>
        </w:rPr>
        <w:t>Aluminum-zinc alloy-coated</w:t>
      </w:r>
      <w:r>
        <w:rPr/>
        <w:t>] steel sheet.</w:t>
      </w:r>
    </w:p>
    <w:p>
      <w:pPr>
        <w:pStyle w:val="PR3"/>
        <w:numPr>
          <w:ilvl w:val="6"/>
          <w:numId w:val="1"/>
        </w:numPr>
        <w:spacing w:before="240" w:after="0"/>
        <w:rPr/>
      </w:pPr>
      <w:r>
        <w:rPr/>
        <w:t>Thickness: [</w:t>
      </w:r>
      <w:r>
        <w:rPr>
          <w:b/>
        </w:rPr>
        <w:t>Manufacturer's standard thickness for hatch size indicated</w:t>
      </w:r>
      <w:r>
        <w:rPr/>
        <w:t>] [</w:t>
      </w:r>
      <w:r>
        <w:rPr>
          <w:rStyle w:val="IP"/>
          <w:b/>
        </w:rPr>
        <w:t>0.079 inch</w:t>
      </w:r>
      <w:r>
        <w:rPr>
          <w:rStyle w:val="SI"/>
          <w:b/>
        </w:rPr>
        <w:t xml:space="preserve"> (2.01 mm)</w:t>
      </w:r>
      <w:r>
        <w:rPr/>
        <w:t>] &lt;</w:t>
      </w:r>
      <w:r>
        <w:rPr>
          <w:b/>
        </w:rPr>
        <w:t>Insert dimension</w:t>
      </w:r>
      <w:r>
        <w:rPr/>
        <w:t>&gt;.</w:t>
      </w:r>
    </w:p>
    <w:p>
      <w:pPr>
        <w:pStyle w:val="CMT"/>
        <w:rPr/>
      </w:pPr>
      <w:r>
        <w:rPr/>
        <w:t>First option in "Finish" Subparagraph below applies only to zinc-coated (galvanized) steel sheet.</w:t>
      </w:r>
    </w:p>
    <w:p>
      <w:pPr>
        <w:pStyle w:val="PR3"/>
        <w:numPr>
          <w:ilvl w:val="6"/>
          <w:numId w:val="1"/>
        </w:numPr>
        <w:rPr/>
      </w:pPr>
      <w:r>
        <w:rPr/>
        <w:t>Finish: [</w:t>
      </w:r>
      <w:r>
        <w:rPr>
          <w:b/>
        </w:rPr>
        <w:t>Mill phosphatized</w:t>
      </w:r>
      <w:r>
        <w:rPr/>
        <w:t>] [</w:t>
      </w:r>
      <w:r>
        <w:rPr>
          <w:b/>
        </w:rPr>
        <w:t>Factory prime coating</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either of last two options in "Finish" Subparagraph above.</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Curb, Framing, and Lid Material, Aluminum:</w:t>
      </w:r>
    </w:p>
    <w:p>
      <w:pPr>
        <w:pStyle w:val="PR3"/>
        <w:numPr>
          <w:ilvl w:val="6"/>
          <w:numId w:val="1"/>
        </w:numPr>
        <w:spacing w:before="240" w:after="0"/>
        <w:rPr/>
      </w:pPr>
      <w:r>
        <w:rPr/>
        <w:t>Thickness: [</w:t>
      </w:r>
      <w:r>
        <w:rPr>
          <w:b/>
        </w:rPr>
        <w:t>Manufacturer's standard thickness for hatch size indicated</w:t>
      </w:r>
      <w:r>
        <w:rPr/>
        <w:t>] [</w:t>
      </w:r>
      <w:r>
        <w:rPr>
          <w:rStyle w:val="IP"/>
          <w:b/>
        </w:rPr>
        <w:t>0.079 inch</w:t>
      </w:r>
      <w:r>
        <w:rPr>
          <w:rStyle w:val="SI"/>
          <w:b/>
        </w:rPr>
        <w:t xml:space="preserve"> (2.01 mm)</w:t>
      </w:r>
      <w:r>
        <w:rPr/>
        <w:t>] &lt;</w:t>
      </w:r>
      <w:r>
        <w:rPr>
          <w:b/>
        </w:rPr>
        <w:t>Insert dimension</w:t>
      </w:r>
      <w:r>
        <w:rPr/>
        <w:t>&gt;.</w:t>
      </w:r>
    </w:p>
    <w:p>
      <w:pPr>
        <w:pStyle w:val="PR3"/>
        <w:numPr>
          <w:ilvl w:val="6"/>
          <w:numId w:val="1"/>
        </w:numPr>
        <w:rPr/>
      </w:pPr>
      <w:r>
        <w:rPr/>
        <w:t>Finish: [</w:t>
      </w:r>
      <w:r>
        <w:rPr>
          <w:b/>
        </w:rPr>
        <w:t>Mill</w:t>
      </w:r>
      <w:r>
        <w:rPr/>
        <w:t>] [</w:t>
      </w:r>
      <w:r>
        <w:rPr>
          <w:b/>
        </w:rPr>
        <w:t>Factory prime coating</w:t>
      </w:r>
      <w:r>
        <w:rPr/>
        <w:t>] [</w:t>
      </w:r>
      <w:r>
        <w:rPr>
          <w:b/>
        </w:rPr>
        <w:t>Clear anodic</w:t>
      </w:r>
      <w:r>
        <w:rPr/>
        <w:t>] [</w:t>
      </w:r>
      <w:r>
        <w:rPr>
          <w:b/>
        </w:rPr>
        <w:t>Color anodic</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any of last three options in "Finish" Subparagraph above.</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&lt;</w:t>
      </w:r>
      <w:r>
        <w:rPr>
          <w:b/>
        </w:rPr>
        <w:t>Insert color</w:t>
      </w:r>
      <w:r>
        <w:rPr/>
        <w:t>&gt;.</w:t>
      </w:r>
    </w:p>
    <w:p>
      <w:pPr>
        <w:pStyle w:val="PR2"/>
        <w:numPr>
          <w:ilvl w:val="5"/>
          <w:numId w:val="1"/>
        </w:numPr>
        <w:spacing w:before="240" w:after="0"/>
        <w:rPr/>
      </w:pPr>
      <w:r>
        <w:rPr/>
        <w:t>Construction:</w:t>
      </w:r>
    </w:p>
    <w:p>
      <w:pPr>
        <w:pStyle w:val="CMT"/>
        <w:rPr/>
      </w:pPr>
      <w:r>
        <w:rPr/>
        <w:t>Retain one material option in "Insulation" Subparagraph below; options are presented in ascending order of cost and thermal resistance; third option for high-performing insulation is available from several of the listed manufacturers.</w:t>
      </w:r>
    </w:p>
    <w:p>
      <w:pPr>
        <w:pStyle w:val="PR3"/>
        <w:numPr>
          <w:ilvl w:val="6"/>
          <w:numId w:val="1"/>
        </w:numPr>
        <w:spacing w:before="240" w:after="0"/>
        <w:rPr/>
      </w:pPr>
      <w:r>
        <w:rPr/>
        <w:t>Insulation: [</w:t>
      </w:r>
      <w:r>
        <w:rPr>
          <w:rStyle w:val="IP"/>
          <w:b/>
        </w:rPr>
        <w:t>1-inch-</w:t>
      </w:r>
      <w:r>
        <w:rPr>
          <w:rStyle w:val="SI"/>
          <w:b/>
        </w:rPr>
        <w:t xml:space="preserve"> (25-mm-)</w:t>
      </w:r>
      <w:r>
        <w:rPr>
          <w:b/>
        </w:rPr>
        <w:t xml:space="preserve"> thick, cellulosic-fiber board</w:t>
      </w:r>
      <w:r>
        <w:rPr/>
        <w:t>] [</w:t>
      </w:r>
      <w:r>
        <w:rPr>
          <w:b/>
        </w:rPr>
        <w:t>or</w:t>
      </w:r>
      <w:r>
        <w:rPr/>
        <w:t>] [</w:t>
      </w:r>
      <w:r>
        <w:rPr>
          <w:rStyle w:val="IP"/>
          <w:b/>
        </w:rPr>
        <w:t>1-inch-</w:t>
      </w:r>
      <w:r>
        <w:rPr>
          <w:rStyle w:val="SI"/>
          <w:b/>
        </w:rPr>
        <w:t xml:space="preserve"> (25-mm-)</w:t>
      </w:r>
      <w:r>
        <w:rPr>
          <w:b/>
        </w:rPr>
        <w:t xml:space="preserve"> thick, glass-fiber board</w:t>
      </w:r>
      <w:r>
        <w:rPr/>
        <w:t>] [</w:t>
      </w:r>
      <w:r>
        <w:rPr>
          <w:rStyle w:val="IP"/>
          <w:b/>
        </w:rPr>
        <w:t>2-inch-</w:t>
      </w:r>
      <w:r>
        <w:rPr>
          <w:rStyle w:val="SI"/>
          <w:b/>
        </w:rPr>
        <w:t xml:space="preserve"> (50-mm-)</w:t>
      </w:r>
      <w:r>
        <w:rPr>
          <w:b/>
        </w:rPr>
        <w:t xml:space="preserve"> thick, polyisocyanurate board</w:t>
      </w:r>
      <w:r>
        <w:rPr/>
        <w:t>].</w:t>
      </w:r>
    </w:p>
    <w:p>
      <w:pPr>
        <w:pStyle w:val="CMT"/>
        <w:rPr/>
      </w:pPr>
      <w:r>
        <w:rPr/>
        <w:t>In "R-Value" Subparagraph below, first option corresponds with cellulosic-fiber board insulation, second option corresponds with glass-fiber board insulation, and third option corresponds with polyisocyanurate board insulation specified in "Insulation" Subparagraph above.</w:t>
      </w:r>
    </w:p>
    <w:p>
      <w:pPr>
        <w:pStyle w:val="PR4"/>
        <w:numPr>
          <w:ilvl w:val="7"/>
          <w:numId w:val="1"/>
        </w:numPr>
        <w:spacing w:before="240" w:after="0"/>
        <w:rPr/>
      </w:pPr>
      <w:r>
        <w:rPr/>
        <w:t>R-Value: [</w:t>
      </w:r>
      <w:r>
        <w:rPr>
          <w:b/>
        </w:rPr>
        <w:t>2.78</w:t>
      </w:r>
      <w:r>
        <w:rPr/>
        <w:t>] [</w:t>
      </w:r>
      <w:r>
        <w:rPr>
          <w:b/>
        </w:rPr>
        <w:t>4.3</w:t>
      </w:r>
      <w:r>
        <w:rPr/>
        <w:t>] [</w:t>
      </w:r>
      <w:r>
        <w:rPr>
          <w:b/>
        </w:rPr>
        <w:t>12.0</w:t>
      </w:r>
      <w:r>
        <w:rPr/>
        <w:t>] &lt;</w:t>
      </w:r>
      <w:r>
        <w:rPr>
          <w:b/>
        </w:rPr>
        <w:t>Insert R-value</w:t>
      </w:r>
      <w:r>
        <w:rPr/>
        <w:t>&gt; according to ASTM C1363.</w:t>
      </w:r>
    </w:p>
    <w:p>
      <w:pPr>
        <w:pStyle w:val="CMT"/>
        <w:rPr/>
      </w:pPr>
      <w:r>
        <w:rPr/>
        <w:t>Retain "Nailer" Subparagraph if roofing membrane termination requires use of wood nailer.</w:t>
      </w:r>
    </w:p>
    <w:p>
      <w:pPr>
        <w:pStyle w:val="PR3"/>
        <w:numPr>
          <w:ilvl w:val="6"/>
          <w:numId w:val="1"/>
        </w:numPr>
        <w:spacing w:before="240" w:after="0"/>
        <w:rPr/>
      </w:pPr>
      <w:r>
        <w:rPr/>
        <w:t>Nailer: Factory-installed wood nailer continuous around hatch perimeter.</w:t>
      </w:r>
    </w:p>
    <w:p>
      <w:pPr>
        <w:pStyle w:val="CMT"/>
        <w:rPr/>
      </w:pPr>
      <w:r>
        <w:rPr/>
        <w:t>Retain one of two options in "Hatch Lid" Subparagraph below; first is more common.</w:t>
      </w:r>
    </w:p>
    <w:p>
      <w:pPr>
        <w:pStyle w:val="PR3"/>
        <w:numPr>
          <w:ilvl w:val="6"/>
          <w:numId w:val="1"/>
        </w:numPr>
        <w:rPr/>
      </w:pPr>
      <w:r>
        <w:rPr/>
        <w:t>Hatch Lid: [</w:t>
      </w:r>
      <w:r>
        <w:rPr>
          <w:b/>
        </w:rPr>
        <w:t>Opaque</w:t>
      </w:r>
      <w:r>
        <w:rPr/>
        <w:t>] [</w:t>
      </w:r>
      <w:r>
        <w:rPr>
          <w:b/>
        </w:rPr>
        <w:t>Glazed</w:t>
      </w:r>
      <w:r>
        <w:rPr/>
        <w:t>], insulated, and double walled, with manufacturer's standard metal liner of same material and finish as outer metal lid.</w:t>
      </w:r>
    </w:p>
    <w:p>
      <w:pPr>
        <w:pStyle w:val="CMT"/>
        <w:rPr/>
      </w:pPr>
      <w:r>
        <w:rPr/>
        <w:t>Retain "Exterior Curb Liner" Subparagraph below if requiring a double-walled curb.</w:t>
      </w:r>
    </w:p>
    <w:p>
      <w:pPr>
        <w:pStyle w:val="PR3"/>
        <w:numPr>
          <w:ilvl w:val="6"/>
          <w:numId w:val="1"/>
        </w:numPr>
        <w:rPr/>
      </w:pPr>
      <w:r>
        <w:rPr/>
        <w:t>Exterior Curb Liner: Manufacturer's standard, of same material and finish as metal curb.</w:t>
      </w:r>
    </w:p>
    <w:p>
      <w:pPr>
        <w:pStyle w:val="CMT"/>
        <w:rPr/>
      </w:pPr>
      <w:r>
        <w:rPr/>
        <w:t>Curb height in first subparagraph below may be determined by adding thickness of roof insulation to the minimum base flashing height recommended by roofing membrane manufacturer or established by office practice.</w:t>
      </w:r>
    </w:p>
    <w:p>
      <w:pPr>
        <w:pStyle w:val="PR3"/>
        <w:numPr>
          <w:ilvl w:val="6"/>
          <w:numId w:val="1"/>
        </w:numPr>
        <w:rPr/>
      </w:pPr>
      <w:r>
        <w:rPr/>
        <w:t>Fabricate curbs to minimum height of [</w:t>
      </w:r>
      <w:r>
        <w:rPr>
          <w:rStyle w:val="IP"/>
          <w:b/>
        </w:rPr>
        <w:t>12 inches</w:t>
      </w:r>
      <w:r>
        <w:rPr>
          <w:rStyle w:val="SI"/>
          <w:b/>
        </w:rPr>
        <w:t xml:space="preserve"> (305 mm)</w:t>
      </w:r>
      <w:r>
        <w:rPr/>
        <w:t>] &lt;</w:t>
      </w:r>
      <w:r>
        <w:rPr>
          <w:b/>
        </w:rPr>
        <w:t>Insert dimension</w:t>
      </w:r>
      <w:r>
        <w:rPr/>
        <w:t>&gt; above roofing surface unless otherwise indicated.</w:t>
      </w:r>
    </w:p>
    <w:p>
      <w:pPr>
        <w:pStyle w:val="PR3"/>
        <w:numPr>
          <w:ilvl w:val="6"/>
          <w:numId w:val="1"/>
        </w:numPr>
        <w:rPr/>
      </w:pPr>
      <w:r>
        <w:rPr/>
        <w:t>Sloping Roofs: Where slope or roof deck exceeds 1:48, fabricate curb with perimeter curb height that is [</w:t>
      </w:r>
      <w:r>
        <w:rPr>
          <w:b/>
        </w:rPr>
        <w:t>constant</w:t>
      </w:r>
      <w:r>
        <w:rPr/>
        <w:t>] [</w:t>
      </w:r>
      <w:r>
        <w:rPr>
          <w:b/>
        </w:rPr>
        <w:t>tapered to accommodate roof slope so that top surfaces of perimeter curb are level</w:t>
      </w:r>
      <w:r>
        <w:rPr/>
        <w:t>]. Equip hatch with water diverter or cricket on side that obstructs water flow.</w:t>
      </w:r>
    </w:p>
    <w:p>
      <w:pPr>
        <w:pStyle w:val="CMT"/>
        <w:rPr/>
      </w:pPr>
      <w:r>
        <w:rPr/>
        <w:t>Retain "Security Grille" Subparagraph below if required; revise to suit Project.</w:t>
      </w:r>
    </w:p>
    <w:p>
      <w:pPr>
        <w:pStyle w:val="PR3"/>
        <w:numPr>
          <w:ilvl w:val="6"/>
          <w:numId w:val="1"/>
        </w:numPr>
        <w:rPr/>
      </w:pPr>
      <w:r>
        <w:rPr/>
        <w:t>Security Grille: [</w:t>
      </w:r>
      <w:r>
        <w:rPr>
          <w:b/>
        </w:rPr>
        <w:t>Provide for all units</w:t>
      </w:r>
      <w:r>
        <w:rPr/>
        <w:t>] [</w:t>
      </w:r>
      <w:r>
        <w:rPr>
          <w:b/>
        </w:rPr>
        <w:t>Provide where indicated on Drawings</w:t>
      </w:r>
      <w:r>
        <w:rPr/>
        <w:t>].</w:t>
      </w:r>
    </w:p>
    <w:p>
      <w:pPr>
        <w:pStyle w:val="CMT"/>
        <w:rPr/>
      </w:pPr>
      <w:r>
        <w:rPr/>
        <w:t>Retain "Hatch-Lid Glazing" Subparagraph below if required for Project.</w:t>
      </w:r>
    </w:p>
    <w:p>
      <w:pPr>
        <w:pStyle w:val="PR2"/>
        <w:numPr>
          <w:ilvl w:val="5"/>
          <w:numId w:val="1"/>
        </w:numPr>
        <w:spacing w:before="240" w:after="0"/>
        <w:rPr/>
      </w:pPr>
      <w:r>
        <w:rPr/>
        <w:t>Hatch-Lid Glazing: [</w:t>
      </w:r>
      <w:r>
        <w:rPr>
          <w:b/>
        </w:rPr>
        <w:t>Single</w:t>
      </w:r>
      <w:r>
        <w:rPr/>
        <w:t>] [</w:t>
      </w:r>
      <w:r>
        <w:rPr>
          <w:b/>
        </w:rPr>
        <w:t>Double</w:t>
      </w:r>
      <w:r>
        <w:rPr/>
        <w:t>] [</w:t>
      </w:r>
      <w:r>
        <w:rPr>
          <w:b/>
        </w:rPr>
        <w:t>acrylic</w:t>
      </w:r>
      <w:r>
        <w:rPr/>
        <w:t>] [</w:t>
      </w:r>
      <w:r>
        <w:rPr>
          <w:b/>
        </w:rPr>
        <w:t>polycarbonate</w:t>
      </w:r>
      <w:r>
        <w:rPr/>
        <w:t>] glazing of thickness capable of resisting indicated loads; [</w:t>
      </w:r>
      <w:r>
        <w:rPr>
          <w:b/>
        </w:rPr>
        <w:t>colorless, transparent</w:t>
      </w:r>
      <w:r>
        <w:rPr/>
        <w:t>] [</w:t>
      </w:r>
      <w:r>
        <w:rPr>
          <w:b/>
        </w:rPr>
        <w:t>white, translucent</w:t>
      </w:r>
      <w:r>
        <w:rPr/>
        <w:t>] &lt;</w:t>
      </w:r>
      <w:r>
        <w:rPr>
          <w:b/>
        </w:rPr>
        <w:t>Insert color requirement</w:t>
      </w:r>
      <w:r>
        <w:rPr/>
        <w:t>&gt;.</w:t>
      </w:r>
    </w:p>
    <w:p>
      <w:pPr>
        <w:pStyle w:val="PR2"/>
        <w:numPr>
          <w:ilvl w:val="5"/>
          <w:numId w:val="1"/>
        </w:numPr>
        <w:rPr/>
      </w:pPr>
      <w:r>
        <w:rPr/>
        <w:t>Hardware: Manufacturer's standard [</w:t>
      </w:r>
      <w:r>
        <w:rPr>
          <w:b/>
        </w:rPr>
        <w:t>corrosion resistant</w:t>
      </w:r>
      <w:r>
        <w:rPr/>
        <w:t>] [</w:t>
      </w:r>
      <w:r>
        <w:rPr>
          <w:b/>
        </w:rPr>
        <w:t>stainless steel</w:t>
      </w:r>
      <w:r>
        <w:rPr/>
        <w:t>]; with hinges, hold-open devices, and independent manual-release devices for [</w:t>
      </w:r>
      <w:r>
        <w:rPr>
          <w:b/>
        </w:rPr>
        <w:t>inside</w:t>
      </w:r>
      <w:r>
        <w:rPr/>
        <w:t>] [</w:t>
      </w:r>
      <w:r>
        <w:rPr>
          <w:b/>
        </w:rPr>
        <w:t>and</w:t>
      </w:r>
      <w:r>
        <w:rPr/>
        <w:t>] [</w:t>
      </w:r>
      <w:r>
        <w:rPr>
          <w:b/>
        </w:rPr>
        <w:t>outside</w:t>
      </w:r>
      <w:r>
        <w:rPr/>
        <w:t>] operation of lids.</w:t>
      </w:r>
    </w:p>
    <w:p>
      <w:pPr>
        <w:pStyle w:val="CMT"/>
        <w:rPr/>
      </w:pPr>
      <w:r>
        <w:rPr/>
        <w:t>Retain "Dropout-Type Heat and Smoke Vents" Paragraph below for dropout-type heat and smoke vents. See the Evaluations.</w:t>
      </w:r>
    </w:p>
    <w:p>
      <w:pPr>
        <w:pStyle w:val="PR1"/>
        <w:numPr>
          <w:ilvl w:val="4"/>
          <w:numId w:val="1"/>
        </w:numPr>
        <w:rPr/>
      </w:pPr>
      <w:r>
        <w:rPr/>
        <w:t>Dropout-Type Heat and Smoke Vents: Manufacturer's standard, gravity operated and automatic; with [</w:t>
      </w:r>
      <w:r>
        <w:rPr>
          <w:b/>
        </w:rPr>
        <w:t>single</w:t>
      </w:r>
      <w:r>
        <w:rPr/>
        <w:t>] [</w:t>
      </w:r>
      <w:r>
        <w:rPr>
          <w:b/>
        </w:rPr>
        <w:t>double</w:t>
      </w:r>
      <w:r>
        <w:rPr/>
        <w:t>]-walled insulated curbs and frame, welded or mechanically fastened and sealed corner joints, integral condensation gutter, cap flashing, and heat-sensitive dome glazing that will deform and drop out of vent opening according to heat and smoke vent standard indicated.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Size: [</w:t>
      </w:r>
      <w:r>
        <w:rPr>
          <w:b/>
        </w:rPr>
        <w:t>As indicated on Drawings</w:t>
      </w:r>
      <w:r>
        <w:rPr/>
        <w:t>] [</w:t>
      </w:r>
      <w:r>
        <w:rPr>
          <w:rStyle w:val="IP"/>
          <w:b/>
        </w:rPr>
        <w:t>48 by 48 inches</w:t>
      </w:r>
      <w:r>
        <w:rPr>
          <w:rStyle w:val="SI"/>
          <w:b/>
        </w:rPr>
        <w:t xml:space="preserve"> (1219 by 1219 mm)</w:t>
      </w:r>
      <w:r>
        <w:rPr/>
        <w:t>] [</w:t>
      </w:r>
      <w:r>
        <w:rPr>
          <w:rStyle w:val="IP"/>
          <w:b/>
        </w:rPr>
        <w:t>48 by 60 inches</w:t>
      </w:r>
      <w:r>
        <w:rPr>
          <w:rStyle w:val="SI"/>
          <w:b/>
        </w:rPr>
        <w:t xml:space="preserve"> (1219 by 1524 mm)</w:t>
      </w:r>
      <w:r>
        <w:rPr/>
        <w:t>] [</w:t>
      </w:r>
      <w:r>
        <w:rPr>
          <w:rStyle w:val="IP"/>
          <w:b/>
        </w:rPr>
        <w:t>48 by 72 inches</w:t>
      </w:r>
      <w:r>
        <w:rPr>
          <w:rStyle w:val="SI"/>
          <w:b/>
        </w:rPr>
        <w:t xml:space="preserve"> (1219 by 1829 mm)</w:t>
      </w:r>
      <w:r>
        <w:rPr/>
        <w:t>] [</w:t>
      </w:r>
      <w:r>
        <w:rPr>
          <w:rStyle w:val="IP"/>
          <w:b/>
        </w:rPr>
        <w:t>48 by 90 inches</w:t>
      </w:r>
      <w:r>
        <w:rPr>
          <w:rStyle w:val="SI"/>
          <w:b/>
        </w:rPr>
        <w:t xml:space="preserve"> (1219 by 2286 mm)</w:t>
      </w:r>
      <w:r>
        <w:rPr/>
        <w:t>] [</w:t>
      </w:r>
      <w:r>
        <w:rPr>
          <w:rStyle w:val="IP"/>
          <w:b/>
        </w:rPr>
        <w:t>48 by 96 inches</w:t>
      </w:r>
      <w:r>
        <w:rPr>
          <w:rStyle w:val="SI"/>
          <w:b/>
        </w:rPr>
        <w:t xml:space="preserve"> (1219 by 2438 mm)</w:t>
      </w:r>
      <w:r>
        <w:rPr/>
        <w:t>] &lt;</w:t>
      </w:r>
      <w:r>
        <w:rPr>
          <w:b/>
        </w:rPr>
        <w:t>Insert dimensions</w:t>
      </w:r>
      <w:r>
        <w:rPr/>
        <w:t>&gt;.</w:t>
      </w:r>
    </w:p>
    <w:p>
      <w:pPr>
        <w:pStyle w:val="CMT"/>
        <w:rPr/>
      </w:pPr>
      <w:r>
        <w:rPr/>
        <w:t>Verify load requirements with authorities having jurisdiction.</w:t>
      </w:r>
    </w:p>
    <w:p>
      <w:pPr>
        <w:pStyle w:val="PR2"/>
        <w:numPr>
          <w:ilvl w:val="5"/>
          <w:numId w:val="1"/>
        </w:numPr>
        <w:rPr/>
      </w:pPr>
      <w:r>
        <w:rPr/>
        <w:t>Loads: Minimum [</w:t>
      </w:r>
      <w:r>
        <w:rPr>
          <w:rStyle w:val="IP"/>
          <w:b/>
        </w:rPr>
        <w:t>40-lbf/sq. ft.</w:t>
      </w:r>
      <w:r>
        <w:rPr>
          <w:rStyle w:val="SI"/>
          <w:b/>
        </w:rPr>
        <w:t xml:space="preserve"> (1.9-kPa)</w:t>
      </w:r>
      <w:r>
        <w:rPr/>
        <w:t>] &lt;</w:t>
      </w:r>
      <w:r>
        <w:rPr>
          <w:b/>
        </w:rPr>
        <w:t>Insert value</w:t>
      </w:r>
      <w:r>
        <w:rPr/>
        <w:t>&gt; external live load and [</w:t>
      </w:r>
      <w:r>
        <w:rPr>
          <w:rStyle w:val="IP"/>
          <w:b/>
        </w:rPr>
        <w:t>30-lbf/sq. ft.</w:t>
      </w:r>
      <w:r>
        <w:rPr>
          <w:rStyle w:val="SI"/>
          <w:b/>
        </w:rPr>
        <w:t xml:space="preserve"> (1.4-kPa)</w:t>
      </w:r>
      <w:r>
        <w:rPr/>
        <w:t>] &lt;</w:t>
      </w:r>
      <w:r>
        <w:rPr>
          <w:b/>
        </w:rPr>
        <w:t>Insert value</w:t>
      </w:r>
      <w:r>
        <w:rPr/>
        <w:t>&gt; internal uplift load.</w:t>
      </w:r>
    </w:p>
    <w:p>
      <w:pPr>
        <w:pStyle w:val="PR3"/>
        <w:numPr>
          <w:ilvl w:val="6"/>
          <w:numId w:val="1"/>
        </w:numPr>
        <w:spacing w:before="240" w:after="0"/>
        <w:rPr/>
      </w:pPr>
      <w:r>
        <w:rPr/>
        <w:t>Dome Glazing: Minimum [</w:t>
      </w:r>
      <w:r>
        <w:rPr>
          <w:rStyle w:val="IP"/>
          <w:b/>
        </w:rPr>
        <w:t>40-lbf/sq. ft.</w:t>
      </w:r>
      <w:r>
        <w:rPr>
          <w:rStyle w:val="SI"/>
          <w:b/>
        </w:rPr>
        <w:t xml:space="preserve"> (1.9-kPa)</w:t>
      </w:r>
      <w:r>
        <w:rPr/>
        <w:t>] &lt;</w:t>
      </w:r>
      <w:r>
        <w:rPr>
          <w:b/>
        </w:rPr>
        <w:t>Insert value</w:t>
      </w:r>
      <w:r>
        <w:rPr/>
        <w:t>&gt; external live load and [</w:t>
      </w:r>
      <w:r>
        <w:rPr>
          <w:rStyle w:val="IP"/>
          <w:b/>
        </w:rPr>
        <w:t>20-lbf/sq. ft.</w:t>
      </w:r>
      <w:r>
        <w:rPr>
          <w:rStyle w:val="SI"/>
          <w:b/>
        </w:rPr>
        <w:t xml:space="preserve"> (0.95-kPa)</w:t>
      </w:r>
      <w:r>
        <w:rPr/>
        <w:t>] &lt;</w:t>
      </w:r>
      <w:r>
        <w:rPr>
          <w:b/>
        </w:rPr>
        <w:t>Insert value</w:t>
      </w:r>
      <w:r>
        <w:rPr/>
        <w:t>&gt; internal uplift load.</w:t>
      </w:r>
    </w:p>
    <w:p>
      <w:pPr>
        <w:pStyle w:val="CMT"/>
        <w:rPr/>
      </w:pPr>
      <w:r>
        <w:rPr/>
        <w:t>Revise one or more options in "Heat and Smoke Vent Standard" Subparagraph below if required by authorities having jurisdiction or for insurance purposes. Compliance with UL 793 is requirement of the IBC.</w:t>
      </w:r>
    </w:p>
    <w:p>
      <w:pPr>
        <w:pStyle w:val="PR2"/>
        <w:numPr>
          <w:ilvl w:val="5"/>
          <w:numId w:val="1"/>
        </w:numPr>
        <w:spacing w:before="240" w:after="0"/>
        <w:rPr/>
      </w:pPr>
      <w:r>
        <w:rPr/>
        <w:t>Heat and Smoke Vent Standard: Provide units that have been tested and [</w:t>
      </w:r>
      <w:r>
        <w:rPr>
          <w:b/>
        </w:rPr>
        <w:t>listed to comply with UL 793</w:t>
      </w:r>
      <w:r>
        <w:rPr/>
        <w:t>] [</w:t>
      </w:r>
      <w:r>
        <w:rPr>
          <w:b/>
        </w:rPr>
        <w:t>and</w:t>
      </w:r>
      <w:r>
        <w:rPr/>
        <w:t>] [</w:t>
      </w:r>
      <w:r>
        <w:rPr>
          <w:b/>
        </w:rPr>
        <w:t>are FM Approved</w:t>
      </w:r>
      <w:r>
        <w:rPr/>
        <w:t>].</w:t>
      </w:r>
    </w:p>
    <w:p>
      <w:pPr>
        <w:pStyle w:val="PR2"/>
        <w:numPr>
          <w:ilvl w:val="5"/>
          <w:numId w:val="1"/>
        </w:numPr>
        <w:rPr/>
      </w:pPr>
      <w:r>
        <w:rPr/>
        <w:t>Curb and Framing Material: Aluminum sheet.</w:t>
      </w:r>
    </w:p>
    <w:p>
      <w:pPr>
        <w:pStyle w:val="PR3"/>
        <w:numPr>
          <w:ilvl w:val="6"/>
          <w:numId w:val="1"/>
        </w:numPr>
        <w:spacing w:before="240" w:after="0"/>
        <w:rPr/>
      </w:pPr>
      <w:r>
        <w:rPr/>
        <w:t>Thickness: [</w:t>
      </w:r>
      <w:r>
        <w:rPr>
          <w:b/>
        </w:rPr>
        <w:t>Manufacturer's standard thickness for vent size indicated</w:t>
      </w:r>
      <w:r>
        <w:rPr/>
        <w:t>] [</w:t>
      </w:r>
      <w:r>
        <w:rPr>
          <w:rStyle w:val="IP"/>
          <w:b/>
        </w:rPr>
        <w:t>0.079 inch</w:t>
      </w:r>
      <w:r>
        <w:rPr>
          <w:rStyle w:val="SI"/>
          <w:b/>
        </w:rPr>
        <w:t xml:space="preserve"> (2.01 mm)</w:t>
      </w:r>
      <w:r>
        <w:rPr/>
        <w:t>] &lt;</w:t>
      </w:r>
      <w:r>
        <w:rPr>
          <w:b/>
        </w:rPr>
        <w:t>Insert dimension</w:t>
      </w:r>
      <w:r>
        <w:rPr/>
        <w:t>&gt;.</w:t>
      </w:r>
    </w:p>
    <w:p>
      <w:pPr>
        <w:pStyle w:val="PR3"/>
        <w:numPr>
          <w:ilvl w:val="6"/>
          <w:numId w:val="1"/>
        </w:numPr>
        <w:rPr/>
      </w:pPr>
      <w:r>
        <w:rPr/>
        <w:t>Finish: [</w:t>
      </w:r>
      <w:r>
        <w:rPr>
          <w:b/>
        </w:rPr>
        <w:t>Mill</w:t>
      </w:r>
      <w:r>
        <w:rPr/>
        <w:t>] [</w:t>
      </w:r>
      <w:r>
        <w:rPr>
          <w:b/>
        </w:rPr>
        <w:t>Factory prime coating</w:t>
      </w:r>
      <w:r>
        <w:rPr/>
        <w:t>] [</w:t>
      </w:r>
      <w:r>
        <w:rPr>
          <w:b/>
        </w:rPr>
        <w:t>Clear anodic</w:t>
      </w:r>
      <w:r>
        <w:rPr/>
        <w:t>] [</w:t>
      </w:r>
      <w:r>
        <w:rPr>
          <w:b/>
        </w:rPr>
        <w:t>Color anodic</w:t>
      </w:r>
      <w:r>
        <w:rPr/>
        <w:t>] [</w:t>
      </w:r>
      <w:r>
        <w:rPr>
          <w:b/>
        </w:rPr>
        <w:t>Two-coat fluoropolymer</w:t>
      </w:r>
      <w:r>
        <w:rPr/>
        <w:t>] [</w:t>
      </w:r>
      <w:r>
        <w:rPr>
          <w:b/>
        </w:rPr>
        <w:t>Baked enamel or powder coat</w:t>
      </w:r>
      <w:r>
        <w:rPr/>
        <w:t>] &lt;</w:t>
      </w:r>
      <w:r>
        <w:rPr>
          <w:b/>
        </w:rPr>
        <w:t>Insert finish</w:t>
      </w:r>
      <w:r>
        <w:rPr/>
        <w:t>&gt;.</w:t>
      </w:r>
    </w:p>
    <w:p>
      <w:pPr>
        <w:pStyle w:val="CMT"/>
        <w:rPr/>
      </w:pPr>
      <w:r>
        <w:rPr/>
        <w:t>Retain "Color" Subparagraph below if retaining any of last three options in "Finish" Subparagraph above.</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Light bronze</w:t>
      </w:r>
      <w:r>
        <w:rPr/>
        <w:t>] [</w:t>
      </w:r>
      <w:r>
        <w:rPr>
          <w:b/>
        </w:rPr>
        <w:t>Medium bronze</w:t>
      </w:r>
      <w:r>
        <w:rPr/>
        <w:t>] [</w:t>
      </w:r>
      <w:r>
        <w:rPr>
          <w:b/>
        </w:rPr>
        <w:t>Dark bronze</w:t>
      </w:r>
      <w:r>
        <w:rPr/>
        <w:t>] &lt;</w:t>
      </w:r>
      <w:r>
        <w:rPr>
          <w:b/>
        </w:rPr>
        <w:t>Insert color</w:t>
      </w:r>
      <w:r>
        <w:rPr/>
        <w:t>&gt;.</w:t>
      </w:r>
    </w:p>
    <w:p>
      <w:pPr>
        <w:pStyle w:val="PR2"/>
        <w:numPr>
          <w:ilvl w:val="5"/>
          <w:numId w:val="1"/>
        </w:numPr>
        <w:spacing w:before="240" w:after="0"/>
        <w:rPr/>
      </w:pPr>
      <w:r>
        <w:rPr/>
        <w:t>Construction:</w:t>
      </w:r>
    </w:p>
    <w:p>
      <w:pPr>
        <w:pStyle w:val="PR3"/>
        <w:numPr>
          <w:ilvl w:val="6"/>
          <w:numId w:val="1"/>
        </w:numPr>
        <w:spacing w:before="240" w:after="0"/>
        <w:rPr/>
      </w:pPr>
      <w:r>
        <w:rPr/>
        <w:t>Insulation: Manufacturer's standard.</w:t>
      </w:r>
    </w:p>
    <w:p>
      <w:pPr>
        <w:pStyle w:val="CMT"/>
        <w:rPr/>
      </w:pPr>
      <w:r>
        <w:rPr/>
        <w:t>Retain "Nailer" Subparagraph below if roofing membrane termination requires use of wood nailer.</w:t>
      </w:r>
    </w:p>
    <w:p>
      <w:pPr>
        <w:pStyle w:val="PR3"/>
        <w:numPr>
          <w:ilvl w:val="6"/>
          <w:numId w:val="1"/>
        </w:numPr>
        <w:rPr/>
      </w:pPr>
      <w:r>
        <w:rPr/>
        <w:t>Nailer: Factory-installed wood nailer continuous around hatch perimeter.</w:t>
      </w:r>
    </w:p>
    <w:p>
      <w:pPr>
        <w:pStyle w:val="CMT"/>
        <w:rPr/>
      </w:pPr>
      <w:r>
        <w:rPr/>
        <w:t>Retain "Exterior Curb Liner" Subparagraph below if requiring a double-walled curb.</w:t>
      </w:r>
    </w:p>
    <w:p>
      <w:pPr>
        <w:pStyle w:val="PR3"/>
        <w:numPr>
          <w:ilvl w:val="6"/>
          <w:numId w:val="1"/>
        </w:numPr>
        <w:rPr/>
      </w:pPr>
      <w:r>
        <w:rPr/>
        <w:t>Exterior Curb Liner: Manufacturer's standard, of same material and finish as metal curb.</w:t>
      </w:r>
    </w:p>
    <w:p>
      <w:pPr>
        <w:pStyle w:val="CMT"/>
        <w:rPr/>
      </w:pPr>
      <w:r>
        <w:rPr/>
        <w:t>Curb height in first subparagraph below may be determined by adding thickness of roof insulation to the minimum base flashing height recommended by roofing membrane manufacturer or established by office practice.</w:t>
      </w:r>
    </w:p>
    <w:p>
      <w:pPr>
        <w:pStyle w:val="PR3"/>
        <w:numPr>
          <w:ilvl w:val="6"/>
          <w:numId w:val="1"/>
        </w:numPr>
        <w:rPr/>
      </w:pPr>
      <w:r>
        <w:rPr/>
        <w:t>Fabricate curbs to minimum height of [</w:t>
      </w:r>
      <w:r>
        <w:rPr>
          <w:rStyle w:val="IP"/>
          <w:b/>
        </w:rPr>
        <w:t>12 inches</w:t>
      </w:r>
      <w:r>
        <w:rPr>
          <w:rStyle w:val="SI"/>
          <w:b/>
        </w:rPr>
        <w:t xml:space="preserve"> (305 mm)</w:t>
      </w:r>
      <w:r>
        <w:rPr/>
        <w:t>] &lt;</w:t>
      </w:r>
      <w:r>
        <w:rPr>
          <w:b/>
        </w:rPr>
        <w:t>Insert dimension</w:t>
      </w:r>
      <w:r>
        <w:rPr/>
        <w:t>&gt; above roofing surface unless otherwise indicated.</w:t>
      </w:r>
    </w:p>
    <w:p>
      <w:pPr>
        <w:pStyle w:val="PR3"/>
        <w:numPr>
          <w:ilvl w:val="6"/>
          <w:numId w:val="1"/>
        </w:numPr>
        <w:rPr/>
      </w:pPr>
      <w:r>
        <w:rPr/>
        <w:t>Sloping Roofs: Where slope of roof deck exceeds 1:48, fabricate curb with perimeter curb height that is [</w:t>
      </w:r>
      <w:r>
        <w:rPr>
          <w:b/>
        </w:rPr>
        <w:t>constant</w:t>
      </w:r>
      <w:r>
        <w:rPr/>
        <w:t>] [</w:t>
      </w:r>
      <w:r>
        <w:rPr>
          <w:b/>
        </w:rPr>
        <w:t>tapered to accommodate roof slope so that top surfaces of perimeter curb are level</w:t>
      </w:r>
      <w:r>
        <w:rPr/>
        <w:t>]. Equip unit with water diverter or cricket on side that obstructs water flow.</w:t>
      </w:r>
    </w:p>
    <w:p>
      <w:pPr>
        <w:pStyle w:val="PR2"/>
        <w:numPr>
          <w:ilvl w:val="5"/>
          <w:numId w:val="1"/>
        </w:numPr>
        <w:spacing w:before="240" w:after="0"/>
        <w:rPr/>
      </w:pPr>
      <w:r>
        <w:rPr/>
        <w:t>Dome Glazing: [</w:t>
      </w:r>
      <w:r>
        <w:rPr>
          <w:b/>
        </w:rPr>
        <w:t>Single</w:t>
      </w:r>
      <w:r>
        <w:rPr/>
        <w:t>] [</w:t>
      </w:r>
      <w:r>
        <w:rPr>
          <w:b/>
        </w:rPr>
        <w:t>Double</w:t>
      </w:r>
      <w:r>
        <w:rPr/>
        <w:t>] [</w:t>
      </w:r>
      <w:r>
        <w:rPr>
          <w:b/>
        </w:rPr>
        <w:t>acrylic</w:t>
      </w:r>
      <w:r>
        <w:rPr/>
        <w:t>] [</w:t>
      </w:r>
      <w:r>
        <w:rPr>
          <w:b/>
        </w:rPr>
        <w:t>polycarbonate</w:t>
      </w:r>
      <w:r>
        <w:rPr/>
        <w:t>] glazing of thickness capable of resisting indicated loads.</w:t>
      </w:r>
    </w:p>
    <w:p>
      <w:pPr>
        <w:pStyle w:val="PR3"/>
        <w:numPr>
          <w:ilvl w:val="6"/>
          <w:numId w:val="1"/>
        </w:numPr>
        <w:spacing w:before="240" w:after="0"/>
        <w:rPr/>
      </w:pPr>
      <w:r>
        <w:rPr/>
        <w:t>Single-Dome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CMT"/>
        <w:rPr/>
      </w:pPr>
      <w:r>
        <w:rPr/>
        <w:t>Retain "Dome Glazing" Subparagraph above or "Outer Double-Dome Color" and "Inner Double-Dome Color" subparagraphs below.</w:t>
      </w:r>
    </w:p>
    <w:p>
      <w:pPr>
        <w:pStyle w:val="PR3"/>
        <w:numPr>
          <w:ilvl w:val="6"/>
          <w:numId w:val="1"/>
        </w:numPr>
        <w:rPr/>
      </w:pPr>
      <w:r>
        <w:rPr/>
        <w:t>Outer Double-Dome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PR3"/>
        <w:numPr>
          <w:ilvl w:val="6"/>
          <w:numId w:val="1"/>
        </w:numPr>
        <w:rPr/>
      </w:pPr>
      <w:r>
        <w:rPr/>
        <w:t>Inner Double-Dome Color: [</w:t>
      </w:r>
      <w:r>
        <w:rPr>
          <w:b/>
        </w:rPr>
        <w:t>Colorless, transparent</w:t>
      </w:r>
      <w:r>
        <w:rPr/>
        <w:t>] [</w:t>
      </w:r>
      <w:r>
        <w:rPr>
          <w:b/>
        </w:rPr>
        <w:t>White, translucent</w:t>
      </w:r>
      <w:r>
        <w:rPr/>
        <w:t>] [</w:t>
      </w:r>
      <w:r>
        <w:rPr>
          <w:b/>
        </w:rPr>
        <w:t>Gray tinted, transparent</w:t>
      </w:r>
      <w:r>
        <w:rPr/>
        <w:t>] [</w:t>
      </w:r>
      <w:r>
        <w:rPr>
          <w:b/>
        </w:rPr>
        <w:t>Bronze tinted, transparent</w:t>
      </w:r>
      <w:r>
        <w:rPr/>
        <w:t>] &lt;</w:t>
      </w:r>
      <w:r>
        <w:rPr>
          <w:b/>
        </w:rPr>
        <w:t>Insert requirement</w:t>
      </w:r>
      <w:r>
        <w:rPr/>
        <w:t>&gt;.</w:t>
      </w:r>
    </w:p>
    <w:p>
      <w:pPr>
        <w:pStyle w:val="PR2"/>
        <w:numPr>
          <w:ilvl w:val="5"/>
          <w:numId w:val="1"/>
        </w:numPr>
        <w:spacing w:before="240" w:after="0"/>
        <w:rPr/>
      </w:pPr>
      <w:r>
        <w:rPr/>
        <w:t>Fall Protection Safety Structure: Manufacturer's standard meeting impact load requirements of 29 CFR 1910.23 and authorities having jurisdiction,[</w:t>
      </w:r>
      <w:r>
        <w:rPr>
          <w:b/>
        </w:rPr>
        <w:t> equipped with hail protection galvanized steel wire mesh screen,</w:t>
      </w:r>
      <w:r>
        <w:rPr/>
        <w:t>] and manually openable from exterior without special tools.</w:t>
      </w:r>
    </w:p>
    <w:p>
      <w:pPr>
        <w:pStyle w:val="PR2"/>
        <w:numPr>
          <w:ilvl w:val="5"/>
          <w:numId w:val="1"/>
        </w:numPr>
        <w:rPr/>
      </w:pPr>
      <w:r>
        <w:rPr/>
        <w:t>Hardware: Manufacturer's standard, corrosion resistant; with hinges, hold-open devices, and independent manual-release devices for [</w:t>
      </w:r>
      <w:r>
        <w:rPr>
          <w:b/>
        </w:rPr>
        <w:t>inside</w:t>
      </w:r>
      <w:r>
        <w:rPr/>
        <w:t>] [</w:t>
      </w:r>
      <w:r>
        <w:rPr>
          <w:b/>
        </w:rPr>
        <w:t>and</w:t>
      </w:r>
      <w:r>
        <w:rPr/>
        <w:t>] [</w:t>
      </w:r>
      <w:r>
        <w:rPr>
          <w:b/>
        </w:rPr>
        <w:t>outside</w:t>
      </w:r>
      <w:r>
        <w:rPr/>
        <w:t>] operation of lids.</w:t>
      </w:r>
    </w:p>
    <w:p>
      <w:pPr>
        <w:pStyle w:val="ART"/>
        <w:numPr>
          <w:ilvl w:val="3"/>
          <w:numId w:val="1"/>
        </w:numPr>
        <w:ind w:hanging="0" w:left="0"/>
        <w:rPr/>
      </w:pPr>
      <w:r>
        <w:rPr/>
        <w:t>GRAVITY VENTILATORS</w:t>
      </w:r>
    </w:p>
    <w:p>
      <w:pPr>
        <w:pStyle w:val="CMT"/>
        <w:rPr/>
      </w:pPr>
      <w:r>
        <w:rPr/>
        <w:t>Coordinate with Section 233723 "HVAC Gravity Ventilators" to ensure that gravity ventilators are specified only once; gravity ventilators connected to HVAC ductwork are generally specified in Section 233723 "HVAC Gravity Ventilators." Units in this article are not ducted or dampered.</w:t>
      </w:r>
    </w:p>
    <w:p>
      <w:pPr>
        <w:pStyle w:val="CMT"/>
        <w:rPr/>
      </w:pPr>
      <w:r>
        <w:rPr/>
        <w:t>Retain one or more of three paragraphs below. Gravity ventilators are also called "static" or "relief vents" by various trades and manufacturers. The term "gravity ventilator" is used primarily by engineers. The term "static ventilator" is often used by the roofing industry. The term "relief ventilator" is often used interchangeably with the term "gravity ventilator" by manufacturers. Revise terms to suit Project. See the Evaluations.</w:t>
      </w:r>
    </w:p>
    <w:p>
      <w:pPr>
        <w:pStyle w:val="PR1"/>
        <w:numPr>
          <w:ilvl w:val="4"/>
          <w:numId w:val="1"/>
        </w:numPr>
        <w:rPr/>
      </w:pPr>
      <w:r>
        <w:rPr/>
        <w:t>Low-Profile, Cylindrical-Style Gravity Ventilators: Manufacturer's standard, fabricated as indicated, with manufacturer's standard welded or sealed mechanical joints.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Construction: Integral base flange, vent cylinder, cylinder bird screen, and [</w:t>
      </w:r>
      <w:r>
        <w:rPr>
          <w:b/>
        </w:rPr>
        <w:t>rain cap</w:t>
      </w:r>
      <w:r>
        <w:rPr/>
        <w:t>] [</w:t>
      </w:r>
      <w:r>
        <w:rPr>
          <w:b/>
        </w:rPr>
        <w:t>hood</w:t>
      </w:r>
      <w:r>
        <w:rPr/>
        <w:t>].</w:t>
      </w:r>
    </w:p>
    <w:p>
      <w:pPr>
        <w:pStyle w:val="PR2"/>
        <w:numPr>
          <w:ilvl w:val="5"/>
          <w:numId w:val="1"/>
        </w:numPr>
        <w:rPr/>
      </w:pPr>
      <w:r>
        <w:rPr/>
        <w:t>Dimensions: [</w:t>
      </w:r>
      <w:r>
        <w:rPr>
          <w:b/>
        </w:rPr>
        <w:t>As indicated on Drawings</w:t>
      </w:r>
      <w:r>
        <w:rPr/>
        <w:t>] &lt;</w:t>
      </w:r>
      <w:r>
        <w:rPr>
          <w:b/>
        </w:rPr>
        <w:t>Insert dimensions</w:t>
      </w:r>
      <w:r>
        <w:rPr/>
        <w:t>&gt;.</w:t>
      </w:r>
    </w:p>
    <w:p>
      <w:pPr>
        <w:pStyle w:val="CMT"/>
        <w:rPr/>
      </w:pPr>
      <w:r>
        <w:rPr/>
        <w:t>Retain "Configuration" Subparagraph below for additional appearance and installation requirements for low-profile, cylindrical style.</w:t>
      </w:r>
    </w:p>
    <w:p>
      <w:pPr>
        <w:pStyle w:val="PR2"/>
        <w:numPr>
          <w:ilvl w:val="5"/>
          <w:numId w:val="1"/>
        </w:numPr>
        <w:rPr/>
      </w:pPr>
      <w:r>
        <w:rPr/>
        <w:t>Configuration: [</w:t>
      </w:r>
      <w:r>
        <w:rPr>
          <w:b/>
        </w:rPr>
        <w:t>As indicated on Drawings</w:t>
      </w:r>
      <w:r>
        <w:rPr/>
        <w:t>] &lt;</w:t>
      </w:r>
      <w:r>
        <w:rPr>
          <w:b/>
        </w:rPr>
        <w:t>Insert requirements</w:t>
      </w:r>
      <w:r>
        <w:rPr/>
        <w:t>&gt;.</w:t>
      </w:r>
    </w:p>
    <w:p>
      <w:pPr>
        <w:pStyle w:val="CMT"/>
        <w:rPr/>
      </w:pPr>
      <w:r>
        <w:rPr/>
        <w:t>Generally, retain either "Bird Screens" or "Insect Screens" Subparagraph below. If retaining more than one type of screen, indicate location of each on Drawings or by inserts.</w:t>
      </w:r>
    </w:p>
    <w:p>
      <w:pPr>
        <w:pStyle w:val="PR2"/>
        <w:numPr>
          <w:ilvl w:val="5"/>
          <w:numId w:val="1"/>
        </w:numPr>
        <w:rPr/>
      </w:pPr>
      <w:r>
        <w:rPr/>
        <w:t>Bird Screens: Manufacturer's standard mesh with rewireable frame.</w:t>
      </w:r>
    </w:p>
    <w:p>
      <w:pPr>
        <w:pStyle w:val="PR2"/>
        <w:numPr>
          <w:ilvl w:val="5"/>
          <w:numId w:val="1"/>
        </w:numPr>
        <w:rPr/>
      </w:pPr>
      <w:r>
        <w:rPr/>
        <w:t>Insect Screens: Manufacturer's standard mesh with rewireable frame.</w:t>
      </w:r>
    </w:p>
    <w:p>
      <w:pPr>
        <w:pStyle w:val="CMT"/>
        <w:rPr/>
      </w:pPr>
      <w:r>
        <w:rPr/>
        <w:t>Retain "Security Grille" Subparagraph below if required; revise to suit Project.</w:t>
      </w:r>
    </w:p>
    <w:p>
      <w:pPr>
        <w:pStyle w:val="PR2"/>
        <w:numPr>
          <w:ilvl w:val="5"/>
          <w:numId w:val="1"/>
        </w:numPr>
        <w:rPr/>
      </w:pPr>
      <w:r>
        <w:rPr/>
        <w:t>Security Grille: [</w:t>
      </w:r>
      <w:r>
        <w:rPr>
          <w:b/>
        </w:rPr>
        <w:t>Provide for all units</w:t>
      </w:r>
      <w:r>
        <w:rPr/>
        <w:t>] [</w:t>
      </w:r>
      <w:r>
        <w:rPr>
          <w:b/>
        </w:rPr>
        <w:t>Provide where indicated on Drawings</w:t>
      </w:r>
      <w:r>
        <w:rPr/>
        <w:t>].</w:t>
      </w:r>
    </w:p>
    <w:p>
      <w:pPr>
        <w:pStyle w:val="PR2"/>
        <w:numPr>
          <w:ilvl w:val="5"/>
          <w:numId w:val="1"/>
        </w:numPr>
        <w:rPr/>
      </w:pPr>
      <w:r>
        <w:rPr/>
        <w:t>Vent Cylinder, Base Flange, Rain-Cap, and Hood Material: [</w:t>
      </w:r>
      <w:r>
        <w:rPr>
          <w:b/>
        </w:rPr>
        <w:t>Zinc-coated (galvanized) steel</w:t>
      </w:r>
      <w:r>
        <w:rPr/>
        <w:t>] [</w:t>
      </w:r>
      <w:r>
        <w:rPr>
          <w:b/>
        </w:rPr>
        <w:t>Aluminum</w:t>
      </w:r>
      <w:r>
        <w:rPr/>
        <w:t>] [</w:t>
      </w:r>
      <w:r>
        <w:rPr>
          <w:b/>
        </w:rPr>
        <w:t>Stainless steel</w:t>
      </w:r>
      <w:r>
        <w:rPr/>
        <w:t>] sheet, of manufacturer's standard thickness.</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1"/>
        <w:numPr>
          <w:ilvl w:val="4"/>
          <w:numId w:val="1"/>
        </w:numPr>
        <w:rPr/>
      </w:pPr>
      <w:r>
        <w:rPr/>
        <w:t>Louvered Penthouse-Style Gravity Ventilators: Manufacturer's standard, fabricated as indicated, with manufacturer's standard welded or sealed mechanical joints.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Construction: Integral frame with base flange, weathertight cap[</w:t>
      </w:r>
      <w:r>
        <w:rPr>
          <w:b/>
        </w:rPr>
        <w:t> with clear acrylic dome</w:t>
      </w:r>
      <w:r>
        <w:rPr/>
        <w:t>] [</w:t>
      </w:r>
      <w:r>
        <w:rPr>
          <w:b/>
        </w:rPr>
        <w:t> with white translucent acrylic dome</w:t>
      </w:r>
      <w:r>
        <w:rPr/>
        <w:t>], and weatherproof sidewall louvers.</w:t>
      </w:r>
    </w:p>
    <w:p>
      <w:pPr>
        <w:pStyle w:val="PR2"/>
        <w:numPr>
          <w:ilvl w:val="5"/>
          <w:numId w:val="1"/>
        </w:numPr>
        <w:rPr/>
      </w:pPr>
      <w:r>
        <w:rPr/>
        <w:t>Dimensions: [</w:t>
      </w:r>
      <w:r>
        <w:rPr>
          <w:b/>
        </w:rPr>
        <w:t>As indicated on Drawings</w:t>
      </w:r>
      <w:r>
        <w:rPr/>
        <w:t>] &lt;</w:t>
      </w:r>
      <w:r>
        <w:rPr>
          <w:b/>
        </w:rPr>
        <w:t>Insert dimensions</w:t>
      </w:r>
      <w:r>
        <w:rPr/>
        <w:t>&gt;.</w:t>
      </w:r>
    </w:p>
    <w:p>
      <w:pPr>
        <w:pStyle w:val="CMT"/>
        <w:rPr/>
      </w:pPr>
      <w:r>
        <w:rPr/>
        <w:t>Retain "Configuration" Subparagraph below for additional appearance and installation requirements for louvered penthouse style.</w:t>
      </w:r>
    </w:p>
    <w:p>
      <w:pPr>
        <w:pStyle w:val="PR2"/>
        <w:numPr>
          <w:ilvl w:val="5"/>
          <w:numId w:val="1"/>
        </w:numPr>
        <w:rPr/>
      </w:pPr>
      <w:r>
        <w:rPr/>
        <w:t>Configuration: [</w:t>
      </w:r>
      <w:r>
        <w:rPr>
          <w:b/>
        </w:rPr>
        <w:t>As indicated on Drawings</w:t>
      </w:r>
      <w:r>
        <w:rPr/>
        <w:t>] &lt;</w:t>
      </w:r>
      <w:r>
        <w:rPr>
          <w:b/>
        </w:rPr>
        <w:t>Insert requirements</w:t>
      </w:r>
      <w:r>
        <w:rPr/>
        <w:t>&gt;.</w:t>
      </w:r>
    </w:p>
    <w:p>
      <w:pPr>
        <w:pStyle w:val="CMT"/>
        <w:rPr/>
      </w:pPr>
      <w:r>
        <w:rPr/>
        <w:t>Generally, retain either "Bird Screens" or "Insect Screens" Subparagraph below. If retaining more than one type of screen, indicate location of each on Drawings or by inserts.</w:t>
      </w:r>
    </w:p>
    <w:p>
      <w:pPr>
        <w:pStyle w:val="PR2"/>
        <w:numPr>
          <w:ilvl w:val="5"/>
          <w:numId w:val="1"/>
        </w:numPr>
        <w:rPr/>
      </w:pPr>
      <w:r>
        <w:rPr/>
        <w:t>Bird Screens: Manufacturer's standard mesh with rewireable frame.</w:t>
      </w:r>
    </w:p>
    <w:p>
      <w:pPr>
        <w:pStyle w:val="PR2"/>
        <w:numPr>
          <w:ilvl w:val="5"/>
          <w:numId w:val="1"/>
        </w:numPr>
        <w:rPr/>
      </w:pPr>
      <w:r>
        <w:rPr/>
        <w:t>Insect Screens: Manufacturer's standard mesh with rewireable frame.</w:t>
      </w:r>
    </w:p>
    <w:p>
      <w:pPr>
        <w:pStyle w:val="CMT"/>
        <w:rPr/>
      </w:pPr>
      <w:r>
        <w:rPr/>
        <w:t>Retain "Security Grille" Subparagraph below if required; revise to suit Project.</w:t>
      </w:r>
    </w:p>
    <w:p>
      <w:pPr>
        <w:pStyle w:val="PR2"/>
        <w:numPr>
          <w:ilvl w:val="5"/>
          <w:numId w:val="1"/>
        </w:numPr>
        <w:rPr/>
      </w:pPr>
      <w:r>
        <w:rPr/>
        <w:t>Security Grille: [</w:t>
      </w:r>
      <w:r>
        <w:rPr>
          <w:b/>
        </w:rPr>
        <w:t>Provide for all units</w:t>
      </w:r>
      <w:r>
        <w:rPr/>
        <w:t>] [</w:t>
      </w:r>
      <w:r>
        <w:rPr>
          <w:b/>
        </w:rPr>
        <w:t>Provide where indicated on Drawings</w:t>
      </w:r>
      <w:r>
        <w:rPr/>
        <w:t>].</w:t>
      </w:r>
    </w:p>
    <w:p>
      <w:pPr>
        <w:pStyle w:val="PR2"/>
        <w:numPr>
          <w:ilvl w:val="5"/>
          <w:numId w:val="1"/>
        </w:numPr>
        <w:rPr/>
      </w:pPr>
      <w:r>
        <w:rPr/>
        <w:t>Frame, Base Flange, Cap, and Louver Material: [</w:t>
      </w:r>
      <w:r>
        <w:rPr>
          <w:b/>
        </w:rPr>
        <w:t>Zinc-coated (galvanized) steel</w:t>
      </w:r>
      <w:r>
        <w:rPr/>
        <w:t>] [</w:t>
      </w:r>
      <w:r>
        <w:rPr>
          <w:b/>
        </w:rPr>
        <w:t>Aluminum</w:t>
      </w:r>
      <w:r>
        <w:rPr/>
        <w:t>] [</w:t>
      </w:r>
      <w:r>
        <w:rPr>
          <w:b/>
        </w:rPr>
        <w:t>Stainless steel</w:t>
      </w:r>
      <w:r>
        <w:rPr/>
        <w:t>] sheet, of manufacturer's standard thickness.</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1"/>
        <w:numPr>
          <w:ilvl w:val="4"/>
          <w:numId w:val="1"/>
        </w:numPr>
        <w:rPr/>
      </w:pPr>
      <w:r>
        <w:rPr/>
        <w:t>Turbine-Style Gravity Ventilators: Manufacturer's standard, fabricated as indicated, with manufacturer's standard welded or sealed mechanical joints: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Provide integral weathertight base cap, outlet duct, and rotating louvered turbine.</w:t>
      </w:r>
    </w:p>
    <w:p>
      <w:pPr>
        <w:pStyle w:val="PR2"/>
        <w:numPr>
          <w:ilvl w:val="5"/>
          <w:numId w:val="1"/>
        </w:numPr>
        <w:rPr/>
      </w:pPr>
      <w:r>
        <w:rPr/>
        <w:t>Throat Size and Height: [</w:t>
      </w:r>
      <w:r>
        <w:rPr>
          <w:b/>
        </w:rPr>
        <w:t>As indicated on Drawings</w:t>
      </w:r>
      <w:r>
        <w:rPr/>
        <w:t>] &lt;</w:t>
      </w:r>
      <w:r>
        <w:rPr>
          <w:b/>
        </w:rPr>
        <w:t>Insert dimensions</w:t>
      </w:r>
      <w:r>
        <w:rPr/>
        <w:t>&gt;.</w:t>
      </w:r>
    </w:p>
    <w:p>
      <w:pPr>
        <w:pStyle w:val="CMT"/>
        <w:rPr/>
      </w:pPr>
      <w:r>
        <w:rPr/>
        <w:t>Retain "Configuration" Subparagraph below for additional appearance and installation requirements for turbine style.</w:t>
      </w:r>
    </w:p>
    <w:p>
      <w:pPr>
        <w:pStyle w:val="PR2"/>
        <w:numPr>
          <w:ilvl w:val="5"/>
          <w:numId w:val="1"/>
        </w:numPr>
        <w:rPr/>
      </w:pPr>
      <w:r>
        <w:rPr/>
        <w:t>Configuration: [</w:t>
      </w:r>
      <w:r>
        <w:rPr>
          <w:b/>
        </w:rPr>
        <w:t>As indicated on Drawings</w:t>
      </w:r>
      <w:r>
        <w:rPr/>
        <w:t>] &lt;</w:t>
      </w:r>
      <w:r>
        <w:rPr>
          <w:b/>
        </w:rPr>
        <w:t>Insert requirements</w:t>
      </w:r>
      <w:r>
        <w:rPr/>
        <w:t>&gt;.</w:t>
      </w:r>
    </w:p>
    <w:p>
      <w:pPr>
        <w:pStyle w:val="CMT"/>
        <w:rPr/>
      </w:pPr>
      <w:r>
        <w:rPr/>
        <w:t>Generally, retain either "Bird Screen" or "Insect Screen" Subparagraph below. If retaining more than one type of screen, indicate location of each on Drawings or by inserts.</w:t>
      </w:r>
    </w:p>
    <w:p>
      <w:pPr>
        <w:pStyle w:val="PR2"/>
        <w:numPr>
          <w:ilvl w:val="5"/>
          <w:numId w:val="1"/>
        </w:numPr>
        <w:rPr/>
      </w:pPr>
      <w:r>
        <w:rPr/>
        <w:t>Bird Screens: Manufacturer's standard mesh with rewireable frame.</w:t>
      </w:r>
    </w:p>
    <w:p>
      <w:pPr>
        <w:pStyle w:val="PR2"/>
        <w:numPr>
          <w:ilvl w:val="5"/>
          <w:numId w:val="1"/>
        </w:numPr>
        <w:rPr/>
      </w:pPr>
      <w:r>
        <w:rPr/>
        <w:t>Insect Screens: Manufacturer's standard mesh with rewireable frame.</w:t>
      </w:r>
    </w:p>
    <w:p>
      <w:pPr>
        <w:pStyle w:val="CMT"/>
        <w:rPr/>
      </w:pPr>
      <w:r>
        <w:rPr/>
        <w:t>Retain "Security Grille" Subparagraph below if required; revise to suit Project.</w:t>
      </w:r>
    </w:p>
    <w:p>
      <w:pPr>
        <w:pStyle w:val="PR2"/>
        <w:numPr>
          <w:ilvl w:val="5"/>
          <w:numId w:val="1"/>
        </w:numPr>
        <w:rPr/>
      </w:pPr>
      <w:r>
        <w:rPr/>
        <w:t>Security Grille: [</w:t>
      </w:r>
      <w:r>
        <w:rPr>
          <w:b/>
        </w:rPr>
        <w:t>Provide for all units</w:t>
      </w:r>
      <w:r>
        <w:rPr/>
        <w:t>] [</w:t>
      </w:r>
      <w:r>
        <w:rPr>
          <w:b/>
        </w:rPr>
        <w:t>Provide where indicated on Drawings</w:t>
      </w:r>
      <w:r>
        <w:rPr/>
        <w:t>].</w:t>
      </w:r>
    </w:p>
    <w:p>
      <w:pPr>
        <w:pStyle w:val="CMT"/>
        <w:rPr/>
      </w:pPr>
      <w:r>
        <w:rPr/>
        <w:t>Air Vent makes turbine units from aluminum; Metallic Products Corp. makes units from galvanized steel.</w:t>
      </w:r>
    </w:p>
    <w:p>
      <w:pPr>
        <w:pStyle w:val="PR2"/>
        <w:numPr>
          <w:ilvl w:val="5"/>
          <w:numId w:val="1"/>
        </w:numPr>
        <w:rPr/>
      </w:pPr>
      <w:r>
        <w:rPr/>
        <w:t>Weathertight Base Cap, Outlet Duct, and Turbine Material: [</w:t>
      </w:r>
      <w:r>
        <w:rPr>
          <w:b/>
        </w:rPr>
        <w:t>Manufacturer's standard</w:t>
      </w:r>
      <w:r>
        <w:rPr/>
        <w:t>] [</w:t>
      </w:r>
      <w:r>
        <w:rPr>
          <w:b/>
        </w:rPr>
        <w:t>Zinc-coated (galvanized) steel</w:t>
      </w:r>
      <w:r>
        <w:rPr/>
        <w:t>] [</w:t>
      </w:r>
      <w:r>
        <w:rPr>
          <w:b/>
        </w:rPr>
        <w:t>Aluminum</w:t>
      </w:r>
      <w:r>
        <w:rPr/>
        <w:t>] sheet, of manufacturer's standard thickness.</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CMT"/>
        <w:rPr/>
      </w:pPr>
      <w:r>
        <w:rPr/>
        <w:t>Insert other styles of gravity ventilators to suit Project.</w:t>
      </w:r>
    </w:p>
    <w:p>
      <w:pPr>
        <w:pStyle w:val="ART"/>
        <w:numPr>
          <w:ilvl w:val="3"/>
          <w:numId w:val="1"/>
        </w:numPr>
        <w:ind w:hanging="0" w:left="0"/>
        <w:rPr/>
      </w:pPr>
      <w:r>
        <w:rPr/>
        <w:t>PIPE AND DUCT SUPPORTS</w:t>
      </w:r>
    </w:p>
    <w:p>
      <w:pPr>
        <w:pStyle w:val="CMT"/>
        <w:rPr/>
      </w:pPr>
      <w:r>
        <w:rPr/>
        <w:t>Coordinate roof accessories in this article with applicable plumbing, HVAC, and electrical Sections. Pipe support assemblies vary among manufacturers; paragraphs below are examples only. Insert descriptions of other types to suit Project. See the Evaluations.</w:t>
      </w:r>
    </w:p>
    <w:p>
      <w:pPr>
        <w:pStyle w:val="CMT"/>
        <w:rPr/>
      </w:pPr>
      <w:r>
        <w:rPr/>
        <w:t>First three paragraphs below describe pipe support products of Miro Industries in ascending order of pipe size capacity.</w:t>
      </w:r>
    </w:p>
    <w:p>
      <w:pPr>
        <w:pStyle w:val="PR1"/>
        <w:numPr>
          <w:ilvl w:val="4"/>
          <w:numId w:val="1"/>
        </w:numPr>
        <w:rPr/>
      </w:pPr>
      <w:r>
        <w:rPr/>
        <w:t>Fixed-Height Cradle-Type Pipe Supports: Polycarbonate pipe stand accommodating up to [</w:t>
      </w:r>
      <w:r>
        <w:rPr>
          <w:rStyle w:val="IP"/>
          <w:b/>
        </w:rPr>
        <w:t>1-1/2-inch-</w:t>
      </w:r>
      <w:r>
        <w:rPr>
          <w:rStyle w:val="SI"/>
          <w:b/>
        </w:rPr>
        <w:t xml:space="preserve"> (38-mm-)</w:t>
      </w:r>
      <w:r>
        <w:rPr/>
        <w:t>] &lt;</w:t>
      </w:r>
      <w:r>
        <w:rPr>
          <w:b/>
        </w:rPr>
        <w:t>Insert dimension</w:t>
      </w:r>
      <w:r>
        <w:rPr/>
        <w:t>&gt; diameter pipe or conduit; with provision for pipe retainer and with manufacturer's support pad or deck plate as recommended for penetration-free installation over roof membrane type; as required for quantity of pipe runs and sizes.</w:t>
      </w:r>
    </w:p>
    <w:p>
      <w:pPr>
        <w:pStyle w:val="PR1"/>
        <w:numPr>
          <w:ilvl w:val="4"/>
          <w:numId w:val="1"/>
        </w:numPr>
        <w:rPr/>
      </w:pPr>
      <w:r>
        <w:rPr/>
        <w:t>Fixed-Height Roller-Bearing Pipe Supports: Polycarbonate pipe stand with [</w:t>
      </w:r>
      <w:r>
        <w:rPr>
          <w:b/>
        </w:rPr>
        <w:t>polycarbonate</w:t>
      </w:r>
      <w:r>
        <w:rPr/>
        <w:t>] [</w:t>
      </w:r>
      <w:r>
        <w:rPr>
          <w:b/>
        </w:rPr>
        <w:t>stainless steel</w:t>
      </w:r>
      <w:r>
        <w:rPr/>
        <w:t>] roller carrying assembly accommodating up to [</w:t>
      </w:r>
      <w:r>
        <w:rPr>
          <w:rStyle w:val="IP"/>
          <w:b/>
        </w:rPr>
        <w:t>7-inch-</w:t>
      </w:r>
      <w:r>
        <w:rPr>
          <w:rStyle w:val="SI"/>
          <w:b/>
        </w:rPr>
        <w:t xml:space="preserve"> (178-mm-)</w:t>
      </w:r>
      <w:r>
        <w:rPr/>
        <w:t>] &lt;</w:t>
      </w:r>
      <w:r>
        <w:rPr>
          <w:b/>
        </w:rPr>
        <w:t>Insert dimension</w:t>
      </w:r>
      <w:r>
        <w:rPr/>
        <w:t>&gt; diameter pipe or conduit; with provision for pipe retainer and with manufacturer's support pad or deck plate as recommended for penetration-free installation over roof membrane type; as required for quantity of pipe runs and sizes.</w:t>
      </w:r>
    </w:p>
    <w:p>
      <w:pPr>
        <w:pStyle w:val="CMT"/>
        <w:rPr/>
      </w:pPr>
      <w:r>
        <w:rPr/>
        <w:t>Revise "Adjustable-Height Roller-Bearing Pipe Supports" Paragraph below if Project requirements include seismic and high wind design; consult manufacturers.</w:t>
      </w:r>
    </w:p>
    <w:p>
      <w:pPr>
        <w:pStyle w:val="PR1"/>
        <w:numPr>
          <w:ilvl w:val="4"/>
          <w:numId w:val="1"/>
        </w:numPr>
        <w:rPr/>
      </w:pPr>
      <w:r>
        <w:rPr/>
        <w:t>Adjustable-Height Roller-Bearing Pipe Supports: Polycarbonate pipe stand base, pipe support, and roller housing, with stainless steel threaded rod designed for adjusting support height, accommodating up to [</w:t>
      </w:r>
      <w:r>
        <w:rPr>
          <w:rStyle w:val="IP"/>
          <w:b/>
        </w:rPr>
        <w:t>18 inch</w:t>
      </w:r>
      <w:r>
        <w:rPr>
          <w:rStyle w:val="SI"/>
          <w:b/>
        </w:rPr>
        <w:t xml:space="preserve"> (457 mm)</w:t>
      </w:r>
      <w:r>
        <w:rPr/>
        <w:t>] &lt;</w:t>
      </w:r>
      <w:r>
        <w:rPr>
          <w:b/>
        </w:rPr>
        <w:t>Insert dimension</w:t>
      </w:r>
      <w:r>
        <w:rPr/>
        <w:t>&gt; diameter pipe or conduit; with provision for pipe retainer and with manufacturer's support pad or deck plate as recommended for penetration-free installation over roof membrane type; as required for quantity of pipe runs and sizes.</w:t>
      </w:r>
    </w:p>
    <w:p>
      <w:pPr>
        <w:pStyle w:val="CMT"/>
        <w:rPr/>
      </w:pPr>
      <w:r>
        <w:rPr/>
        <w:t>"Adjustable-Height Structure-Mounted Pipe Supports" Paragraph below describes pipe support products by Thaler Metal Industries Ltd. and several other manufacturers.</w:t>
      </w:r>
    </w:p>
    <w:p>
      <w:pPr>
        <w:pStyle w:val="PR1"/>
        <w:numPr>
          <w:ilvl w:val="4"/>
          <w:numId w:val="1"/>
        </w:numPr>
        <w:rPr/>
      </w:pPr>
      <w:r>
        <w:rPr/>
        <w:t>Adjustable-Height Structure-Mounted Pipe Supports: Extruded-aluminum tube, filled with urethane insulation; [</w:t>
      </w:r>
      <w:r>
        <w:rPr>
          <w:rStyle w:val="IP"/>
          <w:b/>
        </w:rPr>
        <w:t>2 inches</w:t>
      </w:r>
      <w:r>
        <w:rPr>
          <w:rStyle w:val="SI"/>
          <w:b/>
        </w:rPr>
        <w:t xml:space="preserve"> (50 mm)</w:t>
      </w:r>
      <w:r>
        <w:rPr/>
        <w:t>] &lt;</w:t>
      </w:r>
      <w:r>
        <w:rPr>
          <w:b/>
        </w:rPr>
        <w:t>Insert dimension</w:t>
      </w:r>
      <w:r>
        <w:rPr/>
        <w:t>&gt; in diameter; accommodating up to [</w:t>
      </w:r>
      <w:r>
        <w:rPr>
          <w:rStyle w:val="IP"/>
          <w:b/>
        </w:rPr>
        <w:t>7-inch-</w:t>
      </w:r>
      <w:r>
        <w:rPr>
          <w:rStyle w:val="SI"/>
          <w:b/>
        </w:rPr>
        <w:t xml:space="preserve"> (178-mm-)</w:t>
      </w:r>
      <w:r>
        <w:rPr/>
        <w:t>] &lt;</w:t>
      </w:r>
      <w:r>
        <w:rPr>
          <w:b/>
        </w:rPr>
        <w:t>Insert dimension</w:t>
      </w:r>
      <w:r>
        <w:rPr/>
        <w:t>&gt; diameter pipe or conduit, with provision for pipe retainer; with aluminum baseplate, EPDM base seal, manufacturer's recommended hardware for mounting to structure or structural roof deck as indicated, stainless steel roller and retainer, and extruded-aluminum carrier assemblies; as required for quantity of pipe runs and sizes.</w:t>
      </w:r>
    </w:p>
    <w:p>
      <w:pPr>
        <w:pStyle w:val="PR1"/>
        <w:numPr>
          <w:ilvl w:val="4"/>
          <w:numId w:val="1"/>
        </w:numPr>
        <w:rPr/>
      </w:pPr>
      <w:r>
        <w:rPr/>
        <w:t>Curb-Mounted Pipe Supports: Galvanized steel support with welded or mechanically fastened and sealed corner joints,[</w:t>
      </w:r>
      <w:r>
        <w:rPr>
          <w:b/>
        </w:rPr>
        <w:t>straight sides,</w:t>
      </w:r>
      <w:r>
        <w:rPr/>
        <w:t>] [</w:t>
      </w:r>
      <w:r>
        <w:rPr>
          <w:b/>
        </w:rPr>
        <w:t> integral metal cant,</w:t>
      </w:r>
      <w:r>
        <w:rPr/>
        <w:t>] [</w:t>
      </w:r>
      <w:r>
        <w:rPr>
          <w:b/>
        </w:rPr>
        <w:t> stepped integral metal cant raised the thickness of roof insulation,</w:t>
      </w:r>
      <w:r>
        <w:rPr/>
        <w:t>] and integrally formed deck-mounting flange at perimeter bottom; with adjustable-height roller-bearing pipe support accommodating up to [</w:t>
      </w:r>
      <w:r>
        <w:rPr>
          <w:rStyle w:val="IP"/>
          <w:b/>
        </w:rPr>
        <w:t>20-inch-</w:t>
      </w:r>
      <w:r>
        <w:rPr>
          <w:rStyle w:val="SI"/>
          <w:b/>
        </w:rPr>
        <w:t xml:space="preserve"> (508-mm-)</w:t>
      </w:r>
      <w:r>
        <w:rPr/>
        <w:t>] &lt;</w:t>
      </w:r>
      <w:r>
        <w:rPr>
          <w:b/>
        </w:rPr>
        <w:t>Insert dimension</w:t>
      </w:r>
      <w:r>
        <w:rPr/>
        <w:t>&gt; diameter pipe or conduit and with provision for pipe retainer; as required for quantity of pipe runs and sizes.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Duct Supports: Extruded-aluminum, urethane-insulated supports, [</w:t>
      </w:r>
      <w:r>
        <w:rPr>
          <w:rStyle w:val="IP"/>
          <w:b/>
        </w:rPr>
        <w:t>2 inches</w:t>
      </w:r>
      <w:r>
        <w:rPr>
          <w:rStyle w:val="SI"/>
          <w:b/>
        </w:rPr>
        <w:t xml:space="preserve"> (50 mm)</w:t>
      </w:r>
      <w:r>
        <w:rPr/>
        <w:t>] &lt;</w:t>
      </w:r>
      <w:r>
        <w:rPr>
          <w:b/>
        </w:rPr>
        <w:t>Insert dimension</w:t>
      </w:r>
      <w:r>
        <w:rPr/>
        <w:t>&gt; in diameter; with manufacturer's recommended hardware for mounting to structure or structural roof deck.</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Finish: [</w:t>
      </w:r>
      <w:r>
        <w:rPr>
          <w:b/>
        </w:rPr>
        <w:t>Manufacturer's standard</w:t>
      </w:r>
      <w:r>
        <w:rPr/>
        <w:t>] &lt;</w:t>
      </w:r>
      <w:r>
        <w:rPr>
          <w:b/>
        </w:rPr>
        <w:t>Insert finish</w:t>
      </w:r>
      <w:r>
        <w:rPr/>
        <w:t>&gt;.</w:t>
      </w:r>
    </w:p>
    <w:p>
      <w:pPr>
        <w:pStyle w:val="ART"/>
        <w:numPr>
          <w:ilvl w:val="3"/>
          <w:numId w:val="1"/>
        </w:numPr>
        <w:ind w:hanging="0" w:left="0"/>
        <w:rPr/>
      </w:pPr>
      <w:r>
        <w:rPr/>
        <w:t>PIPE PORTALS</w:t>
      </w:r>
    </w:p>
    <w:p>
      <w:pPr>
        <w:pStyle w:val="CMT"/>
        <w:rPr/>
      </w:pPr>
      <w:r>
        <w:rPr/>
        <w:t>Pipe portals vary among manufacturers. Paragraphs below are examples only; insert descriptions of other types to suit Project.</w:t>
      </w:r>
    </w:p>
    <w:p>
      <w:pPr>
        <w:pStyle w:val="PR1"/>
        <w:numPr>
          <w:ilvl w:val="4"/>
          <w:numId w:val="1"/>
        </w:numPr>
        <w:rPr/>
      </w:pPr>
      <w:r>
        <w:rPr/>
        <w:t>Curb-Mounted Pipe Portal: Insulated roof-curb units with welded or mechanically fastened and sealed corner joints,[</w:t>
      </w:r>
      <w:r>
        <w:rPr>
          <w:b/>
        </w:rPr>
        <w:t> straight sides,</w:t>
      </w:r>
      <w:r>
        <w:rPr/>
        <w:t>] [</w:t>
      </w:r>
      <w:r>
        <w:rPr>
          <w:b/>
        </w:rPr>
        <w:t> integral metal cant,</w:t>
      </w:r>
      <w:r>
        <w:rPr/>
        <w:t>] [</w:t>
      </w:r>
      <w:r>
        <w:rPr>
          <w:b/>
        </w:rPr>
        <w:t> stepped integral metal cant raised the thickness of roof insulation,</w:t>
      </w:r>
      <w:r>
        <w:rPr/>
        <w:t>] and integrally formed deck-mounting flange at perimeter bottom; with weathertight curb cover with single or multiple collared openings and pressure-sealed conically shaped EPDM protective rubber caps sized for piping indicated, with stainless steel snaplock swivel clamps.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Flashing Pipe Portal: Formed aluminum membrane-mounting flashing flange and sleeve with collared opening and pressure-sealed conically shaped EPDM protective rubber cap sized for piping indicated, with stainless steel snaplock swivel clamps.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PREFORMED FLASHING SLEEVES</w:t>
      </w:r>
    </w:p>
    <w:p>
      <w:pPr>
        <w:pStyle w:val="CMT"/>
        <w:rPr/>
      </w:pPr>
      <w:r>
        <w:rPr/>
        <w:t>Preformed flashing sleeves vary among manufacturers. Paragraphs below are examples only; insert descriptions of other types to suit Project. Preformed metal flashing boots compatible with thermoplastic roofing membranes may be added here or in the corresponding roofing membrane section.</w:t>
      </w:r>
    </w:p>
    <w:p>
      <w:pPr>
        <w:pStyle w:val="PR1"/>
        <w:numPr>
          <w:ilvl w:val="4"/>
          <w:numId w:val="1"/>
        </w:numPr>
        <w:rPr/>
      </w:pPr>
      <w:r>
        <w:rPr/>
        <w:t>Exhaust Vent Flashing: Double-walled metal flashing sleeve or boot, insulation filled, with integral deck flange, [</w:t>
      </w:r>
      <w:r>
        <w:rPr>
          <w:rStyle w:val="IP"/>
          <w:b/>
        </w:rPr>
        <w:t>12 inches</w:t>
      </w:r>
      <w:r>
        <w:rPr>
          <w:rStyle w:val="SI"/>
          <w:b/>
        </w:rPr>
        <w:t xml:space="preserve"> (300 mm)</w:t>
      </w:r>
      <w:r>
        <w:rPr/>
        <w:t>] &lt;</w:t>
      </w:r>
      <w:r>
        <w:rPr>
          <w:b/>
        </w:rPr>
        <w:t>Insert dimension</w:t>
      </w:r>
      <w:r>
        <w:rPr/>
        <w:t>&gt; high, with removable metal hood and [</w:t>
      </w:r>
      <w:r>
        <w:rPr>
          <w:b/>
        </w:rPr>
        <w:t>slotted</w:t>
      </w:r>
      <w:r>
        <w:rPr/>
        <w:t>] [</w:t>
      </w:r>
      <w:r>
        <w:rPr>
          <w:b/>
        </w:rPr>
        <w:t>perforated</w:t>
      </w:r>
      <w:r>
        <w:rPr/>
        <w:t>] metal collar.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Options in "Metal" and "Diameter" subparagraphs below are standard. Verify availability of other options with manufacturers.</w:t>
      </w:r>
    </w:p>
    <w:p>
      <w:pPr>
        <w:pStyle w:val="PR2"/>
        <w:numPr>
          <w:ilvl w:val="5"/>
          <w:numId w:val="1"/>
        </w:numPr>
        <w:rPr/>
      </w:pPr>
      <w:r>
        <w:rPr/>
        <w:t>Metal: Aluminum sheet, [</w:t>
      </w:r>
      <w:r>
        <w:rPr>
          <w:rStyle w:val="IP"/>
          <w:b/>
        </w:rPr>
        <w:t>0.063 inch</w:t>
      </w:r>
      <w:r>
        <w:rPr>
          <w:rStyle w:val="SI"/>
          <w:b/>
        </w:rPr>
        <w:t xml:space="preserve"> (1.60 mm)</w:t>
      </w:r>
      <w:r>
        <w:rPr/>
        <w:t>] &lt;</w:t>
      </w:r>
      <w:r>
        <w:rPr>
          <w:b/>
        </w:rPr>
        <w:t>Insert thickness</w:t>
      </w:r>
      <w:r>
        <w:rPr/>
        <w:t>&gt; thick.</w:t>
      </w:r>
    </w:p>
    <w:p>
      <w:pPr>
        <w:pStyle w:val="PR2"/>
        <w:numPr>
          <w:ilvl w:val="5"/>
          <w:numId w:val="1"/>
        </w:numPr>
        <w:rPr/>
      </w:pPr>
      <w:r>
        <w:rPr/>
        <w:t>Diameter: [</w:t>
      </w:r>
      <w:r>
        <w:rPr>
          <w:b/>
        </w:rPr>
        <w:t>As indicated on Drawings</w:t>
      </w:r>
      <w:r>
        <w:rPr/>
        <w:t>] [</w:t>
      </w:r>
      <w:r>
        <w:rPr>
          <w:rStyle w:val="IP"/>
          <w:b/>
        </w:rPr>
        <w:t>3 inches</w:t>
      </w:r>
      <w:r>
        <w:rPr>
          <w:rStyle w:val="SI"/>
          <w:b/>
        </w:rPr>
        <w:t xml:space="preserve"> (76 mm)</w:t>
      </w:r>
      <w:r>
        <w:rPr/>
        <w:t>]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6 inches</w:t>
      </w:r>
      <w:r>
        <w:rPr>
          <w:rStyle w:val="SI"/>
          <w:b/>
        </w:rPr>
        <w:t xml:space="preserve"> (150 mm)</w:t>
      </w:r>
      <w:r>
        <w:rPr/>
        <w:t>] [</w:t>
      </w:r>
      <w:r>
        <w:rPr>
          <w:rStyle w:val="IP"/>
          <w:b/>
        </w:rPr>
        <w:t>7 inches</w:t>
      </w:r>
      <w:r>
        <w:rPr>
          <w:rStyle w:val="SI"/>
          <w:b/>
        </w:rPr>
        <w:t xml:space="preserve"> (175 mm)</w:t>
      </w:r>
      <w:r>
        <w:rPr/>
        <w:t>] [</w:t>
      </w:r>
      <w:r>
        <w:rPr>
          <w:rStyle w:val="IP"/>
          <w:b/>
        </w:rPr>
        <w:t>8 inches</w:t>
      </w:r>
      <w:r>
        <w:rPr>
          <w:rStyle w:val="SI"/>
          <w:b/>
        </w:rPr>
        <w:t xml:space="preserve"> (200 mm)</w:t>
      </w:r>
      <w:r>
        <w:rPr/>
        <w:t>] [</w:t>
      </w:r>
      <w:r>
        <w:rPr>
          <w:rStyle w:val="IP"/>
          <w:b/>
        </w:rPr>
        <w:t>9 inches</w:t>
      </w:r>
      <w:r>
        <w:rPr>
          <w:rStyle w:val="SI"/>
          <w:b/>
        </w:rPr>
        <w:t xml:space="preserve"> (225 mm)</w:t>
      </w:r>
      <w:r>
        <w:rPr/>
        <w:t>] [</w:t>
      </w:r>
      <w:r>
        <w:rPr>
          <w:rStyle w:val="IP"/>
          <w:b/>
        </w:rPr>
        <w:t>10 inches</w:t>
      </w:r>
      <w:r>
        <w:rPr>
          <w:rStyle w:val="SI"/>
          <w:b/>
        </w:rPr>
        <w:t xml:space="preserve"> (250 mm)</w:t>
      </w:r>
      <w:r>
        <w:rPr/>
        <w:t>] &lt;</w:t>
      </w:r>
      <w:r>
        <w:rPr>
          <w:b/>
        </w:rPr>
        <w:t>Insert dimension</w:t>
      </w:r>
      <w:r>
        <w:rPr/>
        <w:t>&gt;.</w:t>
      </w:r>
    </w:p>
    <w:p>
      <w:pPr>
        <w:pStyle w:val="PR2"/>
        <w:numPr>
          <w:ilvl w:val="5"/>
          <w:numId w:val="1"/>
        </w:numPr>
        <w:rPr/>
      </w:pPr>
      <w:r>
        <w:rPr/>
        <w:t>Finish: [</w:t>
      </w:r>
      <w:r>
        <w:rPr>
          <w:b/>
        </w:rPr>
        <w:t>Manufacturer's standard</w:t>
      </w:r>
      <w:r>
        <w:rPr/>
        <w:t>] &lt;</w:t>
      </w:r>
      <w:r>
        <w:rPr>
          <w:b/>
        </w:rPr>
        <w:t>Insert finish</w:t>
      </w:r>
      <w:r>
        <w:rPr/>
        <w:t>&gt;.</w:t>
      </w:r>
    </w:p>
    <w:p>
      <w:pPr>
        <w:pStyle w:val="PR1"/>
        <w:numPr>
          <w:ilvl w:val="4"/>
          <w:numId w:val="1"/>
        </w:numPr>
        <w:rPr/>
      </w:pPr>
      <w:r>
        <w:rPr/>
        <w:t>Vent Stack Flashing: Metal flashing sleeve, uninsulated, with integral deck flange.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Options in "Metal," "Height," and "Diameter" subparagraphs below are typical. Verify availability of other options with manufacturers.</w:t>
      </w:r>
    </w:p>
    <w:p>
      <w:pPr>
        <w:pStyle w:val="PR2"/>
        <w:numPr>
          <w:ilvl w:val="5"/>
          <w:numId w:val="1"/>
        </w:numPr>
        <w:rPr/>
      </w:pPr>
      <w:r>
        <w:rPr/>
        <w:t>Metal: [</w:t>
      </w:r>
      <w:r>
        <w:rPr>
          <w:b/>
        </w:rPr>
        <w:t xml:space="preserve">Aluminum sheet, </w:t>
      </w:r>
      <w:r>
        <w:rPr>
          <w:rStyle w:val="IP"/>
          <w:b/>
        </w:rPr>
        <w:t>0.063 inch</w:t>
      </w:r>
      <w:r>
        <w:rPr>
          <w:rStyle w:val="SI"/>
          <w:b/>
        </w:rPr>
        <w:t xml:space="preserve"> (1.60 mm)</w:t>
      </w:r>
      <w:r>
        <w:rPr>
          <w:b/>
        </w:rPr>
        <w:t xml:space="preserve"> thick</w:t>
      </w:r>
      <w:r>
        <w:rPr/>
        <w:t>] &lt;</w:t>
      </w:r>
      <w:r>
        <w:rPr>
          <w:b/>
        </w:rPr>
        <w:t>Insert material and thickness</w:t>
      </w:r>
      <w:r>
        <w:rPr/>
        <w:t>&gt;.</w:t>
      </w:r>
    </w:p>
    <w:p>
      <w:pPr>
        <w:pStyle w:val="PR2"/>
        <w:numPr>
          <w:ilvl w:val="5"/>
          <w:numId w:val="1"/>
        </w:numPr>
        <w:rPr/>
      </w:pPr>
      <w:r>
        <w:rPr/>
        <w:t>Height: [</w:t>
      </w:r>
      <w:r>
        <w:rPr>
          <w:rStyle w:val="IP"/>
          <w:b/>
        </w:rPr>
        <w:t>7 inches</w:t>
      </w:r>
      <w:r>
        <w:rPr>
          <w:rStyle w:val="SI"/>
          <w:b/>
        </w:rPr>
        <w:t xml:space="preserve"> (175 mm)</w:t>
      </w:r>
      <w:r>
        <w:rPr/>
        <w:t>] [</w:t>
      </w:r>
      <w:r>
        <w:rPr>
          <w:rStyle w:val="IP"/>
          <w:b/>
        </w:rPr>
        <w:t>13 inches</w:t>
      </w:r>
      <w:r>
        <w:rPr>
          <w:rStyle w:val="SI"/>
          <w:b/>
        </w:rPr>
        <w:t xml:space="preserve"> (330 mm)</w:t>
      </w:r>
      <w:r>
        <w:rPr/>
        <w:t>] [</w:t>
      </w:r>
      <w:r>
        <w:rPr>
          <w:rStyle w:val="IP"/>
          <w:b/>
        </w:rPr>
        <w:t>19 inches</w:t>
      </w:r>
      <w:r>
        <w:rPr>
          <w:rStyle w:val="SI"/>
          <w:b/>
        </w:rPr>
        <w:t xml:space="preserve"> (480 mm)</w:t>
      </w:r>
      <w:r>
        <w:rPr/>
        <w:t>] &lt;</w:t>
      </w:r>
      <w:r>
        <w:rPr>
          <w:b/>
        </w:rPr>
        <w:t>Insert dimension</w:t>
      </w:r>
      <w:r>
        <w:rPr/>
        <w:t>&gt;.</w:t>
      </w:r>
    </w:p>
    <w:p>
      <w:pPr>
        <w:pStyle w:val="PR2"/>
        <w:numPr>
          <w:ilvl w:val="5"/>
          <w:numId w:val="1"/>
        </w:numPr>
        <w:rPr/>
      </w:pPr>
      <w:r>
        <w:rPr/>
        <w:t>Diameter: [</w:t>
      </w:r>
      <w:r>
        <w:rPr>
          <w:b/>
        </w:rPr>
        <w:t>As indicated on Drawings</w:t>
      </w:r>
      <w:r>
        <w:rPr/>
        <w:t>] [</w:t>
      </w:r>
      <w:r>
        <w:rPr>
          <w:rStyle w:val="IP"/>
          <w:b/>
        </w:rPr>
        <w:t>2 inches</w:t>
      </w:r>
      <w:r>
        <w:rPr>
          <w:rStyle w:val="SI"/>
          <w:b/>
        </w:rPr>
        <w:t xml:space="preserve"> (50 mm)</w:t>
      </w:r>
      <w:r>
        <w:rPr/>
        <w:t>] [</w:t>
      </w:r>
      <w:r>
        <w:rPr>
          <w:rStyle w:val="IP"/>
          <w:b/>
        </w:rPr>
        <w:t>3 inches</w:t>
      </w:r>
      <w:r>
        <w:rPr>
          <w:rStyle w:val="SI"/>
          <w:b/>
        </w:rPr>
        <w:t xml:space="preserve"> (76 mm)</w:t>
      </w:r>
      <w:r>
        <w:rPr/>
        <w:t>]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Finish: [</w:t>
      </w:r>
      <w:r>
        <w:rPr>
          <w:b/>
        </w:rPr>
        <w:t>Manufacturer's standard</w:t>
      </w:r>
      <w:r>
        <w:rPr/>
        <w:t>] &lt;</w:t>
      </w:r>
      <w:r>
        <w:rPr>
          <w:b/>
        </w:rPr>
        <w:t>Insert finish</w:t>
      </w:r>
      <w:r>
        <w:rPr/>
        <w:t>&gt;.</w:t>
      </w:r>
    </w:p>
    <w:p>
      <w:pPr>
        <w:pStyle w:val="ART"/>
        <w:numPr>
          <w:ilvl w:val="3"/>
          <w:numId w:val="1"/>
        </w:numPr>
        <w:ind w:hanging="0" w:left="0"/>
        <w:rPr/>
      </w:pPr>
      <w:r>
        <w:rPr/>
        <w:t>ROOF WALKWAYS</w:t>
      </w:r>
    </w:p>
    <w:p>
      <w:pPr>
        <w:pStyle w:val="CMT"/>
        <w:rPr/>
      </w:pPr>
      <w:r>
        <w:rPr/>
        <w:t>Retain this article for factory-fabricated roof walkways. Roof walkways can be fabricated with preservative-treated wood as specified in Section 061000 "Rough Carpentry."</w:t>
      </w:r>
    </w:p>
    <w:p>
      <w:pPr>
        <w:pStyle w:val="CMT"/>
        <w:rPr/>
      </w:pPr>
      <w:r>
        <w:rPr/>
        <w:t>"Roof Walkway" Paragraph below is an example only and describes one form of roof walkway that bears on roofing membrane; revise to suit Project. See manufacturers' catalogs for other forms of roof walkways.</w:t>
      </w:r>
    </w:p>
    <w:p>
      <w:pPr>
        <w:pStyle w:val="PR1"/>
        <w:numPr>
          <w:ilvl w:val="4"/>
          <w:numId w:val="1"/>
        </w:numPr>
        <w:rPr/>
      </w:pPr>
      <w:r>
        <w:rPr/>
        <w:t>Roof Walkway: Metal planking formed from multiple C-shaped channels with upper surface punched in serrated diamond or rectangular shapes to produce raised slip-resistant surface and drainage holes. Provide support framing, brackets, connectors, nosings, and other accessories and components needed for complete installation.</w:t>
      </w:r>
    </w:p>
    <w:p>
      <w:pPr>
        <w:pStyle w:val="PR2"/>
        <w:numPr>
          <w:ilvl w:val="5"/>
          <w:numId w:val="1"/>
        </w:numPr>
        <w:spacing w:before="240" w:after="0"/>
        <w:rPr/>
      </w:pPr>
      <w:r>
        <w:rPr/>
        <w:t>Include step units or stairs of similar construction for changes in elevation. Comply with ASCE-7, 29 CFR 1910.23, and requirements of authorities having jurisdiction.</w:t>
      </w:r>
    </w:p>
    <w:p>
      <w:pPr>
        <w:pStyle w:val="PR2"/>
        <w:numPr>
          <w:ilvl w:val="5"/>
          <w:numId w:val="1"/>
        </w:numPr>
        <w:rPr/>
      </w:pPr>
      <w:r>
        <w:rPr/>
        <w:t>Equip walkways with safety railings where required.</w:t>
      </w:r>
    </w:p>
    <w:p>
      <w:pPr>
        <w:pStyle w:val="PR2"/>
        <w:numPr>
          <w:ilvl w:val="5"/>
          <w:numId w:val="1"/>
        </w:numPr>
        <w:rPr/>
      </w:pPr>
      <w:hyperlink r:id="rId18">
        <w:r>
          <w:rPr>
            <w:rStyle w:val="Hyperlink"/>
          </w:rPr>
          <w:t>&lt;Double click here to find, evaluate, and insert list of manufacturers and products.&gt;</w:t>
        </w:r>
      </w:hyperlink>
    </w:p>
    <w:p>
      <w:pPr>
        <w:pStyle w:val="PR2"/>
        <w:numPr>
          <w:ilvl w:val="5"/>
          <w:numId w:val="1"/>
        </w:numPr>
        <w:rPr/>
      </w:pPr>
      <w:r>
        <w:rPr/>
        <w:t>Plank Width: [</w:t>
      </w:r>
      <w:r>
        <w:rPr>
          <w:rStyle w:val="IP"/>
          <w:b/>
        </w:rPr>
        <w:t>4-3/4 inches</w:t>
      </w:r>
      <w:r>
        <w:rPr>
          <w:rStyle w:val="SI"/>
          <w:b/>
        </w:rPr>
        <w:t xml:space="preserve"> (121 mm)</w:t>
      </w:r>
      <w:r>
        <w:rPr/>
        <w:t>] [</w:t>
      </w:r>
      <w:r>
        <w:rPr>
          <w:rStyle w:val="IP"/>
          <w:b/>
        </w:rPr>
        <w:t>7 inches</w:t>
      </w:r>
      <w:r>
        <w:rPr>
          <w:rStyle w:val="SI"/>
          <w:b/>
        </w:rPr>
        <w:t xml:space="preserve"> (178 mm)</w:t>
      </w:r>
      <w:r>
        <w:rPr/>
        <w:t>] [</w:t>
      </w:r>
      <w:r>
        <w:rPr>
          <w:rStyle w:val="IP"/>
          <w:b/>
        </w:rPr>
        <w:t>9-1/2 inches</w:t>
      </w:r>
      <w:r>
        <w:rPr>
          <w:rStyle w:val="SI"/>
          <w:b/>
        </w:rPr>
        <w:t xml:space="preserve"> (241 mm)</w:t>
      </w:r>
      <w:r>
        <w:rPr/>
        <w:t>] [</w:t>
      </w:r>
      <w:r>
        <w:rPr>
          <w:rStyle w:val="IP"/>
          <w:b/>
        </w:rPr>
        <w:t>11-3/4 inches</w:t>
      </w:r>
      <w:r>
        <w:rPr>
          <w:rStyle w:val="SI"/>
          <w:b/>
        </w:rPr>
        <w:t xml:space="preserve"> (298 mm)</w:t>
      </w:r>
      <w:r>
        <w:rPr/>
        <w:t>] [</w:t>
      </w:r>
      <w:r>
        <w:rPr>
          <w:rStyle w:val="IP"/>
          <w:b/>
        </w:rPr>
        <w:t>18-3/4 inches</w:t>
      </w:r>
      <w:r>
        <w:rPr>
          <w:rStyle w:val="SI"/>
          <w:b/>
        </w:rPr>
        <w:t xml:space="preserve"> (476 mm)</w:t>
      </w:r>
      <w:r>
        <w:rPr/>
        <w:t>] [</w:t>
      </w:r>
      <w:r>
        <w:rPr>
          <w:rStyle w:val="IP"/>
          <w:b/>
        </w:rPr>
        <w:t>24 inches</w:t>
      </w:r>
      <w:r>
        <w:rPr>
          <w:rStyle w:val="SI"/>
          <w:b/>
        </w:rPr>
        <w:t xml:space="preserve"> (610 mm)</w:t>
      </w:r>
      <w:r>
        <w:rPr/>
        <w:t>] [</w:t>
      </w:r>
      <w:r>
        <w:rPr>
          <w:b/>
        </w:rPr>
        <w:t>As indicated</w:t>
      </w:r>
      <w:r>
        <w:rPr/>
        <w:t>].</w:t>
      </w:r>
    </w:p>
    <w:p>
      <w:pPr>
        <w:pStyle w:val="PR2"/>
        <w:numPr>
          <w:ilvl w:val="5"/>
          <w:numId w:val="1"/>
        </w:numPr>
        <w:rPr/>
      </w:pPr>
      <w:r>
        <w:rPr/>
        <w:t>Walkway Width: [</w:t>
      </w:r>
      <w:r>
        <w:rPr>
          <w:b/>
        </w:rPr>
        <w:t>As indicated</w:t>
      </w:r>
      <w:r>
        <w:rPr/>
        <w:t>] &lt;</w:t>
      </w:r>
      <w:r>
        <w:rPr>
          <w:b/>
        </w:rPr>
        <w:t>Insert dimension</w:t>
      </w:r>
      <w:r>
        <w:rPr/>
        <w:t>&gt;.</w:t>
      </w:r>
    </w:p>
    <w:p>
      <w:pPr>
        <w:pStyle w:val="PR2"/>
        <w:numPr>
          <w:ilvl w:val="5"/>
          <w:numId w:val="1"/>
        </w:numPr>
        <w:rPr/>
      </w:pPr>
      <w:r>
        <w:rPr/>
        <w:t>Channel Depth: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b/>
        </w:rPr>
        <w:t>As indicated</w:t>
      </w:r>
      <w:r>
        <w:rPr/>
        <w:t>].</w:t>
      </w:r>
    </w:p>
    <w:p>
      <w:pPr>
        <w:pStyle w:val="PR2"/>
        <w:numPr>
          <w:ilvl w:val="5"/>
          <w:numId w:val="1"/>
        </w:numPr>
        <w:rPr/>
      </w:pPr>
      <w:r>
        <w:rPr/>
        <w:t>Metal Material: [</w:t>
      </w:r>
      <w:r>
        <w:rPr>
          <w:rStyle w:val="IP"/>
          <w:b/>
        </w:rPr>
        <w:t>0.079-inch-</w:t>
      </w:r>
      <w:r>
        <w:rPr>
          <w:rStyle w:val="SI"/>
          <w:b/>
        </w:rPr>
        <w:t xml:space="preserve"> (2.01-mm-)</w:t>
      </w:r>
      <w:r>
        <w:rPr>
          <w:b/>
        </w:rPr>
        <w:t xml:space="preserve"> thick zinc-coated (galvanized) steel sheet</w:t>
      </w:r>
      <w:r>
        <w:rPr/>
        <w:t>] [</w:t>
      </w:r>
      <w:r>
        <w:rPr>
          <w:rStyle w:val="IP"/>
          <w:b/>
        </w:rPr>
        <w:t>0.108-inch-</w:t>
      </w:r>
      <w:r>
        <w:rPr>
          <w:rStyle w:val="SI"/>
          <w:b/>
        </w:rPr>
        <w:t xml:space="preserve"> (2.74-mm-)</w:t>
      </w:r>
      <w:r>
        <w:rPr>
          <w:b/>
        </w:rPr>
        <w:t xml:space="preserve"> thick zinc-coated (galvanized) steel sheet</w:t>
      </w:r>
      <w:r>
        <w:rPr/>
        <w:t>] [</w:t>
      </w:r>
      <w:r>
        <w:rPr>
          <w:rStyle w:val="IP"/>
          <w:b/>
        </w:rPr>
        <w:t>0.0625-inch-</w:t>
      </w:r>
      <w:r>
        <w:rPr>
          <w:rStyle w:val="SI"/>
          <w:b/>
        </w:rPr>
        <w:t xml:space="preserve"> (1.587-mm-)</w:t>
      </w:r>
      <w:r>
        <w:rPr>
          <w:b/>
        </w:rPr>
        <w:t xml:space="preserve"> thick stainless steel sheet</w:t>
      </w:r>
      <w:r>
        <w:rPr/>
        <w:t>] [</w:t>
      </w:r>
      <w:r>
        <w:rPr>
          <w:rStyle w:val="IP"/>
          <w:b/>
        </w:rPr>
        <w:t>0.0781-inch-</w:t>
      </w:r>
      <w:r>
        <w:rPr>
          <w:rStyle w:val="SI"/>
          <w:b/>
        </w:rPr>
        <w:t xml:space="preserve"> (1.983-mm-)</w:t>
      </w:r>
      <w:r>
        <w:rPr>
          <w:b/>
        </w:rPr>
        <w:t xml:space="preserve"> thick stainless steel sheet</w:t>
      </w:r>
      <w:r>
        <w:rPr/>
        <w:t>] [</w:t>
      </w:r>
      <w:r>
        <w:rPr>
          <w:rStyle w:val="IP"/>
          <w:b/>
        </w:rPr>
        <w:t>0.080-inch-</w:t>
      </w:r>
      <w:r>
        <w:rPr>
          <w:rStyle w:val="SI"/>
          <w:b/>
        </w:rPr>
        <w:t xml:space="preserve"> (2.03-mm-)</w:t>
      </w:r>
      <w:r>
        <w:rPr>
          <w:b/>
        </w:rPr>
        <w:t xml:space="preserve"> thick aluminum sheet</w:t>
      </w:r>
      <w:r>
        <w:rPr/>
        <w:t>] [</w:t>
      </w:r>
      <w:r>
        <w:rPr>
          <w:rStyle w:val="IP"/>
          <w:b/>
        </w:rPr>
        <w:t>0.100-inch-</w:t>
      </w:r>
      <w:r>
        <w:rPr>
          <w:rStyle w:val="SI"/>
          <w:b/>
        </w:rPr>
        <w:t xml:space="preserve"> (2.54-mm-)</w:t>
      </w:r>
      <w:r>
        <w:rPr>
          <w:b/>
        </w:rPr>
        <w:t xml:space="preserve"> thick aluminum sheet</w:t>
      </w:r>
      <w:r>
        <w:rPr/>
        <w:t>] &lt;</w:t>
      </w:r>
      <w:r>
        <w:rPr>
          <w:b/>
        </w:rPr>
        <w:t>Insert material and thickness</w:t>
      </w:r>
      <w:r>
        <w:rPr/>
        <w:t>&gt;, perforated, with serrated slip-resistant walking surface.</w:t>
      </w:r>
    </w:p>
    <w:p>
      <w:pPr>
        <w:pStyle w:val="CMT"/>
        <w:rPr/>
      </w:pPr>
      <w:r>
        <w:rPr/>
        <w:t>Retain "Support Stands" Subparagraph below for low-slope membrane roofing and other nonmetal panel roofing. Revise to suit Project or to describe support-stand adaptors for metal panel roofing. See the Evaluations.</w:t>
      </w:r>
    </w:p>
    <w:p>
      <w:pPr>
        <w:pStyle w:val="PR2"/>
        <w:numPr>
          <w:ilvl w:val="5"/>
          <w:numId w:val="1"/>
        </w:numPr>
        <w:rPr/>
      </w:pPr>
      <w:r>
        <w:rPr/>
        <w:t>Support Stands: Manufacturer's standard, with protective pads compatible with roofing material.</w:t>
      </w:r>
    </w:p>
    <w:p>
      <w:pPr>
        <w:pStyle w:val="CMT"/>
        <w:rPr/>
      </w:pPr>
      <w:r>
        <w:rPr/>
        <w:t>Retain "Support Pads" Subparagraph below if required to raise support stand to match the thickness of insulation.</w:t>
      </w:r>
    </w:p>
    <w:p>
      <w:pPr>
        <w:pStyle w:val="PR2"/>
        <w:numPr>
          <w:ilvl w:val="5"/>
          <w:numId w:val="1"/>
        </w:numPr>
        <w:rPr/>
      </w:pPr>
      <w:r>
        <w:rPr/>
        <w:t>Support Pads: Continuous wood isolation pads, pressure-preservative treated as specified in Section 061000 "Rough Carpentry"; attach roof-walkway supports to pads so that supports are separated from roof membrane surface and walkway support loads are distributed evenly.</w:t>
      </w:r>
    </w:p>
    <w:p>
      <w:pPr>
        <w:pStyle w:val="CMT"/>
        <w:rPr/>
      </w:pPr>
      <w:r>
        <w:rPr/>
        <w:t>Retain "Wind Restraint" Subparagraph below if required by Project wind uplift performance requirements.</w:t>
      </w:r>
    </w:p>
    <w:p>
      <w:pPr>
        <w:pStyle w:val="PR2"/>
        <w:numPr>
          <w:ilvl w:val="5"/>
          <w:numId w:val="1"/>
        </w:numPr>
        <w:rPr/>
      </w:pPr>
      <w:r>
        <w:rPr/>
        <w:t>Wind Restraint: Provide wind restraint attachment to roof structure of size and spacing required to meet wind uplift requirements.</w:t>
      </w:r>
    </w:p>
    <w:p>
      <w:pPr>
        <w:pStyle w:val="PR2"/>
        <w:numPr>
          <w:ilvl w:val="5"/>
          <w:numId w:val="1"/>
        </w:numPr>
        <w:rPr/>
      </w:pPr>
      <w:r>
        <w:rPr/>
        <w:t>Finish: [</w:t>
      </w:r>
      <w:r>
        <w:rPr>
          <w:b/>
        </w:rPr>
        <w:t>Manufacturer's standard</w:t>
      </w:r>
      <w:r>
        <w:rPr/>
        <w:t>] &lt;</w:t>
      </w:r>
      <w:r>
        <w:rPr>
          <w:b/>
        </w:rPr>
        <w:t>Insert finish</w:t>
      </w:r>
      <w:r>
        <w:rPr/>
        <w:t>&gt;.</w:t>
      </w:r>
    </w:p>
    <w:p>
      <w:pPr>
        <w:pStyle w:val="ART"/>
        <w:numPr>
          <w:ilvl w:val="3"/>
          <w:numId w:val="1"/>
        </w:numPr>
        <w:ind w:hanging="0" w:left="0"/>
        <w:rPr/>
      </w:pPr>
      <w:r>
        <w:rPr/>
        <w:t>METAL MATERIALS</w:t>
      </w:r>
    </w:p>
    <w:p>
      <w:pPr>
        <w:pStyle w:val="PR1"/>
        <w:numPr>
          <w:ilvl w:val="4"/>
          <w:numId w:val="1"/>
        </w:numPr>
        <w:rPr/>
      </w:pPr>
      <w:r>
        <w:rPr/>
        <w:t xml:space="preserve">Zinc-Coated (Galvanized) Steel Sheet: ASTM A653/A653M, </w:t>
      </w:r>
      <w:r>
        <w:rPr>
          <w:rStyle w:val="IP"/>
        </w:rPr>
        <w:t>G90</w:t>
      </w:r>
      <w:r>
        <w:rPr>
          <w:rStyle w:val="SI"/>
        </w:rPr>
        <w:t xml:space="preserve"> (Z275)</w:t>
      </w:r>
      <w:r>
        <w:rPr/>
        <w:t xml:space="preserve"> coating designation[</w:t>
      </w:r>
      <w:r>
        <w:rPr>
          <w:b/>
        </w:rPr>
        <w:t> and mill phosphatized for field painting where indicated</w:t>
      </w:r>
      <w:r>
        <w:rPr/>
        <w:t>].</w:t>
      </w:r>
    </w:p>
    <w:p>
      <w:pPr>
        <w:pStyle w:val="CMT"/>
        <w:rPr/>
      </w:pPr>
      <w:r>
        <w:rPr/>
        <w:t>Retain one of first four subparagraphs below. Verify, with manufacturers, the availability of finishes for products specified; revise or insert other finishes to suit Project. For field painting specified in Section 099113 "Exterior Painting" retain option in paragraph above, along with first or second subparagraph below. If retaining more than one exposed finish, indicate location of each on Drawings or by inserts.</w:t>
      </w:r>
    </w:p>
    <w:p>
      <w:pPr>
        <w:pStyle w:val="PR2"/>
        <w:numPr>
          <w:ilvl w:val="5"/>
          <w:numId w:val="1"/>
        </w:numPr>
        <w:spacing w:before="240" w:after="0"/>
        <w:rPr/>
      </w:pPr>
      <w:r>
        <w:rPr/>
        <w:t>Mill-Phosphatized Finish: Manufacturer's standard for field painting.</w:t>
      </w:r>
    </w:p>
    <w:p>
      <w:pPr>
        <w:pStyle w:val="PR2"/>
        <w:numPr>
          <w:ilvl w:val="5"/>
          <w:numId w:val="1"/>
        </w:numPr>
        <w:rPr/>
      </w:pPr>
      <w:r>
        <w:rPr/>
        <w:t xml:space="preserve">Factory Prime Coating: Where field painting is indicated, apply pretreatment and white or light-colored, factory-applied, baked-on epoxy primer coat, with a minimum dry film thickness of </w:t>
      </w:r>
      <w:r>
        <w:rPr>
          <w:rStyle w:val="IP"/>
        </w:rPr>
        <w:t>0.2 mil</w:t>
      </w:r>
      <w:r>
        <w:rPr>
          <w:rStyle w:val="SI"/>
        </w:rPr>
        <w:t xml:space="preserve"> (0.005 mm)</w:t>
      </w:r>
      <w:r>
        <w:rPr/>
        <w:t>.</w:t>
      </w:r>
    </w:p>
    <w:p>
      <w:pPr>
        <w:pStyle w:val="PR2"/>
        <w:numPr>
          <w:ilvl w:val="5"/>
          <w:numId w:val="1"/>
        </w:numPr>
        <w:rPr/>
      </w:pPr>
      <w:r>
        <w:rPr/>
        <w:t>Exposed Coil-Coated Finish: Prepainted by the coil-coating process to comply with ASTM A755/A755M. Prepare, pretreat, and apply coating to exposed metal surfaces to comply with coating and resin manufacturers' written instructions.</w:t>
      </w:r>
    </w:p>
    <w:p>
      <w:pPr>
        <w:pStyle w:val="CMT"/>
        <w:rPr/>
      </w:pPr>
      <w:r>
        <w:rPr/>
        <w:t>Finish in "Two-Coat Fluoropolymer Finish" Subparagraph below is most manufacturers' standard fluoropolymer finish; three-coat fluoropolymer and other finishes may be available for custom orders. To obtain a proprietary finish system, insert names of coating manufacturers and products.</w:t>
      </w:r>
    </w:p>
    <w:p>
      <w:pPr>
        <w:pStyle w:val="PR3"/>
        <w:numPr>
          <w:ilvl w:val="6"/>
          <w:numId w:val="1"/>
        </w:numPr>
        <w:spacing w:before="240" w:after="0"/>
        <w:rPr/>
      </w:pPr>
      <w:r>
        <w:rPr/>
        <w:t>Two-Coat Fluoropolymer Finish: AAMA 621. System consisting of primer and fluoropolymer color topcoat containing not less than 70 percent polyvinylidene fluoride (PVDF) resin by weight.</w:t>
      </w:r>
    </w:p>
    <w:p>
      <w:pPr>
        <w:pStyle w:val="PR2"/>
        <w:numPr>
          <w:ilvl w:val="5"/>
          <w:numId w:val="1"/>
        </w:numPr>
        <w:spacing w:before="240" w:after="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Finish in "Concealed Finish" Subparagraph below is frequently retained as a factory finish for interior surfaces of coil-coated sheet. Usually delete for other finishes.</w:t>
      </w:r>
    </w:p>
    <w:p>
      <w:pPr>
        <w:pStyle w:val="PR2"/>
        <w:numPr>
          <w:ilvl w:val="5"/>
          <w:numId w:val="1"/>
        </w:numPr>
        <w:rPr/>
      </w:pPr>
      <w:r>
        <w:rPr/>
        <w:t xml:space="preserve">Concealed Finish: Pretreat with manufacturer's standard white or light-colored acrylic or polyester-backer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 xml:space="preserve">Aluminum-Zinc Alloy-Coated Steel Sheet: ASTM A792/A792M, </w:t>
      </w:r>
      <w:r>
        <w:rPr>
          <w:rStyle w:val="IP"/>
        </w:rPr>
        <w:t>AZ50</w:t>
      </w:r>
      <w:r>
        <w:rPr>
          <w:rStyle w:val="SI"/>
        </w:rPr>
        <w:t xml:space="preserve"> (AZM150)</w:t>
      </w:r>
      <w:r>
        <w:rPr/>
        <w:t xml:space="preserve"> coated.</w:t>
      </w:r>
    </w:p>
    <w:p>
      <w:pPr>
        <w:pStyle w:val="CMT"/>
        <w:rPr/>
      </w:pPr>
      <w:r>
        <w:rPr/>
        <w:t>Retain one of first three subparagraphs below. Verify, with manufacturers, the availability of finishes for products specified; revise or insert other finishes to suit Project. Retain first subparagraph for field painting specified in Section 099113 "Exterior Painting." If retaining more than one exposed finish, indicate location of each on Drawings or by inserts.</w:t>
      </w:r>
    </w:p>
    <w:p>
      <w:pPr>
        <w:pStyle w:val="PR2"/>
        <w:numPr>
          <w:ilvl w:val="5"/>
          <w:numId w:val="1"/>
        </w:numPr>
        <w:spacing w:before="240" w:after="0"/>
        <w:rPr/>
      </w:pPr>
      <w:r>
        <w:rPr/>
        <w:t xml:space="preserve">Factory Prime Coating: Where field painting is indicated, apply pretreatment and white or light-colored, factory-applied, baked-on epoxy primer coat, with a minimum dry film thickness of </w:t>
      </w:r>
      <w:r>
        <w:rPr>
          <w:rStyle w:val="IP"/>
        </w:rPr>
        <w:t>0.2 mil</w:t>
      </w:r>
      <w:r>
        <w:rPr>
          <w:rStyle w:val="SI"/>
        </w:rPr>
        <w:t xml:space="preserve"> (0.005 mm)</w:t>
      </w:r>
      <w:r>
        <w:rPr/>
        <w:t>.</w:t>
      </w:r>
    </w:p>
    <w:p>
      <w:pPr>
        <w:pStyle w:val="PR2"/>
        <w:numPr>
          <w:ilvl w:val="5"/>
          <w:numId w:val="1"/>
        </w:numPr>
        <w:rPr/>
      </w:pPr>
      <w:r>
        <w:rPr/>
        <w:t>Exposed Coil-Coated Finish: Prepainted by the coil-coating process to comply with ASTM A755/A755M. Prepare, pretreat, and apply coating to exposed metal surfaces to comply with coating and resin manufacturers' written instructions.</w:t>
      </w:r>
    </w:p>
    <w:p>
      <w:pPr>
        <w:pStyle w:val="CMT"/>
        <w:rPr/>
      </w:pPr>
      <w:r>
        <w:rPr/>
        <w:t>Finish in "Two-Coat Fluoropolymer Finish" Subparagraph below is most manufacturers' standard fluoropolymer finish; three-coat fluoropolymer and other finishes may be available for custom orders. To obtain a proprietary finish system, insert names of coating manufacturers and products.</w:t>
      </w:r>
    </w:p>
    <w:p>
      <w:pPr>
        <w:pStyle w:val="PR3"/>
        <w:numPr>
          <w:ilvl w:val="6"/>
          <w:numId w:val="1"/>
        </w:numPr>
        <w:spacing w:before="240" w:after="0"/>
        <w:rPr/>
      </w:pPr>
      <w:r>
        <w:rPr/>
        <w:t>Two-Coat Fluoropolymer Finish: AAMA 621. System consisting of primer and fluoropolymer color topcoat containing not less than 70 percent polyvinylidene fluoride (PVDF) resin by weight.</w:t>
      </w:r>
    </w:p>
    <w:p>
      <w:pPr>
        <w:pStyle w:val="PR2"/>
        <w:numPr>
          <w:ilvl w:val="5"/>
          <w:numId w:val="1"/>
        </w:numPr>
        <w:spacing w:before="240" w:after="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Finish in "Concealed Finish" Subparagraph below is frequently retained as a factory finish for interior surfaces of coil-coated sheet. Usually delete for other finishes.</w:t>
      </w:r>
    </w:p>
    <w:p>
      <w:pPr>
        <w:pStyle w:val="PR2"/>
        <w:numPr>
          <w:ilvl w:val="5"/>
          <w:numId w:val="1"/>
        </w:numPr>
        <w:rPr/>
      </w:pPr>
      <w:r>
        <w:rPr/>
        <w:t xml:space="preserve">Concealed Finish: Pretreat with manufacturer's standard white or light-colored acrylic or polyester-backer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 xml:space="preserve">Aluminum Sheet: </w:t>
      </w:r>
      <w:r>
        <w:rPr>
          <w:rStyle w:val="IP"/>
        </w:rPr>
        <w:t>ASTM B209</w:t>
      </w:r>
      <w:r>
        <w:rPr>
          <w:rStyle w:val="SI"/>
        </w:rPr>
        <w:t xml:space="preserve"> (ASTM B209M)</w:t>
      </w:r>
      <w:r>
        <w:rPr/>
        <w:t>, manufacturer's standard alloy for finish required, with temper to suit forming operations and performance required.</w:t>
      </w:r>
    </w:p>
    <w:p>
      <w:pPr>
        <w:pStyle w:val="CMT"/>
        <w:rPr/>
      </w:pPr>
      <w:r>
        <w:rPr/>
        <w:t>Retain one of first six subparagraphs below. Verify, with manufacturers, the availability of finishes for products specified; revise or insert other finishes to suit Project. Retain second subparagraph for field painting specified in Section 099113 "Exterior Painting." If retaining more than one exposed finish, indicate location of each on Drawings or by inserts.</w:t>
      </w:r>
    </w:p>
    <w:p>
      <w:pPr>
        <w:pStyle w:val="PR2"/>
        <w:numPr>
          <w:ilvl w:val="5"/>
          <w:numId w:val="1"/>
        </w:numPr>
        <w:spacing w:before="240" w:after="0"/>
        <w:rPr/>
      </w:pPr>
      <w:r>
        <w:rPr/>
        <w:t>Mill Finish: As manufactured.</w:t>
      </w:r>
    </w:p>
    <w:p>
      <w:pPr>
        <w:pStyle w:val="PR2"/>
        <w:numPr>
          <w:ilvl w:val="5"/>
          <w:numId w:val="1"/>
        </w:numPr>
        <w:rPr/>
      </w:pPr>
      <w:r>
        <w:rPr/>
        <w:t xml:space="preserve">Factory Prime Coating: Where field painting is indicated, apply pretreatment and white or light-colored, factory-applied, baked-on epoxy primer coat, with a minimum dry film thickness of </w:t>
      </w:r>
      <w:r>
        <w:rPr>
          <w:rStyle w:val="IP"/>
        </w:rPr>
        <w:t>0.2 mil</w:t>
      </w:r>
      <w:r>
        <w:rPr>
          <w:rStyle w:val="SI"/>
        </w:rPr>
        <w:t xml:space="preserve"> (0.005 mm)</w:t>
      </w:r>
      <w:r>
        <w:rPr/>
        <w:t>.</w:t>
      </w:r>
    </w:p>
    <w:p>
      <w:pPr>
        <w:pStyle w:val="CMT"/>
        <w:rPr/>
      </w:pPr>
      <w:r>
        <w:rPr/>
        <w:t>Retain one or both "Clear Anodic Finish" and "Color Anodic Finish" subparagraphs below for anodized finish; retain one of two options in either subparagraph. Class II finish is standard with many manufacturers; Class I finish is heavy anodized. Verify availability with manufacturers.</w:t>
      </w:r>
    </w:p>
    <w:p>
      <w:pPr>
        <w:pStyle w:val="PR2"/>
        <w:numPr>
          <w:ilvl w:val="5"/>
          <w:numId w:val="1"/>
        </w:numPr>
        <w:rPr/>
      </w:pPr>
      <w:r>
        <w:rPr/>
        <w:t>Clear Anodic Finish: AAMA 611, [</w:t>
      </w:r>
      <w:r>
        <w:rPr>
          <w:b/>
        </w:rPr>
        <w:t>AA-M12C22A41, Class I, 0.018 mm</w:t>
      </w:r>
      <w:r>
        <w:rPr/>
        <w:t>] [</w:t>
      </w:r>
      <w:r>
        <w:rPr>
          <w:b/>
        </w:rPr>
        <w:t>AA-M12C22A31, Class II, 0.010 mm</w:t>
      </w:r>
      <w:r>
        <w:rPr/>
        <w:t>] or thicker.</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rPr/>
      </w:pPr>
      <w:r>
        <w:rPr/>
        <w:t>Exposed Coil-Coated Finish: Prepare, pretreat, and apply coating to exposed metal surfaces to comply with coating and resin manufacturers' written instructions.</w:t>
      </w:r>
    </w:p>
    <w:p>
      <w:pPr>
        <w:pStyle w:val="CMT"/>
        <w:rPr/>
      </w:pPr>
      <w:r>
        <w:rPr/>
        <w:t>Finish in "Two-Coat Fluoropolymer Finish" Subparagraph below is most manufacturers' standard fluoropolymer finish; three-coat fluoropolymer and other finishes may be available for custom orders. To obtain a proprietary finish system, insert names of coating manufacturers and products.</w:t>
      </w:r>
    </w:p>
    <w:p>
      <w:pPr>
        <w:pStyle w:val="PR3"/>
        <w:numPr>
          <w:ilvl w:val="6"/>
          <w:numId w:val="1"/>
        </w:numPr>
        <w:spacing w:before="240" w:after="0"/>
        <w:rPr/>
      </w:pPr>
      <w:r>
        <w:rPr/>
        <w:t>Two-Coat Fluoropolymer Finish: AAMA 2605. System consisting of primer and fluoropolymer color topcoat containing not less than 70 percent polyvinylidene fluoride (PVDF) resin by weight.</w:t>
      </w:r>
    </w:p>
    <w:p>
      <w:pPr>
        <w:pStyle w:val="CMT"/>
        <w:rPr/>
      </w:pPr>
      <w:r>
        <w:rPr/>
        <w:t>"Baked-Enamel or Powder-Coat Finish" Subparagraph below references AAMA standard for pigmented organic coating on extrusions and panels.</w:t>
      </w:r>
    </w:p>
    <w:p>
      <w:pPr>
        <w:pStyle w:val="PR2"/>
        <w:numPr>
          <w:ilvl w:val="5"/>
          <w:numId w:val="1"/>
        </w:numPr>
        <w:spacing w:before="240" w:after="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Finish in "Concealed Finish" Subparagraph below is frequently retained as a factory finish for interior surfaces of coil-coated sheet. Usually delete for other finishes.</w:t>
      </w:r>
    </w:p>
    <w:p>
      <w:pPr>
        <w:pStyle w:val="PR2"/>
        <w:numPr>
          <w:ilvl w:val="5"/>
          <w:numId w:val="1"/>
        </w:numPr>
        <w:rPr/>
      </w:pPr>
      <w:r>
        <w:rPr/>
        <w:t xml:space="preserve">Concealed Finish: Pretreat with manufacturer's standard white or light-colored acrylic or polyester-backer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 xml:space="preserve">Aluminum Extrusions and Tubes: </w:t>
      </w:r>
      <w:r>
        <w:rPr>
          <w:rStyle w:val="IP"/>
        </w:rPr>
        <w:t>ASTM B221</w:t>
      </w:r>
      <w:r>
        <w:rPr>
          <w:rStyle w:val="SI"/>
        </w:rPr>
        <w:t xml:space="preserve"> (ASTM B221M)</w:t>
      </w:r>
      <w:r>
        <w:rPr/>
        <w:t>, manufacturer's standard alloy and temper for type of use, finished to match assembly where used; otherwise mill finished.</w:t>
      </w:r>
    </w:p>
    <w:p>
      <w:pPr>
        <w:pStyle w:val="CMT"/>
        <w:rPr/>
      </w:pPr>
      <w:r>
        <w:rPr/>
        <w:t>Type 304 stainless steel is standard in manufacturers' literature. Revise "Stainless Steel Sheet and Shapes" Paragraph below if Type 316 stainless steel is required; verify availability with manufacturers.</w:t>
      </w:r>
    </w:p>
    <w:p>
      <w:pPr>
        <w:pStyle w:val="PR1"/>
        <w:numPr>
          <w:ilvl w:val="4"/>
          <w:numId w:val="1"/>
        </w:numPr>
        <w:rPr/>
      </w:pPr>
      <w:r>
        <w:rPr/>
        <w:t>Stainless Steel Sheet and Shapes: ASTM A240/A240M or ASTM A666, Type 304.</w:t>
      </w:r>
    </w:p>
    <w:p>
      <w:pPr>
        <w:pStyle w:val="PR1"/>
        <w:numPr>
          <w:ilvl w:val="4"/>
          <w:numId w:val="1"/>
        </w:numPr>
        <w:rPr/>
      </w:pPr>
      <w:r>
        <w:rPr/>
        <w:t>Steel Shapes: ASTM A36/A36M, hot-dip galvanized according to ASTM A123/A123M unless otherwise indicated.</w:t>
      </w:r>
    </w:p>
    <w:p>
      <w:pPr>
        <w:pStyle w:val="CMT"/>
        <w:rPr/>
      </w:pPr>
      <w:r>
        <w:rPr/>
        <w:t>Retain three paragraphs below if requiring ladder safety railings or assist posts for roof hatches.</w:t>
      </w:r>
    </w:p>
    <w:p>
      <w:pPr>
        <w:pStyle w:val="PR1"/>
        <w:numPr>
          <w:ilvl w:val="4"/>
          <w:numId w:val="1"/>
        </w:numPr>
        <w:rPr/>
      </w:pPr>
      <w:r>
        <w:rPr/>
        <w:t>Steel Tube: ASTM A500</w:t>
      </w:r>
      <w:r>
        <w:rPr>
          <w:b/>
        </w:rPr>
        <w:t>/</w:t>
      </w:r>
      <w:r>
        <w:rPr/>
        <w:t>A500M, round tube.</w:t>
      </w:r>
    </w:p>
    <w:p>
      <w:pPr>
        <w:pStyle w:val="PR1"/>
        <w:numPr>
          <w:ilvl w:val="4"/>
          <w:numId w:val="1"/>
        </w:numPr>
        <w:rPr/>
      </w:pPr>
      <w:r>
        <w:rPr/>
        <w:t>Galvanized-Steel Tube: ASTM A500</w:t>
      </w:r>
      <w:r>
        <w:rPr>
          <w:b/>
        </w:rPr>
        <w:t>/</w:t>
      </w:r>
      <w:r>
        <w:rPr/>
        <w:t>A500M, round tube, hot-dip galvanized according to ASTM A123/A123M.</w:t>
      </w:r>
    </w:p>
    <w:p>
      <w:pPr>
        <w:pStyle w:val="PR1"/>
        <w:numPr>
          <w:ilvl w:val="4"/>
          <w:numId w:val="1"/>
        </w:numPr>
        <w:rPr/>
      </w:pPr>
      <w:r>
        <w:rPr/>
        <w:t>Steel Pipe: ASTM A53/A53M, galvanized.</w:t>
      </w:r>
    </w:p>
    <w:p>
      <w:pPr>
        <w:pStyle w:val="ART"/>
        <w:numPr>
          <w:ilvl w:val="3"/>
          <w:numId w:val="1"/>
        </w:numPr>
        <w:ind w:hanging="0" w:left="0"/>
        <w:rPr/>
      </w:pPr>
      <w:r>
        <w:rPr/>
        <w:t>MISCELLANEOUS MATERIALS</w:t>
      </w:r>
    </w:p>
    <w:p>
      <w:pPr>
        <w:pStyle w:val="PR1"/>
        <w:numPr>
          <w:ilvl w:val="4"/>
          <w:numId w:val="1"/>
        </w:numPr>
        <w:rPr/>
      </w:pPr>
      <w:r>
        <w:rPr/>
        <w:t>Provide materials and types of fasteners, protective coatings, sealants, and other miscellaneous items required by manufacturer for a complete installation.</w:t>
      </w:r>
    </w:p>
    <w:p>
      <w:pPr>
        <w:pStyle w:val="CMT"/>
        <w:rPr/>
      </w:pPr>
      <w:r>
        <w:rPr/>
        <w:t>Retain one or both "Acrylic Glazing" and "Polycarbonate Glazing" paragraphs below if acrylic or polycarbonate materials are specified for glazing of hatches or heat and smoke vents. These paragraphs are two examples of common plastic-dome materials; revise to suit Project.</w:t>
      </w:r>
    </w:p>
    <w:p>
      <w:pPr>
        <w:pStyle w:val="PR1"/>
        <w:numPr>
          <w:ilvl w:val="4"/>
          <w:numId w:val="1"/>
        </w:numPr>
        <w:rPr/>
      </w:pPr>
      <w:r>
        <w:rPr/>
        <w:t>Acrylic Glazing: ASTM D4802, thermoformable, monolithic sheet, manufacturer's standard, Type UVA (formulated with UV absorber), Finish 1 (smooth or polished).</w:t>
      </w:r>
    </w:p>
    <w:p>
      <w:pPr>
        <w:pStyle w:val="PR1"/>
        <w:numPr>
          <w:ilvl w:val="4"/>
          <w:numId w:val="1"/>
        </w:numPr>
        <w:rPr/>
      </w:pPr>
      <w:r>
        <w:rPr/>
        <w:t>Polycarbonate Glazing: Thermoformable, monolithic polycarbonate sheets manufactured by extrusion process, burglar-resistance rated according to UL 972 with an average impact strength of [</w:t>
      </w:r>
      <w:r>
        <w:rPr>
          <w:rStyle w:val="IP"/>
          <w:b/>
        </w:rPr>
        <w:t>12 to 16 ft-lbf/in.</w:t>
      </w:r>
      <w:r>
        <w:rPr>
          <w:rStyle w:val="SI"/>
          <w:b/>
        </w:rPr>
        <w:t xml:space="preserve"> (640 to 854 J/m)</w:t>
      </w:r>
      <w:r>
        <w:rPr/>
        <w:t>] &lt;</w:t>
      </w:r>
      <w:r>
        <w:rPr>
          <w:b/>
        </w:rPr>
        <w:t>Insert value</w:t>
      </w:r>
      <w:r>
        <w:rPr/>
        <w:t>&gt; of width when tested according to ASTM D256, Method A (Izod).</w:t>
      </w:r>
    </w:p>
    <w:p>
      <w:pPr>
        <w:pStyle w:val="CMT"/>
        <w:rPr/>
      </w:pPr>
      <w:r>
        <w:rPr/>
        <w:t>Retain one or more of first three paragraphs below, which are presented in ascending order of cost and thermal resistance.</w:t>
      </w:r>
    </w:p>
    <w:p>
      <w:pPr>
        <w:pStyle w:val="PR1"/>
        <w:numPr>
          <w:ilvl w:val="4"/>
          <w:numId w:val="1"/>
        </w:numPr>
        <w:rPr/>
      </w:pPr>
      <w:r>
        <w:rPr/>
        <w:t>Cellulosic-Fiber Board Insulation: ASTM C208, Type II, Grade 1, thickness as indicated.</w:t>
      </w:r>
    </w:p>
    <w:p>
      <w:pPr>
        <w:pStyle w:val="PR1"/>
        <w:numPr>
          <w:ilvl w:val="4"/>
          <w:numId w:val="1"/>
        </w:numPr>
        <w:rPr/>
      </w:pPr>
      <w:r>
        <w:rPr/>
        <w:t xml:space="preserve">Glass-Fiber Board Insulation: ASTM C726, nominal density of </w:t>
      </w:r>
      <w:r>
        <w:rPr>
          <w:rStyle w:val="IP"/>
        </w:rPr>
        <w:t>3 lb/cu. ft.</w:t>
      </w:r>
      <w:r>
        <w:rPr>
          <w:rStyle w:val="SI"/>
        </w:rPr>
        <w:t xml:space="preserve"> (48 kg/cu. m)</w:t>
      </w:r>
      <w:r>
        <w:rPr/>
        <w:t xml:space="preserve">, thermal resistivity of </w:t>
      </w:r>
      <w:r>
        <w:rPr>
          <w:rStyle w:val="IP"/>
        </w:rPr>
        <w:t>4.3 deg F x h x sq. ft./Btu x in. at 75 deg F</w:t>
      </w:r>
      <w:r>
        <w:rPr>
          <w:rStyle w:val="SI"/>
        </w:rPr>
        <w:t xml:space="preserve"> (29.8 K x m/W at 24 deg C)</w:t>
      </w:r>
      <w:r>
        <w:rPr/>
        <w:t>, thickness as indicated.</w:t>
      </w:r>
    </w:p>
    <w:p>
      <w:pPr>
        <w:pStyle w:val="PR1"/>
        <w:numPr>
          <w:ilvl w:val="4"/>
          <w:numId w:val="1"/>
        </w:numPr>
        <w:rPr/>
      </w:pPr>
      <w:r>
        <w:rPr/>
        <w:t>Polyisocyanurate Board Insulation: ASTM C1289, thickness and thermal resistivity as indicated.</w:t>
      </w:r>
    </w:p>
    <w:p>
      <w:pPr>
        <w:pStyle w:val="CMT"/>
        <w:rPr/>
      </w:pPr>
      <w:r>
        <w:rPr/>
        <w:t>See the Evaluations in Section 061000 "Rough Carpentry" for information about waterborne preservatives.</w:t>
      </w:r>
    </w:p>
    <w:p>
      <w:pPr>
        <w:pStyle w:val="PR1"/>
        <w:numPr>
          <w:ilvl w:val="4"/>
          <w:numId w:val="1"/>
        </w:numPr>
        <w:rPr/>
      </w:pPr>
      <w:r>
        <w:rPr/>
        <w:t>Wood Nailers: Softwood lumber, pressure treated with waterborne preservatives for aboveground use, acceptable to authorities having jurisdiction,[</w:t>
      </w:r>
      <w:r>
        <w:rPr>
          <w:b/>
        </w:rPr>
        <w:t> containing no arsenic or chromium,</w:t>
      </w:r>
      <w:r>
        <w:rPr/>
        <w:t xml:space="preserve">] and complying with AWPA C2; not less than </w:t>
      </w:r>
      <w:r>
        <w:rPr>
          <w:rStyle w:val="IP"/>
        </w:rPr>
        <w:t>1-1/2 inches</w:t>
      </w:r>
      <w:r>
        <w:rPr>
          <w:rStyle w:val="SI"/>
        </w:rPr>
        <w:t xml:space="preserve"> (38 mm)</w:t>
      </w:r>
      <w:r>
        <w:rPr/>
        <w:t xml:space="preserve"> thick.</w:t>
      </w:r>
    </w:p>
    <w:p>
      <w:pPr>
        <w:pStyle w:val="CMT"/>
        <w:rPr/>
      </w:pPr>
      <w:r>
        <w:rPr/>
        <w:t>Retain "Security Grilles" Paragraph below if required; revise to suit Project. Security grilles are used with roof curbs, heat and smoke vents, and gravity ventilators to prevent entry through the openings. Determine bar diameter and spacing to suit Project's application and security requirements.</w:t>
      </w:r>
    </w:p>
    <w:p>
      <w:pPr>
        <w:pStyle w:val="PR1"/>
        <w:numPr>
          <w:ilvl w:val="4"/>
          <w:numId w:val="1"/>
        </w:numPr>
        <w:rPr/>
      </w:pPr>
      <w:r>
        <w:rPr/>
        <w:t>Security Grilles: [</w:t>
      </w:r>
      <w:r>
        <w:rPr>
          <w:rStyle w:val="IP"/>
          <w:b/>
        </w:rPr>
        <w:t>3/4-inch</w:t>
      </w:r>
      <w:r>
        <w:rPr>
          <w:rStyle w:val="SI"/>
          <w:b/>
        </w:rPr>
        <w:t xml:space="preserve"> (19-mm)</w:t>
      </w:r>
      <w:r>
        <w:rPr/>
        <w:t>] &lt;</w:t>
      </w:r>
      <w:r>
        <w:rPr>
          <w:b/>
        </w:rPr>
        <w:t>Insert dimension</w:t>
      </w:r>
      <w:r>
        <w:rPr/>
        <w:t>&gt; diameter, ASTM A1011/A1011M steel bars spaced [</w:t>
      </w:r>
      <w:r>
        <w:rPr>
          <w:rStyle w:val="IP"/>
          <w:b/>
        </w:rPr>
        <w:t>6 inches</w:t>
      </w:r>
      <w:r>
        <w:rPr>
          <w:rStyle w:val="SI"/>
          <w:b/>
        </w:rPr>
        <w:t xml:space="preserve"> (150 mm)</w:t>
      </w:r>
      <w:r>
        <w:rPr/>
        <w:t>] &lt;</w:t>
      </w:r>
      <w:r>
        <w:rPr>
          <w:b/>
        </w:rPr>
        <w:t>Insert dimension</w:t>
      </w:r>
      <w:r>
        <w:rPr/>
        <w:t>&gt; o.c. in one direction and [</w:t>
      </w:r>
      <w:r>
        <w:rPr>
          <w:rStyle w:val="IP"/>
          <w:b/>
        </w:rPr>
        <w:t>12 inches</w:t>
      </w:r>
      <w:r>
        <w:rPr>
          <w:rStyle w:val="SI"/>
          <w:b/>
        </w:rPr>
        <w:t xml:space="preserve"> (300 mm)</w:t>
      </w:r>
      <w:r>
        <w:rPr/>
        <w:t>] &lt;</w:t>
      </w:r>
      <w:r>
        <w:rPr>
          <w:b/>
        </w:rPr>
        <w:t>Insert dimension</w:t>
      </w:r>
      <w:r>
        <w:rPr/>
        <w:t>&gt; o.c. in the other; factory finished as follows:</w:t>
      </w:r>
    </w:p>
    <w:p>
      <w:pPr>
        <w:pStyle w:val="PR2"/>
        <w:numPr>
          <w:ilvl w:val="5"/>
          <w:numId w:val="1"/>
        </w:numPr>
        <w:spacing w:before="240" w:after="0"/>
        <w:rPr/>
      </w:pPr>
      <w:r>
        <w:rPr/>
        <w:t>Surface Preparation: Remove mill scale and rust, if any, from uncoated steel, complying with SSPC-SP 5/NACE No. 1, "White Metal Blast Cleaning," or SSPC-SP 8, "Pickling."</w:t>
      </w:r>
    </w:p>
    <w:p>
      <w:pPr>
        <w:pStyle w:val="PR2"/>
        <w:numPr>
          <w:ilvl w:val="5"/>
          <w:numId w:val="1"/>
        </w:numPr>
        <w:rPr/>
      </w:pPr>
      <w:r>
        <w:rPr/>
        <w:t>Factory Priming for Field-Painted Finish: Apply shop primer specified below immediately after surface preparation and pretreatment.</w:t>
      </w:r>
    </w:p>
    <w:p>
      <w:pPr>
        <w:pStyle w:val="PR2"/>
        <w:numPr>
          <w:ilvl w:val="5"/>
          <w:numId w:val="1"/>
        </w:numPr>
        <w:rPr/>
      </w:pPr>
      <w:r>
        <w:rPr/>
        <w:t>Shop Primer: Manufacturer's or fabricator's standard, fast-curing, lead- and chromate-free, universal primer; selected for resistance to normal atmospheric corrosion, for compatibility with substrate and field-applied finish paint system indicated, and for capability to provide a sound foundation for field-applied topcoats under prolonged exposure.</w:t>
      </w:r>
    </w:p>
    <w:p>
      <w:pPr>
        <w:pStyle w:val="PR1"/>
        <w:numPr>
          <w:ilvl w:val="4"/>
          <w:numId w:val="1"/>
        </w:numPr>
        <w:rPr/>
      </w:pPr>
      <w:r>
        <w:rPr/>
        <w:t>Bituminous Coating: Cold-applied asphalt emulsion complying with ASTM D1187</w:t>
      </w:r>
      <w:r>
        <w:rPr>
          <w:b/>
        </w:rPr>
        <w:t>/</w:t>
      </w:r>
      <w:r>
        <w:rPr/>
        <w:t>D1187M.</w:t>
      </w:r>
    </w:p>
    <w:p>
      <w:pPr>
        <w:pStyle w:val="CMT"/>
        <w:rPr/>
      </w:pPr>
      <w:r>
        <w:rPr/>
        <w:t>Retain "Underlayment" Paragraph below for roof specialties applied directly over dissimilar metal or corrosive substrates.</w:t>
      </w:r>
    </w:p>
    <w:p>
      <w:pPr>
        <w:pStyle w:val="PR1"/>
        <w:numPr>
          <w:ilvl w:val="4"/>
          <w:numId w:val="1"/>
        </w:numPr>
        <w:rPr/>
      </w:pPr>
      <w:r>
        <w:rPr/>
        <w:t>Underlayment:</w:t>
      </w:r>
    </w:p>
    <w:p>
      <w:pPr>
        <w:pStyle w:val="PR2"/>
        <w:numPr>
          <w:ilvl w:val="5"/>
          <w:numId w:val="1"/>
        </w:numPr>
        <w:spacing w:before="240" w:after="0"/>
        <w:rPr/>
      </w:pPr>
      <w:r>
        <w:rPr/>
        <w:t>Felt: ASTM D226</w:t>
      </w:r>
      <w:r>
        <w:rPr>
          <w:b/>
        </w:rPr>
        <w:t>/</w:t>
      </w:r>
      <w:r>
        <w:rPr/>
        <w:t>D226M, Type II (No. 30), asphalt-saturated organic felt, nonperforated.</w:t>
      </w:r>
    </w:p>
    <w:p>
      <w:pPr>
        <w:pStyle w:val="PR2"/>
        <w:numPr>
          <w:ilvl w:val="5"/>
          <w:numId w:val="1"/>
        </w:numPr>
        <w:rPr/>
      </w:pPr>
      <w:r>
        <w:rPr/>
        <w:t xml:space="preserve">Polyethylene Sheet: </w:t>
      </w:r>
      <w:r>
        <w:rPr>
          <w:rStyle w:val="IP"/>
        </w:rPr>
        <w:t>6-mil-</w:t>
      </w:r>
      <w:r>
        <w:rPr>
          <w:rStyle w:val="SI"/>
        </w:rPr>
        <w:t xml:space="preserve"> (0.15-mm-)</w:t>
      </w:r>
      <w:r>
        <w:rPr/>
        <w:t xml:space="preserve"> thick polyethylene sheet complying with ASTM D4397.</w:t>
      </w:r>
    </w:p>
    <w:p>
      <w:pPr>
        <w:pStyle w:val="PR2"/>
        <w:numPr>
          <w:ilvl w:val="5"/>
          <w:numId w:val="1"/>
        </w:numPr>
        <w:rPr/>
      </w:pPr>
      <w:r>
        <w:rPr/>
        <w:t xml:space="preserve">Slip Sheet: Building paper, </w:t>
      </w:r>
      <w:r>
        <w:rPr>
          <w:rStyle w:val="IP"/>
        </w:rPr>
        <w:t>3 lb/100 sq. ft.</w:t>
      </w:r>
      <w:r>
        <w:rPr>
          <w:rStyle w:val="SI"/>
        </w:rPr>
        <w:t xml:space="preserve"> (0.16 kg/sq. m)</w:t>
      </w:r>
      <w:r>
        <w:rPr/>
        <w:t xml:space="preserve"> minimum, rosin sized.</w:t>
      </w:r>
    </w:p>
    <w:p>
      <w:pPr>
        <w:pStyle w:val="PR2"/>
        <w:numPr>
          <w:ilvl w:val="5"/>
          <w:numId w:val="1"/>
        </w:numPr>
        <w:rPr/>
      </w:pPr>
      <w:r>
        <w:rPr/>
        <w:t xml:space="preserve">Self-Adhering, High-Temperature Sheet: Minimum </w:t>
      </w:r>
      <w:r>
        <w:rPr>
          <w:rStyle w:val="IP"/>
        </w:rPr>
        <w:t>30 to 40 mils</w:t>
      </w:r>
      <w:r>
        <w:rPr>
          <w:rStyle w:val="SI"/>
        </w:rPr>
        <w:t xml:space="preserve"> (0.76 to 1.0 mm)</w:t>
      </w:r>
      <w:r>
        <w:rPr/>
        <w:t xml:space="preserve"> thick, consisting of slip-resisting polyethylene-film top surface laminated to layer of butyl or SBS-modified asphalt adhesive, with release-paper backing; cold applied. Provide primer when recommended by underlayment manufacturer.</w:t>
      </w:r>
    </w:p>
    <w:p>
      <w:pPr>
        <w:pStyle w:val="PR1"/>
        <w:numPr>
          <w:ilvl w:val="4"/>
          <w:numId w:val="1"/>
        </w:numPr>
        <w:rPr/>
      </w:pPr>
      <w:r>
        <w:rPr/>
        <w:t>Fasteners: Roof accessory manufacturer's recommended fasteners suitable for application and metals being fastened. Match finish of exposed fasteners with finish of material being fastened. Provide nonremovable fastener heads to exterior exposed fasteners. Furnish the following unless otherwise indicated:</w:t>
      </w:r>
    </w:p>
    <w:p>
      <w:pPr>
        <w:pStyle w:val="PR2"/>
        <w:numPr>
          <w:ilvl w:val="5"/>
          <w:numId w:val="1"/>
        </w:numPr>
        <w:spacing w:before="240" w:after="0"/>
        <w:rPr/>
      </w:pPr>
      <w:r>
        <w:rPr/>
        <w:t>Fasteners for Zinc-Coated or Aluminum-Zinc Alloy-Coated Steel: Series 300 stainless steel or hot-dip zinc-coated steel according to ASTM A153/A153M or ASTM F2329.</w:t>
      </w:r>
    </w:p>
    <w:p>
      <w:pPr>
        <w:pStyle w:val="PR2"/>
        <w:numPr>
          <w:ilvl w:val="5"/>
          <w:numId w:val="1"/>
        </w:numPr>
        <w:rPr/>
      </w:pPr>
      <w:r>
        <w:rPr/>
        <w:t>Fasteners for Aluminum Sheet: Aluminum or Series 300 stainless steel.</w:t>
      </w:r>
    </w:p>
    <w:p>
      <w:pPr>
        <w:pStyle w:val="PR2"/>
        <w:numPr>
          <w:ilvl w:val="5"/>
          <w:numId w:val="1"/>
        </w:numPr>
        <w:rPr/>
      </w:pPr>
      <w:r>
        <w:rPr/>
        <w:t>Fasteners for Stainless Steel Sheet: Series 300 stainless steel.</w:t>
      </w:r>
    </w:p>
    <w:p>
      <w:pPr>
        <w:pStyle w:val="PR1"/>
        <w:numPr>
          <w:ilvl w:val="4"/>
          <w:numId w:val="1"/>
        </w:numPr>
        <w:rPr/>
      </w:pPr>
      <w:r>
        <w:rPr/>
        <w:t>Gaskets: Manufacturer's standard tubular or fingered design of neoprene, EPDM, PVC, or silicone or a flat design of foam rubber, sponge neoprene, or cork.</w:t>
      </w:r>
    </w:p>
    <w:p>
      <w:pPr>
        <w:pStyle w:val="CMT"/>
        <w:rPr/>
      </w:pPr>
      <w:r>
        <w:rPr/>
        <w:t>Revise "Elastomeric Sealant" Paragraph below if sealant of specific type, grade, class, and use is required.</w:t>
      </w:r>
    </w:p>
    <w:p>
      <w:pPr>
        <w:pStyle w:val="PR1"/>
        <w:numPr>
          <w:ilvl w:val="4"/>
          <w:numId w:val="1"/>
        </w:numPr>
        <w:rPr/>
      </w:pPr>
      <w:r>
        <w:rPr/>
        <w:t>Elastomeric Sealant: ASTM C920, elastomeric [</w:t>
      </w:r>
      <w:r>
        <w:rPr>
          <w:b/>
        </w:rPr>
        <w:t>polyurethane</w:t>
      </w:r>
      <w:r>
        <w:rPr/>
        <w:t>] [</w:t>
      </w:r>
      <w:r>
        <w:rPr>
          <w:b/>
        </w:rPr>
        <w:t>silicone</w:t>
      </w:r>
      <w:r>
        <w:rPr/>
        <w:t>] polymer sealant as recommended by roof accessory manufacturer for installation indicated; low modulus; of type, grade, class, and use classifications required to seal joints and remain watertight.</w:t>
      </w:r>
    </w:p>
    <w:p>
      <w:pPr>
        <w:pStyle w:val="PR1"/>
        <w:numPr>
          <w:ilvl w:val="4"/>
          <w:numId w:val="1"/>
        </w:numPr>
        <w:rPr/>
      </w:pPr>
      <w:r>
        <w:rPr/>
        <w:t>Butyl Sealant: ASTM C1311, single-component, solvent-release butyl rubber sealant; polyisobutylene plasticized; heavy bodied for expansion joints with limited movement.</w:t>
      </w:r>
    </w:p>
    <w:p>
      <w:pPr>
        <w:pStyle w:val="PR1"/>
        <w:numPr>
          <w:ilvl w:val="4"/>
          <w:numId w:val="1"/>
        </w:numPr>
        <w:rPr/>
      </w:pPr>
      <w:r>
        <w:rPr/>
        <w:t>Asphalt Roofing Cement: ASTM D4586</w:t>
      </w:r>
      <w:r>
        <w:rPr>
          <w:b/>
        </w:rPr>
        <w:t>/</w:t>
      </w:r>
      <w:r>
        <w:rPr/>
        <w:t>D4586M, asbestos free, of consistency required for application.</w:t>
      </w:r>
    </w:p>
    <w:p>
      <w:pPr>
        <w:pStyle w:val="ART"/>
        <w:numPr>
          <w:ilvl w:val="3"/>
          <w:numId w:val="1"/>
        </w:numPr>
        <w:ind w:hanging="0" w:left="0"/>
        <w:rPr/>
      </w:pPr>
      <w:r>
        <w:rPr/>
        <w:t>GENERAL FINISH REQUIREMENTS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to verify actual locations, dimensions, and other conditions affecting performance of the Work.</w:t>
      </w:r>
    </w:p>
    <w:p>
      <w:pPr>
        <w:pStyle w:val="PR1"/>
        <w:numPr>
          <w:ilvl w:val="4"/>
          <w:numId w:val="1"/>
        </w:numPr>
        <w:rPr/>
      </w:pPr>
      <w:r>
        <w:rPr/>
        <w:t>Verify that substrate is sound, dry, smooth, clean, sloped for drainage, and securely anchored.</w:t>
      </w:r>
    </w:p>
    <w:p>
      <w:pPr>
        <w:pStyle w:val="PR1"/>
        <w:numPr>
          <w:ilvl w:val="4"/>
          <w:numId w:val="1"/>
        </w:numPr>
        <w:rPr/>
      </w:pPr>
      <w:r>
        <w:rPr/>
        <w:t>Verify dimensions of roof openings for roof accessories.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roof accessories according to manufacturer's written instructions.</w:t>
      </w:r>
    </w:p>
    <w:p>
      <w:pPr>
        <w:pStyle w:val="PR2"/>
        <w:numPr>
          <w:ilvl w:val="5"/>
          <w:numId w:val="1"/>
        </w:numPr>
        <w:spacing w:before="240" w:after="0"/>
        <w:rPr/>
      </w:pPr>
      <w:r>
        <w:rPr/>
        <w:t>Install roof accessories level; plumb; true to line and elevation; and without warping, jogs in alignment, buckling, or tool marks.</w:t>
      </w:r>
    </w:p>
    <w:p>
      <w:pPr>
        <w:pStyle w:val="PR2"/>
        <w:numPr>
          <w:ilvl w:val="5"/>
          <w:numId w:val="1"/>
        </w:numPr>
        <w:rPr/>
      </w:pPr>
      <w:r>
        <w:rPr/>
        <w:t>Anchor roof accessories securely in place so they are capable of resisting indicated loads.</w:t>
      </w:r>
    </w:p>
    <w:p>
      <w:pPr>
        <w:pStyle w:val="PR2"/>
        <w:numPr>
          <w:ilvl w:val="5"/>
          <w:numId w:val="1"/>
        </w:numPr>
        <w:rPr/>
      </w:pPr>
      <w:r>
        <w:rPr/>
        <w:t>Use fasteners, separators, sealants, and other miscellaneous items as required to complete installation of roof accessories and fit them to substrates.</w:t>
      </w:r>
    </w:p>
    <w:p>
      <w:pPr>
        <w:pStyle w:val="PR2"/>
        <w:numPr>
          <w:ilvl w:val="5"/>
          <w:numId w:val="1"/>
        </w:numPr>
        <w:rPr/>
      </w:pPr>
      <w:r>
        <w:rPr/>
        <w:t>Install roof accessories to resist exposure to weather without failing, rattling, leaking, or loosening of fasteners and seals.</w:t>
      </w:r>
    </w:p>
    <w:p>
      <w:pPr>
        <w:pStyle w:val="PR1"/>
        <w:numPr>
          <w:ilvl w:val="4"/>
          <w:numId w:val="1"/>
        </w:numPr>
        <w:rPr/>
      </w:pPr>
      <w:r>
        <w:rPr/>
        <w:t>Metal Protection: Protect metals against galvanic action by separating dissimilar metals from contact with each other or with corrosive substrates by painting contact surfaces with bituminous coating or by other permanent separation as recommended by manufacturer.</w:t>
      </w:r>
    </w:p>
    <w:p>
      <w:pPr>
        <w:pStyle w:val="PR2"/>
        <w:numPr>
          <w:ilvl w:val="5"/>
          <w:numId w:val="1"/>
        </w:numPr>
        <w:spacing w:before="240" w:after="0"/>
        <w:rPr/>
      </w:pPr>
      <w:r>
        <w:rPr/>
        <w:t>Coat concealed side of [</w:t>
      </w:r>
      <w:r>
        <w:rPr>
          <w:b/>
        </w:rPr>
        <w:t>uncoated aluminum</w:t>
      </w:r>
      <w:r>
        <w:rPr/>
        <w:t>] [</w:t>
      </w:r>
      <w:r>
        <w:rPr>
          <w:b/>
        </w:rPr>
        <w:t>stainless steel</w:t>
      </w:r>
      <w:r>
        <w:rPr/>
        <w:t>] roof accessories with bituminous coating where in contact with wood, ferrous metal, or cementitious construction.</w:t>
      </w:r>
    </w:p>
    <w:p>
      <w:pPr>
        <w:pStyle w:val="PR2"/>
        <w:numPr>
          <w:ilvl w:val="5"/>
          <w:numId w:val="1"/>
        </w:numPr>
        <w:rPr/>
      </w:pPr>
      <w:r>
        <w:rPr/>
        <w:t>Underlayment: Where installing roof accessories directly on cementitious or wood substrates, install a course of underlayment and cover with manufacturer's recommended slip sheet.</w:t>
      </w:r>
    </w:p>
    <w:p>
      <w:pPr>
        <w:pStyle w:val="PR2"/>
        <w:numPr>
          <w:ilvl w:val="5"/>
          <w:numId w:val="1"/>
        </w:numPr>
        <w:rPr/>
      </w:pPr>
      <w:r>
        <w:rPr/>
        <w:t>Bed flanges in thick coat of asphalt roofing cement where required by manufacturers of roof accessories for waterproof performance.</w:t>
      </w:r>
    </w:p>
    <w:p>
      <w:pPr>
        <w:pStyle w:val="PR1"/>
        <w:numPr>
          <w:ilvl w:val="4"/>
          <w:numId w:val="1"/>
        </w:numPr>
        <w:rPr/>
      </w:pPr>
      <w:r>
        <w:rPr/>
        <w:t>Roof Curb Installation: Install each roof curb so top surface is level.</w:t>
      </w:r>
    </w:p>
    <w:p>
      <w:pPr>
        <w:pStyle w:val="PR1"/>
        <w:numPr>
          <w:ilvl w:val="4"/>
          <w:numId w:val="1"/>
        </w:numPr>
        <w:rPr/>
      </w:pPr>
      <w:r>
        <w:rPr/>
        <w:t>Equipment Support Installation: Install equipment supports so top surfaces are level with each other.</w:t>
      </w:r>
    </w:p>
    <w:p>
      <w:pPr>
        <w:pStyle w:val="PR1"/>
        <w:numPr>
          <w:ilvl w:val="4"/>
          <w:numId w:val="1"/>
        </w:numPr>
        <w:rPr/>
      </w:pPr>
      <w:r>
        <w:rPr/>
        <w:t>Roof-Hatch Installation:</w:t>
      </w:r>
    </w:p>
    <w:p>
      <w:pPr>
        <w:pStyle w:val="PR2"/>
        <w:numPr>
          <w:ilvl w:val="5"/>
          <w:numId w:val="1"/>
        </w:numPr>
        <w:spacing w:before="240" w:after="0"/>
        <w:rPr/>
      </w:pPr>
      <w:r>
        <w:rPr/>
        <w:t>Verify that roof hatch operates properly. Clean, lubricate, and adjust operating mechanism and hardware.</w:t>
      </w:r>
    </w:p>
    <w:p>
      <w:pPr>
        <w:pStyle w:val="PR2"/>
        <w:numPr>
          <w:ilvl w:val="5"/>
          <w:numId w:val="1"/>
        </w:numPr>
        <w:rPr/>
      </w:pPr>
      <w:r>
        <w:rPr/>
        <w:t>Attach safety railing system to roof-hatch curb.</w:t>
      </w:r>
    </w:p>
    <w:p>
      <w:pPr>
        <w:pStyle w:val="PR2"/>
        <w:numPr>
          <w:ilvl w:val="5"/>
          <w:numId w:val="1"/>
        </w:numPr>
        <w:rPr/>
      </w:pPr>
      <w:r>
        <w:rPr/>
        <w:t>Attach ladder-assist post according to manufacturer's written instructions.</w:t>
      </w:r>
    </w:p>
    <w:p>
      <w:pPr>
        <w:pStyle w:val="PR1"/>
        <w:numPr>
          <w:ilvl w:val="4"/>
          <w:numId w:val="1"/>
        </w:numPr>
        <w:rPr/>
      </w:pPr>
      <w:r>
        <w:rPr/>
        <w:t>Heat and Smoke Vent Installation:</w:t>
      </w:r>
    </w:p>
    <w:p>
      <w:pPr>
        <w:pStyle w:val="PR2"/>
        <w:numPr>
          <w:ilvl w:val="5"/>
          <w:numId w:val="1"/>
        </w:numPr>
        <w:spacing w:before="240" w:after="0"/>
        <w:rPr/>
      </w:pPr>
      <w:r>
        <w:rPr/>
        <w:t>Install heat and smoke vent so top perimeter surfaces are level.</w:t>
      </w:r>
    </w:p>
    <w:p>
      <w:pPr>
        <w:pStyle w:val="PR2"/>
        <w:numPr>
          <w:ilvl w:val="5"/>
          <w:numId w:val="1"/>
        </w:numPr>
        <w:rPr/>
      </w:pPr>
      <w:r>
        <w:rPr/>
        <w:t>Install and test heat and smoke vents and their components for proper operation according to NFPA 204.</w:t>
      </w:r>
    </w:p>
    <w:p>
      <w:pPr>
        <w:pStyle w:val="PR1"/>
        <w:numPr>
          <w:ilvl w:val="4"/>
          <w:numId w:val="1"/>
        </w:numPr>
        <w:rPr/>
      </w:pPr>
      <w:r>
        <w:rPr/>
        <w:t>Gravity Ventilator Installation: Verify that gravity ventilators operate properly and have unrestricted airflow. Clean, lubricate, and adjust operating mechanisms.</w:t>
      </w:r>
    </w:p>
    <w:p>
      <w:pPr>
        <w:pStyle w:val="PR1"/>
        <w:numPr>
          <w:ilvl w:val="4"/>
          <w:numId w:val="1"/>
        </w:numPr>
        <w:rPr/>
      </w:pPr>
      <w:r>
        <w:rPr/>
        <w:t>Pipe Support Installation: Comply with MSS SP-58 and MSS SP-89. Install supports and attachments as required to properly support piping. Arrange for grouping of parallel runs of horizontal piping, and support together.</w:t>
      </w:r>
    </w:p>
    <w:p>
      <w:pPr>
        <w:pStyle w:val="PR2"/>
        <w:numPr>
          <w:ilvl w:val="5"/>
          <w:numId w:val="1"/>
        </w:numPr>
        <w:spacing w:before="240" w:after="0"/>
        <w:rPr/>
      </w:pPr>
      <w:r>
        <w:rPr/>
        <w:t>Pipes of Various Sizes: Space supports for smallest pipe size or install intermediate supports for smaller diameter pipes as specified for individual pipe hangers.</w:t>
      </w:r>
    </w:p>
    <w:p>
      <w:pPr>
        <w:pStyle w:val="PR1"/>
        <w:numPr>
          <w:ilvl w:val="4"/>
          <w:numId w:val="1"/>
        </w:numPr>
        <w:rPr/>
      </w:pPr>
      <w:r>
        <w:rPr/>
        <w:t>Preformed Flashing-Sleeve and Flashing-Pipe Portal Installation: Secure flashing sleeve to roof membrane according to flashing-sleeve manufacturer's written instructions; flash sleeve flange to surrounding roof membrane according to roof membrane manufacturer's instructions.</w:t>
      </w:r>
    </w:p>
    <w:p>
      <w:pPr>
        <w:pStyle w:val="CMT"/>
        <w:rPr/>
      </w:pPr>
      <w:r>
        <w:rPr/>
        <w:t>Retain "Security Grilles" Paragraph below for field-installed security grilles. Retain option if ends of bars cannot be welded to structural frame or curb walls.</w:t>
      </w:r>
    </w:p>
    <w:p>
      <w:pPr>
        <w:pStyle w:val="PR1"/>
        <w:numPr>
          <w:ilvl w:val="4"/>
          <w:numId w:val="1"/>
        </w:numPr>
        <w:rPr/>
      </w:pPr>
      <w:r>
        <w:rPr/>
        <w:t>Security Grilles: Weld bar intersections and[</w:t>
      </w:r>
      <w:r>
        <w:rPr>
          <w:b/>
        </w:rPr>
        <w:t>, using tamper-resistant bolts, attach the</w:t>
      </w:r>
      <w:r>
        <w:rPr/>
        <w:t>] ends of bars to structural frame or primary curb walls.</w:t>
      </w:r>
    </w:p>
    <w:p>
      <w:pPr>
        <w:pStyle w:val="PR1"/>
        <w:numPr>
          <w:ilvl w:val="4"/>
          <w:numId w:val="1"/>
        </w:numPr>
        <w:rPr/>
      </w:pPr>
      <w:r>
        <w:rPr/>
        <w:t>Roof Walkway Installation:</w:t>
      </w:r>
    </w:p>
    <w:p>
      <w:pPr>
        <w:pStyle w:val="PR2"/>
        <w:numPr>
          <w:ilvl w:val="5"/>
          <w:numId w:val="1"/>
        </w:numPr>
        <w:spacing w:before="240" w:after="0"/>
        <w:rPr/>
      </w:pPr>
      <w:r>
        <w:rPr/>
        <w:t>Verify that locations of access and servicing points for roof-mounted equipment are served by locations of roof walkways.</w:t>
      </w:r>
    </w:p>
    <w:p>
      <w:pPr>
        <w:pStyle w:val="CMT"/>
        <w:rPr/>
      </w:pPr>
      <w:r>
        <w:rPr/>
        <w:t>Retain first subparagraph below for ballasted low-slope roofing.</w:t>
      </w:r>
    </w:p>
    <w:p>
      <w:pPr>
        <w:pStyle w:val="PR2"/>
        <w:numPr>
          <w:ilvl w:val="5"/>
          <w:numId w:val="1"/>
        </w:numPr>
        <w:rPr/>
      </w:pPr>
      <w:r>
        <w:rPr/>
        <w:t>Remove ballast from top surface of low-slope roofing at locations of contact with roof-walkway supports.</w:t>
      </w:r>
    </w:p>
    <w:p>
      <w:pPr>
        <w:pStyle w:val="PR2"/>
        <w:numPr>
          <w:ilvl w:val="5"/>
          <w:numId w:val="1"/>
        </w:numPr>
        <w:rPr/>
      </w:pPr>
      <w:r>
        <w:rPr/>
        <w:t>Install roof walkway support pads prior to placement of roof walkway support stands onto low-slope roofing.</w:t>
      </w:r>
    </w:p>
    <w:p>
      <w:pPr>
        <w:pStyle w:val="PR2"/>
        <w:numPr>
          <w:ilvl w:val="5"/>
          <w:numId w:val="1"/>
        </w:numPr>
        <w:rPr/>
      </w:pPr>
      <w:r>
        <w:rPr/>
        <w:t>Redistribute removed ballast after installation of support pads.</w:t>
      </w:r>
    </w:p>
    <w:p>
      <w:pPr>
        <w:pStyle w:val="PR1"/>
        <w:numPr>
          <w:ilvl w:val="4"/>
          <w:numId w:val="1"/>
        </w:numPr>
        <w:rPr/>
      </w:pPr>
      <w:r>
        <w:rPr/>
        <w:t>Seal joints with [</w:t>
      </w:r>
      <w:r>
        <w:rPr>
          <w:b/>
        </w:rPr>
        <w:t>elastomeric</w:t>
      </w:r>
      <w:r>
        <w:rPr/>
        <w:t>] [</w:t>
      </w:r>
      <w:r>
        <w:rPr>
          <w:b/>
        </w:rPr>
        <w:t>or</w:t>
      </w:r>
      <w:r>
        <w:rPr/>
        <w:t>] [</w:t>
      </w:r>
      <w:r>
        <w:rPr>
          <w:b/>
        </w:rPr>
        <w:t>butyl</w:t>
      </w:r>
      <w:r>
        <w:rPr/>
        <w:t>] sealant as required by roof accessory manufacturer.</w:t>
      </w:r>
    </w:p>
    <w:p>
      <w:pPr>
        <w:pStyle w:val="ART"/>
        <w:numPr>
          <w:ilvl w:val="3"/>
          <w:numId w:val="1"/>
        </w:numPr>
        <w:ind w:hanging="0" w:left="0"/>
        <w:rPr/>
      </w:pPr>
      <w:r>
        <w:rPr/>
        <w:t>REPAIR AND CLEANING</w:t>
      </w:r>
    </w:p>
    <w:p>
      <w:pPr>
        <w:pStyle w:val="CMT"/>
        <w:rPr/>
      </w:pPr>
      <w:r>
        <w:rPr/>
        <w:t>Retain "Galvanized Surfaces" Paragraph below for galvanized-steel surfaces.</w:t>
      </w:r>
    </w:p>
    <w:p>
      <w:pPr>
        <w:pStyle w:val="PR1"/>
        <w:numPr>
          <w:ilvl w:val="4"/>
          <w:numId w:val="1"/>
        </w:numPr>
        <w:rPr/>
      </w:pPr>
      <w:r>
        <w:rPr/>
        <w:t>Galvanized Surfaces: Clean field welds, bolted connections, and abraded areas and repair galvanizing according to ASTM A780</w:t>
      </w:r>
      <w:r>
        <w:rPr>
          <w:b/>
        </w:rPr>
        <w:t>/</w:t>
      </w:r>
      <w:r>
        <w:rPr/>
        <w:t>A780M.</w:t>
      </w:r>
    </w:p>
    <w:p>
      <w:pPr>
        <w:pStyle w:val="CMT"/>
        <w:rPr/>
      </w:pPr>
      <w:r>
        <w:rPr/>
        <w:t>Retain first paragraph below for primed surfaces.</w:t>
      </w:r>
    </w:p>
    <w:p>
      <w:pPr>
        <w:pStyle w:val="PR1"/>
        <w:numPr>
          <w:ilvl w:val="4"/>
          <w:numId w:val="1"/>
        </w:numPr>
        <w:rPr/>
      </w:pPr>
      <w:r>
        <w:rPr/>
        <w:t>Touch up factory-primed surfaces with compatible primer ready for field painting according to Section 099113 "Exterior Painting."</w:t>
      </w:r>
    </w:p>
    <w:p>
      <w:pPr>
        <w:pStyle w:val="PR1"/>
        <w:numPr>
          <w:ilvl w:val="4"/>
          <w:numId w:val="1"/>
        </w:numPr>
        <w:rPr/>
      </w:pPr>
      <w:r>
        <w:rPr/>
        <w:t>Clean exposed surfaces according to manufacturer's written instructions.</w:t>
      </w:r>
    </w:p>
    <w:p>
      <w:pPr>
        <w:pStyle w:val="PR1"/>
        <w:numPr>
          <w:ilvl w:val="4"/>
          <w:numId w:val="1"/>
        </w:numPr>
        <w:rPr/>
      </w:pPr>
      <w:r>
        <w:rPr/>
        <w:t>Clean off excess sealants.</w:t>
      </w:r>
    </w:p>
    <w:p>
      <w:pPr>
        <w:pStyle w:val="PR1"/>
        <w:numPr>
          <w:ilvl w:val="4"/>
          <w:numId w:val="1"/>
        </w:numPr>
        <w:rPr/>
      </w:pPr>
      <w:r>
        <w:rPr/>
        <w:t>Replace roof accessories that have been damaged or that cannot be successfully repaired by finish touchup or similar minor repair procedures.</w:t>
      </w:r>
    </w:p>
    <w:p>
      <w:pPr>
        <w:pStyle w:val="EOS"/>
        <w:rPr/>
      </w:pPr>
      <w:r>
        <w:rPr/>
        <w:t>END OF SECTION 077200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ROOF ACCESSORIES</w:t>
          </w:r>
        </w:p>
      </w:tc>
      <w:tc>
        <w:tcPr>
          <w:tcW w:w="1872" w:type="dxa"/>
          <w:tcBorders/>
        </w:tcPr>
        <w:p>
          <w:pPr>
            <w:pStyle w:val="RJUST"/>
            <w:rPr/>
          </w:pPr>
          <w:r>
            <w:rPr>
              <w:rStyle w:val="NUM"/>
            </w:rPr>
            <w:t>077200</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7200"/>
    <w:docVar w:name="MF95" w:val="07720"/>
    <w:docVar w:name="MFOrigin" w:val="MF04"/>
    <w:docVar w:name="SectionID" w:val="201"/>
    <w:docVar w:name="SpecType" w:val="MasterSpec"/>
    <w:docVar w:name="Version" w:val="160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7200&amp;ver=09-01-21&amp;format=FL&amp;sid=16062&amp;utm_source=MasterSpec&amp;utm_medium=Word" TargetMode="External"/><Relationship Id="rId3" Type="http://schemas.openxmlformats.org/officeDocument/2006/relationships/hyperlink" Target="http://www.productmasterspec.com/construction_specifications?mf04=077200&amp;update=ms2022_3&amp;utm_source=MasterSpec&amp;utm_medium=Word" TargetMode="External"/><Relationship Id="rId4" Type="http://schemas.openxmlformats.org/officeDocument/2006/relationships/hyperlink" Target="http://www.specagent.com/LookUp/?ulid=11238&amp;mf=&amp;src=wd" TargetMode="External"/><Relationship Id="rId5" Type="http://schemas.openxmlformats.org/officeDocument/2006/relationships/hyperlink" Target="http://www.specagent.com/LookUp/?ulid=11239&amp;mf=&amp;src=wd" TargetMode="External"/><Relationship Id="rId6" Type="http://schemas.openxmlformats.org/officeDocument/2006/relationships/hyperlink" Target="http://www.specagent.com/LookUp/?ulid=5190&amp;mf=&amp;src=wd" TargetMode="External"/><Relationship Id="rId7" Type="http://schemas.openxmlformats.org/officeDocument/2006/relationships/hyperlink" Target="http://www.specagent.com/LookUp/?ulid=5195&amp;mf=&amp;src=wd" TargetMode="External"/><Relationship Id="rId8" Type="http://schemas.openxmlformats.org/officeDocument/2006/relationships/hyperlink" Target="http://www.specagent.com/LookUp/?ulid=5198&amp;mf=&amp;src=wd" TargetMode="External"/><Relationship Id="rId9" Type="http://schemas.openxmlformats.org/officeDocument/2006/relationships/hyperlink" Target="http://www.specagent.com/LookUp/?ulid=5203&amp;mf=&amp;src=wd" TargetMode="External"/><Relationship Id="rId10" Type="http://schemas.openxmlformats.org/officeDocument/2006/relationships/hyperlink" Target="http://www.specagent.com/LookUp/?ulid=5206&amp;mf=&amp;src=wd" TargetMode="External"/><Relationship Id="rId11" Type="http://schemas.openxmlformats.org/officeDocument/2006/relationships/hyperlink" Target="http://www.specagent.com/LookUp/?ulid=5208&amp;mf=&amp;src=wd" TargetMode="External"/><Relationship Id="rId12" Type="http://schemas.openxmlformats.org/officeDocument/2006/relationships/hyperlink" Target="http://www.specagent.com/LookUp/?ulid=11173&amp;mf=&amp;src=wd" TargetMode="External"/><Relationship Id="rId13" Type="http://schemas.openxmlformats.org/officeDocument/2006/relationships/hyperlink" Target="http://www.specagent.com/LookUp/?ulid=5218&amp;mf=&amp;src=wd" TargetMode="External"/><Relationship Id="rId14" Type="http://schemas.openxmlformats.org/officeDocument/2006/relationships/hyperlink" Target="http://www.specagent.com/LookUp/?ulid=11172&amp;mf=&amp;src=wd" TargetMode="External"/><Relationship Id="rId15" Type="http://schemas.openxmlformats.org/officeDocument/2006/relationships/hyperlink" Target="http://www.specagent.com/LookUp/?ulid=11171&amp;mf=&amp;src=wd" TargetMode="External"/><Relationship Id="rId16" Type="http://schemas.openxmlformats.org/officeDocument/2006/relationships/hyperlink" Target="http://www.specagent.com/LookUp/?ulid=5225&amp;mf=&amp;src=wd" TargetMode="External"/><Relationship Id="rId17" Type="http://schemas.openxmlformats.org/officeDocument/2006/relationships/hyperlink" Target="http://www.specagent.com/LookUp/?ulid=5229&amp;mf=&amp;src=wd" TargetMode="External"/><Relationship Id="rId18" Type="http://schemas.openxmlformats.org/officeDocument/2006/relationships/hyperlink" Target="http://www.specagent.com/LookUp/?ulid=5221&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ROOF ACCESSORIES</dc:subject>
  <dc:title>SECTION 077200 - ROOF ACCESSORIES</dc:title>
</cp:coreProperties>
</file>