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081316.13</w:t>
      </w:r>
      <w:r>
        <w:rPr/>
        <w:t xml:space="preserve"> - </w:t>
      </w:r>
      <w:r>
        <w:rPr>
          <w:rStyle w:val="NAM"/>
        </w:rPr>
        <w:t>ALUMINUM TERRACE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 terrace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084113 "Aluminum-Framed Entrances and Storefronts" for coordinating finish among aluminum fenestration units on the building exterior.</w:t>
      </w:r>
    </w:p>
    <w:p>
      <w:pPr>
        <w:pStyle w:val="PR2"/>
        <w:numPr>
          <w:ilvl w:val="5"/>
          <w:numId w:val="1"/>
        </w:numPr>
        <w:rPr/>
      </w:pPr>
      <w:r>
        <w:rPr/>
        <w:t>Section 085113 "Aluminum Windows" for[</w:t>
      </w:r>
      <w:r>
        <w:rPr>
          <w:b/>
        </w:rPr>
        <w:t> related aluminum-framed transom and sidelite windows and mullions and for</w:t>
      </w:r>
      <w:r>
        <w:rPr/>
        <w:t>] coordinating finishes among aluminum fenestration units on the building exterior.</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Aluminum terrace doors.</w:t>
      </w:r>
    </w:p>
    <w:p>
      <w:pPr>
        <w:pStyle w:val="PR1"/>
        <w:numPr>
          <w:ilvl w:val="4"/>
          <w:numId w:val="1"/>
        </w:numPr>
        <w:rPr/>
      </w:pPr>
      <w:r>
        <w:rPr/>
        <w:t>Product Data Submittals:</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Shop Drawings: For aluminum terrace doors.</w:t>
      </w:r>
    </w:p>
    <w:p>
      <w:pPr>
        <w:pStyle w:val="PR2"/>
        <w:numPr>
          <w:ilvl w:val="5"/>
          <w:numId w:val="1"/>
        </w:numPr>
        <w:spacing w:before="240" w:after="0"/>
        <w:rPr/>
      </w:pPr>
      <w:r>
        <w:rPr/>
        <w:t>Include plans, elevations, sections, and details; hardware; attachments to other work, and between doors, if any; and operational clearances.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aluminum terrace door and for each color and texture specified, </w:t>
      </w:r>
      <w:r>
        <w:rPr>
          <w:rStyle w:val="IP"/>
        </w:rPr>
        <w:t>12-inch-long</w:t>
      </w:r>
      <w:r>
        <w:rPr>
          <w:rStyle w:val="SI"/>
        </w:rPr>
        <w:t xml:space="preserve"> (300-mm-long)</w:t>
      </w:r>
      <w:r>
        <w:rPr/>
        <w:t xml:space="preserve"> section with weather stripping, glazing bead and factory-applied color finish.</w:t>
      </w:r>
    </w:p>
    <w:p>
      <w:pPr>
        <w:pStyle w:val="PR1"/>
        <w:numPr>
          <w:ilvl w:val="4"/>
          <w:numId w:val="1"/>
        </w:numPr>
        <w:rPr/>
      </w:pPr>
      <w:r>
        <w:rPr/>
        <w:t>Samples for Initial Selection: For each type of aluminum terrace door.</w:t>
      </w:r>
    </w:p>
    <w:p>
      <w:pPr>
        <w:pStyle w:val="PR2"/>
        <w:numPr>
          <w:ilvl w:val="5"/>
          <w:numId w:val="1"/>
        </w:numPr>
        <w:spacing w:before="240" w:after="0"/>
        <w:rPr/>
      </w:pPr>
      <w:r>
        <w:rPr/>
        <w:t>Include Samples of hardware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aluminum terrace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aluminum terrace doors.[</w:t>
      </w:r>
      <w:r>
        <w:rPr>
          <w:b/>
        </w:rPr>
        <w:t> Use same designations indicated on Drawings.</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first option in "Product Test Reports" Paragraph below if manufacturers verify and their product literature indicates that aluminum terrace doors were tested in accordance with AAMA/WDMA/CSA procedures.</w:t>
      </w:r>
    </w:p>
    <w:p>
      <w:pPr>
        <w:pStyle w:val="PR1"/>
        <w:numPr>
          <w:ilvl w:val="4"/>
          <w:numId w:val="1"/>
        </w:numPr>
        <w:rPr/>
      </w:pPr>
      <w:r>
        <w:rPr/>
        <w:t>Product Test Reports: For each aluminum terrace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finishes, weather stripping, operable panels, and operating hardware to include in maintenance manuals.</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aluminum terrace doors that meet or exceed performance requirements indicated and of documenting this performance by inclusion in lists and by labels, test reports, and calculations.</w:t>
      </w:r>
    </w:p>
    <w:p>
      <w:pPr>
        <w:pStyle w:val="PR1"/>
        <w:numPr>
          <w:ilvl w:val="4"/>
          <w:numId w:val="1"/>
        </w:numPr>
        <w:rPr/>
      </w:pPr>
      <w:r>
        <w:rPr/>
        <w:t>Installer Qualifications: An installer acceptable to aluminum terrace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aluminum terrace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aluminum terrace doors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w:t>
      </w:r>
    </w:p>
    <w:p>
      <w:pPr>
        <w:pStyle w:val="CMT"/>
        <w:rPr/>
      </w:pPr>
      <w:r>
        <w:rPr/>
        <w:t>Most manufacturers exclude condensation from their warranties; add requirement for condensation to first subparagraph below if available.</w:t>
      </w:r>
    </w:p>
    <w:p>
      <w:pPr>
        <w:pStyle w:val="PR3"/>
        <w:numPr>
          <w:ilvl w:val="6"/>
          <w:numId w:val="1"/>
        </w:numPr>
        <w:rPr/>
      </w:pPr>
      <w:r>
        <w:rPr/>
        <w:t>Excessive water infiltration or air leakage.</w:t>
      </w:r>
    </w:p>
    <w:p>
      <w:pPr>
        <w:pStyle w:val="PR3"/>
        <w:numPr>
          <w:ilvl w:val="6"/>
          <w:numId w:val="1"/>
        </w:numPr>
        <w:rPr/>
      </w:pPr>
      <w:r>
        <w:rPr/>
        <w:t>Faulty operation of movable panels and hardware.</w:t>
      </w:r>
    </w:p>
    <w:p>
      <w:pPr>
        <w:pStyle w:val="PR3"/>
        <w:numPr>
          <w:ilvl w:val="6"/>
          <w:numId w:val="1"/>
        </w:numPr>
        <w:rPr/>
      </w:pPr>
      <w:r>
        <w:rPr/>
        <w:t>Deterioration of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w:t>
      </w:r>
    </w:p>
    <w:p>
      <w:pPr>
        <w:pStyle w:val="PR2"/>
        <w:numPr>
          <w:ilvl w:val="5"/>
          <w:numId w:val="1"/>
        </w:numPr>
        <w:spacing w:before="240" w:after="0"/>
        <w:rPr/>
      </w:pPr>
      <w:r>
        <w:rPr/>
        <w:t>Warranty Period:</w:t>
      </w:r>
    </w:p>
    <w:p>
      <w:pPr>
        <w:pStyle w:val="PR3"/>
        <w:numPr>
          <w:ilvl w:val="6"/>
          <w:numId w:val="1"/>
        </w:numPr>
        <w:spacing w:before="240" w:after="0"/>
        <w:rPr/>
      </w:pPr>
      <w:r>
        <w:rPr/>
        <w:t>Aluminum Terrace Door: [</w:t>
      </w:r>
      <w:r>
        <w:rPr>
          <w:b/>
        </w:rPr>
        <w:t>Three</w:t>
      </w:r>
      <w:r>
        <w:rPr/>
        <w:t>] [</w:t>
      </w:r>
      <w:r>
        <w:rPr>
          <w:b/>
        </w:rPr>
        <w:t>Five</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 aluminum terrace doors.</w:t>
      </w:r>
    </w:p>
    <w:p>
      <w:pPr>
        <w:pStyle w:val="PR2"/>
        <w:numPr>
          <w:ilvl w:val="5"/>
          <w:numId w:val="1"/>
        </w:numPr>
        <w:spacing w:before="240" w:after="0"/>
        <w:rPr/>
      </w:pPr>
      <w:r>
        <w:rPr/>
        <w:t>Product Certification: AMMA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aluminum terrace doors to qualify for each Performance Class. The gateway Performance Grade is 15 for Class R, 25 for Class LC, 30 for Class CW, and 40 for Class AW. For a particular project, the minimum Performance Grade for aluminum terrace doors is typically based on the design pressure.</w:t>
      </w:r>
    </w:p>
    <w:p>
      <w:pPr>
        <w:pStyle w:val="PR2"/>
        <w:numPr>
          <w:ilvl w:val="5"/>
          <w:numId w:val="1"/>
        </w:numPr>
        <w:rPr/>
      </w:pPr>
      <w:r>
        <w:rPr/>
        <w:t>Minimum Performance Grade: [</w:t>
      </w:r>
      <w:r>
        <w:rPr>
          <w:b/>
        </w:rPr>
        <w:t>Grade 35</w:t>
      </w:r>
      <w:r>
        <w:rPr/>
        <w:t>] [</w:t>
      </w:r>
      <w:r>
        <w:rPr>
          <w:b/>
        </w:rPr>
        <w:t>Grade 40</w:t>
      </w:r>
      <w:r>
        <w:rPr/>
        <w:t>] [</w:t>
      </w:r>
      <w:r>
        <w:rPr>
          <w:b/>
        </w:rPr>
        <w:t>Grade 45</w:t>
      </w:r>
      <w:r>
        <w:rPr/>
        <w:t>] [</w:t>
      </w:r>
      <w:r>
        <w:rPr>
          <w:b/>
        </w:rPr>
        <w:t>Grade 50</w:t>
      </w:r>
      <w:r>
        <w:rPr/>
        <w:t>] [</w:t>
      </w:r>
      <w:r>
        <w:rPr>
          <w:b/>
        </w:rPr>
        <w:t>Grade 60</w:t>
      </w:r>
      <w:r>
        <w:rPr/>
        <w:t>] [</w:t>
      </w:r>
      <w:r>
        <w:rPr>
          <w:b/>
        </w:rPr>
        <w:t>Grade 70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First option is the Energy Star Requirement for doors with glazed area equal to or greater than 29.8 percent of door area (referred to by Energy Star as "1/2 lite") and applies in the entire United States. Requirements of authorities having jurisdiction may exceed the Energy Star minimum.</w:t>
      </w:r>
    </w:p>
    <w:p>
      <w:pPr>
        <w:pStyle w:val="PR1"/>
        <w:numPr>
          <w:ilvl w:val="4"/>
          <w:numId w:val="1"/>
        </w:numPr>
        <w:rPr/>
      </w:pPr>
      <w:r>
        <w:rPr/>
        <w:t>Thermal Transmittance: NFRC 100 maximum total fenestration product U-factor of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effective January 2010. First option is the Energy Star Requirement for doors with glazing, and applies in the entire US. Requirements of authorities having jurisdiction may exceed the Energy Star minimum.</w:t>
      </w:r>
    </w:p>
    <w:p>
      <w:pPr>
        <w:pStyle w:val="PR1"/>
        <w:numPr>
          <w:ilvl w:val="4"/>
          <w:numId w:val="1"/>
        </w:numPr>
        <w:rPr/>
      </w:pPr>
      <w:r>
        <w:rPr/>
        <w:t>Solar Heat-Gain Coefficient (SHGC): NFRC 200 maximum total fenestration product SHGC of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aluminum terrace doors tested for thermal performance in accordance with AAMA 1503, showing a CRF of [</w:t>
      </w:r>
      <w:r>
        <w:rPr>
          <w:b/>
        </w:rPr>
        <w:t>45</w:t>
      </w:r>
      <w:r>
        <w:rPr/>
        <w:t>] [</w:t>
      </w:r>
      <w:r>
        <w:rPr>
          <w:b/>
        </w:rPr>
        <w:t>52</w:t>
      </w:r>
      <w:r>
        <w:rPr/>
        <w:t>] &lt;</w:t>
      </w:r>
      <w:r>
        <w:rPr>
          <w:b/>
        </w:rPr>
        <w:t>Insert value</w:t>
      </w:r>
      <w:r>
        <w:rPr/>
        <w:t>&gt;.</w:t>
      </w:r>
    </w:p>
    <w:p>
      <w:pPr>
        <w:pStyle w:val="PR1"/>
        <w:numPr>
          <w:ilvl w:val="4"/>
          <w:numId w:val="1"/>
        </w:numPr>
        <w:rPr/>
      </w:pPr>
      <w:r>
        <w:rPr/>
        <w:t>Thermal Movements: Provide aluminum terrace doors, including anchorage, that allow for thermal movements resulting from the following maximum change (range) in ambient and surface temperatures by preventing buckling, opening of joints, overstressing of components, failure of joint sealants, failure of connections, and other detrimental effects.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change</w:t>
      </w:r>
      <w:r>
        <w:rPr/>
        <w:t>&gt;, material surfaces.</w:t>
      </w:r>
    </w:p>
    <w:p>
      <w:pPr>
        <w:pStyle w:val="CMT"/>
        <w:rPr/>
      </w:pPr>
      <w:r>
        <w:rPr/>
        <w:t>Retain "Sound Transmission Class (STC)" or "Outside-Inside Transmission Class (OITC)" Paragraph below after verifying availability of test data. STC evaluates construction subject to interior, spoken-voice frequencies, while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w:t>
      </w:r>
    </w:p>
    <w:p>
      <w:pPr>
        <w:pStyle w:val="PR1"/>
        <w:numPr>
          <w:ilvl w:val="4"/>
          <w:numId w:val="1"/>
        </w:numPr>
        <w:rPr/>
      </w:pPr>
      <w:r>
        <w:rPr/>
        <w:t>Sound Transmission Class (STC): Rated for not less than [</w:t>
      </w:r>
      <w:r>
        <w:rPr>
          <w:b/>
        </w:rPr>
        <w:t>32</w:t>
      </w:r>
      <w:r>
        <w:rPr/>
        <w:t>] [</w:t>
      </w:r>
      <w:r>
        <w:rPr>
          <w:b/>
        </w:rPr>
        <w:t>38</w:t>
      </w:r>
      <w:r>
        <w:rPr/>
        <w:t>] [</w:t>
      </w:r>
      <w:r>
        <w:rPr>
          <w:b/>
        </w:rPr>
        <w:t>41</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30</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ALUMINUM TERRACE DOORS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aluminum terrace doors from single source from single manufacturer.</w:t>
      </w:r>
    </w:p>
    <w:p>
      <w:pPr>
        <w:pStyle w:val="CMT"/>
        <w:rPr/>
      </w:pPr>
      <w:r>
        <w:rPr/>
        <w:t>AAMA/WDMA/CSA 101/I.S.2/A440 includes requirements for aluminum, thermal breaks, and other materials and components. If more stringent requirements apply, insert them in this article.</w:t>
      </w:r>
    </w:p>
    <w:p>
      <w:pPr>
        <w:pStyle w:val="PR1"/>
        <w:numPr>
          <w:ilvl w:val="4"/>
          <w:numId w:val="1"/>
        </w:numPr>
        <w:rPr/>
      </w:pPr>
      <w:r>
        <w:rPr/>
        <w:t>Frames and Door Panels: Fabricated from aluminum extrusions complying with AAMA/WDMA/CSA 101/I.S.2/A440.</w:t>
      </w:r>
    </w:p>
    <w:p>
      <w:pPr>
        <w:pStyle w:val="PR2"/>
        <w:numPr>
          <w:ilvl w:val="5"/>
          <w:numId w:val="1"/>
        </w:numPr>
        <w:spacing w:before="240" w:after="0"/>
        <w:rPr/>
      </w:pPr>
      <w:r>
        <w:rPr/>
        <w:t>Thermally Improved Construction: Fabricate frames and door panels with an integral, concealed, low-conductance thermal barrier located between exterior and interior surfaces in a manner that eliminates direct metal-to-metal contact.</w:t>
      </w:r>
    </w:p>
    <w:p>
      <w:pPr>
        <w:pStyle w:val="CMT"/>
        <w:rPr/>
      </w:pPr>
      <w:r>
        <w:rPr/>
        <w:t>Most manufacturers use high-leg, high-performance thresholds to attain better performance levels for air infiltration and water penetration.</w:t>
      </w:r>
    </w:p>
    <w:p>
      <w:pPr>
        <w:pStyle w:val="PR1"/>
        <w:numPr>
          <w:ilvl w:val="4"/>
          <w:numId w:val="1"/>
        </w:numPr>
        <w:rPr/>
      </w:pPr>
      <w:r>
        <w:rPr/>
        <w:t>Threshold: Provide extruded-aluminum threshold of thickness, dimensions, and profile indicated; designed to comply with performance requirements indicated and to drain to the exterior; with manufacturer's standard finish.</w:t>
      </w:r>
    </w:p>
    <w:p>
      <w:pPr>
        <w:pStyle w:val="CMT"/>
        <w:rPr/>
      </w:pPr>
      <w:r>
        <w:rPr/>
        <w:t>Retain "Low-Profile Threshold" Subparagraph below for ADA-compliant thresholds offered by manufacturers and that may be permitted or required by authorities having jurisdiction. Low-profile thresholds have much lower water infiltration resistance than standard thresholds. Coordinate available AAMA performance grade with manufacturers when using low-profile thresholds. Several manufacturers also offer thresholds of several heights, including low-profile units that may not comply with ADA requirements.</w:t>
      </w:r>
    </w:p>
    <w:p>
      <w:pPr>
        <w:pStyle w:val="PR2"/>
        <w:numPr>
          <w:ilvl w:val="5"/>
          <w:numId w:val="1"/>
        </w:numPr>
        <w:spacing w:before="240" w:after="0"/>
        <w:rPr/>
      </w:pPr>
      <w:r>
        <w:rPr/>
        <w:t>Low-Profile Threshold: ADA-ABA compliant.</w:t>
      </w:r>
    </w:p>
    <w:p>
      <w:pPr>
        <w:pStyle w:val="ART"/>
        <w:numPr>
          <w:ilvl w:val="3"/>
          <w:numId w:val="1"/>
        </w:numPr>
        <w:ind w:hanging="0" w:left="0"/>
        <w:rPr/>
      </w:pPr>
      <w:r>
        <w:rPr/>
        <w:t>GLAZING</w:t>
      </w:r>
    </w:p>
    <w:p>
      <w:pPr>
        <w:pStyle w:val="CMT"/>
        <w:rPr/>
      </w:pPr>
      <w:r>
        <w:rPr/>
        <w:t>Retain second option in "Glass and Glazing" Paragraph below if glass and glazing requirements are indicated in Section 088000 "Glazing." Revise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"Glass," "Safety Glazing Labeling," "Tint," and "Insulating-Glass Units"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will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Delete "Insulating-Glass Units" Subparagraph below if using monolithic glazing. Retain option in "Insulating-Glass Units" Subparagraph below after verifying that manufacturers obtain glass units from glass manufacturers that participate in the International Glass Certification Council program.</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3"/>
        <w:numPr>
          <w:ilvl w:val="6"/>
          <w:numId w:val="1"/>
        </w:numPr>
        <w:rPr/>
      </w:pPr>
      <w:r>
        <w:rPr/>
        <w:t>Integral Louver Blinds: Glass manufacturer's standard, horizontal louver blinds with aluminum slats and polyester fiber cords, located in space between glass lites, and operated by hardware located on inside face of door panel.</w:t>
      </w:r>
    </w:p>
    <w:p>
      <w:pPr>
        <w:pStyle w:val="PR4"/>
        <w:numPr>
          <w:ilvl w:val="7"/>
          <w:numId w:val="1"/>
        </w:numPr>
        <w:spacing w:before="240" w:after="0"/>
        <w:rPr/>
      </w:pPr>
      <w:r>
        <w:rPr/>
        <w:t>Operation: [</w:t>
      </w:r>
      <w:r>
        <w:rPr>
          <w:b/>
        </w:rPr>
        <w:t>Tilt only</w:t>
      </w:r>
      <w:r>
        <w:rPr/>
        <w:t>] [</w:t>
      </w:r>
      <w:r>
        <w:rPr>
          <w:b/>
        </w:rPr>
        <w:t>Tilt, raising, and lowering</w:t>
      </w:r>
      <w:r>
        <w:rPr/>
        <w:t>].</w:t>
      </w:r>
    </w:p>
    <w:p>
      <w:pPr>
        <w:pStyle w:val="PR4"/>
        <w:numPr>
          <w:ilvl w:val="7"/>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General: Provide manufacturer's standard hardware, fabricated from a corrosion-resistant material compatible with aluminum complying with AAMA 907 and designed to smoothly operate, tightly close, and securely lock aluminum terrace doors.</w:t>
      </w:r>
    </w:p>
    <w:p>
      <w:pPr>
        <w:pStyle w:val="CMT"/>
        <w:rPr/>
      </w:pPr>
      <w:r>
        <w:rPr/>
        <w:t>Revise "Lock" Paragraph below to suit Project's locking requirements or insert others. Include key-operated cylinders here or in Section 087100 "Door Hardware."</w:t>
      </w:r>
    </w:p>
    <w:p>
      <w:pPr>
        <w:pStyle w:val="PR1"/>
        <w:numPr>
          <w:ilvl w:val="4"/>
          <w:numId w:val="1"/>
        </w:numPr>
        <w:rPr/>
      </w:pPr>
      <w:r>
        <w:rPr/>
        <w:t>Lock: Install manufacturer's standard keyed multipoint locking device on each operable panel, lockable from the inside [</w:t>
      </w:r>
      <w:r>
        <w:rPr>
          <w:b/>
        </w:rPr>
        <w:t>only</w:t>
      </w:r>
      <w:r>
        <w:rPr/>
        <w:t>] [</w:t>
      </w:r>
      <w:r>
        <w:rPr>
          <w:b/>
        </w:rPr>
        <w:t>and outside</w:t>
      </w:r>
      <w:r>
        <w:rPr/>
        <w:t>].</w:t>
      </w:r>
    </w:p>
    <w:p>
      <w:pPr>
        <w:pStyle w:val="PR2"/>
        <w:numPr>
          <w:ilvl w:val="5"/>
          <w:numId w:val="1"/>
        </w:numPr>
        <w:spacing w:before="240" w:after="0"/>
        <w:rPr/>
      </w:pPr>
      <w:r>
        <w:rPr/>
        <w:t>Design: [</w:t>
      </w:r>
      <w:r>
        <w:rPr>
          <w:b/>
        </w:rPr>
        <w:t>As selected from manufacturer's full range</w:t>
      </w:r>
      <w:r>
        <w:rPr/>
        <w:t>] &lt;</w:t>
      </w:r>
      <w:r>
        <w:rPr>
          <w:b/>
        </w:rPr>
        <w:t>Insert design</w:t>
      </w:r>
      <w:r>
        <w:rPr/>
        <w:t>&gt;.</w:t>
      </w:r>
    </w:p>
    <w:p>
      <w:pPr>
        <w:pStyle w:val="CMT"/>
        <w:rPr/>
      </w:pPr>
      <w:r>
        <w:rPr/>
        <w:t>Finishes indicated in "Finish" Subparagraph below are examples only; confirm availability with manufacturers.</w:t>
      </w:r>
    </w:p>
    <w:p>
      <w:pPr>
        <w:pStyle w:val="PR2"/>
        <w:numPr>
          <w:ilvl w:val="5"/>
          <w:numId w:val="1"/>
        </w:numPr>
        <w:rPr/>
      </w:pPr>
      <w:r>
        <w:rPr/>
        <w:t>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PR2"/>
        <w:numPr>
          <w:ilvl w:val="5"/>
          <w:numId w:val="1"/>
        </w:numPr>
        <w:rPr/>
      </w:pPr>
      <w:r>
        <w:rPr/>
        <w:t>Keying System: [</w:t>
      </w:r>
      <w:r>
        <w:rPr>
          <w:b/>
        </w:rPr>
        <w:t>All cylinders keyed alike</w:t>
      </w:r>
      <w:r>
        <w:rPr/>
        <w:t>] [</w:t>
      </w:r>
      <w:r>
        <w:rPr>
          <w:b/>
        </w:rPr>
        <w:t>Keyed to match other building entrances</w:t>
      </w:r>
      <w:r>
        <w:rPr/>
        <w:t>] &lt;</w:t>
      </w:r>
      <w:r>
        <w:rPr>
          <w:b/>
        </w:rPr>
        <w:t>Insert instructions</w:t>
      </w:r>
      <w:r>
        <w:rPr/>
        <w:t>&gt;.</w:t>
      </w:r>
    </w:p>
    <w:p>
      <w:pPr>
        <w:pStyle w:val="ART"/>
        <w:numPr>
          <w:ilvl w:val="3"/>
          <w:numId w:val="1"/>
        </w:numPr>
        <w:ind w:hanging="0" w:left="0"/>
        <w:rPr/>
      </w:pPr>
      <w:r>
        <w:rPr/>
        <w:t>ACCESSORIES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aluminum terrace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CMT"/>
        <w:rPr/>
      </w:pPr>
      <w:r>
        <w:rPr/>
        <w:t>Insert requirements for false-muntin grilles and simulated divided lites. Verify availability with manufacturer.</w:t>
      </w:r>
    </w:p>
    <w:p>
      <w:pPr>
        <w:pStyle w:val="ART"/>
        <w:numPr>
          <w:ilvl w:val="3"/>
          <w:numId w:val="1"/>
        </w:numPr>
        <w:ind w:hanging="0" w:left="0"/>
        <w:rPr/>
      </w:pPr>
      <w:r>
        <w:rPr/>
        <w:t>FABRICATION</w:t>
      </w:r>
    </w:p>
    <w:p>
      <w:pPr>
        <w:pStyle w:val="PR1"/>
        <w:numPr>
          <w:ilvl w:val="4"/>
          <w:numId w:val="1"/>
        </w:numPr>
        <w:rPr/>
      </w:pPr>
      <w:r>
        <w:rPr/>
        <w:t>Fabricate aluminum terrace doors in sizes indicated. Include a complete system for assembling components and anchoring doors.</w:t>
      </w:r>
    </w:p>
    <w:p>
      <w:pPr>
        <w:pStyle w:val="PR1"/>
        <w:numPr>
          <w:ilvl w:val="4"/>
          <w:numId w:val="1"/>
        </w:numPr>
        <w:rPr/>
      </w:pPr>
      <w:r>
        <w:rPr/>
        <w:t>Fabricate aluminum terrace doors that are reglazable without dismantling panel framing.</w:t>
      </w:r>
    </w:p>
    <w:p>
      <w:pPr>
        <w:pStyle w:val="PR1"/>
        <w:numPr>
          <w:ilvl w:val="4"/>
          <w:numId w:val="1"/>
        </w:numPr>
        <w:rPr/>
      </w:pPr>
      <w:r>
        <w:rPr/>
        <w:t>Weather Stripping: Provide full-perimeter weather stripping for each door panel.</w:t>
      </w:r>
    </w:p>
    <w:p>
      <w:pPr>
        <w:pStyle w:val="PR1"/>
        <w:numPr>
          <w:ilvl w:val="4"/>
          <w:numId w:val="1"/>
        </w:numPr>
        <w:rPr/>
      </w:pPr>
      <w:r>
        <w:rPr/>
        <w:t>Weep Holes: Provide weep holes and internal drainage passages to conduct infiltrating water to exterior.</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PR1"/>
        <w:numPr>
          <w:ilvl w:val="4"/>
          <w:numId w:val="1"/>
        </w:numPr>
        <w:rPr/>
      </w:pPr>
      <w:r>
        <w:rPr/>
        <w:t>Factory-Glazed Fabrication: Glaze aluminum terrace doors in the factory. Comply with requirements in Section 088000 "Glazing" and with AAMA/WDMA/CSA 101/I.S.2/A440.</w:t>
      </w:r>
    </w:p>
    <w:p>
      <w:pPr>
        <w:pStyle w:val="ART"/>
        <w:numPr>
          <w:ilvl w:val="3"/>
          <w:numId w:val="1"/>
        </w:numPr>
        <w:ind w:hanging="0" w:left="0"/>
        <w:rPr/>
      </w:pPr>
      <w:r>
        <w:rPr/>
        <w:t>GENERAL FINISH REQUIREMENTS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w:t>
      </w:r>
    </w:p>
    <w:p>
      <w:pPr>
        <w:pStyle w:val="PR3"/>
        <w:numPr>
          <w:ilvl w:val="6"/>
          <w:numId w:val="1"/>
        </w:numPr>
        <w:spacing w:before="240" w:after="0"/>
        <w:rPr/>
      </w:pPr>
      <w:r>
        <w:rPr/>
        <w:t>[</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Options in subparagraph above are examples only and may vary in color range and availability among manufacturers. Retain one or delete all above and retain one of two options in subparagraph below.</w:t>
      </w:r>
    </w:p>
    <w:p>
      <w:pPr>
        <w:pStyle w:val="PR3"/>
        <w:numPr>
          <w:ilvl w:val="6"/>
          <w:numId w:val="1"/>
        </w:numPr>
        <w:rPr/>
      </w:pPr>
      <w:r>
        <w:rPr/>
        <w:t>[</w:t>
      </w:r>
      <w:r>
        <w:rPr>
          <w:b/>
        </w:rPr>
        <w:t>Match Architect's sample</w:t>
      </w:r>
      <w:r>
        <w:rPr/>
        <w:t>] [</w:t>
      </w:r>
      <w:r>
        <w:rPr>
          <w:b/>
        </w:rPr>
        <w:t>As selected by Architect from full range of industry colors and color densities</w:t>
      </w:r>
      <w:r>
        <w:rPr/>
        <w: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High-Performance Organic Finish:</w:t>
      </w:r>
    </w:p>
    <w:p>
      <w:pPr>
        <w:pStyle w:val="CMT"/>
        <w:rPr/>
      </w:pPr>
      <w:r>
        <w:rPr/>
        <w:t>Retain one of two subparagraphs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2"/>
        <w:numPr>
          <w:ilvl w:val="5"/>
          <w:numId w:val="1"/>
        </w:numPr>
        <w:spacing w:before="240" w:after="0"/>
        <w:rPr/>
      </w:pPr>
      <w:r>
        <w:rPr/>
        <w:t>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w:t>
      </w:r>
      <w:r>
        <w:rPr>
          <w:b/>
        </w:rPr>
        <w:t>Three-Coat</w:t>
      </w:r>
      <w:r>
        <w:rPr/>
        <w:t>] [</w:t>
      </w:r>
      <w:r>
        <w:rPr>
          <w:b/>
        </w:rPr>
        <w:t>Four-Coat</w:t>
      </w:r>
      <w:r>
        <w:rPr/>
        <w: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aluminum terrace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doors, hardware, accessories, and other components.</w:t>
      </w:r>
    </w:p>
    <w:p>
      <w:pPr>
        <w:pStyle w:val="CMT"/>
        <w:rPr/>
      </w:pPr>
      <w:r>
        <w:rPr/>
        <w:t>Retain "Windborne Debris Resistance" Paragraph below for installations requiring windborne debris resistance. Proper anchorage of units is necessary to maintain performance as tested.</w:t>
      </w:r>
    </w:p>
    <w:p>
      <w:pPr>
        <w:pStyle w:val="PR1"/>
        <w:numPr>
          <w:ilvl w:val="4"/>
          <w:numId w:val="1"/>
        </w:numPr>
        <w:rPr/>
      </w:pPr>
      <w:r>
        <w:rPr/>
        <w:t>Windborne Debris Resistance: Anchor aluminum terrace doors that have been tested for windborne debris resistance to structure using anchoring method, fastener type, and fastening frequency identical to that used in windborne debris resistance testing.</w:t>
      </w:r>
    </w:p>
    <w:p>
      <w:pPr>
        <w:pStyle w:val="PR1"/>
        <w:numPr>
          <w:ilvl w:val="4"/>
          <w:numId w:val="1"/>
        </w:numPr>
        <w:rPr/>
      </w:pPr>
      <w:r>
        <w:rPr/>
        <w:t>Install aluminum terrace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sill members in bed of sealant to provide weathertight construction.</w:t>
      </w:r>
    </w:p>
    <w:p>
      <w:pPr>
        <w:pStyle w:val="PR1"/>
        <w:numPr>
          <w:ilvl w:val="4"/>
          <w:numId w:val="1"/>
        </w:numPr>
        <w:rPr/>
      </w:pPr>
      <w:r>
        <w:rPr/>
        <w:t>Install aluminum terrace doors and components to drain condensation, water-penetrating joints, and moisture migrating within doors to the exterior.</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aluminum terrace doors as follows:</w:t>
      </w:r>
    </w:p>
    <w:p>
      <w:pPr>
        <w:pStyle w:val="PR2"/>
        <w:numPr>
          <w:ilvl w:val="5"/>
          <w:numId w:val="1"/>
        </w:numPr>
        <w:spacing w:before="240" w:after="0"/>
        <w:rPr/>
      </w:pPr>
      <w:r>
        <w:rPr/>
        <w:t>Testing Methodology: Test aluminum terrace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aluminum terrace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Aluminum terrace doors will be considered defective if they do not pass tests and inspections.</w:t>
      </w:r>
    </w:p>
    <w:p>
      <w:pPr>
        <w:pStyle w:val="ART"/>
        <w:numPr>
          <w:ilvl w:val="3"/>
          <w:numId w:val="1"/>
        </w:numPr>
        <w:ind w:hanging="0" w:left="0"/>
        <w:rPr/>
      </w:pPr>
      <w:r>
        <w:rPr/>
        <w:t>ADJUSTING, CLEANING, AND PROTECTION</w:t>
      </w:r>
    </w:p>
    <w:p>
      <w:pPr>
        <w:pStyle w:val="PR1"/>
        <w:numPr>
          <w:ilvl w:val="4"/>
          <w:numId w:val="1"/>
        </w:numPr>
        <w:rPr/>
      </w:pPr>
      <w:r>
        <w:rPr/>
        <w:t>Lubricate hardware and moving parts.</w:t>
      </w:r>
    </w:p>
    <w:p>
      <w:pPr>
        <w:pStyle w:val="PR1"/>
        <w:numPr>
          <w:ilvl w:val="4"/>
          <w:numId w:val="1"/>
        </w:numPr>
        <w:rPr/>
      </w:pPr>
      <w:r>
        <w:rPr/>
        <w:t>Adjust operating panels to provide a tight fit at contact points and weather stripping for smooth operation, without binding, and a weathertight closure. Adjust hardware for proper alignment, smooth operation, and proper latching without unnecessary force or excessive clearance.</w:t>
      </w:r>
    </w:p>
    <w:p>
      <w:pPr>
        <w:pStyle w:val="PR1"/>
        <w:numPr>
          <w:ilvl w:val="4"/>
          <w:numId w:val="1"/>
        </w:numPr>
        <w:rPr/>
      </w:pPr>
      <w:r>
        <w:rPr/>
        <w:t>Clean exposed surfaces immediately after installing aluminum terrace doors.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Protect aluminum terrace door surfaces from contact with contaminating substances resulting from construction operations. If contaminating substances contact aluminum terrace door surfaces, remove contaminants immediately according to manufacturer's written instructions.</w:t>
      </w:r>
    </w:p>
    <w:p>
      <w:pPr>
        <w:pStyle w:val="PR1"/>
        <w:numPr>
          <w:ilvl w:val="4"/>
          <w:numId w:val="1"/>
        </w:numPr>
        <w:rPr/>
      </w:pPr>
      <w:r>
        <w:rPr/>
        <w:t>Refinish or replace aluminum terrace doors with damaged finishes.</w:t>
      </w:r>
    </w:p>
    <w:p>
      <w:pPr>
        <w:pStyle w:val="PR1"/>
        <w:numPr>
          <w:ilvl w:val="4"/>
          <w:numId w:val="1"/>
        </w:numPr>
        <w:rPr/>
      </w:pPr>
      <w:r>
        <w:rPr/>
        <w:t>Replace damaged components.</w:t>
      </w:r>
    </w:p>
    <w:p>
      <w:pPr>
        <w:pStyle w:val="EOS"/>
        <w:rPr/>
      </w:pPr>
      <w:r>
        <w:rPr/>
        <w:t>END OF SECTION 081316.13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 TERRACE DOORS</w:t>
          </w:r>
        </w:p>
      </w:tc>
      <w:tc>
        <w:tcPr>
          <w:tcW w:w="1872" w:type="dxa"/>
          <w:tcBorders/>
        </w:tcPr>
        <w:p>
          <w:pPr>
            <w:pStyle w:val="RJUST"/>
            <w:rPr/>
          </w:pPr>
          <w:r>
            <w:rPr>
              <w:rStyle w:val="NUM"/>
            </w:rPr>
            <w:t>081316.13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31613"/>
    <w:docVar w:name="MF95" w:val="08486"/>
    <w:docVar w:name="MFOrigin" w:val="MF04"/>
    <w:docVar w:name="SectionID" w:val="3236"/>
    <w:docVar w:name="SpecType" w:val="MasterSpec"/>
    <w:docVar w:name="Version" w:val="166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31613&amp;ver=06-01-22&amp;format=FL&amp;sid=16621&amp;utm_source=MasterSpec&amp;utm_medium=Word" TargetMode="External"/><Relationship Id="rId3" Type="http://schemas.openxmlformats.org/officeDocument/2006/relationships/hyperlink" Target="http://www.productmasterspec.com/construction_specifications?mf04=081316.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9894&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2022-09-26T02:00:00Z</dcterms:created>
  <dc:creator>Deltek, Inc.</dc:creator>
  <dc:description/>
  <cp:keywords>BAS-12345-MS80</cp:keywords>
  <dc:language>zh-CN</dc:language>
  <cp:lastModifiedBy>Janice Nacional</cp:lastModifiedBy>
  <dcterms:modified xsi:type="dcterms:W3CDTF">2022-09-26T02:00:00Z</dcterms:modified>
  <cp:revision>2</cp:revision>
  <dc:subject>ALUMINUM TERRACE DOORS</dc:subject>
  <dc:title>SECTION 081316.13 - ALUMINUM TERRACE DOORS</dc:title>
</cp:coreProperties>
</file>