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087813</w:t>
      </w:r>
      <w:r>
        <w:rPr/>
        <w:t xml:space="preserve"> - </w:t>
      </w:r>
      <w:r>
        <w:rPr>
          <w:rStyle w:val="NAM"/>
        </w:rPr>
        <w:t>ALL-GLASS-ENTRANCE HARDWARE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Rail fittings.</w:t>
      </w:r>
    </w:p>
    <w:p>
      <w:pPr>
        <w:pStyle w:val="PR2"/>
        <w:numPr>
          <w:ilvl w:val="5"/>
          <w:numId w:val="1"/>
        </w:numPr>
        <w:rPr/>
      </w:pPr>
      <w:r>
        <w:rPr/>
        <w:t>Patch fittings.</w:t>
      </w:r>
    </w:p>
    <w:p>
      <w:pPr>
        <w:pStyle w:val="PR2"/>
        <w:numPr>
          <w:ilvl w:val="5"/>
          <w:numId w:val="1"/>
        </w:numPr>
        <w:rPr/>
      </w:pPr>
      <w:r>
        <w:rPr/>
        <w:t>U-channels.</w:t>
      </w:r>
    </w:p>
    <w:p>
      <w:pPr>
        <w:pStyle w:val="PR2"/>
        <w:numPr>
          <w:ilvl w:val="5"/>
          <w:numId w:val="1"/>
        </w:numPr>
        <w:rPr/>
      </w:pPr>
      <w:r>
        <w:rPr/>
        <w:t>Headers.</w:t>
      </w:r>
    </w:p>
    <w:p>
      <w:pPr>
        <w:pStyle w:val="PR2"/>
        <w:numPr>
          <w:ilvl w:val="5"/>
          <w:numId w:val="1"/>
        </w:numPr>
        <w:rPr/>
      </w:pPr>
      <w:r>
        <w:rPr/>
        <w:t>Glass clamps.</w:t>
      </w:r>
    </w:p>
    <w:p>
      <w:pPr>
        <w:pStyle w:val="PR2"/>
        <w:numPr>
          <w:ilvl w:val="5"/>
          <w:numId w:val="1"/>
        </w:numPr>
        <w:rPr/>
      </w:pPr>
      <w:r>
        <w:rPr/>
        <w:t>Sliding door hardware.</w:t>
      </w:r>
    </w:p>
    <w:p>
      <w:pPr>
        <w:pStyle w:val="PR2"/>
        <w:numPr>
          <w:ilvl w:val="5"/>
          <w:numId w:val="1"/>
        </w:numPr>
        <w:rPr/>
      </w:pPr>
      <w:r>
        <w:rPr/>
        <w:t>Pivots.</w:t>
      </w:r>
    </w:p>
    <w:p>
      <w:pPr>
        <w:pStyle w:val="PR2"/>
        <w:numPr>
          <w:ilvl w:val="5"/>
          <w:numId w:val="1"/>
        </w:numPr>
        <w:rPr/>
      </w:pPr>
      <w:r>
        <w:rPr/>
        <w:t>Push/pull operating trim.</w:t>
      </w:r>
    </w:p>
    <w:p>
      <w:pPr>
        <w:pStyle w:val="PR2"/>
        <w:numPr>
          <w:ilvl w:val="5"/>
          <w:numId w:val="1"/>
        </w:numPr>
        <w:rPr/>
      </w:pPr>
      <w:r>
        <w:rPr/>
        <w:t>Exit devices and auxiliary items.</w:t>
      </w:r>
    </w:p>
    <w:p>
      <w:pPr>
        <w:pStyle w:val="PR2"/>
        <w:numPr>
          <w:ilvl w:val="5"/>
          <w:numId w:val="1"/>
        </w:numPr>
        <w:rPr/>
      </w:pPr>
      <w:r>
        <w:rPr/>
        <w:t>Electric strikes.</w:t>
      </w:r>
    </w:p>
    <w:p>
      <w:pPr>
        <w:pStyle w:val="PR2"/>
        <w:numPr>
          <w:ilvl w:val="5"/>
          <w:numId w:val="1"/>
        </w:numPr>
        <w:rPr/>
      </w:pPr>
      <w:r>
        <w:rPr/>
        <w:t>Concealed closers.</w:t>
      </w:r>
    </w:p>
    <w:p>
      <w:pPr>
        <w:pStyle w:val="PR2"/>
        <w:numPr>
          <w:ilvl w:val="5"/>
          <w:numId w:val="1"/>
        </w:numPr>
        <w:rPr/>
      </w:pPr>
      <w:r>
        <w:rPr/>
        <w:t>Hinges.</w:t>
      </w:r>
    </w:p>
    <w:p>
      <w:pPr>
        <w:pStyle w:val="PR2"/>
        <w:numPr>
          <w:ilvl w:val="5"/>
          <w:numId w:val="1"/>
        </w:numPr>
        <w:rPr/>
      </w:pPr>
      <w:r>
        <w:rPr/>
        <w:t>Dustproof keepers.</w:t>
      </w:r>
    </w:p>
    <w:p>
      <w:pPr>
        <w:pStyle w:val="PR2"/>
        <w:numPr>
          <w:ilvl w:val="5"/>
          <w:numId w:val="1"/>
        </w:numPr>
        <w:rPr/>
      </w:pPr>
      <w:r>
        <w:rPr/>
        <w:t>Door gasketing.</w:t>
      </w:r>
    </w:p>
    <w:p>
      <w:pPr>
        <w:pStyle w:val="PR2"/>
        <w:numPr>
          <w:ilvl w:val="5"/>
          <w:numId w:val="1"/>
        </w:numPr>
        <w:rPr/>
      </w:pPr>
      <w:r>
        <w:rPr/>
        <w:t>Thresholds.</w:t>
      </w:r>
    </w:p>
    <w:p>
      <w:pPr>
        <w:pStyle w:val="PR2"/>
        <w:numPr>
          <w:ilvl w:val="5"/>
          <w:numId w:val="1"/>
        </w:numPr>
        <w:rPr/>
      </w:pPr>
      <w:r>
        <w:rPr/>
        <w:t>Mechanical stops.</w:t>
      </w:r>
    </w:p>
    <w:p>
      <w:pPr>
        <w:pStyle w:val="PR2"/>
        <w:numPr>
          <w:ilvl w:val="5"/>
          <w:numId w:val="1"/>
        </w:numPr>
        <w:rPr/>
      </w:pPr>
      <w:r>
        <w:rPr/>
        <w:t>Lock cylinders.</w:t>
      </w:r>
    </w:p>
    <w:p>
      <w:pPr>
        <w:pStyle w:val="PR2"/>
        <w:numPr>
          <w:ilvl w:val="5"/>
          <w:numId w:val="1"/>
        </w:numPr>
        <w:rPr/>
      </w:pPr>
      <w:r>
        <w:rPr/>
        <w:t>Keying.</w:t>
      </w:r>
    </w:p>
    <w:p>
      <w:pPr>
        <w:pStyle w:val="PR2"/>
        <w:numPr>
          <w:ilvl w:val="5"/>
          <w:numId w:val="1"/>
        </w:numPr>
        <w:rPr/>
      </w:pPr>
      <w:r>
        <w:rPr/>
        <w:t>Auxiliary electrified door hardware.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087113 "Power Door Operators" for low-energy power operators and low-energy power-assist operators.</w:t>
      </w:r>
    </w:p>
    <w:p>
      <w:pPr>
        <w:pStyle w:val="PR2"/>
        <w:numPr>
          <w:ilvl w:val="5"/>
          <w:numId w:val="1"/>
        </w:numPr>
        <w:rPr/>
      </w:pPr>
      <w:r>
        <w:rPr/>
        <w:t>Section 088000 "Glazing" for glass.</w:t>
      </w:r>
    </w:p>
    <w:p>
      <w:pPr>
        <w:pStyle w:val="PR2"/>
        <w:numPr>
          <w:ilvl w:val="5"/>
          <w:numId w:val="1"/>
        </w:numPr>
        <w:rPr/>
      </w:pPr>
      <w:r>
        <w:rPr/>
        <w:t>Section 102819 "Tub and Shower Enclosures" for tub and shower enclosure hardware.</w:t>
      </w:r>
    </w:p>
    <w:p>
      <w:pPr>
        <w:pStyle w:val="ART"/>
        <w:numPr>
          <w:ilvl w:val="3"/>
          <w:numId w:val="1"/>
        </w:numPr>
        <w:ind w:hanging="0" w:left="0"/>
        <w:rPr/>
      </w:pPr>
      <w:r>
        <w:rPr/>
        <w:t>ALLOWANCES</w:t>
      </w:r>
    </w:p>
    <w:p>
      <w:pPr>
        <w:pStyle w:val="CMT"/>
        <w:rPr/>
      </w:pPr>
      <w:r>
        <w:rPr/>
        <w:t>Retain this article if products and Work included in this Section are covered by lump-sum, unit-cost, or quantity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COORDINATION</w:t>
      </w:r>
    </w:p>
    <w:p>
      <w:pPr>
        <w:pStyle w:val="CMT"/>
        <w:rPr/>
      </w:pPr>
      <w:r>
        <w:rPr/>
        <w:t>Retain "Floor-Recessed All-Glass-Entrance Hardware" Paragraph below if required.</w:t>
      </w:r>
    </w:p>
    <w:p>
      <w:pPr>
        <w:pStyle w:val="PR1"/>
        <w:numPr>
          <w:ilvl w:val="4"/>
          <w:numId w:val="1"/>
        </w:numPr>
        <w:rPr/>
      </w:pPr>
      <w:r>
        <w:rPr/>
        <w:t>Floor-Recessed All-Glass-Entrance Hardware: Coordinate layout and installation with floor construction.</w:t>
      </w:r>
    </w:p>
    <w:p>
      <w:pPr>
        <w:pStyle w:val="PR2"/>
        <w:numPr>
          <w:ilvl w:val="5"/>
          <w:numId w:val="1"/>
        </w:numPr>
        <w:spacing w:before="240" w:after="0"/>
        <w:rPr/>
      </w:pPr>
      <w:r>
        <w:rPr/>
        <w:t>Cast anchoring inserts into concrete.</w:t>
      </w:r>
    </w:p>
    <w:p>
      <w:pPr>
        <w:pStyle w:val="PR1"/>
        <w:numPr>
          <w:ilvl w:val="4"/>
          <w:numId w:val="1"/>
        </w:numPr>
        <w:rPr/>
      </w:pPr>
      <w:r>
        <w:rPr/>
        <w:t>Installation Templates: Distribute for all-glass-entrance doors and other work specified to be factory prepared. Check Shop Drawings of other work to confirm that adequate provisions are made for locating and installing all-glass-entrance hardware to comply with indicated requirements.</w:t>
      </w:r>
    </w:p>
    <w:p>
      <w:pPr>
        <w:pStyle w:val="PR1"/>
        <w:numPr>
          <w:ilvl w:val="4"/>
          <w:numId w:val="1"/>
        </w:numPr>
        <w:rPr/>
      </w:pPr>
      <w:r>
        <w:rPr/>
        <w:t>Security: Coordinate installation of all-glass-entrance door hardware, keying, and access control with Owner's security consultant.</w:t>
      </w:r>
    </w:p>
    <w:p>
      <w:pPr>
        <w:pStyle w:val="PR1"/>
        <w:numPr>
          <w:ilvl w:val="4"/>
          <w:numId w:val="1"/>
        </w:numPr>
        <w:rPr/>
      </w:pPr>
      <w:r>
        <w:rPr/>
        <w:t>Electrical System Roughing-In: Coordinate layout and installation of electrified all-glass-entrance door hardware with connections to power supplies and building safety and security systems.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In subparagraph below, insert additional conference participants not mentioned in Section 013100 "Project Management and Coordination" if needed.</w:t>
      </w:r>
    </w:p>
    <w:p>
      <w:pPr>
        <w:pStyle w:val="PR2"/>
        <w:numPr>
          <w:ilvl w:val="5"/>
          <w:numId w:val="1"/>
        </w:numPr>
        <w:spacing w:before="240" w:after="0"/>
        <w:rPr/>
      </w:pPr>
      <w:r>
        <w:rPr/>
        <w:t>Conference participants shall include Installer's Architectural Hardware Consultant[</w:t>
      </w:r>
      <w:r>
        <w:rPr>
          <w:b/>
        </w:rPr>
        <w:t> and Owner's security consultant</w:t>
      </w:r>
      <w:r>
        <w:rPr/>
        <w:t>].</w:t>
      </w:r>
    </w:p>
    <w:p>
      <w:pPr>
        <w:pStyle w:val="CMT"/>
        <w:rPr/>
      </w:pPr>
      <w:r>
        <w:rPr/>
        <w:t>Retain "Keying Conference" Paragraph below if keying is extensive or complex.</w:t>
      </w:r>
    </w:p>
    <w:p>
      <w:pPr>
        <w:pStyle w:val="PR1"/>
        <w:numPr>
          <w:ilvl w:val="4"/>
          <w:numId w:val="1"/>
        </w:numPr>
        <w:rPr/>
      </w:pPr>
      <w:r>
        <w:rPr/>
        <w:t>Keying Conference: Conduct conference at [</w:t>
      </w:r>
      <w:r>
        <w:rPr>
          <w:b/>
        </w:rPr>
        <w:t>Project site</w:t>
      </w:r>
      <w:r>
        <w:rPr/>
        <w:t>] &lt;</w:t>
      </w:r>
      <w:r>
        <w:rPr>
          <w:b/>
        </w:rPr>
        <w:t>Insert location</w:t>
      </w:r>
      <w:r>
        <w:rPr/>
        <w:t>&gt;.</w:t>
      </w:r>
    </w:p>
    <w:p>
      <w:pPr>
        <w:pStyle w:val="CMT"/>
        <w:rPr/>
      </w:pPr>
      <w:r>
        <w:rPr/>
        <w:t>In first subparagraph below, insert additional conference participants not mentioned in Section 013100 "Project Management and Coordination" if needed.</w:t>
      </w:r>
    </w:p>
    <w:p>
      <w:pPr>
        <w:pStyle w:val="PR2"/>
        <w:numPr>
          <w:ilvl w:val="5"/>
          <w:numId w:val="1"/>
        </w:numPr>
        <w:spacing w:before="240" w:after="0"/>
        <w:rPr/>
      </w:pPr>
      <w:r>
        <w:rPr/>
        <w:t>Conference participants shall include Installer's Architectural Hardware Consultant[</w:t>
      </w:r>
      <w:r>
        <w:rPr>
          <w:b/>
        </w:rPr>
        <w:t> and Owner's security consultant</w:t>
      </w:r>
      <w:r>
        <w:rPr/>
        <w:t>].</w:t>
      </w:r>
    </w:p>
    <w:p>
      <w:pPr>
        <w:pStyle w:val="PR2"/>
        <w:numPr>
          <w:ilvl w:val="5"/>
          <w:numId w:val="1"/>
        </w:numPr>
        <w:rPr/>
      </w:pPr>
      <w:r>
        <w:rPr/>
        <w:t>Incorporate conference decisions into keying schedule after reviewing all-glass-entrance door hardware keying system, including, but not limited to, the following:</w:t>
      </w:r>
    </w:p>
    <w:p>
      <w:pPr>
        <w:pStyle w:val="PR3"/>
        <w:numPr>
          <w:ilvl w:val="6"/>
          <w:numId w:val="1"/>
        </w:numPr>
        <w:spacing w:before="240" w:after="0"/>
        <w:rPr/>
      </w:pPr>
      <w:r>
        <w:rPr/>
        <w:t>Flow of traffic and degree of security required.</w:t>
      </w:r>
    </w:p>
    <w:p>
      <w:pPr>
        <w:pStyle w:val="PR3"/>
        <w:numPr>
          <w:ilvl w:val="6"/>
          <w:numId w:val="1"/>
        </w:numPr>
        <w:rPr/>
      </w:pPr>
      <w:r>
        <w:rPr/>
        <w:t>Preliminary key system schematic diagram.</w:t>
      </w:r>
    </w:p>
    <w:p>
      <w:pPr>
        <w:pStyle w:val="PR3"/>
        <w:numPr>
          <w:ilvl w:val="6"/>
          <w:numId w:val="1"/>
        </w:numPr>
        <w:rPr/>
      </w:pPr>
      <w:r>
        <w:rPr/>
        <w:t>Requirements for key-control system.</w:t>
      </w:r>
    </w:p>
    <w:p>
      <w:pPr>
        <w:pStyle w:val="PR3"/>
        <w:numPr>
          <w:ilvl w:val="6"/>
          <w:numId w:val="1"/>
        </w:numPr>
        <w:rPr/>
      </w:pPr>
      <w:r>
        <w:rPr/>
        <w:t>Requirements for access control.</w:t>
      </w:r>
    </w:p>
    <w:p>
      <w:pPr>
        <w:pStyle w:val="PR3"/>
        <w:numPr>
          <w:ilvl w:val="6"/>
          <w:numId w:val="1"/>
        </w:numPr>
        <w:rPr/>
      </w:pPr>
      <w:r>
        <w:rPr/>
        <w:t>Address for delivery of keys.</w:t>
      </w:r>
    </w:p>
    <w:p>
      <w:pPr>
        <w:pStyle w:val="PR3"/>
        <w:numPr>
          <w:ilvl w:val="6"/>
          <w:numId w:val="1"/>
        </w:numPr>
        <w:rPr/>
      </w:pPr>
      <w:r>
        <w:rPr/>
        <w:t>&lt;</w:t>
      </w:r>
      <w:r>
        <w:rPr>
          <w:b/>
        </w:rPr>
        <w:t>Insert requirements to suit Project</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Rail fittings.</w:t>
      </w:r>
    </w:p>
    <w:p>
      <w:pPr>
        <w:pStyle w:val="PR2"/>
        <w:numPr>
          <w:ilvl w:val="5"/>
          <w:numId w:val="1"/>
        </w:numPr>
        <w:rPr/>
      </w:pPr>
      <w:r>
        <w:rPr/>
        <w:t>Patch fittings.</w:t>
      </w:r>
    </w:p>
    <w:p>
      <w:pPr>
        <w:pStyle w:val="PR2"/>
        <w:numPr>
          <w:ilvl w:val="5"/>
          <w:numId w:val="1"/>
        </w:numPr>
        <w:rPr/>
      </w:pPr>
      <w:r>
        <w:rPr/>
        <w:t>U-channels.</w:t>
      </w:r>
    </w:p>
    <w:p>
      <w:pPr>
        <w:pStyle w:val="PR2"/>
        <w:numPr>
          <w:ilvl w:val="5"/>
          <w:numId w:val="1"/>
        </w:numPr>
        <w:rPr/>
      </w:pPr>
      <w:r>
        <w:rPr/>
        <w:t>Headers.</w:t>
      </w:r>
    </w:p>
    <w:p>
      <w:pPr>
        <w:pStyle w:val="PR2"/>
        <w:numPr>
          <w:ilvl w:val="5"/>
          <w:numId w:val="1"/>
        </w:numPr>
        <w:rPr/>
      </w:pPr>
      <w:r>
        <w:rPr/>
        <w:t>Glass clamps.</w:t>
      </w:r>
    </w:p>
    <w:p>
      <w:pPr>
        <w:pStyle w:val="PR2"/>
        <w:numPr>
          <w:ilvl w:val="5"/>
          <w:numId w:val="1"/>
        </w:numPr>
        <w:rPr/>
      </w:pPr>
      <w:r>
        <w:rPr/>
        <w:t>Sliding door hardware.</w:t>
      </w:r>
    </w:p>
    <w:p>
      <w:pPr>
        <w:pStyle w:val="PR2"/>
        <w:numPr>
          <w:ilvl w:val="5"/>
          <w:numId w:val="1"/>
        </w:numPr>
        <w:rPr/>
      </w:pPr>
      <w:r>
        <w:rPr/>
        <w:t>Pivots.</w:t>
      </w:r>
    </w:p>
    <w:p>
      <w:pPr>
        <w:pStyle w:val="PR2"/>
        <w:numPr>
          <w:ilvl w:val="5"/>
          <w:numId w:val="1"/>
        </w:numPr>
        <w:rPr/>
      </w:pPr>
      <w:r>
        <w:rPr/>
        <w:t>Push/pull operating trim.</w:t>
      </w:r>
    </w:p>
    <w:p>
      <w:pPr>
        <w:pStyle w:val="PR2"/>
        <w:numPr>
          <w:ilvl w:val="5"/>
          <w:numId w:val="1"/>
        </w:numPr>
        <w:rPr/>
      </w:pPr>
      <w:r>
        <w:rPr/>
        <w:t>Exit devices and auxiliary items.</w:t>
      </w:r>
    </w:p>
    <w:p>
      <w:pPr>
        <w:pStyle w:val="PR2"/>
        <w:numPr>
          <w:ilvl w:val="5"/>
          <w:numId w:val="1"/>
        </w:numPr>
        <w:rPr/>
      </w:pPr>
      <w:r>
        <w:rPr/>
        <w:t>Electric strikes.</w:t>
      </w:r>
    </w:p>
    <w:p>
      <w:pPr>
        <w:pStyle w:val="PR2"/>
        <w:numPr>
          <w:ilvl w:val="5"/>
          <w:numId w:val="1"/>
        </w:numPr>
        <w:rPr/>
      </w:pPr>
      <w:r>
        <w:rPr/>
        <w:t>Concealed closers.</w:t>
      </w:r>
    </w:p>
    <w:p>
      <w:pPr>
        <w:pStyle w:val="PR2"/>
        <w:numPr>
          <w:ilvl w:val="5"/>
          <w:numId w:val="1"/>
        </w:numPr>
        <w:rPr/>
      </w:pPr>
      <w:r>
        <w:rPr/>
        <w:t>Hinges.</w:t>
      </w:r>
    </w:p>
    <w:p>
      <w:pPr>
        <w:pStyle w:val="PR2"/>
        <w:numPr>
          <w:ilvl w:val="5"/>
          <w:numId w:val="1"/>
        </w:numPr>
        <w:rPr/>
      </w:pPr>
      <w:r>
        <w:rPr/>
        <w:t>Dust-proof keepers.</w:t>
      </w:r>
    </w:p>
    <w:p>
      <w:pPr>
        <w:pStyle w:val="PR2"/>
        <w:numPr>
          <w:ilvl w:val="5"/>
          <w:numId w:val="1"/>
        </w:numPr>
        <w:rPr/>
      </w:pPr>
      <w:r>
        <w:rPr/>
        <w:t>Door gasketing.</w:t>
      </w:r>
    </w:p>
    <w:p>
      <w:pPr>
        <w:pStyle w:val="PR2"/>
        <w:numPr>
          <w:ilvl w:val="5"/>
          <w:numId w:val="1"/>
        </w:numPr>
        <w:rPr/>
      </w:pPr>
      <w:r>
        <w:rPr/>
        <w:t>Thresholds.</w:t>
      </w:r>
    </w:p>
    <w:p>
      <w:pPr>
        <w:pStyle w:val="PR2"/>
        <w:numPr>
          <w:ilvl w:val="5"/>
          <w:numId w:val="1"/>
        </w:numPr>
        <w:rPr/>
      </w:pPr>
      <w:r>
        <w:rPr/>
        <w:t>Mechanical stops.</w:t>
      </w:r>
    </w:p>
    <w:p>
      <w:pPr>
        <w:pStyle w:val="PR2"/>
        <w:numPr>
          <w:ilvl w:val="5"/>
          <w:numId w:val="1"/>
        </w:numPr>
        <w:rPr/>
      </w:pPr>
      <w:r>
        <w:rPr/>
        <w:t>Lock cylinders.</w:t>
      </w:r>
    </w:p>
    <w:p>
      <w:pPr>
        <w:pStyle w:val="PR2"/>
        <w:numPr>
          <w:ilvl w:val="5"/>
          <w:numId w:val="1"/>
        </w:numPr>
        <w:rPr/>
      </w:pPr>
      <w:r>
        <w:rPr/>
        <w:t>Keying.</w:t>
      </w:r>
    </w:p>
    <w:p>
      <w:pPr>
        <w:pStyle w:val="PR2"/>
        <w:numPr>
          <w:ilvl w:val="5"/>
          <w:numId w:val="1"/>
        </w:numPr>
        <w:rPr/>
      </w:pPr>
      <w:r>
        <w:rPr/>
        <w:t>Auxiliary electrified door hardware.</w:t>
      </w:r>
    </w:p>
    <w:p>
      <w:pPr>
        <w:pStyle w:val="PR2"/>
        <w:numPr>
          <w:ilvl w:val="5"/>
          <w:numId w:val="1"/>
        </w:numPr>
        <w:rPr/>
      </w:pPr>
      <w:r>
        <w:rPr/>
        <w:t>&lt;</w:t>
      </w:r>
      <w:r>
        <w:rPr>
          <w:b/>
        </w:rPr>
        <w:t>Insert products</w:t>
      </w:r>
      <w:r>
        <w:rPr/>
        <w:t>&gt;.</w:t>
      </w:r>
    </w:p>
    <w:p>
      <w:pPr>
        <w:pStyle w:val="CMT"/>
        <w:rPr/>
      </w:pPr>
      <w:r>
        <w:rPr/>
        <w:t>Retain "Shop Drawings" Paragraph below for electrified all-glass-entrance door hardware.</w:t>
      </w:r>
    </w:p>
    <w:p>
      <w:pPr>
        <w:pStyle w:val="PR1"/>
        <w:numPr>
          <w:ilvl w:val="4"/>
          <w:numId w:val="1"/>
        </w:numPr>
        <w:rPr/>
      </w:pPr>
      <w:r>
        <w:rPr/>
        <w:t>Shop Drawings: For electrified all-glass-entrance door hardware.</w:t>
      </w:r>
    </w:p>
    <w:p>
      <w:pPr>
        <w:pStyle w:val="PR2"/>
        <w:numPr>
          <w:ilvl w:val="5"/>
          <w:numId w:val="1"/>
        </w:numPr>
        <w:spacing w:before="240" w:after="0"/>
        <w:rPr/>
      </w:pPr>
      <w:r>
        <w:rPr/>
        <w:t>Include diagrams for power, signal, and control wiring.</w:t>
      </w:r>
    </w:p>
    <w:p>
      <w:pPr>
        <w:pStyle w:val="PR2"/>
        <w:numPr>
          <w:ilvl w:val="5"/>
          <w:numId w:val="1"/>
        </w:numPr>
        <w:rPr/>
      </w:pPr>
      <w:r>
        <w:rPr/>
        <w:t>Include details of interface of electrified all-glass-entrance door hardware and building safety and security systems.</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exposed finish.</w:t>
      </w:r>
    </w:p>
    <w:p>
      <w:pPr>
        <w:pStyle w:val="PR1"/>
        <w:numPr>
          <w:ilvl w:val="4"/>
          <w:numId w:val="1"/>
        </w:numPr>
        <w:rPr/>
      </w:pPr>
      <w:r>
        <w:rPr/>
        <w:t>Samples for Verification: Actual sample of finished products for each type of exposed product.</w:t>
      </w:r>
    </w:p>
    <w:p>
      <w:pPr>
        <w:pStyle w:val="PR2"/>
        <w:numPr>
          <w:ilvl w:val="5"/>
          <w:numId w:val="1"/>
        </w:numPr>
        <w:spacing w:before="240" w:after="0"/>
        <w:rPr/>
      </w:pPr>
      <w:r>
        <w:rPr/>
        <w:t>Size: [</w:t>
      </w:r>
      <w:r>
        <w:rPr>
          <w:b/>
        </w:rPr>
        <w:t>Manufacturers' standard size</w:t>
      </w:r>
      <w:r>
        <w:rPr/>
        <w:t>] &lt;</w:t>
      </w:r>
      <w:r>
        <w:rPr>
          <w:b/>
        </w:rPr>
        <w:t>Insert size</w:t>
      </w:r>
      <w:r>
        <w:rPr/>
        <w:t>&gt;.</w:t>
      </w:r>
    </w:p>
    <w:p>
      <w:pPr>
        <w:pStyle w:val="CMT"/>
        <w:rPr/>
      </w:pPr>
      <w:r>
        <w:rPr/>
        <w:t>Retain first subparagraph below unless Samples are delivered to Owner as extra materials.</w:t>
      </w:r>
    </w:p>
    <w:p>
      <w:pPr>
        <w:pStyle w:val="PR2"/>
        <w:numPr>
          <w:ilvl w:val="5"/>
          <w:numId w:val="1"/>
        </w:numPr>
        <w:rPr/>
      </w:pPr>
      <w:r>
        <w:rPr/>
        <w:t>Full-size Samples will be returned to Contractor. Units that are acceptable and remain undamaged through submittal, review, and field comparison process may, after final check of operation, be incorporated into the Work, within limitations of keying requirements.</w:t>
      </w:r>
    </w:p>
    <w:p>
      <w:pPr>
        <w:pStyle w:val="PR2"/>
        <w:numPr>
          <w:ilvl w:val="5"/>
          <w:numId w:val="1"/>
        </w:numPr>
        <w:rPr/>
      </w:pPr>
      <w:r>
        <w:rPr/>
        <w:t>Tag Samples with full product description to coordinate Samples with all-glass-entrance door hardware schedule.</w:t>
      </w:r>
    </w:p>
    <w:p>
      <w:pPr>
        <w:pStyle w:val="PR1"/>
        <w:numPr>
          <w:ilvl w:val="4"/>
          <w:numId w:val="1"/>
        </w:numPr>
        <w:rPr/>
      </w:pPr>
      <w:r>
        <w:rPr/>
        <w:t>All-Glass-Entrance Door Hardware Schedule: Prepared by or under the supervision of Installer's Architectural Hardware Consultant. Coordinate all-glass-entrance door hardware schedule with all-glass-entrance doors, and related work to ensure proper size, thickness, hand, function, and finish of door hardware.</w:t>
      </w:r>
    </w:p>
    <w:p>
      <w:pPr>
        <w:pStyle w:val="PR2"/>
        <w:numPr>
          <w:ilvl w:val="5"/>
          <w:numId w:val="1"/>
        </w:numPr>
        <w:spacing w:before="240" w:after="0"/>
        <w:rPr/>
      </w:pPr>
      <w:r>
        <w:rPr/>
        <w:t>Submittal Sequence: Submit all-glass-entrance door hardware schedule [</w:t>
      </w:r>
      <w:r>
        <w:rPr>
          <w:b/>
        </w:rPr>
        <w:t>after</w:t>
      </w:r>
      <w:r>
        <w:rPr/>
        <w:t>] [</w:t>
      </w:r>
      <w:r>
        <w:rPr>
          <w:b/>
        </w:rPr>
        <w:t>or</w:t>
      </w:r>
      <w:r>
        <w:rPr/>
        <w:t>] [</w:t>
      </w:r>
      <w:r>
        <w:rPr>
          <w:b/>
        </w:rPr>
        <w:t>concurrent with</w:t>
      </w:r>
      <w:r>
        <w:rPr/>
        <w:t>] submissions of Product Data, Samples, and Shop Drawings. Coordinate submission of all-glass-entrance door hardware schedule with scheduling requirements of other work to facilitate the fabrication of other work that is critical in Project construction schedule.</w:t>
      </w:r>
    </w:p>
    <w:p>
      <w:pPr>
        <w:pStyle w:val="PR2"/>
        <w:numPr>
          <w:ilvl w:val="5"/>
          <w:numId w:val="1"/>
        </w:numPr>
        <w:rPr/>
      </w:pPr>
      <w:r>
        <w:rPr/>
        <w:t>Format: Use same scheduling sequence and format[</w:t>
      </w:r>
      <w:r>
        <w:rPr>
          <w:b/>
        </w:rPr>
        <w:t> and use same door numbers</w:t>
      </w:r>
      <w:r>
        <w:rPr/>
        <w:t>] as in door hardware schedule in the Contract Documents.</w:t>
      </w:r>
    </w:p>
    <w:p>
      <w:pPr>
        <w:pStyle w:val="PR2"/>
        <w:numPr>
          <w:ilvl w:val="5"/>
          <w:numId w:val="1"/>
        </w:numPr>
        <w:rPr/>
      </w:pPr>
      <w:r>
        <w:rPr/>
        <w:t>Content: Include the following information:</w:t>
      </w:r>
    </w:p>
    <w:p>
      <w:pPr>
        <w:pStyle w:val="PR3"/>
        <w:numPr>
          <w:ilvl w:val="6"/>
          <w:numId w:val="1"/>
        </w:numPr>
        <w:spacing w:before="240" w:after="0"/>
        <w:rPr/>
      </w:pPr>
      <w:r>
        <w:rPr/>
        <w:t>Identification number, location, hand, size, and material of each door.</w:t>
      </w:r>
    </w:p>
    <w:p>
      <w:pPr>
        <w:pStyle w:val="PR3"/>
        <w:numPr>
          <w:ilvl w:val="6"/>
          <w:numId w:val="1"/>
        </w:numPr>
        <w:rPr/>
      </w:pPr>
      <w:r>
        <w:rPr/>
        <w:t>Locations of each all-glass-entrance door hardware set, cross-referenced to Drawings on floor plans and to door schedule.</w:t>
      </w:r>
    </w:p>
    <w:p>
      <w:pPr>
        <w:pStyle w:val="PR3"/>
        <w:numPr>
          <w:ilvl w:val="6"/>
          <w:numId w:val="1"/>
        </w:numPr>
        <w:rPr/>
      </w:pPr>
      <w:r>
        <w:rPr/>
        <w:t>Complete designations, including name and manufacturer, type, style, function, size, quantity, function, and finish of each all-glass-entrance door hardware product.</w:t>
      </w:r>
    </w:p>
    <w:p>
      <w:pPr>
        <w:pStyle w:val="CMT"/>
        <w:rPr/>
      </w:pPr>
      <w:r>
        <w:rPr/>
        <w:t>Retain first subparagraph below for electrified all-glass-entrance door hardware.</w:t>
      </w:r>
    </w:p>
    <w:p>
      <w:pPr>
        <w:pStyle w:val="PR3"/>
        <w:numPr>
          <w:ilvl w:val="6"/>
          <w:numId w:val="1"/>
        </w:numPr>
        <w:rPr/>
      </w:pPr>
      <w:r>
        <w:rPr/>
        <w:t>Description of electrified all-glass-entrance door hardware sequences of operation and interfaces with other building control systems.</w:t>
      </w:r>
    </w:p>
    <w:p>
      <w:pPr>
        <w:pStyle w:val="PR3"/>
        <w:numPr>
          <w:ilvl w:val="6"/>
          <w:numId w:val="1"/>
        </w:numPr>
        <w:rPr/>
      </w:pPr>
      <w:r>
        <w:rPr/>
        <w:t>Fastenings and other installation information.</w:t>
      </w:r>
    </w:p>
    <w:p>
      <w:pPr>
        <w:pStyle w:val="PR3"/>
        <w:numPr>
          <w:ilvl w:val="6"/>
          <w:numId w:val="1"/>
        </w:numPr>
        <w:rPr/>
      </w:pPr>
      <w:r>
        <w:rPr/>
        <w:t>Explanation of abbreviations, symbols, and designations contained in all-glass-entrance door hardware schedule.</w:t>
      </w:r>
    </w:p>
    <w:p>
      <w:pPr>
        <w:pStyle w:val="PR3"/>
        <w:numPr>
          <w:ilvl w:val="6"/>
          <w:numId w:val="1"/>
        </w:numPr>
        <w:rPr/>
      </w:pPr>
      <w:r>
        <w:rPr/>
        <w:t>Mounting locations for all-glass-entrance door hardware.</w:t>
      </w:r>
    </w:p>
    <w:p>
      <w:pPr>
        <w:pStyle w:val="PR3"/>
        <w:numPr>
          <w:ilvl w:val="6"/>
          <w:numId w:val="1"/>
        </w:numPr>
        <w:rPr/>
      </w:pPr>
      <w:r>
        <w:rPr/>
        <w:t>List of related door devices specified in other Sections for each all-glass-entrance door.</w:t>
      </w:r>
    </w:p>
    <w:p>
      <w:pPr>
        <w:pStyle w:val="PR1"/>
        <w:numPr>
          <w:ilvl w:val="4"/>
          <w:numId w:val="1"/>
        </w:numPr>
        <w:rPr/>
      </w:pPr>
      <w:r>
        <w:rPr/>
        <w:t>Keying Schedule: Prepared by or under the supervision of Installer's Architectural Hardware Consultant, detailing Owner's final keying instructions for locks. Include schematic keying diagram and index each key set to unique door designations that are coordinated with the Contract Documents.</w:t>
      </w:r>
    </w:p>
    <w:p>
      <w:pPr>
        <w:pStyle w:val="ART"/>
        <w:numPr>
          <w:ilvl w:val="3"/>
          <w:numId w:val="1"/>
        </w:numPr>
        <w:ind w:hanging="0" w:left="0"/>
        <w:rPr/>
      </w:pPr>
      <w:r>
        <w:rPr/>
        <w:t>INFORMATIONAL SUBMITTALS</w:t>
      </w:r>
    </w:p>
    <w:p>
      <w:pPr>
        <w:pStyle w:val="CMT"/>
        <w:rPr/>
      </w:pPr>
      <w:r>
        <w:rPr/>
        <w:t>Information submittals are submittals that require review by Architect, but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Certificates:</w:t>
      </w:r>
    </w:p>
    <w:p>
      <w:pPr>
        <w:pStyle w:val="CMT"/>
        <w:rPr/>
      </w:pPr>
      <w:r>
        <w:rPr/>
        <w:t>Retain "Product Certificates" Subparagraph below to require submittal of product certificates from electrified all-glass-entrance door hardware manufacturers.</w:t>
      </w:r>
    </w:p>
    <w:p>
      <w:pPr>
        <w:pStyle w:val="PR2"/>
        <w:numPr>
          <w:ilvl w:val="5"/>
          <w:numId w:val="1"/>
        </w:numPr>
        <w:spacing w:before="240" w:after="0"/>
        <w:rPr/>
      </w:pPr>
      <w:r>
        <w:rPr/>
        <w:t>Product Certificates: For each type of electrified all-glass-entrance door hardware.</w:t>
      </w:r>
    </w:p>
    <w:p>
      <w:pPr>
        <w:pStyle w:val="PR1"/>
        <w:numPr>
          <w:ilvl w:val="4"/>
          <w:numId w:val="1"/>
        </w:numPr>
        <w:rPr/>
      </w:pPr>
      <w:r>
        <w:rPr/>
        <w:t>Test and Evaluation Reports:</w:t>
      </w:r>
    </w:p>
    <w:p>
      <w:pPr>
        <w:pStyle w:val="CMT"/>
        <w:rPr/>
      </w:pPr>
      <w:r>
        <w:rPr/>
        <w:t>Retain "Product Test Reports" Subparagraph below if retaining "Accessibility Requirements" Paragraph in "Performance Requirements" Article.</w:t>
      </w:r>
    </w:p>
    <w:p>
      <w:pPr>
        <w:pStyle w:val="PR2"/>
        <w:numPr>
          <w:ilvl w:val="5"/>
          <w:numId w:val="1"/>
        </w:numPr>
        <w:spacing w:before="240" w:after="0"/>
        <w:rPr/>
      </w:pPr>
      <w:r>
        <w:rPr/>
        <w:t>Product Test Reports: For compliance with accessibility requirements, for tests performed by manufacturer and witnessed by a qualified testing agency, for door hardware on all-glass-entrance doors located in accessible routes.</w:t>
      </w:r>
    </w:p>
    <w:p>
      <w:pPr>
        <w:pStyle w:val="PR1"/>
        <w:numPr>
          <w:ilvl w:val="4"/>
          <w:numId w:val="1"/>
        </w:numPr>
        <w:rPr/>
      </w:pPr>
      <w:r>
        <w:rPr/>
        <w:t>Field Quality-Control Submittals:</w:t>
      </w:r>
    </w:p>
    <w:p>
      <w:pPr>
        <w:pStyle w:val="CMT"/>
        <w:rPr/>
      </w:pPr>
      <w:r>
        <w:rPr/>
        <w:t>Retain "Field quality-control reports" Subparagraph below if Contractor is responsible for field quality-control inspecting.</w:t>
      </w:r>
    </w:p>
    <w:p>
      <w:pPr>
        <w:pStyle w:val="PR2"/>
        <w:numPr>
          <w:ilvl w:val="5"/>
          <w:numId w:val="1"/>
        </w:numPr>
        <w:spacing w:before="240" w:after="0"/>
        <w:rPr/>
      </w:pPr>
      <w:r>
        <w:rPr/>
        <w:t>Field quality-control reports.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 For [</w:t>
      </w:r>
      <w:r>
        <w:rPr>
          <w:b/>
        </w:rPr>
        <w:t>Installer</w:t>
      </w:r>
      <w:r>
        <w:rPr/>
        <w:t>] [</w:t>
      </w:r>
      <w:r>
        <w:rPr>
          <w:b/>
        </w:rPr>
        <w:t>and</w:t>
      </w:r>
      <w:r>
        <w:rPr/>
        <w:t>] [</w:t>
      </w:r>
      <w:r>
        <w:rPr>
          <w:b/>
        </w:rPr>
        <w:t>Architectural Hardware Consultant</w:t>
      </w:r>
      <w:r>
        <w:rPr/>
        <w:t>].</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Operation and Maintenance Data: For each type of all-glass-entrance door hardware.</w:t>
      </w:r>
    </w:p>
    <w:p>
      <w:pPr>
        <w:pStyle w:val="PR1"/>
        <w:numPr>
          <w:ilvl w:val="4"/>
          <w:numId w:val="1"/>
        </w:numPr>
        <w:rPr/>
      </w:pPr>
      <w:r>
        <w:rPr/>
        <w:t>Schedules: Final [</w:t>
      </w:r>
      <w:r>
        <w:rPr>
          <w:b/>
        </w:rPr>
        <w:t>all-glass-entrance door hardware</w:t>
      </w:r>
      <w:r>
        <w:rPr/>
        <w:t>] [</w:t>
      </w:r>
      <w:r>
        <w:rPr>
          <w:b/>
        </w:rPr>
        <w:t>and</w:t>
      </w:r>
      <w:r>
        <w:rPr/>
        <w:t>] [</w:t>
      </w:r>
      <w:r>
        <w:rPr>
          <w:b/>
        </w:rPr>
        <w:t>keying</w:t>
      </w:r>
      <w:r>
        <w:rPr/>
        <w:t>] schedule.</w:t>
      </w:r>
    </w:p>
    <w:p>
      <w:pPr>
        <w:pStyle w:val="PR1"/>
        <w:numPr>
          <w:ilvl w:val="4"/>
          <w:numId w:val="1"/>
        </w:numPr>
        <w:rPr/>
      </w:pPr>
      <w:r>
        <w:rPr/>
        <w:t>Warranty Documentation:</w:t>
      </w:r>
    </w:p>
    <w:p>
      <w:pPr>
        <w:pStyle w:val="PR2"/>
        <w:numPr>
          <w:ilvl w:val="5"/>
          <w:numId w:val="1"/>
        </w:numPr>
        <w:spacing w:before="240" w:after="0"/>
        <w:rPr/>
      </w:pPr>
      <w:r>
        <w:rPr/>
        <w:t>Manufacturers' special warranties.</w:t>
      </w:r>
    </w:p>
    <w:p>
      <w:pPr>
        <w:pStyle w:val="PR2"/>
        <w:numPr>
          <w:ilvl w:val="5"/>
          <w:numId w:val="1"/>
        </w:numPr>
        <w:rPr/>
      </w:pPr>
      <w:r>
        <w:rPr/>
        <w:t>Installer's special warranties.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 See "Maintenance Materials" Article in the Evaluations for discussion of extra materials.</w:t>
      </w:r>
    </w:p>
    <w:p>
      <w:pPr>
        <w:pStyle w:val="PR1"/>
        <w:numPr>
          <w:ilvl w:val="4"/>
          <w:numId w:val="1"/>
        </w:numPr>
        <w:rPr/>
      </w:pPr>
      <w:r>
        <w:rPr/>
        <w:t>Extra Stock Material: Furnish extra materials to Owner that match products installed and that are packaged with protective covering for storage and identified with labels describing contents.</w:t>
      </w:r>
    </w:p>
    <w:p>
      <w:pPr>
        <w:pStyle w:val="PR2"/>
        <w:numPr>
          <w:ilvl w:val="5"/>
          <w:numId w:val="1"/>
        </w:numPr>
        <w:spacing w:before="240" w:after="0"/>
        <w:rPr/>
      </w:pPr>
      <w:r>
        <w:rPr/>
        <w:t>All-Glass-Entrance Hardware: &lt;</w:t>
      </w:r>
      <w:r>
        <w:rPr>
          <w:b/>
        </w:rPr>
        <w:t>Insert detailed descriptions and specific numbers of units</w:t>
      </w:r>
      <w:r>
        <w:rPr/>
        <w:t>&gt;.</w:t>
      </w:r>
    </w:p>
    <w:p>
      <w:pPr>
        <w:pStyle w:val="PR2"/>
        <w:numPr>
          <w:ilvl w:val="5"/>
          <w:numId w:val="1"/>
        </w:numPr>
        <w:rPr/>
      </w:pPr>
      <w:r>
        <w:rPr/>
        <w:t>Electrical Parts: &lt;</w:t>
      </w:r>
      <w:r>
        <w:rPr>
          <w:b/>
        </w:rPr>
        <w:t>Insert detailed descriptions and specific numbers of units</w:t>
      </w:r>
      <w:r>
        <w:rPr/>
        <w:t>&gt;.</w:t>
      </w:r>
    </w:p>
    <w:p>
      <w:pPr>
        <w:pStyle w:val="ART"/>
        <w:numPr>
          <w:ilvl w:val="3"/>
          <w:numId w:val="1"/>
        </w:numPr>
        <w:ind w:hanging="0" w:left="0"/>
        <w:rPr/>
      </w:pPr>
      <w:r>
        <w:rPr/>
        <w:t>QUALITY ASSURANCE</w:t>
      </w:r>
    </w:p>
    <w:p>
      <w:pPr>
        <w:pStyle w:val="PR1"/>
        <w:numPr>
          <w:ilvl w:val="4"/>
          <w:numId w:val="1"/>
        </w:numPr>
        <w:rPr/>
      </w:pPr>
      <w:r>
        <w:rPr/>
        <w:t>Qualifications:</w:t>
      </w:r>
    </w:p>
    <w:p>
      <w:pPr>
        <w:pStyle w:val="PR2"/>
        <w:numPr>
          <w:ilvl w:val="5"/>
          <w:numId w:val="1"/>
        </w:numPr>
        <w:spacing w:before="240" w:after="0"/>
        <w:rPr/>
      </w:pPr>
      <w:r>
        <w:rPr/>
        <w:t>Installers: Supplier of products and an employer of workers trained and approved by product manufacturers and of an Architectural Hardware Consultant who is available during the course of the Work to consult Contractor, Architect, and Owner about all-glass-entrance hardware and keying.</w:t>
      </w:r>
    </w:p>
    <w:p>
      <w:pPr>
        <w:pStyle w:val="PR3"/>
        <w:numPr>
          <w:ilvl w:val="6"/>
          <w:numId w:val="1"/>
        </w:numPr>
        <w:spacing w:before="240" w:after="0"/>
        <w:rPr/>
      </w:pPr>
      <w:r>
        <w:rPr/>
        <w:t>Warehousing Facilities: In Project's vicinity.</w:t>
      </w:r>
    </w:p>
    <w:p>
      <w:pPr>
        <w:pStyle w:val="PR3"/>
        <w:numPr>
          <w:ilvl w:val="6"/>
          <w:numId w:val="1"/>
        </w:numPr>
        <w:rPr/>
      </w:pPr>
      <w:r>
        <w:rPr/>
        <w:t>Scheduling Responsibility: Preparation of all-glass-entrance door hardware and keying schedule.</w:t>
      </w:r>
    </w:p>
    <w:p>
      <w:pPr>
        <w:pStyle w:val="CMT"/>
        <w:rPr/>
      </w:pPr>
      <w:r>
        <w:rPr/>
        <w:t>Retain "Engineering Responsibility" Subparagraph below for electrified all-glass-entrance door hardware.</w:t>
      </w:r>
    </w:p>
    <w:p>
      <w:pPr>
        <w:pStyle w:val="PR2"/>
        <w:numPr>
          <w:ilvl w:val="5"/>
          <w:numId w:val="1"/>
        </w:numPr>
        <w:spacing w:before="240" w:after="0"/>
        <w:rPr/>
      </w:pPr>
      <w:r>
        <w:rPr/>
        <w:t>Engineering Responsibility: Preparation of data for electrified all-glass-entrance door hardware, including Shop Drawings, based on testing and engineering analysis of manufacturer's standard units in assemblies similar to those indicated for this Project.</w:t>
      </w:r>
    </w:p>
    <w:p>
      <w:pPr>
        <w:pStyle w:val="PR2"/>
        <w:numPr>
          <w:ilvl w:val="5"/>
          <w:numId w:val="1"/>
        </w:numPr>
        <w:rPr/>
      </w:pPr>
      <w:r>
        <w:rPr/>
        <w:t>Architectural Hardware Consultant: A person who is experienced in providing consulting services for all-glass-entrance door hardware installations that are comparable in material, design, and extent to that indicated for this Project.</w:t>
      </w:r>
    </w:p>
    <w:p>
      <w:pPr>
        <w:pStyle w:val="ART"/>
        <w:numPr>
          <w:ilvl w:val="3"/>
          <w:numId w:val="1"/>
        </w:numPr>
        <w:ind w:hanging="0" w:left="0"/>
        <w:rPr/>
      </w:pPr>
      <w:r>
        <w:rPr/>
        <w:t>DELIVERY, STORAGE, AND HANDLING</w:t>
      </w:r>
    </w:p>
    <w:p>
      <w:pPr>
        <w:pStyle w:val="PR1"/>
        <w:numPr>
          <w:ilvl w:val="4"/>
          <w:numId w:val="1"/>
        </w:numPr>
        <w:rPr/>
      </w:pPr>
      <w:r>
        <w:rPr/>
        <w:t>Inventory all-glass-entrance hardware on receipt and provide secure lock-up for all-glass-entrance door hardware delivered to Project site.</w:t>
      </w:r>
    </w:p>
    <w:p>
      <w:pPr>
        <w:pStyle w:val="PR1"/>
        <w:numPr>
          <w:ilvl w:val="4"/>
          <w:numId w:val="1"/>
        </w:numPr>
        <w:rPr/>
      </w:pPr>
      <w:r>
        <w:rPr/>
        <w:t>Tag each item or package separately with identification coordinated with the final all-glass-entrance door hardware schedule, and include installation instructions, templates, and necessary fasteners with each item or package.</w:t>
      </w:r>
    </w:p>
    <w:p>
      <w:pPr>
        <w:pStyle w:val="PR1"/>
        <w:numPr>
          <w:ilvl w:val="4"/>
          <w:numId w:val="1"/>
        </w:numPr>
        <w:rPr/>
      </w:pPr>
      <w:r>
        <w:rPr/>
        <w:t>Deliver keys to manufacturer of key-control system for subsequent delivery to Owner.</w:t>
      </w:r>
    </w:p>
    <w:p>
      <w:pPr>
        <w:pStyle w:val="ART"/>
        <w:numPr>
          <w:ilvl w:val="3"/>
          <w:numId w:val="1"/>
        </w:numPr>
        <w:ind w:hanging="0" w:left="0"/>
        <w:rPr/>
      </w:pPr>
      <w:r>
        <w:rPr/>
        <w:t>WARRANTY</w:t>
      </w:r>
    </w:p>
    <w:p>
      <w:pPr>
        <w:pStyle w:val="CMT"/>
        <w:rPr/>
      </w:pPr>
      <w:r>
        <w:rPr/>
        <w:t>When warranties are required and available, verify with Owner's counsel that special warranties in this article are not less than remedies available to Owner under prevailing local laws.</w:t>
      </w:r>
    </w:p>
    <w:p>
      <w:pPr>
        <w:pStyle w:val="PR1"/>
        <w:numPr>
          <w:ilvl w:val="4"/>
          <w:numId w:val="1"/>
        </w:numPr>
        <w:rPr/>
      </w:pPr>
      <w:r>
        <w:rPr/>
        <w:t>Special Warranty: Manufacturer agrees to repair or replace components of all-glass-entrance hardware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excessive deflection, cracking, or breakage.</w:t>
      </w:r>
    </w:p>
    <w:p>
      <w:pPr>
        <w:pStyle w:val="PR3"/>
        <w:numPr>
          <w:ilvl w:val="6"/>
          <w:numId w:val="1"/>
        </w:numPr>
        <w:rPr/>
      </w:pPr>
      <w:r>
        <w:rPr/>
        <w:t>Faulty operation of all-glass-entrance doors and all-glass-entrance door hardware.</w:t>
      </w:r>
    </w:p>
    <w:p>
      <w:pPr>
        <w:pStyle w:val="PR3"/>
        <w:numPr>
          <w:ilvl w:val="6"/>
          <w:numId w:val="1"/>
        </w:numPr>
        <w:rPr/>
      </w:pPr>
      <w:r>
        <w:rPr/>
        <w:t>Deterioration of metals, metal finishes, and other materials beyond normal weathering and use.</w:t>
      </w:r>
    </w:p>
    <w:p>
      <w:pPr>
        <w:pStyle w:val="CMT"/>
        <w:rPr/>
      </w:pPr>
      <w:r>
        <w:rPr/>
        <w:t>Verify available warranties and warranty periods for all-glass-entrance hardware.</w:t>
      </w:r>
    </w:p>
    <w:p>
      <w:pPr>
        <w:pStyle w:val="PR2"/>
        <w:numPr>
          <w:ilvl w:val="5"/>
          <w:numId w:val="1"/>
        </w:numPr>
        <w:spacing w:before="240" w:after="0"/>
        <w:rPr/>
      </w:pPr>
      <w:r>
        <w:rPr/>
        <w:t>Warranty Period: [</w:t>
      </w:r>
      <w:r>
        <w:rPr>
          <w:b/>
        </w:rPr>
        <w:t>Two</w:t>
      </w:r>
      <w:r>
        <w:rPr/>
        <w:t>] &lt;</w:t>
      </w:r>
      <w:r>
        <w:rPr>
          <w:b/>
        </w:rPr>
        <w:t>Insert number</w:t>
      </w:r>
      <w:r>
        <w:rPr/>
        <w:t>&gt; years from date of Substantial Completion unless otherwise indicated below:</w:t>
      </w:r>
    </w:p>
    <w:p>
      <w:pPr>
        <w:pStyle w:val="CMT"/>
        <w:rPr/>
      </w:pPr>
      <w:r>
        <w:rPr/>
        <w:t>Retain applicable subparagraphs below.</w:t>
      </w:r>
    </w:p>
    <w:p>
      <w:pPr>
        <w:pStyle w:val="PR3"/>
        <w:numPr>
          <w:ilvl w:val="6"/>
          <w:numId w:val="1"/>
        </w:numPr>
        <w:spacing w:before="240" w:after="0"/>
        <w:rPr/>
      </w:pPr>
      <w:r>
        <w:rPr/>
        <w:t>Exit Devices: [</w:t>
      </w:r>
      <w:r>
        <w:rPr>
          <w:b/>
        </w:rPr>
        <w:t>Two</w:t>
      </w:r>
      <w:r>
        <w:rPr/>
        <w:t>] &lt;</w:t>
      </w:r>
      <w:r>
        <w:rPr>
          <w:b/>
        </w:rPr>
        <w:t>Insert number</w:t>
      </w:r>
      <w:r>
        <w:rPr/>
        <w:t>&gt; years from date of Substantial Completion.</w:t>
      </w:r>
    </w:p>
    <w:p>
      <w:pPr>
        <w:pStyle w:val="PR3"/>
        <w:numPr>
          <w:ilvl w:val="6"/>
          <w:numId w:val="1"/>
        </w:numPr>
        <w:rPr/>
      </w:pPr>
      <w:r>
        <w:rPr/>
        <w:t>Concealed Overhead Closers: [</w:t>
      </w:r>
      <w:r>
        <w:rPr>
          <w:b/>
        </w:rPr>
        <w:t>Five</w:t>
      </w:r>
      <w:r>
        <w:rPr/>
        <w:t>] [</w:t>
      </w:r>
      <w:r>
        <w:rPr>
          <w:b/>
        </w:rPr>
        <w:t>10</w:t>
      </w:r>
      <w:r>
        <w:rPr/>
        <w:t>] [</w:t>
      </w:r>
      <w:r>
        <w:rPr>
          <w:b/>
        </w:rPr>
        <w:t>25</w:t>
      </w:r>
      <w:r>
        <w:rPr/>
        <w:t>] &lt;</w:t>
      </w:r>
      <w:r>
        <w:rPr>
          <w:b/>
        </w:rPr>
        <w:t>Insert number</w:t>
      </w:r>
      <w:r>
        <w:rPr/>
        <w:t>&gt; years from date of Substantial Completion.</w:t>
      </w:r>
    </w:p>
    <w:p>
      <w:pPr>
        <w:pStyle w:val="PR3"/>
        <w:numPr>
          <w:ilvl w:val="6"/>
          <w:numId w:val="1"/>
        </w:numPr>
        <w:rPr/>
      </w:pPr>
      <w:r>
        <w:rPr/>
        <w:t>Concealed Floor Closers: [</w:t>
      </w:r>
      <w:r>
        <w:rPr>
          <w:b/>
        </w:rPr>
        <w:t>Five</w:t>
      </w:r>
      <w:r>
        <w:rPr/>
        <w:t>] [</w:t>
      </w:r>
      <w:r>
        <w:rPr>
          <w:b/>
        </w:rPr>
        <w:t>10</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each type of all-glass-entrance hardware from single manufacturer.</w:t>
      </w:r>
    </w:p>
    <w:p>
      <w:pPr>
        <w:pStyle w:val="CMT"/>
        <w:rPr/>
      </w:pPr>
      <w:r>
        <w:rPr/>
        <w:t>Retain subparagraph below if applicable.</w:t>
      </w:r>
    </w:p>
    <w:p>
      <w:pPr>
        <w:pStyle w:val="PR2"/>
        <w:numPr>
          <w:ilvl w:val="5"/>
          <w:numId w:val="1"/>
        </w:numPr>
        <w:spacing w:before="240" w:after="0"/>
        <w:rPr/>
      </w:pPr>
      <w:r>
        <w:rPr/>
        <w:t>Provide electrified all-glass-entrance door hardware from same manufacturer as mechanical all-glass-entrance door hardware unless otherwise indicated. Manufacturers that perform electrical modifications and that are listed by a testing and inspecting agency acceptable to authorities having jurisdiction are acceptable.</w:t>
      </w:r>
    </w:p>
    <w:p>
      <w:pPr>
        <w:pStyle w:val="ART"/>
        <w:numPr>
          <w:ilvl w:val="3"/>
          <w:numId w:val="1"/>
        </w:numPr>
        <w:ind w:hanging="0" w:left="0"/>
        <w:rPr/>
      </w:pPr>
      <w:r>
        <w:rPr/>
        <w:t>PERFORMANCE REQUIREMENTS</w:t>
      </w:r>
    </w:p>
    <w:p>
      <w:pPr>
        <w:pStyle w:val="PR1"/>
        <w:numPr>
          <w:ilvl w:val="4"/>
          <w:numId w:val="1"/>
        </w:numPr>
        <w:rPr/>
      </w:pPr>
      <w:r>
        <w:rPr/>
        <w:t>Electrified All-Glass-Entrance Door Hardware: Listed and labeled as defined in NFPA 70, by a qualified testing agency, and marked for intended location and application.</w:t>
      </w:r>
    </w:p>
    <w:p>
      <w:pPr>
        <w:pStyle w:val="PR1"/>
        <w:numPr>
          <w:ilvl w:val="4"/>
          <w:numId w:val="1"/>
        </w:numPr>
        <w:rPr/>
      </w:pPr>
      <w:r>
        <w:rPr/>
        <w:t xml:space="preserve">Means of Egress Doors: Latches do not require more than </w:t>
      </w:r>
      <w:r>
        <w:rPr>
          <w:rStyle w:val="IP"/>
        </w:rPr>
        <w:t>15 lbf</w:t>
      </w:r>
      <w:r>
        <w:rPr>
          <w:rStyle w:val="SI"/>
        </w:rPr>
        <w:t xml:space="preserve"> (67 N)</w:t>
      </w:r>
      <w:r>
        <w:rPr/>
        <w:t xml:space="preserve"> to release the latch. Locks do not require use of a key, tool, or special knowledge for operation.</w:t>
      </w:r>
    </w:p>
    <w:p>
      <w:pPr>
        <w:pStyle w:val="CMT"/>
        <w:rPr/>
      </w:pPr>
      <w:r>
        <w:rPr/>
        <w:t>Verify accessibility requirements of authorities having jurisdiction. Some projects may require compliance with multiple accessibility regulations. See "Accessibility Guidelines, Codes, and Standards" Article in the Evaluations.</w:t>
      </w:r>
    </w:p>
    <w:p>
      <w:pPr>
        <w:pStyle w:val="PR1"/>
        <w:numPr>
          <w:ilvl w:val="4"/>
          <w:numId w:val="1"/>
        </w:numPr>
        <w:rPr/>
      </w:pPr>
      <w:r>
        <w:rPr/>
        <w:t>Accessibility Requirements: For door hardware on all-glass-entrance doors in an accessible route, comply with [</w:t>
      </w:r>
      <w:r>
        <w:rPr>
          <w:b/>
        </w:rPr>
        <w:t>the DOJ's "2010 ADA Standards for Accessible Design"</w:t>
      </w:r>
      <w:r>
        <w:rPr/>
        <w:t>] [</w:t>
      </w:r>
      <w:r>
        <w:rPr>
          <w:b/>
        </w:rPr>
        <w:t>the DOT's "ADA Standards for Transportation Facilities"</w:t>
      </w:r>
      <w:r>
        <w:rPr/>
        <w:t>] [</w:t>
      </w:r>
      <w:r>
        <w:rPr>
          <w:b/>
        </w:rPr>
        <w:t>the ABA standards of the Federal agency having jurisdiction</w:t>
      </w:r>
      <w:r>
        <w:rPr/>
        <w:t>] [</w:t>
      </w:r>
      <w:r>
        <w:rPr>
          <w:b/>
        </w:rPr>
        <w:t>ICC A117.1</w:t>
      </w:r>
      <w:r>
        <w:rPr/>
        <w:t>] [</w:t>
      </w:r>
      <w:r>
        <w:rPr>
          <w:b/>
        </w:rPr>
        <w:t>HUD's "Fair Housing Accessibility Guidelines"</w:t>
      </w:r>
      <w:r>
        <w:rPr/>
        <w:t>] [</w:t>
      </w:r>
      <w:r>
        <w:rPr>
          <w:b/>
        </w:rPr>
        <w:t>and</w:t>
      </w:r>
      <w:r>
        <w:rPr/>
        <w:t>] &lt;</w:t>
      </w:r>
      <w:r>
        <w:rPr>
          <w:b/>
        </w:rPr>
        <w:t>Insert regulation</w:t>
      </w:r>
      <w:r>
        <w:rPr/>
        <w:t>&gt;.</w:t>
      </w:r>
    </w:p>
    <w:p>
      <w:pPr>
        <w:pStyle w:val="PR2"/>
        <w:numPr>
          <w:ilvl w:val="5"/>
          <w:numId w:val="1"/>
        </w:numPr>
        <w:spacing w:before="240" w:after="0"/>
        <w:rPr/>
      </w:pPr>
      <w:r>
        <w:rPr/>
        <w:t xml:space="preserve">Provide operating devices that do not require tight grasping, pinching, or twisting of the wrist and that operate with a force of not more than </w:t>
      </w:r>
      <w:r>
        <w:rPr>
          <w:rStyle w:val="IP"/>
        </w:rPr>
        <w:t>5 lbf</w:t>
      </w:r>
      <w:r>
        <w:rPr>
          <w:rStyle w:val="SI"/>
        </w:rPr>
        <w:t xml:space="preserve"> (22.2 N)</w:t>
      </w:r>
      <w:r>
        <w:rPr/>
        <w:t>.</w:t>
      </w:r>
    </w:p>
    <w:p>
      <w:pPr>
        <w:pStyle w:val="PR2"/>
        <w:numPr>
          <w:ilvl w:val="5"/>
          <w:numId w:val="1"/>
        </w:numPr>
        <w:rPr/>
      </w:pPr>
      <w:r>
        <w:rPr/>
        <w:t>Comply with the following maximum opening-force requirements:</w:t>
      </w:r>
    </w:p>
    <w:p>
      <w:pPr>
        <w:pStyle w:val="PR3"/>
        <w:numPr>
          <w:ilvl w:val="6"/>
          <w:numId w:val="1"/>
        </w:numPr>
        <w:spacing w:before="240" w:after="0"/>
        <w:rPr/>
      </w:pPr>
      <w:r>
        <w:rPr/>
        <w:t xml:space="preserve">Interior, Hinged Doors: </w:t>
      </w:r>
      <w:r>
        <w:rPr>
          <w:rStyle w:val="IP"/>
        </w:rPr>
        <w:t>5 lbf</w:t>
      </w:r>
      <w:r>
        <w:rPr>
          <w:rStyle w:val="SI"/>
        </w:rPr>
        <w:t xml:space="preserve"> (22.2 N)</w:t>
      </w:r>
      <w:r>
        <w:rPr/>
        <w:t xml:space="preserve"> applied perpendicular to door.</w:t>
      </w:r>
    </w:p>
    <w:p>
      <w:pPr>
        <w:pStyle w:val="PR3"/>
        <w:numPr>
          <w:ilvl w:val="6"/>
          <w:numId w:val="1"/>
        </w:numPr>
        <w:rPr/>
      </w:pPr>
      <w:r>
        <w:rPr/>
        <w:t xml:space="preserve">Interior, Sliding Doors: </w:t>
      </w:r>
      <w:r>
        <w:rPr>
          <w:rStyle w:val="IP"/>
        </w:rPr>
        <w:t>5 lbf</w:t>
      </w:r>
      <w:r>
        <w:rPr>
          <w:rStyle w:val="SI"/>
        </w:rPr>
        <w:t xml:space="preserve"> (22.2 N)</w:t>
      </w:r>
      <w:r>
        <w:rPr/>
        <w:t xml:space="preserve"> applied parallel to door at latch.</w:t>
      </w:r>
    </w:p>
    <w:p>
      <w:pPr>
        <w:pStyle w:val="PR2"/>
        <w:numPr>
          <w:ilvl w:val="5"/>
          <w:numId w:val="1"/>
        </w:numPr>
        <w:spacing w:before="240" w:after="0"/>
        <w:rPr/>
      </w:pPr>
      <w:r>
        <w:rPr/>
        <w:t xml:space="preserve">Bevel raised thresholds with a slope of not more than 1:2. Provide thresholds not more than </w:t>
      </w:r>
      <w:r>
        <w:rPr>
          <w:rStyle w:val="IP"/>
        </w:rPr>
        <w:t>1/2 inch</w:t>
      </w:r>
      <w:r>
        <w:rPr>
          <w:rStyle w:val="SI"/>
        </w:rPr>
        <w:t xml:space="preserve"> (13 mm)</w:t>
      </w:r>
      <w:r>
        <w:rPr/>
        <w:t xml:space="preserve"> high.</w:t>
      </w:r>
    </w:p>
    <w:p>
      <w:pPr>
        <w:pStyle w:val="PR2"/>
        <w:numPr>
          <w:ilvl w:val="5"/>
          <w:numId w:val="1"/>
        </w:numPr>
        <w:rPr/>
      </w:pPr>
      <w:r>
        <w:rPr/>
        <w:t>Adjust door closer sweep periods so that, from an open position of 90 degrees, the door will take at least 5 seconds to move to a position of 12 degrees from the latch.</w:t>
      </w:r>
    </w:p>
    <w:p>
      <w:pPr>
        <w:pStyle w:val="ART"/>
        <w:numPr>
          <w:ilvl w:val="3"/>
          <w:numId w:val="1"/>
        </w:numPr>
        <w:ind w:hanging="0" w:left="0"/>
        <w:rPr/>
      </w:pPr>
      <w:r>
        <w:rPr/>
        <w:t>RAIL FITTINGS</w:t>
      </w:r>
    </w:p>
    <w:p>
      <w:pPr>
        <w:pStyle w:val="PR1"/>
        <w:numPr>
          <w:ilvl w:val="4"/>
          <w:numId w:val="1"/>
        </w:numPr>
        <w:rPr/>
      </w:pPr>
      <w:r>
        <w:rPr/>
        <w:t>In sizes and types recommended by manufacturer for all-glass application indicated on Drawings. For exposed parts, match metal and finish of rail fitting.</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CMT"/>
        <w:rPr/>
      </w:pPr>
      <w:r>
        <w:rPr/>
        <w:t>Retain applicable paragraphs below. Rail-fitting heights and profiles vary among manufacturers. Verify availability with manufacturers, and revise if required to suit Project. Comply with authorities having jurisdiction for bottom-rail height and profile. See "Accessibility Guidelines, Codes, and Standards" Article in the Evaluations for discussion of rail fittings.</w:t>
      </w:r>
    </w:p>
    <w:p>
      <w:pPr>
        <w:pStyle w:val="PR1"/>
        <w:numPr>
          <w:ilvl w:val="4"/>
          <w:numId w:val="1"/>
        </w:numPr>
        <w:rPr/>
      </w:pPr>
      <w:r>
        <w:rPr/>
        <w:t>Full-Length Door Rail Fittings:</w:t>
      </w:r>
    </w:p>
    <w:p>
      <w:pPr>
        <w:pStyle w:val="PR2"/>
        <w:numPr>
          <w:ilvl w:val="5"/>
          <w:numId w:val="1"/>
        </w:numPr>
        <w:spacing w:before="240" w:after="0"/>
        <w:rPr/>
      </w:pPr>
      <w:r>
        <w:rPr/>
        <w:t>Rail fittings for [</w:t>
      </w:r>
      <w:r>
        <w:rPr>
          <w:b/>
        </w:rPr>
        <w:t>10 mm thick tempered glass</w:t>
      </w:r>
      <w:r>
        <w:rPr/>
        <w:t>]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Height:</w:t>
      </w:r>
    </w:p>
    <w:p>
      <w:pPr>
        <w:pStyle w:val="PR3"/>
        <w:numPr>
          <w:ilvl w:val="6"/>
          <w:numId w:val="1"/>
        </w:numPr>
        <w:spacing w:before="240" w:after="0"/>
        <w:rPr/>
      </w:pPr>
      <w:r>
        <w:rPr/>
        <w:t>Top Rail: [</w:t>
      </w:r>
      <w:r>
        <w:rPr>
          <w:rStyle w:val="IP"/>
          <w:b/>
        </w:rPr>
        <w:t>2-1/2 inches</w:t>
      </w:r>
      <w:r>
        <w:rPr>
          <w:rStyle w:val="SI"/>
          <w:b/>
        </w:rPr>
        <w:t xml:space="preserve"> (63.5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b/>
        </w:rPr>
        <w:t>As indicated on Drawings</w:t>
      </w:r>
      <w:r>
        <w:rPr/>
        <w:t>] &lt;</w:t>
      </w:r>
      <w:r>
        <w:rPr>
          <w:b/>
        </w:rPr>
        <w:t>Insert dimension</w:t>
      </w:r>
      <w:r>
        <w:rPr/>
        <w:t>&gt;.</w:t>
      </w:r>
    </w:p>
    <w:p>
      <w:pPr>
        <w:pStyle w:val="CMT"/>
        <w:rPr/>
      </w:pPr>
      <w:r>
        <w:rPr/>
        <w:t>Pivot and closer inserts are used with low-profile rails. Verify requirements with manufacturer and retain first subparagraph below if required.</w:t>
      </w:r>
    </w:p>
    <w:p>
      <w:pPr>
        <w:pStyle w:val="PR4"/>
        <w:numPr>
          <w:ilvl w:val="7"/>
          <w:numId w:val="1"/>
        </w:numPr>
        <w:spacing w:before="240" w:after="0"/>
        <w:rPr/>
      </w:pPr>
      <w:r>
        <w:rPr/>
        <w:t>Provide [</w:t>
      </w:r>
      <w:r>
        <w:rPr>
          <w:b/>
        </w:rPr>
        <w:t>pivot</w:t>
      </w:r>
      <w:r>
        <w:rPr/>
        <w:t>] [</w:t>
      </w:r>
      <w:r>
        <w:rPr>
          <w:b/>
        </w:rPr>
        <w:t>closer</w:t>
      </w:r>
      <w:r>
        <w:rPr/>
        <w:t>] insert.</w:t>
      </w:r>
    </w:p>
    <w:p>
      <w:pPr>
        <w:pStyle w:val="PR3"/>
        <w:numPr>
          <w:ilvl w:val="6"/>
          <w:numId w:val="1"/>
        </w:numPr>
        <w:spacing w:before="240" w:after="0"/>
        <w:rPr/>
      </w:pPr>
      <w:r>
        <w:rPr/>
        <w:t>Bottom Rail: [</w:t>
      </w:r>
      <w:r>
        <w:rPr>
          <w:rStyle w:val="IP"/>
          <w:b/>
        </w:rPr>
        <w:t>2-1/2 inches</w:t>
      </w:r>
      <w:r>
        <w:rPr>
          <w:rStyle w:val="SI"/>
          <w:b/>
        </w:rPr>
        <w:t xml:space="preserve"> (63.5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rStyle w:val="IP"/>
          <w:b/>
        </w:rPr>
        <w:t>10 inches</w:t>
      </w:r>
      <w:r>
        <w:rPr>
          <w:rStyle w:val="SI"/>
          <w:b/>
        </w:rPr>
        <w:t xml:space="preserve"> (254 mm)</w:t>
      </w:r>
      <w:r>
        <w:rPr/>
        <w:t>] [</w:t>
      </w:r>
      <w:r>
        <w:rPr>
          <w:b/>
        </w:rPr>
        <w:t>As indicated on Drawings</w:t>
      </w:r>
      <w:r>
        <w:rPr/>
        <w:t>] &lt;</w:t>
      </w:r>
      <w:r>
        <w:rPr>
          <w:b/>
        </w:rPr>
        <w:t>Insert dimension</w:t>
      </w:r>
      <w:r>
        <w:rPr/>
        <w:t>&gt;.</w:t>
      </w:r>
    </w:p>
    <w:p>
      <w:pPr>
        <w:pStyle w:val="CMT"/>
        <w:rPr/>
      </w:pPr>
      <w:r>
        <w:rPr/>
        <w:t>Pivot and closer inserts are used with low-profile rails. Verify requirements with manufacturer and retain first subparagraph below if required.</w:t>
      </w:r>
    </w:p>
    <w:p>
      <w:pPr>
        <w:pStyle w:val="PR4"/>
        <w:numPr>
          <w:ilvl w:val="7"/>
          <w:numId w:val="1"/>
        </w:numPr>
        <w:spacing w:before="240" w:after="0"/>
        <w:rPr/>
      </w:pPr>
      <w:r>
        <w:rPr/>
        <w:t>Provide [</w:t>
      </w:r>
      <w:r>
        <w:rPr>
          <w:b/>
        </w:rPr>
        <w:t>pivot</w:t>
      </w:r>
      <w:r>
        <w:rPr/>
        <w:t>] [</w:t>
      </w:r>
      <w:r>
        <w:rPr>
          <w:b/>
        </w:rPr>
        <w:t>closer</w:t>
      </w:r>
      <w:r>
        <w:rPr/>
        <w:t>] insert.</w:t>
      </w:r>
    </w:p>
    <w:p>
      <w:pPr>
        <w:pStyle w:val="CMT"/>
        <w:rPr/>
      </w:pPr>
      <w:r>
        <w:rPr/>
        <w:t>Retain first subparagraph below along with "Locking Function" Subparagraph if door rail locks are required.</w:t>
      </w:r>
    </w:p>
    <w:p>
      <w:pPr>
        <w:pStyle w:val="PR4"/>
        <w:numPr>
          <w:ilvl w:val="7"/>
          <w:numId w:val="1"/>
        </w:numPr>
        <w:rPr/>
      </w:pPr>
      <w:r>
        <w:rPr/>
        <w:t>Provide door rail lock.</w:t>
      </w:r>
    </w:p>
    <w:p>
      <w:pPr>
        <w:pStyle w:val="PR2"/>
        <w:numPr>
          <w:ilvl w:val="5"/>
          <w:numId w:val="1"/>
        </w:numPr>
        <w:spacing w:before="240" w:after="0"/>
        <w:rPr/>
      </w:pPr>
      <w:r>
        <w:rPr/>
        <w:t>Profile: [</w:t>
      </w:r>
      <w:r>
        <w:rPr>
          <w:b/>
        </w:rPr>
        <w:t>Tapered</w:t>
      </w:r>
      <w:r>
        <w:rPr/>
        <w:t>] [</w:t>
      </w:r>
      <w:r>
        <w:rPr>
          <w:b/>
        </w:rPr>
        <w:t>Square</w:t>
      </w:r>
      <w:r>
        <w:rPr/>
        <w:t>] [</w:t>
      </w:r>
      <w:r>
        <w:rPr>
          <w:b/>
        </w:rPr>
        <w:t>As indicated on Drawings</w:t>
      </w:r>
      <w:r>
        <w:rPr/>
        <w:t>] &lt;</w:t>
      </w:r>
      <w:r>
        <w:rPr>
          <w:b/>
        </w:rPr>
        <w:t>Insert profile</w:t>
      </w:r>
      <w:r>
        <w:rPr/>
        <w:t>&gt;.</w:t>
      </w:r>
    </w:p>
    <w:p>
      <w:pPr>
        <w:pStyle w:val="PR2"/>
        <w:numPr>
          <w:ilvl w:val="5"/>
          <w:numId w:val="1"/>
        </w:numPr>
        <w:rPr/>
      </w:pPr>
      <w:r>
        <w:rPr/>
        <w:t>Locking Function: Key operated from secure side; thumbturn on nonsecure side.</w:t>
      </w:r>
    </w:p>
    <w:p>
      <w:pPr>
        <w:pStyle w:val="PR3"/>
        <w:numPr>
          <w:ilvl w:val="6"/>
          <w:numId w:val="1"/>
        </w:numPr>
        <w:spacing w:before="240" w:after="0"/>
        <w:rPr/>
      </w:pPr>
      <w:r>
        <w:rPr/>
        <w:t>Type: Deadbolt.</w:t>
      </w:r>
    </w:p>
    <w:p>
      <w:pPr>
        <w:pStyle w:val="PR3"/>
        <w:numPr>
          <w:ilvl w:val="6"/>
          <w:numId w:val="1"/>
        </w:numPr>
        <w:rPr/>
      </w:pPr>
      <w:r>
        <w:rPr/>
        <w:t>Cylinder: [</w:t>
      </w:r>
      <w:r>
        <w:rPr>
          <w:b/>
        </w:rPr>
        <w:t>Standard mortise keyed cylinder; six pin</w:t>
      </w:r>
      <w:r>
        <w:rPr/>
        <w:t>] [</w:t>
      </w:r>
      <w:r>
        <w:rPr>
          <w:b/>
        </w:rPr>
        <w:t>Mortise cylinder; seven-pin small-format interchangeable core</w:t>
      </w:r>
      <w:r>
        <w:rPr/>
        <w:t>] &lt;</w:t>
      </w:r>
      <w:r>
        <w:rPr>
          <w:b/>
        </w:rPr>
        <w:t>Insert type</w:t>
      </w:r>
      <w:r>
        <w:rPr/>
        <w:t>&gt;.</w:t>
      </w:r>
    </w:p>
    <w:p>
      <w:pPr>
        <w:pStyle w:val="PR3"/>
        <w:numPr>
          <w:ilvl w:val="6"/>
          <w:numId w:val="1"/>
        </w:numPr>
        <w:rPr/>
      </w:pPr>
      <w:r>
        <w:rPr/>
        <w:t>Thumbturn: [</w:t>
      </w:r>
      <w:r>
        <w:rPr>
          <w:b/>
        </w:rPr>
        <w:t>Standard thumbturn</w:t>
      </w:r>
      <w:r>
        <w:rPr/>
        <w:t>] [</w:t>
      </w:r>
      <w:r>
        <w:rPr>
          <w:b/>
        </w:rPr>
        <w:t>ADA thumbturn</w:t>
      </w:r>
      <w:r>
        <w:rPr/>
        <w:t>] &lt;</w:t>
      </w:r>
      <w:r>
        <w:rPr>
          <w:b/>
        </w:rPr>
        <w:t>Insert type</w:t>
      </w:r>
      <w:r>
        <w:rPr/>
        <w:t>&gt;.</w:t>
      </w:r>
    </w:p>
    <w:p>
      <w:pPr>
        <w:pStyle w:val="PR3"/>
        <w:numPr>
          <w:ilvl w:val="6"/>
          <w:numId w:val="1"/>
        </w:numPr>
        <w:rPr/>
      </w:pPr>
      <w:r>
        <w:rPr/>
        <w:t>Floor Strike: [</w:t>
      </w:r>
      <w:r>
        <w:rPr>
          <w:b/>
        </w:rPr>
        <w:t>Locking</w:t>
      </w:r>
      <w:r>
        <w:rPr/>
        <w:t>] [</w:t>
      </w:r>
      <w:r>
        <w:rPr>
          <w:b/>
        </w:rPr>
        <w:t>Nonlocking</w:t>
      </w:r>
      <w:r>
        <w:rPr/>
        <w:t>] dustproof keeper; [</w:t>
      </w:r>
      <w:r>
        <w:rPr>
          <w:b/>
        </w:rPr>
        <w:t>Floor mounted with mounting plate</w:t>
      </w:r>
      <w:r>
        <w:rPr/>
        <w:t>] [</w:t>
      </w:r>
      <w:r>
        <w:rPr>
          <w:b/>
        </w:rPr>
        <w:t>Threshold mounted with mounting plate</w:t>
      </w:r>
      <w:r>
        <w:rPr/>
        <w:t>] [</w:t>
      </w:r>
      <w:r>
        <w:rPr>
          <w:b/>
        </w:rPr>
        <w:t>Threshold mounted; no mounting plate</w:t>
      </w:r>
      <w:r>
        <w:rPr/>
        <w:t>].</w:t>
      </w:r>
    </w:p>
    <w:p>
      <w:pPr>
        <w:pStyle w:val="PR2"/>
        <w:numPr>
          <w:ilvl w:val="5"/>
          <w:numId w:val="1"/>
        </w:numPr>
        <w:spacing w:before="240" w:after="0"/>
        <w:rPr/>
      </w:pPr>
      <w:r>
        <w:rPr/>
        <w:t>Glazing Gaskets: Manufacturer's standard.</w:t>
      </w:r>
    </w:p>
    <w:p>
      <w:pPr>
        <w:pStyle w:val="PR2"/>
        <w:numPr>
          <w:ilvl w:val="5"/>
          <w:numId w:val="1"/>
        </w:numPr>
        <w:rPr/>
      </w:pPr>
      <w:r>
        <w:rPr/>
        <w:t>End Caps: Manufacturer's standard precision-fit end caps for rail fittings[</w:t>
      </w:r>
      <w:r>
        <w:rPr>
          <w:b/>
        </w:rPr>
        <w:t>, with weatherstrip receptor on non-hinge door edge</w:t>
      </w:r>
      <w:r>
        <w:rPr/>
        <w:t>].</w:t>
      </w:r>
    </w:p>
    <w:p>
      <w:pPr>
        <w:pStyle w:val="CMT"/>
        <w:rPr/>
      </w:pPr>
      <w:r>
        <w:rPr/>
        <w:t>Fitting materials vary among manufacturers. Verify availability with manufacturers, and revise "Fitting Material" Subparagraph below if required to suit Project.</w:t>
      </w:r>
    </w:p>
    <w:p>
      <w:pPr>
        <w:pStyle w:val="PR2"/>
        <w:numPr>
          <w:ilvl w:val="5"/>
          <w:numId w:val="1"/>
        </w:numPr>
        <w:rPr/>
      </w:pPr>
      <w:r>
        <w:rPr/>
        <w:t>Fitting Material: [</w:t>
      </w:r>
      <w:r>
        <w:rPr>
          <w:b/>
        </w:rPr>
        <w:t>Aluminum</w:t>
      </w:r>
      <w:r>
        <w:rPr/>
        <w:t>] [</w:t>
      </w:r>
      <w:r>
        <w:rPr>
          <w:b/>
        </w:rPr>
        <w:t>Bronze-clad aluminum</w:t>
      </w:r>
      <w:r>
        <w:rPr/>
        <w:t>] [</w:t>
      </w:r>
      <w:r>
        <w:rPr>
          <w:b/>
        </w:rPr>
        <w:t>Brass-clad aluminum</w:t>
      </w:r>
      <w:r>
        <w:rPr/>
        <w:t>] [</w:t>
      </w:r>
      <w:r>
        <w:rPr>
          <w:b/>
        </w:rPr>
        <w:t>Stainless steel clad aluminum</w:t>
      </w:r>
      <w:r>
        <w:rPr/>
        <w:t>].</w:t>
      </w:r>
    </w:p>
    <w:p>
      <w:pPr>
        <w:pStyle w:val="PR1"/>
        <w:numPr>
          <w:ilvl w:val="4"/>
          <w:numId w:val="1"/>
        </w:numPr>
        <w:rPr/>
      </w:pPr>
      <w:r>
        <w:rPr/>
        <w:t>Sidelite Rail Fittings:</w:t>
      </w:r>
    </w:p>
    <w:p>
      <w:pPr>
        <w:pStyle w:val="PR2"/>
        <w:numPr>
          <w:ilvl w:val="5"/>
          <w:numId w:val="1"/>
        </w:numPr>
        <w:spacing w:before="240" w:after="0"/>
        <w:rPr/>
      </w:pPr>
      <w:r>
        <w:rPr/>
        <w:t>Sidelite rail fittings for [</w:t>
      </w:r>
      <w:r>
        <w:rPr>
          <w:b/>
        </w:rPr>
        <w:t>10 mm thick tempered glass</w:t>
      </w:r>
      <w:r>
        <w:rPr/>
        <w:t>]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Height:</w:t>
      </w:r>
    </w:p>
    <w:p>
      <w:pPr>
        <w:pStyle w:val="PR3"/>
        <w:numPr>
          <w:ilvl w:val="6"/>
          <w:numId w:val="1"/>
        </w:numPr>
        <w:spacing w:before="240" w:after="0"/>
        <w:rPr/>
      </w:pPr>
      <w:r>
        <w:rPr/>
        <w:t>Top Rail: [</w:t>
      </w:r>
      <w:r>
        <w:rPr>
          <w:rStyle w:val="IP"/>
          <w:b/>
        </w:rPr>
        <w:t>2-1/2 inches</w:t>
      </w:r>
      <w:r>
        <w:rPr>
          <w:rStyle w:val="SI"/>
          <w:b/>
        </w:rPr>
        <w:t xml:space="preserve"> (63.5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b/>
        </w:rPr>
        <w:t>As indicated on Drawings</w:t>
      </w:r>
      <w:r>
        <w:rPr/>
        <w:t>] &lt;</w:t>
      </w:r>
      <w:r>
        <w:rPr>
          <w:b/>
        </w:rPr>
        <w:t>Insert dimension</w:t>
      </w:r>
      <w:r>
        <w:rPr/>
        <w:t>&gt;.</w:t>
      </w:r>
    </w:p>
    <w:p>
      <w:pPr>
        <w:pStyle w:val="PR3"/>
        <w:numPr>
          <w:ilvl w:val="6"/>
          <w:numId w:val="1"/>
        </w:numPr>
        <w:rPr/>
      </w:pPr>
      <w:r>
        <w:rPr/>
        <w:t>Bottom Rail: [</w:t>
      </w:r>
      <w:r>
        <w:rPr>
          <w:rStyle w:val="IP"/>
          <w:b/>
        </w:rPr>
        <w:t>2-1/2 inches</w:t>
      </w:r>
      <w:r>
        <w:rPr>
          <w:rStyle w:val="SI"/>
          <w:b/>
        </w:rPr>
        <w:t xml:space="preserve"> (63.5 mm)</w:t>
      </w:r>
      <w:r>
        <w:rPr/>
        <w:t>] [</w:t>
      </w:r>
      <w:r>
        <w:rPr>
          <w:rStyle w:val="IP"/>
          <w:b/>
        </w:rPr>
        <w:t>4 inches</w:t>
      </w:r>
      <w:r>
        <w:rPr>
          <w:rStyle w:val="SI"/>
          <w:b/>
        </w:rPr>
        <w:t xml:space="preserve"> (102 mm)</w:t>
      </w:r>
      <w:r>
        <w:rPr/>
        <w:t>] [</w:t>
      </w:r>
      <w:r>
        <w:rPr>
          <w:rStyle w:val="IP"/>
          <w:b/>
        </w:rPr>
        <w:t>6 inches</w:t>
      </w:r>
      <w:r>
        <w:rPr>
          <w:rStyle w:val="SI"/>
          <w:b/>
        </w:rPr>
        <w:t xml:space="preserve"> (152 mm)</w:t>
      </w:r>
      <w:r>
        <w:rPr/>
        <w:t>] [</w:t>
      </w:r>
      <w:r>
        <w:rPr>
          <w:rStyle w:val="IP"/>
          <w:b/>
        </w:rPr>
        <w:t>10 inches</w:t>
      </w:r>
      <w:r>
        <w:rPr>
          <w:rStyle w:val="SI"/>
          <w:b/>
        </w:rPr>
        <w:t xml:space="preserve"> (254 mm)</w:t>
      </w:r>
      <w:r>
        <w:rPr/>
        <w:t>] [</w:t>
      </w:r>
      <w:r>
        <w:rPr>
          <w:b/>
        </w:rPr>
        <w:t>As indicated on Drawings</w:t>
      </w:r>
      <w:r>
        <w:rPr/>
        <w:t>] &lt;</w:t>
      </w:r>
      <w:r>
        <w:rPr>
          <w:b/>
        </w:rPr>
        <w:t>Insert dimension</w:t>
      </w:r>
      <w:r>
        <w:rPr/>
        <w:t>&gt; with setting block and [</w:t>
      </w:r>
      <w:r>
        <w:rPr>
          <w:b/>
        </w:rPr>
        <w:t>reversible</w:t>
      </w:r>
      <w:r>
        <w:rPr/>
        <w:t>] saddle.</w:t>
      </w:r>
    </w:p>
    <w:p>
      <w:pPr>
        <w:pStyle w:val="PR2"/>
        <w:numPr>
          <w:ilvl w:val="5"/>
          <w:numId w:val="1"/>
        </w:numPr>
        <w:spacing w:before="240" w:after="0"/>
        <w:rPr/>
      </w:pPr>
      <w:r>
        <w:rPr/>
        <w:t>Profile: [</w:t>
      </w:r>
      <w:r>
        <w:rPr>
          <w:b/>
        </w:rPr>
        <w:t>Tapered</w:t>
      </w:r>
      <w:r>
        <w:rPr/>
        <w:t>] [</w:t>
      </w:r>
      <w:r>
        <w:rPr>
          <w:b/>
        </w:rPr>
        <w:t>Square</w:t>
      </w:r>
      <w:r>
        <w:rPr/>
        <w:t>] [</w:t>
      </w:r>
      <w:r>
        <w:rPr>
          <w:b/>
        </w:rPr>
        <w:t>As indicated on Drawings</w:t>
      </w:r>
      <w:r>
        <w:rPr/>
        <w:t>] &lt;</w:t>
      </w:r>
      <w:r>
        <w:rPr>
          <w:b/>
        </w:rPr>
        <w:t>Insert profile</w:t>
      </w:r>
      <w:r>
        <w:rPr/>
        <w:t>&gt;.</w:t>
      </w:r>
    </w:p>
    <w:p>
      <w:pPr>
        <w:pStyle w:val="PR2"/>
        <w:numPr>
          <w:ilvl w:val="5"/>
          <w:numId w:val="1"/>
        </w:numPr>
        <w:rPr/>
      </w:pPr>
      <w:r>
        <w:rPr/>
        <w:t>Glazing Gaskets: Manufacturer's standard [</w:t>
      </w:r>
      <w:r>
        <w:rPr>
          <w:b/>
        </w:rPr>
        <w:t>pre-fit glazing gasket</w:t>
      </w:r>
      <w:r>
        <w:rPr/>
        <w:t>] [</w:t>
      </w:r>
      <w:r>
        <w:rPr>
          <w:b/>
        </w:rPr>
        <w:t>roll-in glazing gasket</w:t>
      </w:r>
      <w:r>
        <w:rPr/>
        <w:t>].</w:t>
      </w:r>
    </w:p>
    <w:p>
      <w:pPr>
        <w:pStyle w:val="CMT"/>
        <w:rPr/>
      </w:pPr>
      <w:r>
        <w:rPr/>
        <w:t>Grey gasketing is available from some manufacturers. Verify availability with manufacturers.</w:t>
      </w:r>
    </w:p>
    <w:p>
      <w:pPr>
        <w:pStyle w:val="PR2"/>
        <w:numPr>
          <w:ilvl w:val="5"/>
          <w:numId w:val="1"/>
        </w:numPr>
        <w:rPr/>
      </w:pPr>
      <w:r>
        <w:rPr/>
        <w:t>Gasket Color: Black &lt;</w:t>
      </w:r>
      <w:r>
        <w:rPr>
          <w:b/>
        </w:rPr>
        <w:t>Insert color</w:t>
      </w:r>
      <w:r>
        <w:rPr/>
        <w:t>&gt;.</w:t>
      </w:r>
    </w:p>
    <w:p>
      <w:pPr>
        <w:pStyle w:val="PR2"/>
        <w:numPr>
          <w:ilvl w:val="5"/>
          <w:numId w:val="1"/>
        </w:numPr>
        <w:rPr/>
      </w:pPr>
      <w:r>
        <w:rPr/>
        <w:t>End Caps: Manufacturer's standard precision-fit end caps for sidelite rail fittings.</w:t>
      </w:r>
    </w:p>
    <w:p>
      <w:pPr>
        <w:pStyle w:val="CMT"/>
        <w:rPr/>
      </w:pPr>
      <w:r>
        <w:rPr/>
        <w:t>Fitting materials vary among manufacturers. Verify availability with manufacturers, and revise "Fitting Material" Subparagraph below if required to suit Project.</w:t>
      </w:r>
    </w:p>
    <w:p>
      <w:pPr>
        <w:pStyle w:val="PR2"/>
        <w:numPr>
          <w:ilvl w:val="5"/>
          <w:numId w:val="1"/>
        </w:numPr>
        <w:rPr/>
      </w:pPr>
      <w:r>
        <w:rPr/>
        <w:t>Fitting Material: [</w:t>
      </w:r>
      <w:r>
        <w:rPr>
          <w:b/>
        </w:rPr>
        <w:t>Aluminum</w:t>
      </w:r>
      <w:r>
        <w:rPr/>
        <w:t>] [</w:t>
      </w:r>
      <w:r>
        <w:rPr>
          <w:b/>
        </w:rPr>
        <w:t>Bronze-clad aluminum</w:t>
      </w:r>
      <w:r>
        <w:rPr/>
        <w:t>] [</w:t>
      </w:r>
      <w:r>
        <w:rPr>
          <w:b/>
        </w:rPr>
        <w:t>Brass-clad aluminum</w:t>
      </w:r>
      <w:r>
        <w:rPr/>
        <w:t>] [</w:t>
      </w:r>
      <w:r>
        <w:rPr>
          <w:b/>
        </w:rPr>
        <w:t>Stainless steel clad aluminum</w:t>
      </w:r>
      <w:r>
        <w:rPr/>
        <w:t>].</w:t>
      </w:r>
    </w:p>
    <w:p>
      <w:pPr>
        <w:pStyle w:val="ART"/>
        <w:numPr>
          <w:ilvl w:val="3"/>
          <w:numId w:val="1"/>
        </w:numPr>
        <w:ind w:hanging="0" w:left="0"/>
        <w:rPr/>
      </w:pPr>
      <w:r>
        <w:rPr/>
        <w:t>PATCH FITTINGS</w:t>
      </w:r>
    </w:p>
    <w:p>
      <w:pPr>
        <w:pStyle w:val="PR1"/>
        <w:numPr>
          <w:ilvl w:val="4"/>
          <w:numId w:val="1"/>
        </w:numPr>
        <w:rPr/>
      </w:pPr>
      <w:r>
        <w:rPr/>
        <w:t>In sizes, quantities, and types recommended by manufacturer for all-glass application indicated on Drawings. For exposed parts, match metal and finish of fitting.</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Top Door Patch Fitting:</w:t>
      </w:r>
    </w:p>
    <w:p>
      <w:pPr>
        <w:pStyle w:val="PR2"/>
        <w:numPr>
          <w:ilvl w:val="5"/>
          <w:numId w:val="1"/>
        </w:numPr>
        <w:spacing w:before="240" w:after="0"/>
        <w:rPr/>
      </w:pPr>
      <w:r>
        <w:rPr/>
        <w:t>Door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Pivot</w:t>
      </w:r>
      <w:r>
        <w:rPr/>
        <w:t>] [</w:t>
      </w:r>
      <w:r>
        <w:rPr>
          <w:b/>
        </w:rPr>
        <w:t>Closer</w:t>
      </w:r>
      <w:r>
        <w:rPr/>
        <w:t xml:space="preserve">] insert with </w:t>
      </w:r>
      <w:r>
        <w:rPr>
          <w:rStyle w:val="IP"/>
        </w:rPr>
        <w:t>2-3/4-inch</w:t>
      </w:r>
      <w:r>
        <w:rPr>
          <w:rStyle w:val="SI"/>
        </w:rPr>
        <w:t xml:space="preserve"> (70-mm)</w:t>
      </w:r>
      <w:r>
        <w:rPr/>
        <w:t xml:space="preserve"> setback.</w:t>
      </w:r>
    </w:p>
    <w:p>
      <w:pPr>
        <w:pStyle w:val="PR2"/>
        <w:numPr>
          <w:ilvl w:val="5"/>
          <w:numId w:val="1"/>
        </w:numPr>
        <w:rPr/>
      </w:pPr>
      <w:r>
        <w:rPr/>
        <w:t>Profile: [</w:t>
      </w:r>
      <w:r>
        <w:rPr>
          <w:b/>
        </w:rPr>
        <w:t>Tapered</w:t>
      </w:r>
      <w:r>
        <w:rPr/>
        <w:t>] [</w:t>
      </w:r>
      <w:r>
        <w:rPr>
          <w:b/>
        </w:rPr>
        <w:t>Square</w:t>
      </w:r>
      <w:r>
        <w:rPr/>
        <w:t>] [</w:t>
      </w:r>
      <w:r>
        <w:rPr>
          <w:b/>
        </w:rPr>
        <w:t>As indicated on Drawings</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Bottom Door Patch Fitting:</w:t>
      </w:r>
    </w:p>
    <w:p>
      <w:pPr>
        <w:pStyle w:val="PR2"/>
        <w:numPr>
          <w:ilvl w:val="5"/>
          <w:numId w:val="1"/>
        </w:numPr>
        <w:spacing w:before="240" w:after="0"/>
        <w:rPr/>
      </w:pPr>
      <w:r>
        <w:rPr/>
        <w:t>Door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Pivot</w:t>
      </w:r>
      <w:r>
        <w:rPr/>
        <w:t>] [</w:t>
      </w:r>
      <w:r>
        <w:rPr>
          <w:b/>
        </w:rPr>
        <w:t>Closer</w:t>
      </w:r>
      <w:r>
        <w:rPr/>
        <w:t xml:space="preserve">] insert with </w:t>
      </w:r>
      <w:r>
        <w:rPr>
          <w:rStyle w:val="IP"/>
        </w:rPr>
        <w:t>2-3/4-inch</w:t>
      </w:r>
      <w:r>
        <w:rPr>
          <w:rStyle w:val="SI"/>
        </w:rPr>
        <w:t xml:space="preserve"> (70-mm)</w:t>
      </w:r>
      <w:r>
        <w:rPr/>
        <w:t xml:space="preserve"> setback.</w:t>
      </w:r>
    </w:p>
    <w:p>
      <w:pPr>
        <w:pStyle w:val="PR2"/>
        <w:numPr>
          <w:ilvl w:val="5"/>
          <w:numId w:val="1"/>
        </w:numPr>
        <w:rPr/>
      </w:pPr>
      <w:r>
        <w:rPr/>
        <w:t>Profile: [</w:t>
      </w:r>
      <w:r>
        <w:rPr>
          <w:b/>
        </w:rPr>
        <w:t>Tapered</w:t>
      </w:r>
      <w:r>
        <w:rPr/>
        <w:t>] [</w:t>
      </w:r>
      <w:r>
        <w:rPr>
          <w:b/>
        </w:rPr>
        <w:t>Square</w:t>
      </w:r>
      <w:r>
        <w:rPr/>
        <w:t>] [</w:t>
      </w:r>
      <w:r>
        <w:rPr>
          <w:b/>
        </w:rPr>
        <w:t>As indicated on Drawings</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Curved Top Door Patch Fitting:</w:t>
      </w:r>
    </w:p>
    <w:p>
      <w:pPr>
        <w:pStyle w:val="PR2"/>
        <w:numPr>
          <w:ilvl w:val="5"/>
          <w:numId w:val="1"/>
        </w:numPr>
        <w:spacing w:before="240" w:after="0"/>
        <w:rPr/>
      </w:pPr>
      <w:r>
        <w:rPr/>
        <w:t>Curved door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Pivot</w:t>
      </w:r>
      <w:r>
        <w:rPr/>
        <w:t>] [</w:t>
      </w:r>
      <w:r>
        <w:rPr>
          <w:b/>
        </w:rPr>
        <w:t>Closer</w:t>
      </w:r>
      <w:r>
        <w:rPr/>
        <w:t xml:space="preserve">] insert with </w:t>
      </w:r>
      <w:r>
        <w:rPr>
          <w:rStyle w:val="IP"/>
        </w:rPr>
        <w:t>2-11/16-inch</w:t>
      </w:r>
      <w:r>
        <w:rPr>
          <w:rStyle w:val="SI"/>
        </w:rPr>
        <w:t xml:space="preserve"> (68-mm)</w:t>
      </w:r>
      <w:r>
        <w:rPr/>
        <w:t xml:space="preserve"> setback.</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Stainless steel.</w:t>
      </w:r>
    </w:p>
    <w:p>
      <w:pPr>
        <w:pStyle w:val="PR1"/>
        <w:numPr>
          <w:ilvl w:val="4"/>
          <w:numId w:val="1"/>
        </w:numPr>
        <w:rPr/>
      </w:pPr>
      <w:r>
        <w:rPr/>
        <w:t>Curved Bottom Door Patch Fitting:</w:t>
      </w:r>
    </w:p>
    <w:p>
      <w:pPr>
        <w:pStyle w:val="PR2"/>
        <w:numPr>
          <w:ilvl w:val="5"/>
          <w:numId w:val="1"/>
        </w:numPr>
        <w:spacing w:before="240" w:after="0"/>
        <w:rPr/>
      </w:pPr>
      <w:r>
        <w:rPr/>
        <w:t>Curved door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Pivot</w:t>
      </w:r>
      <w:r>
        <w:rPr/>
        <w:t>] [</w:t>
      </w:r>
      <w:r>
        <w:rPr>
          <w:b/>
        </w:rPr>
        <w:t>Closer</w:t>
      </w:r>
      <w:r>
        <w:rPr/>
        <w:t xml:space="preserve">] insert with </w:t>
      </w:r>
      <w:r>
        <w:rPr>
          <w:rStyle w:val="IP"/>
        </w:rPr>
        <w:t>2-11/16-inch</w:t>
      </w:r>
      <w:r>
        <w:rPr>
          <w:rStyle w:val="SI"/>
        </w:rPr>
        <w:t xml:space="preserve"> (68-mm)</w:t>
      </w:r>
      <w:r>
        <w:rPr/>
        <w:t xml:space="preserve"> setback.</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Stainless steel.</w:t>
      </w:r>
    </w:p>
    <w:p>
      <w:pPr>
        <w:pStyle w:val="PR1"/>
        <w:numPr>
          <w:ilvl w:val="4"/>
          <w:numId w:val="1"/>
        </w:numPr>
        <w:rPr/>
      </w:pPr>
      <w:r>
        <w:rPr/>
        <w:t>Offset Top Door Patch Fitting:</w:t>
      </w:r>
    </w:p>
    <w:p>
      <w:pPr>
        <w:pStyle w:val="PR2"/>
        <w:numPr>
          <w:ilvl w:val="5"/>
          <w:numId w:val="1"/>
        </w:numPr>
        <w:spacing w:before="240" w:after="0"/>
        <w:rPr/>
      </w:pPr>
      <w:r>
        <w:rPr/>
        <w:t>Offset door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Offset: [</w:t>
      </w:r>
      <w:r>
        <w:rPr>
          <w:b/>
        </w:rPr>
        <w:t>Right</w:t>
      </w:r>
      <w:r>
        <w:rPr/>
        <w:t>] [</w:t>
      </w:r>
      <w:r>
        <w:rPr>
          <w:b/>
        </w:rPr>
        <w:t>Left</w:t>
      </w:r>
      <w:r>
        <w:rPr/>
        <w:t>] handed.</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Stainless steel.</w:t>
      </w:r>
    </w:p>
    <w:p>
      <w:pPr>
        <w:pStyle w:val="PR1"/>
        <w:numPr>
          <w:ilvl w:val="4"/>
          <w:numId w:val="1"/>
        </w:numPr>
        <w:rPr/>
      </w:pPr>
      <w:r>
        <w:rPr/>
        <w:t>Offset Bottom Door Patch Fitting:</w:t>
      </w:r>
    </w:p>
    <w:p>
      <w:pPr>
        <w:pStyle w:val="PR2"/>
        <w:numPr>
          <w:ilvl w:val="5"/>
          <w:numId w:val="1"/>
        </w:numPr>
        <w:spacing w:before="240" w:after="0"/>
        <w:rPr/>
      </w:pPr>
      <w:r>
        <w:rPr/>
        <w:t>Offset door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Offset: [</w:t>
      </w:r>
      <w:r>
        <w:rPr>
          <w:b/>
        </w:rPr>
        <w:t>Right</w:t>
      </w:r>
      <w:r>
        <w:rPr/>
        <w:t>] [</w:t>
      </w:r>
      <w:r>
        <w:rPr>
          <w:b/>
        </w:rPr>
        <w:t>Left</w:t>
      </w:r>
      <w:r>
        <w:rPr/>
        <w:t>] handed.</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Stainless steel.</w:t>
      </w:r>
    </w:p>
    <w:p>
      <w:pPr>
        <w:pStyle w:val="PR1"/>
        <w:numPr>
          <w:ilvl w:val="4"/>
          <w:numId w:val="1"/>
        </w:numPr>
        <w:rPr/>
      </w:pPr>
      <w:r>
        <w:rPr/>
        <w:t>Wall Mount Transom Patch Fitting:</w:t>
      </w:r>
    </w:p>
    <w:p>
      <w:pPr>
        <w:pStyle w:val="PR2"/>
        <w:numPr>
          <w:ilvl w:val="5"/>
          <w:numId w:val="1"/>
        </w:numPr>
        <w:spacing w:before="240" w:after="0"/>
        <w:rPr/>
      </w:pPr>
      <w:r>
        <w:rPr/>
        <w:t>Transom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 xml:space="preserve">Pivot insert with </w:t>
      </w:r>
      <w:r>
        <w:rPr>
          <w:rStyle w:val="IP"/>
          <w:b/>
        </w:rPr>
        <w:t>2-3/4-inch</w:t>
      </w:r>
      <w:r>
        <w:rPr>
          <w:rStyle w:val="SI"/>
          <w:b/>
        </w:rPr>
        <w:t xml:space="preserve"> (70-mm)</w:t>
      </w:r>
      <w:r>
        <w:rPr>
          <w:b/>
        </w:rPr>
        <w:t xml:space="preserve"> setback</w:t>
      </w:r>
      <w:r>
        <w:rPr/>
        <w:t>] [</w:t>
      </w:r>
      <w:r>
        <w:rPr>
          <w:b/>
        </w:rPr>
        <w:t>Stop insert</w:t>
      </w:r>
      <w:r>
        <w:rPr/>
        <w:t>] [</w:t>
      </w:r>
      <w:r>
        <w:rPr>
          <w:b/>
        </w:rPr>
        <w:t>Keeper insert</w:t>
      </w:r>
      <w:r>
        <w:rPr/>
        <w:t>] [</w:t>
      </w:r>
      <w:r>
        <w:rPr>
          <w:b/>
        </w:rPr>
        <w:t>Blank insert</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Wall Mount Curved Transom Patch Fitting:</w:t>
      </w:r>
    </w:p>
    <w:p>
      <w:pPr>
        <w:pStyle w:val="PR2"/>
        <w:numPr>
          <w:ilvl w:val="5"/>
          <w:numId w:val="1"/>
        </w:numPr>
        <w:spacing w:before="240" w:after="0"/>
        <w:rPr/>
      </w:pPr>
      <w:r>
        <w:rPr/>
        <w:t>Transom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 xml:space="preserve">Pivot insert with </w:t>
      </w:r>
      <w:r>
        <w:rPr>
          <w:rStyle w:val="IP"/>
          <w:b/>
        </w:rPr>
        <w:t>2-11/16-inch</w:t>
      </w:r>
      <w:r>
        <w:rPr>
          <w:rStyle w:val="SI"/>
          <w:b/>
        </w:rPr>
        <w:t xml:space="preserve"> (68-mm)</w:t>
      </w:r>
      <w:r>
        <w:rPr>
          <w:b/>
        </w:rPr>
        <w:t xml:space="preserve"> setback</w:t>
      </w:r>
      <w:r>
        <w:rPr/>
        <w:t>] [</w:t>
      </w:r>
      <w:r>
        <w:rPr>
          <w:b/>
        </w:rPr>
        <w:t>Stop insert</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Stainless steel.</w:t>
      </w:r>
    </w:p>
    <w:p>
      <w:pPr>
        <w:pStyle w:val="PR1"/>
        <w:numPr>
          <w:ilvl w:val="4"/>
          <w:numId w:val="1"/>
        </w:numPr>
        <w:rPr/>
      </w:pPr>
      <w:r>
        <w:rPr/>
        <w:t>Sidelite Mount Transom Patch Fitting[</w:t>
      </w:r>
      <w:r>
        <w:rPr>
          <w:b/>
        </w:rPr>
        <w:t> with Support Fin Bracket</w:t>
      </w:r>
      <w:r>
        <w:rPr/>
        <w:t>]:</w:t>
      </w:r>
    </w:p>
    <w:p>
      <w:pPr>
        <w:pStyle w:val="PR2"/>
        <w:numPr>
          <w:ilvl w:val="5"/>
          <w:numId w:val="1"/>
        </w:numPr>
        <w:spacing w:before="240" w:after="0"/>
        <w:rPr/>
      </w:pPr>
      <w:r>
        <w:rPr/>
        <w:t>Transom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 xml:space="preserve">Pivot insert with </w:t>
      </w:r>
      <w:r>
        <w:rPr>
          <w:rStyle w:val="IP"/>
          <w:b/>
        </w:rPr>
        <w:t>2-3/4-inch</w:t>
      </w:r>
      <w:r>
        <w:rPr>
          <w:rStyle w:val="SI"/>
          <w:b/>
        </w:rPr>
        <w:t xml:space="preserve"> (70-mm)</w:t>
      </w:r>
      <w:r>
        <w:rPr>
          <w:b/>
        </w:rPr>
        <w:t xml:space="preserve"> setback</w:t>
      </w:r>
      <w:r>
        <w:rPr/>
        <w:t>] [</w:t>
      </w:r>
      <w:r>
        <w:rPr>
          <w:b/>
        </w:rPr>
        <w:t>Stop insert</w:t>
      </w:r>
      <w:r>
        <w:rPr/>
        <w:t>] [</w:t>
      </w:r>
      <w:r>
        <w:rPr>
          <w:b/>
        </w:rPr>
        <w:t>Keeper insert</w:t>
      </w:r>
      <w:r>
        <w:rPr/>
        <w:t>] [</w:t>
      </w:r>
      <w:r>
        <w:rPr>
          <w:b/>
        </w:rPr>
        <w:t>Blank insert</w:t>
      </w:r>
      <w:r>
        <w:rPr/>
        <w:t>].</w:t>
      </w:r>
    </w:p>
    <w:p>
      <w:pPr>
        <w:pStyle w:val="PR2"/>
        <w:numPr>
          <w:ilvl w:val="5"/>
          <w:numId w:val="1"/>
        </w:numPr>
        <w:rPr/>
      </w:pPr>
      <w:r>
        <w:rPr/>
        <w:t>Support Fin Bracket: [</w:t>
      </w:r>
      <w:r>
        <w:rPr>
          <w:b/>
        </w:rPr>
        <w:t>Right</w:t>
      </w:r>
      <w:r>
        <w:rPr/>
        <w:t>] [</w:t>
      </w:r>
      <w:r>
        <w:rPr>
          <w:b/>
        </w:rPr>
        <w:t>Left</w:t>
      </w:r>
      <w:r>
        <w:rPr/>
        <w:t>] handed.</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Sidelite Mount Curved Transom Patch Fitting[</w:t>
      </w:r>
      <w:r>
        <w:rPr>
          <w:b/>
        </w:rPr>
        <w:t> with Support Fin Bracket</w:t>
      </w:r>
      <w:r>
        <w:rPr/>
        <w:t>]:</w:t>
      </w:r>
    </w:p>
    <w:p>
      <w:pPr>
        <w:pStyle w:val="PR2"/>
        <w:numPr>
          <w:ilvl w:val="5"/>
          <w:numId w:val="1"/>
        </w:numPr>
        <w:spacing w:before="240" w:after="0"/>
        <w:rPr/>
      </w:pPr>
      <w:r>
        <w:rPr/>
        <w:t>Transom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 xml:space="preserve">Pivot insert with </w:t>
      </w:r>
      <w:r>
        <w:rPr>
          <w:rStyle w:val="IP"/>
          <w:b/>
        </w:rPr>
        <w:t>2-11/16-inch</w:t>
      </w:r>
      <w:r>
        <w:rPr>
          <w:rStyle w:val="SI"/>
          <w:b/>
        </w:rPr>
        <w:t xml:space="preserve"> (68-mm)</w:t>
      </w:r>
      <w:r>
        <w:rPr>
          <w:b/>
        </w:rPr>
        <w:t xml:space="preserve"> setback</w:t>
      </w:r>
      <w:r>
        <w:rPr/>
        <w:t>] [</w:t>
      </w:r>
      <w:r>
        <w:rPr>
          <w:b/>
        </w:rPr>
        <w:t>Stop insert</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Stainless steel.</w:t>
      </w:r>
    </w:p>
    <w:p>
      <w:pPr>
        <w:pStyle w:val="PR1"/>
        <w:numPr>
          <w:ilvl w:val="4"/>
          <w:numId w:val="1"/>
        </w:numPr>
        <w:rPr/>
      </w:pPr>
      <w:r>
        <w:rPr/>
        <w:t>Sidelite Mount Offset Transom Patch Fitting:</w:t>
      </w:r>
    </w:p>
    <w:p>
      <w:pPr>
        <w:pStyle w:val="PR2"/>
        <w:numPr>
          <w:ilvl w:val="5"/>
          <w:numId w:val="1"/>
        </w:numPr>
        <w:spacing w:before="240" w:after="0"/>
        <w:rPr/>
      </w:pPr>
      <w:r>
        <w:rPr/>
        <w:t>Transom patch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Offset: [</w:t>
      </w:r>
      <w:r>
        <w:rPr>
          <w:b/>
        </w:rPr>
        <w:t>Right</w:t>
      </w:r>
      <w:r>
        <w:rPr/>
        <w:t>] [</w:t>
      </w:r>
      <w:r>
        <w:rPr>
          <w:b/>
        </w:rPr>
        <w:t>Left</w:t>
      </w:r>
      <w:r>
        <w:rPr/>
        <w:t>] handed.</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Stainless steel.</w:t>
      </w:r>
    </w:p>
    <w:p>
      <w:pPr>
        <w:pStyle w:val="PR1"/>
        <w:numPr>
          <w:ilvl w:val="4"/>
          <w:numId w:val="1"/>
        </w:numPr>
        <w:rPr/>
      </w:pPr>
      <w:r>
        <w:rPr/>
        <w:t>Sidelite Mount Transom Patch Connector Fitting[</w:t>
      </w:r>
      <w:r>
        <w:rPr>
          <w:b/>
        </w:rPr>
        <w:t> with Support Fin Bracket</w:t>
      </w:r>
      <w:r>
        <w:rPr/>
        <w:t>]:</w:t>
      </w:r>
    </w:p>
    <w:p>
      <w:pPr>
        <w:pStyle w:val="PR2"/>
        <w:numPr>
          <w:ilvl w:val="5"/>
          <w:numId w:val="1"/>
        </w:numPr>
        <w:spacing w:before="240" w:after="0"/>
        <w:rPr/>
      </w:pPr>
      <w:r>
        <w:rPr/>
        <w:t>Transom patch connector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Reversible stop insert</w:t>
      </w:r>
      <w:r>
        <w:rPr/>
        <w:t>] [</w:t>
      </w:r>
      <w:r>
        <w:rPr>
          <w:b/>
        </w:rPr>
        <w:t>Blank insert</w:t>
      </w:r>
      <w:r>
        <w:rPr/>
        <w:t>].</w:t>
      </w:r>
    </w:p>
    <w:p>
      <w:pPr>
        <w:pStyle w:val="PR2"/>
        <w:numPr>
          <w:ilvl w:val="5"/>
          <w:numId w:val="1"/>
        </w:numPr>
        <w:rPr/>
      </w:pPr>
      <w:r>
        <w:rPr/>
        <w:t>Support Fin Bracket: [</w:t>
      </w:r>
      <w:r>
        <w:rPr>
          <w:b/>
        </w:rPr>
        <w:t>Right</w:t>
      </w:r>
      <w:r>
        <w:rPr/>
        <w:t>] [</w:t>
      </w:r>
      <w:r>
        <w:rPr>
          <w:b/>
        </w:rPr>
        <w:t>Left</w:t>
      </w:r>
      <w:r>
        <w:rPr/>
        <w:t>] handed.</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Transom Mount Patch Connector Fitting[</w:t>
      </w:r>
      <w:r>
        <w:rPr>
          <w:b/>
        </w:rPr>
        <w:t> with Support Fin Bracket</w:t>
      </w:r>
      <w:r>
        <w:rPr/>
        <w:t>]:</w:t>
      </w:r>
    </w:p>
    <w:p>
      <w:pPr>
        <w:pStyle w:val="PR2"/>
        <w:numPr>
          <w:ilvl w:val="5"/>
          <w:numId w:val="1"/>
        </w:numPr>
        <w:spacing w:before="240" w:after="0"/>
        <w:rPr/>
      </w:pPr>
      <w:r>
        <w:rPr/>
        <w:t>Transom patch connector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Insert: [</w:t>
      </w:r>
      <w:r>
        <w:rPr>
          <w:b/>
        </w:rPr>
        <w:t>One reversible stop insert</w:t>
      </w:r>
      <w:r>
        <w:rPr/>
        <w:t>] [</w:t>
      </w:r>
      <w:r>
        <w:rPr>
          <w:b/>
        </w:rPr>
        <w:t>Two reversible stop inserts</w:t>
      </w:r>
      <w:r>
        <w:rPr/>
        <w:t>] [</w:t>
      </w:r>
      <w:r>
        <w:rPr>
          <w:b/>
        </w:rPr>
        <w:t>Blank insert</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Patch Connector Fitting[</w:t>
      </w:r>
      <w:r>
        <w:rPr>
          <w:b/>
        </w:rPr>
        <w:t> with Support Fin Bracket</w:t>
      </w:r>
      <w:r>
        <w:rPr/>
        <w:t>]:</w:t>
      </w:r>
    </w:p>
    <w:p>
      <w:pPr>
        <w:pStyle w:val="PR2"/>
        <w:numPr>
          <w:ilvl w:val="5"/>
          <w:numId w:val="1"/>
        </w:numPr>
        <w:spacing w:before="240" w:after="0"/>
        <w:rPr/>
      </w:pPr>
      <w:r>
        <w:rPr/>
        <w:t>Patch connector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Ceiling Mount Support Fin Bracket:</w:t>
      </w:r>
    </w:p>
    <w:p>
      <w:pPr>
        <w:pStyle w:val="PR2"/>
        <w:numPr>
          <w:ilvl w:val="5"/>
          <w:numId w:val="1"/>
        </w:numPr>
        <w:spacing w:before="240" w:after="0"/>
        <w:rPr/>
      </w:pPr>
      <w:r>
        <w:rPr/>
        <w:t>Support fin bracket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Patch Lock Fitting:</w:t>
      </w:r>
    </w:p>
    <w:p>
      <w:pPr>
        <w:pStyle w:val="PR2"/>
        <w:numPr>
          <w:ilvl w:val="5"/>
          <w:numId w:val="1"/>
        </w:numPr>
        <w:spacing w:before="240" w:after="0"/>
        <w:rPr/>
      </w:pPr>
      <w:r>
        <w:rPr/>
        <w:t>Patch lock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Patch Lock: Manufacturer's standard [</w:t>
      </w:r>
      <w:r>
        <w:rPr>
          <w:b/>
        </w:rPr>
        <w:t>top</w:t>
      </w:r>
      <w:r>
        <w:rPr/>
        <w:t>] [</w:t>
      </w:r>
      <w:r>
        <w:rPr>
          <w:b/>
        </w:rPr>
        <w:t>bottom</w:t>
      </w:r>
      <w:r>
        <w:rPr/>
        <w:t>] [</w:t>
      </w:r>
      <w:r>
        <w:rPr>
          <w:b/>
        </w:rPr>
        <w:t>side</w:t>
      </w:r>
      <w:r>
        <w:rPr/>
        <w:t>] mount with lock mechanism and strike plate.</w:t>
      </w:r>
    </w:p>
    <w:p>
      <w:pPr>
        <w:pStyle w:val="PR2"/>
        <w:numPr>
          <w:ilvl w:val="5"/>
          <w:numId w:val="1"/>
        </w:numPr>
        <w:rPr/>
      </w:pPr>
      <w:r>
        <w:rPr/>
        <w:t>Locking Function: Key operated from secure side; thumbturn on nonsecure side.</w:t>
      </w:r>
    </w:p>
    <w:p>
      <w:pPr>
        <w:pStyle w:val="PR3"/>
        <w:numPr>
          <w:ilvl w:val="6"/>
          <w:numId w:val="1"/>
        </w:numPr>
        <w:spacing w:before="240" w:after="0"/>
        <w:rPr/>
      </w:pPr>
      <w:r>
        <w:rPr/>
        <w:t>Type: Deadbolt.</w:t>
      </w:r>
    </w:p>
    <w:p>
      <w:pPr>
        <w:pStyle w:val="PR3"/>
        <w:numPr>
          <w:ilvl w:val="6"/>
          <w:numId w:val="1"/>
        </w:numPr>
        <w:rPr/>
      </w:pPr>
      <w:r>
        <w:rPr/>
        <w:t>Cylinder: [</w:t>
      </w:r>
      <w:r>
        <w:rPr>
          <w:b/>
        </w:rPr>
        <w:t>Standard mortise keyed cylinder; six pin</w:t>
      </w:r>
      <w:r>
        <w:rPr/>
        <w:t>] &lt;</w:t>
      </w:r>
      <w:r>
        <w:rPr>
          <w:b/>
        </w:rPr>
        <w:t>Insert type</w:t>
      </w:r>
      <w:r>
        <w:rPr/>
        <w:t>&gt;.</w:t>
      </w:r>
    </w:p>
    <w:p>
      <w:pPr>
        <w:pStyle w:val="PR3"/>
        <w:numPr>
          <w:ilvl w:val="6"/>
          <w:numId w:val="1"/>
        </w:numPr>
        <w:rPr/>
      </w:pPr>
      <w:r>
        <w:rPr/>
        <w:t>Thumbturn: [</w:t>
      </w:r>
      <w:r>
        <w:rPr>
          <w:b/>
        </w:rPr>
        <w:t>Standard thumbturn</w:t>
      </w:r>
      <w:r>
        <w:rPr/>
        <w:t>] [</w:t>
      </w:r>
      <w:r>
        <w:rPr>
          <w:b/>
        </w:rPr>
        <w:t>ADA thumbturn</w:t>
      </w:r>
      <w:r>
        <w:rPr/>
        <w:t>] &lt;</w:t>
      </w:r>
      <w:r>
        <w:rPr>
          <w:b/>
        </w:rPr>
        <w:t>Insert type</w:t>
      </w:r>
      <w:r>
        <w:rPr/>
        <w:t>&gt;.</w:t>
      </w:r>
    </w:p>
    <w:p>
      <w:pPr>
        <w:pStyle w:val="PR3"/>
        <w:numPr>
          <w:ilvl w:val="6"/>
          <w:numId w:val="1"/>
        </w:numPr>
        <w:rPr/>
      </w:pPr>
      <w:r>
        <w:rPr/>
        <w:t>Strike/Keeper: [</w:t>
      </w:r>
      <w:r>
        <w:rPr>
          <w:b/>
        </w:rPr>
        <w:t>Dustproof keeper</w:t>
      </w:r>
      <w:r>
        <w:rPr/>
        <w:t>] [</w:t>
      </w:r>
      <w:r>
        <w:rPr>
          <w:b/>
        </w:rPr>
        <w:t>Patch lock keeper</w:t>
      </w:r>
      <w:r>
        <w:rPr/>
        <w:t>].</w:t>
      </w:r>
    </w:p>
    <w:p>
      <w:pPr>
        <w:pStyle w:val="CMT"/>
        <w:rPr/>
      </w:pPr>
      <w:r>
        <w:rPr/>
        <w:t>Retain "Dustproof Keeper" Subparagraph below if retaining "Dustproof keeper" option in "Strike/Keeper" Subparagraph above.</w:t>
      </w:r>
    </w:p>
    <w:p>
      <w:pPr>
        <w:pStyle w:val="PR4"/>
        <w:numPr>
          <w:ilvl w:val="7"/>
          <w:numId w:val="1"/>
        </w:numPr>
        <w:spacing w:before="240" w:after="0"/>
        <w:rPr/>
      </w:pPr>
      <w:r>
        <w:rPr/>
        <w:t>Dustproof Keeper: [</w:t>
      </w:r>
      <w:r>
        <w:rPr>
          <w:b/>
        </w:rPr>
        <w:t>Locking</w:t>
      </w:r>
      <w:r>
        <w:rPr/>
        <w:t>] [</w:t>
      </w:r>
      <w:r>
        <w:rPr>
          <w:b/>
        </w:rPr>
        <w:t>Nonnlocking</w:t>
      </w:r>
      <w:r>
        <w:rPr/>
        <w:t>] dustproof keeper; [</w:t>
      </w:r>
      <w:r>
        <w:rPr>
          <w:b/>
        </w:rPr>
        <w:t>Floor mounted with mounting plate</w:t>
      </w:r>
      <w:r>
        <w:rPr/>
        <w:t>] [</w:t>
      </w:r>
      <w:r>
        <w:rPr>
          <w:b/>
        </w:rPr>
        <w:t>Threshold mounted with mounting plate</w:t>
      </w:r>
      <w:r>
        <w:rPr/>
        <w:t>] [</w:t>
      </w:r>
      <w:r>
        <w:rPr>
          <w:b/>
        </w:rPr>
        <w:t>Threshold mounted; no mounting plate</w:t>
      </w:r>
      <w:r>
        <w:rPr/>
        <w:t>].</w:t>
      </w:r>
    </w:p>
    <w:p>
      <w:pPr>
        <w:pStyle w:val="PR2"/>
        <w:numPr>
          <w:ilvl w:val="5"/>
          <w:numId w:val="1"/>
        </w:numPr>
        <w:spacing w:before="240" w:after="0"/>
        <w:rPr/>
      </w:pPr>
      <w:r>
        <w:rPr/>
        <w:t>Glazing Gaskets: Manufacturer's standard.</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Center Lock Fitting with Mortise Lock:</w:t>
      </w:r>
    </w:p>
    <w:p>
      <w:pPr>
        <w:pStyle w:val="PR2"/>
        <w:numPr>
          <w:ilvl w:val="5"/>
          <w:numId w:val="1"/>
        </w:numPr>
        <w:spacing w:before="240" w:after="0"/>
        <w:rPr/>
      </w:pPr>
      <w:r>
        <w:rPr/>
        <w:t>Center lock fitting for [</w:t>
      </w:r>
      <w:r>
        <w:rPr>
          <w:b/>
        </w:rPr>
        <w:t>12 mm thick tempered glass</w:t>
      </w:r>
      <w:r>
        <w:rPr/>
        <w:t>] [</w:t>
      </w:r>
      <w:r>
        <w:rPr>
          <w:b/>
        </w:rPr>
        <w:t>tempered glass thickness as indicated on Drawings</w:t>
      </w:r>
      <w:r>
        <w:rPr/>
        <w:t>].</w:t>
      </w:r>
    </w:p>
    <w:p>
      <w:pPr>
        <w:pStyle w:val="PR2"/>
        <w:numPr>
          <w:ilvl w:val="5"/>
          <w:numId w:val="1"/>
        </w:numPr>
        <w:rPr/>
      </w:pPr>
      <w:r>
        <w:rPr/>
        <w:t>Size: [</w:t>
      </w:r>
      <w:r>
        <w:rPr>
          <w:rStyle w:val="IP"/>
          <w:b/>
        </w:rPr>
        <w:t>6-by-10-inch</w:t>
      </w:r>
      <w:r>
        <w:rPr>
          <w:rStyle w:val="SI"/>
          <w:b/>
        </w:rPr>
        <w:t xml:space="preserve"> (152-by-254-mm)</w:t>
      </w:r>
      <w:r>
        <w:rPr/>
        <w:t>] [</w:t>
      </w:r>
      <w:r>
        <w:rPr>
          <w:b/>
        </w:rPr>
        <w:t>As indicated on drawings</w:t>
      </w:r>
      <w:r>
        <w:rPr/>
        <w:t>].</w:t>
      </w:r>
    </w:p>
    <w:p>
      <w:pPr>
        <w:pStyle w:val="CMT"/>
        <w:rPr/>
      </w:pPr>
      <w:r>
        <w:rPr/>
        <w:t>Levers are most often cast.</w:t>
      </w:r>
    </w:p>
    <w:p>
      <w:pPr>
        <w:pStyle w:val="PR2"/>
        <w:numPr>
          <w:ilvl w:val="5"/>
          <w:numId w:val="1"/>
        </w:numPr>
        <w:rPr/>
      </w:pPr>
      <w:r>
        <w:rPr/>
        <w:t>Lever: [</w:t>
      </w:r>
      <w:r>
        <w:rPr>
          <w:b/>
        </w:rPr>
        <w:t>Wrought</w:t>
      </w:r>
      <w:r>
        <w:rPr/>
        <w:t>] [</w:t>
      </w:r>
      <w:r>
        <w:rPr>
          <w:b/>
        </w:rPr>
        <w:t>Forged</w:t>
      </w:r>
      <w:r>
        <w:rPr/>
        <w:t>] [</w:t>
      </w:r>
      <w:r>
        <w:rPr>
          <w:b/>
        </w:rPr>
        <w:t>Cast</w:t>
      </w:r>
      <w:r>
        <w:rPr/>
        <w:t>].</w:t>
      </w:r>
    </w:p>
    <w:p>
      <w:pPr>
        <w:pStyle w:val="PR3"/>
        <w:numPr>
          <w:ilvl w:val="6"/>
          <w:numId w:val="1"/>
        </w:numPr>
        <w:spacing w:before="240" w:after="0"/>
        <w:rPr/>
      </w:pPr>
      <w:r>
        <w:rPr/>
        <w:t>Syle: &lt;</w:t>
      </w:r>
      <w:r>
        <w:rPr>
          <w:b/>
        </w:rPr>
        <w:t>Insert model number and description</w:t>
      </w:r>
      <w:r>
        <w:rPr/>
        <w:t>&gt;.</w:t>
      </w:r>
    </w:p>
    <w:p>
      <w:pPr>
        <w:pStyle w:val="PR3"/>
        <w:numPr>
          <w:ilvl w:val="6"/>
          <w:numId w:val="1"/>
        </w:numPr>
        <w:rPr/>
      </w:pPr>
      <w:r>
        <w:rPr/>
        <w:t>Construction: [</w:t>
      </w:r>
      <w:r>
        <w:rPr>
          <w:b/>
        </w:rPr>
        <w:t>Solid</w:t>
      </w:r>
      <w:r>
        <w:rPr/>
        <w:t>] [</w:t>
      </w:r>
      <w:r>
        <w:rPr>
          <w:b/>
        </w:rPr>
        <w:t>Tube</w:t>
      </w:r>
      <w:r>
        <w:rPr/>
        <w:t>].</w:t>
      </w:r>
    </w:p>
    <w:p>
      <w:pPr>
        <w:pStyle w:val="PR2"/>
        <w:numPr>
          <w:ilvl w:val="5"/>
          <w:numId w:val="1"/>
        </w:numPr>
        <w:spacing w:before="240" w:after="0"/>
        <w:rPr/>
      </w:pPr>
      <w:r>
        <w:rPr/>
        <w:t>Escutcheons (Roses): [</w:t>
      </w:r>
      <w:r>
        <w:rPr>
          <w:b/>
        </w:rPr>
        <w:t>Wrought</w:t>
      </w:r>
      <w:r>
        <w:rPr/>
        <w:t>] [</w:t>
      </w:r>
      <w:r>
        <w:rPr>
          <w:b/>
        </w:rPr>
        <w:t>Forged</w:t>
      </w:r>
      <w:r>
        <w:rPr/>
        <w:t>] [</w:t>
      </w:r>
      <w:r>
        <w:rPr>
          <w:b/>
        </w:rPr>
        <w:t>Cast</w:t>
      </w:r>
      <w:r>
        <w:rPr/>
        <w:t>].</w:t>
      </w:r>
    </w:p>
    <w:p>
      <w:pPr>
        <w:pStyle w:val="PR2"/>
        <w:numPr>
          <w:ilvl w:val="5"/>
          <w:numId w:val="1"/>
        </w:numPr>
        <w:rPr/>
      </w:pPr>
      <w:r>
        <w:rPr/>
        <w:t>Auxiliary Mortise Lock: ANSI/BHMA A156.13; [</w:t>
      </w:r>
      <w:r>
        <w:rPr>
          <w:b/>
        </w:rPr>
        <w:t>Operational Grade 1</w:t>
      </w:r>
      <w:r>
        <w:rPr/>
        <w:t>] [</w:t>
      </w:r>
      <w:r>
        <w:rPr>
          <w:b/>
        </w:rPr>
        <w:t>Operational Grade 2</w:t>
      </w:r>
      <w:r>
        <w:rPr/>
        <w:t>]; stamped steel case with steel or brass parts; Series 1000.</w:t>
      </w:r>
    </w:p>
    <w:p>
      <w:pPr>
        <w:pStyle w:val="PR3"/>
        <w:numPr>
          <w:ilvl w:val="6"/>
          <w:numId w:val="1"/>
        </w:numPr>
        <w:spacing w:before="240" w:after="0"/>
        <w:rPr/>
      </w:pPr>
      <w:r>
        <w:rPr/>
        <w:t>Type: Deadlatch.</w:t>
      </w:r>
    </w:p>
    <w:p>
      <w:pPr>
        <w:pStyle w:val="PR3"/>
        <w:numPr>
          <w:ilvl w:val="6"/>
          <w:numId w:val="1"/>
        </w:numPr>
        <w:rPr/>
      </w:pPr>
      <w:r>
        <w:rPr/>
        <w:t>Locking Function: [</w:t>
      </w:r>
      <w:r>
        <w:rPr>
          <w:b/>
        </w:rPr>
        <w:t>Office</w:t>
      </w:r>
      <w:r>
        <w:rPr/>
        <w:t>] [</w:t>
      </w:r>
      <w:r>
        <w:rPr>
          <w:b/>
        </w:rPr>
        <w:t>Entrance</w:t>
      </w:r>
      <w:r>
        <w:rPr/>
        <w:t>] [</w:t>
      </w:r>
      <w:r>
        <w:rPr>
          <w:b/>
        </w:rPr>
        <w:t>Passage</w:t>
      </w:r>
      <w:r>
        <w:rPr/>
        <w:t>] [</w:t>
      </w:r>
      <w:r>
        <w:rPr>
          <w:b/>
        </w:rPr>
        <w:t>Storeroom</w:t>
      </w:r>
      <w:r>
        <w:rPr/>
        <w:t>] [</w:t>
      </w:r>
      <w:r>
        <w:rPr>
          <w:b/>
        </w:rPr>
        <w:t>Classroom</w:t>
      </w:r>
      <w:r>
        <w:rPr/>
        <w:t>].</w:t>
      </w:r>
    </w:p>
    <w:p>
      <w:pPr>
        <w:pStyle w:val="CMT"/>
        <w:rPr/>
      </w:pPr>
      <w:r>
        <w:rPr/>
        <w:t>Retain applicable subparagraphs below.</w:t>
      </w:r>
    </w:p>
    <w:p>
      <w:pPr>
        <w:pStyle w:val="PR4"/>
        <w:numPr>
          <w:ilvl w:val="7"/>
          <w:numId w:val="1"/>
        </w:numPr>
        <w:spacing w:before="240" w:after="0"/>
        <w:rPr/>
      </w:pPr>
      <w:r>
        <w:rPr/>
        <w:t>Cylinder: [</w:t>
      </w:r>
      <w:r>
        <w:rPr>
          <w:b/>
        </w:rPr>
        <w:t>Standard mortise keyed cylinder; six pin</w:t>
      </w:r>
      <w:r>
        <w:rPr/>
        <w:t>] &lt;</w:t>
      </w:r>
      <w:r>
        <w:rPr>
          <w:b/>
        </w:rPr>
        <w:t>Insert type</w:t>
      </w:r>
      <w:r>
        <w:rPr/>
        <w:t>&gt;.</w:t>
      </w:r>
    </w:p>
    <w:p>
      <w:pPr>
        <w:pStyle w:val="PR4"/>
        <w:numPr>
          <w:ilvl w:val="7"/>
          <w:numId w:val="1"/>
        </w:numPr>
        <w:rPr/>
      </w:pPr>
      <w:r>
        <w:rPr/>
        <w:t>Thumbturn: [</w:t>
      </w:r>
      <w:r>
        <w:rPr>
          <w:b/>
        </w:rPr>
        <w:t>Standard thumbturn</w:t>
      </w:r>
      <w:r>
        <w:rPr/>
        <w:t>] [</w:t>
      </w:r>
      <w:r>
        <w:rPr>
          <w:b/>
        </w:rPr>
        <w:t>ADA thumbturn</w:t>
      </w:r>
      <w:r>
        <w:rPr/>
        <w:t>] &lt;</w:t>
      </w:r>
      <w:r>
        <w:rPr>
          <w:b/>
        </w:rPr>
        <w:t>Insert type</w:t>
      </w:r>
      <w:r>
        <w:rPr/>
        <w:t>&gt;.</w:t>
      </w:r>
    </w:p>
    <w:p>
      <w:pPr>
        <w:pStyle w:val="PR4"/>
        <w:numPr>
          <w:ilvl w:val="7"/>
          <w:numId w:val="1"/>
        </w:numPr>
        <w:rPr/>
      </w:pPr>
      <w:r>
        <w:rPr/>
        <w:t xml:space="preserve">Lock Throw: </w:t>
      </w:r>
      <w:r>
        <w:rPr>
          <w:rStyle w:val="IP"/>
        </w:rPr>
        <w:t>3/4-inch</w:t>
      </w:r>
      <w:r>
        <w:rPr>
          <w:rStyle w:val="SI"/>
        </w:rPr>
        <w:t xml:space="preserve"> (19-mm)</w:t>
      </w:r>
      <w:r>
        <w:rPr/>
        <w:t xml:space="preserve"> latchbolt throw.</w:t>
      </w:r>
    </w:p>
    <w:p>
      <w:pPr>
        <w:pStyle w:val="PR3"/>
        <w:numPr>
          <w:ilvl w:val="6"/>
          <w:numId w:val="1"/>
        </w:numPr>
        <w:spacing w:before="240" w:after="0"/>
        <w:rPr/>
      </w:pPr>
      <w:r>
        <w:rPr/>
        <w:t xml:space="preserve">Lock Backset: </w:t>
      </w:r>
      <w:r>
        <w:rPr>
          <w:rStyle w:val="IP"/>
        </w:rPr>
        <w:t>2-3/4 inches</w:t>
      </w:r>
      <w:r>
        <w:rPr>
          <w:rStyle w:val="SI"/>
        </w:rPr>
        <w:t xml:space="preserve"> (70 mm)</w:t>
      </w:r>
      <w:r>
        <w:rPr/>
        <w:t>.</w:t>
      </w:r>
    </w:p>
    <w:p>
      <w:pPr>
        <w:pStyle w:val="PR2"/>
        <w:numPr>
          <w:ilvl w:val="5"/>
          <w:numId w:val="1"/>
        </w:numPr>
        <w:spacing w:before="240" w:after="0"/>
        <w:rPr/>
      </w:pPr>
      <w:r>
        <w:rPr/>
        <w:t>Strike: [</w:t>
      </w:r>
      <w:r>
        <w:rPr>
          <w:b/>
        </w:rPr>
        <w:t>Manufacturer's standard glass keeper with strike plate for center lock fitting indicated</w:t>
      </w:r>
      <w:r>
        <w:rPr/>
        <w:t>] [</w:t>
      </w:r>
      <w:r>
        <w:rPr>
          <w:b/>
        </w:rPr>
        <w:t>Strike with dust box</w:t>
      </w:r>
      <w:r>
        <w:rPr/>
        <w:t>].</w:t>
      </w:r>
    </w:p>
    <w:p>
      <w:pPr>
        <w:pStyle w:val="CMT"/>
        <w:rPr/>
      </w:pPr>
      <w:r>
        <w:rPr/>
        <w:t>Fitting materials vary among manufacturers. Verify availability with manufacturers, and revise "Fitting Material" Subparagraph below if required to suit Project.</w:t>
      </w:r>
    </w:p>
    <w:p>
      <w:pPr>
        <w:pStyle w:val="PR2"/>
        <w:numPr>
          <w:ilvl w:val="5"/>
          <w:numId w:val="1"/>
        </w:numPr>
        <w:rPr/>
      </w:pPr>
      <w:r>
        <w:rPr/>
        <w:t>Fitting Material: [</w:t>
      </w:r>
      <w:r>
        <w:rPr>
          <w:b/>
        </w:rPr>
        <w:t>Aluminum</w:t>
      </w:r>
      <w:r>
        <w:rPr/>
        <w:t>] [</w:t>
      </w:r>
      <w:r>
        <w:rPr>
          <w:b/>
        </w:rPr>
        <w:t>Bronze-clad aluminum</w:t>
      </w:r>
      <w:r>
        <w:rPr/>
        <w:t>] [</w:t>
      </w:r>
      <w:r>
        <w:rPr>
          <w:b/>
        </w:rPr>
        <w:t>Brass-clad aluminum</w:t>
      </w:r>
      <w:r>
        <w:rPr/>
        <w:t>] [</w:t>
      </w:r>
      <w:r>
        <w:rPr>
          <w:b/>
        </w:rPr>
        <w:t>Stainless steel clad aluminum</w:t>
      </w:r>
      <w:r>
        <w:rPr/>
        <w:t>].</w:t>
      </w:r>
    </w:p>
    <w:p>
      <w:pPr>
        <w:pStyle w:val="PR1"/>
        <w:numPr>
          <w:ilvl w:val="4"/>
          <w:numId w:val="1"/>
        </w:numPr>
        <w:rPr/>
      </w:pPr>
      <w:r>
        <w:rPr/>
        <w:t>Glass Mount Patch Lock Keeper Fitting:</w:t>
      </w:r>
    </w:p>
    <w:p>
      <w:pPr>
        <w:pStyle w:val="PR2"/>
        <w:numPr>
          <w:ilvl w:val="5"/>
          <w:numId w:val="1"/>
        </w:numPr>
        <w:spacing w:before="240" w:after="0"/>
        <w:rPr/>
      </w:pPr>
      <w:r>
        <w:rPr/>
        <w:t>Keeper fitting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Glazing Gaskets: Manufacturer's standard.</w:t>
      </w:r>
    </w:p>
    <w:p>
      <w:pPr>
        <w:pStyle w:val="PR2"/>
        <w:numPr>
          <w:ilvl w:val="5"/>
          <w:numId w:val="1"/>
        </w:numPr>
        <w:rPr/>
      </w:pPr>
      <w:r>
        <w:rPr/>
        <w:t>Type: Glass keeper to accept deadlock.</w:t>
      </w:r>
    </w:p>
    <w:p>
      <w:pPr>
        <w:pStyle w:val="CMT"/>
        <w:rPr/>
      </w:pPr>
      <w:r>
        <w:rPr/>
        <w:t>Fitting materials vary among manufacturers. Verify availability with manufacturers, and revise "Snap-On Cover Material" Subparagraph below if required to suit Project.</w:t>
      </w:r>
    </w:p>
    <w:p>
      <w:pPr>
        <w:pStyle w:val="PR2"/>
        <w:numPr>
          <w:ilvl w:val="5"/>
          <w:numId w:val="1"/>
        </w:numPr>
        <w:rPr/>
      </w:pPr>
      <w:r>
        <w:rPr/>
        <w:t>Snap-On Cover Material: [</w:t>
      </w:r>
      <w:r>
        <w:rPr>
          <w:b/>
        </w:rPr>
        <w:t>Aluminum</w:t>
      </w:r>
      <w:r>
        <w:rPr/>
        <w:t>] [</w:t>
      </w:r>
      <w:r>
        <w:rPr>
          <w:b/>
        </w:rPr>
        <w:t>Bronze-clad aluminum</w:t>
      </w:r>
      <w:r>
        <w:rPr/>
        <w:t>] [</w:t>
      </w:r>
      <w:r>
        <w:rPr>
          <w:b/>
        </w:rPr>
        <w:t>Brass-clad aluminum</w:t>
      </w:r>
      <w:r>
        <w:rPr/>
        <w:t>] [</w:t>
      </w:r>
      <w:r>
        <w:rPr>
          <w:b/>
        </w:rPr>
        <w:t>Stainless steel clad aluminum</w:t>
      </w:r>
      <w:r>
        <w:rPr/>
        <w:t>] [</w:t>
      </w:r>
      <w:r>
        <w:rPr>
          <w:b/>
        </w:rPr>
        <w:t>Stainless steel</w:t>
      </w:r>
      <w:r>
        <w:rPr/>
        <w:t>].</w:t>
      </w:r>
    </w:p>
    <w:p>
      <w:pPr>
        <w:pStyle w:val="PR1"/>
        <w:numPr>
          <w:ilvl w:val="4"/>
          <w:numId w:val="1"/>
        </w:numPr>
        <w:rPr/>
      </w:pPr>
      <w:r>
        <w:rPr/>
        <w:t>Center Lock Glass Keeper Fitting:</w:t>
      </w:r>
    </w:p>
    <w:p>
      <w:pPr>
        <w:pStyle w:val="PR2"/>
        <w:numPr>
          <w:ilvl w:val="5"/>
          <w:numId w:val="1"/>
        </w:numPr>
        <w:spacing w:before="240" w:after="0"/>
        <w:rPr/>
      </w:pPr>
      <w:r>
        <w:rPr/>
        <w:t>Keeper fitting for [</w:t>
      </w:r>
      <w:r>
        <w:rPr>
          <w:b/>
        </w:rPr>
        <w:t>12 mm thick tempered glass</w:t>
      </w:r>
      <w:r>
        <w:rPr/>
        <w:t>] [</w:t>
      </w:r>
      <w:r>
        <w:rPr>
          <w:b/>
        </w:rPr>
        <w:t>tempered glass thickness as indicated on Drawings</w:t>
      </w:r>
      <w:r>
        <w:rPr/>
        <w:t>].</w:t>
      </w:r>
    </w:p>
    <w:p>
      <w:pPr>
        <w:pStyle w:val="PR2"/>
        <w:numPr>
          <w:ilvl w:val="5"/>
          <w:numId w:val="1"/>
        </w:numPr>
        <w:rPr/>
      </w:pPr>
      <w:r>
        <w:rPr/>
        <w:t>Glazing Gaskets: Manufacturer's standard.</w:t>
      </w:r>
    </w:p>
    <w:p>
      <w:pPr>
        <w:pStyle w:val="PR2"/>
        <w:numPr>
          <w:ilvl w:val="5"/>
          <w:numId w:val="1"/>
        </w:numPr>
        <w:rPr/>
      </w:pPr>
      <w:r>
        <w:rPr/>
        <w:t>Type: Glass keeper to accept deadlatch.</w:t>
      </w:r>
    </w:p>
    <w:p>
      <w:pPr>
        <w:pStyle w:val="PR2"/>
        <w:numPr>
          <w:ilvl w:val="5"/>
          <w:numId w:val="1"/>
        </w:numPr>
        <w:rPr/>
      </w:pPr>
      <w:r>
        <w:rPr/>
        <w:t>Size: [</w:t>
      </w:r>
      <w:r>
        <w:rPr>
          <w:rStyle w:val="IP"/>
          <w:b/>
        </w:rPr>
        <w:t>4-by-10-inch</w:t>
      </w:r>
      <w:r>
        <w:rPr>
          <w:rStyle w:val="SI"/>
          <w:b/>
        </w:rPr>
        <w:t xml:space="preserve"> (102-by-254-mm)</w:t>
      </w:r>
      <w:r>
        <w:rPr/>
        <w:t>] [</w:t>
      </w:r>
      <w:r>
        <w:rPr>
          <w:rStyle w:val="IP"/>
          <w:b/>
        </w:rPr>
        <w:t>6-by-10-inch</w:t>
      </w:r>
      <w:r>
        <w:rPr>
          <w:rStyle w:val="SI"/>
          <w:b/>
        </w:rPr>
        <w:t xml:space="preserve"> (152-by-254-mm)</w:t>
      </w:r>
      <w:r>
        <w:rPr/>
        <w:t>] [</w:t>
      </w:r>
      <w:r>
        <w:rPr>
          <w:b/>
        </w:rPr>
        <w:t>As indicated on Drawings</w:t>
      </w:r>
      <w:r>
        <w:rPr/>
        <w:t>].</w:t>
      </w:r>
    </w:p>
    <w:p>
      <w:pPr>
        <w:pStyle w:val="CMT"/>
        <w:rPr/>
      </w:pPr>
      <w:r>
        <w:rPr/>
        <w:t>Fitting materials vary among manufacturers. Verify availability with manufacturers, and revise "Keeper Fitting Material" Subparagraph below if required to suit Project.</w:t>
      </w:r>
    </w:p>
    <w:p>
      <w:pPr>
        <w:pStyle w:val="PR2"/>
        <w:numPr>
          <w:ilvl w:val="5"/>
          <w:numId w:val="1"/>
        </w:numPr>
        <w:rPr/>
      </w:pPr>
      <w:r>
        <w:rPr/>
        <w:t>Keeper Fitting Material: [</w:t>
      </w:r>
      <w:r>
        <w:rPr>
          <w:b/>
        </w:rPr>
        <w:t>Aluminum</w:t>
      </w:r>
      <w:r>
        <w:rPr/>
        <w:t>] [</w:t>
      </w:r>
      <w:r>
        <w:rPr>
          <w:b/>
        </w:rPr>
        <w:t>Bronze-clad aluminum</w:t>
      </w:r>
      <w:r>
        <w:rPr/>
        <w:t>] [</w:t>
      </w:r>
      <w:r>
        <w:rPr>
          <w:b/>
        </w:rPr>
        <w:t>Brass-clad aluminum</w:t>
      </w:r>
      <w:r>
        <w:rPr/>
        <w:t>] [</w:t>
      </w:r>
      <w:r>
        <w:rPr>
          <w:b/>
        </w:rPr>
        <w:t>Stainless steel clad aluminum</w:t>
      </w:r>
      <w:r>
        <w:rPr/>
        <w:t>].</w:t>
      </w:r>
    </w:p>
    <w:p>
      <w:pPr>
        <w:pStyle w:val="ART"/>
        <w:numPr>
          <w:ilvl w:val="3"/>
          <w:numId w:val="1"/>
        </w:numPr>
        <w:ind w:hanging="0" w:left="0"/>
        <w:rPr/>
      </w:pPr>
      <w:r>
        <w:rPr/>
        <w:t>U-CHANNELS</w:t>
      </w:r>
    </w:p>
    <w:p>
      <w:pPr>
        <w:pStyle w:val="PR1"/>
        <w:numPr>
          <w:ilvl w:val="4"/>
          <w:numId w:val="1"/>
        </w:numPr>
        <w:rPr/>
      </w:pPr>
      <w:r>
        <w:rPr/>
        <w:t>In sizes, quantities, and types recommended by manufacturer for all-glass application indicated on Drawings. For exposed parts, match metal and finish of channel.</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Dry Glaze U-Channel:</w:t>
      </w:r>
    </w:p>
    <w:p>
      <w:pPr>
        <w:pStyle w:val="PR2"/>
        <w:numPr>
          <w:ilvl w:val="5"/>
          <w:numId w:val="1"/>
        </w:numPr>
        <w:spacing w:before="240" w:after="0"/>
        <w:rPr/>
      </w:pPr>
      <w:r>
        <w:rPr/>
        <w:t>U-Channels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Height:</w:t>
      </w:r>
    </w:p>
    <w:p>
      <w:pPr>
        <w:pStyle w:val="PR3"/>
        <w:numPr>
          <w:ilvl w:val="6"/>
          <w:numId w:val="1"/>
        </w:numPr>
        <w:spacing w:before="240" w:after="0"/>
        <w:rPr/>
      </w:pPr>
      <w:r>
        <w:rPr/>
        <w:t>Top Channel: [</w:t>
      </w:r>
      <w:r>
        <w:rPr>
          <w:rStyle w:val="IP"/>
          <w:b/>
        </w:rPr>
        <w:t>1-5/8-by-1-5/8-inch</w:t>
      </w:r>
      <w:r>
        <w:rPr>
          <w:rStyle w:val="SI"/>
          <w:b/>
        </w:rPr>
        <w:t xml:space="preserve"> (41-by-41-mm)</w:t>
      </w:r>
      <w:r>
        <w:rPr/>
        <w:t>] [</w:t>
      </w:r>
      <w:r>
        <w:rPr>
          <w:rStyle w:val="IP"/>
          <w:b/>
        </w:rPr>
        <w:t>1-5/8-by-1-7/8-inch</w:t>
      </w:r>
      <w:r>
        <w:rPr>
          <w:rStyle w:val="SI"/>
          <w:b/>
        </w:rPr>
        <w:t xml:space="preserve"> (41-by-48-mm)</w:t>
      </w:r>
      <w:r>
        <w:rPr/>
        <w:t>] [</w:t>
      </w:r>
      <w:r>
        <w:rPr>
          <w:b/>
        </w:rPr>
        <w:t>As indicated on drawings</w:t>
      </w:r>
      <w:r>
        <w:rPr/>
        <w:t>] &lt;</w:t>
      </w:r>
      <w:r>
        <w:rPr>
          <w:b/>
        </w:rPr>
        <w:t>Insert dimensions</w:t>
      </w:r>
      <w:r>
        <w:rPr/>
        <w:t>&gt;.</w:t>
      </w:r>
    </w:p>
    <w:p>
      <w:pPr>
        <w:pStyle w:val="PR3"/>
        <w:numPr>
          <w:ilvl w:val="6"/>
          <w:numId w:val="1"/>
        </w:numPr>
        <w:rPr/>
      </w:pPr>
      <w:r>
        <w:rPr/>
        <w:t>Bottom Channel: [</w:t>
      </w:r>
      <w:r>
        <w:rPr>
          <w:rStyle w:val="IP"/>
          <w:b/>
        </w:rPr>
        <w:t>1-5/8-by-11/16-inch</w:t>
      </w:r>
      <w:r>
        <w:rPr>
          <w:rStyle w:val="SI"/>
          <w:b/>
        </w:rPr>
        <w:t xml:space="preserve"> (41-by-18-mm)</w:t>
      </w:r>
      <w:r>
        <w:rPr/>
        <w:t>] [</w:t>
      </w:r>
      <w:r>
        <w:rPr>
          <w:rStyle w:val="IP"/>
          <w:b/>
        </w:rPr>
        <w:t>1-5/8-by-1-5/8-inch</w:t>
      </w:r>
      <w:r>
        <w:rPr>
          <w:rStyle w:val="SI"/>
          <w:b/>
        </w:rPr>
        <w:t xml:space="preserve"> (41-by-41-mm)</w:t>
      </w:r>
      <w:r>
        <w:rPr/>
        <w:t>] [</w:t>
      </w:r>
      <w:r>
        <w:rPr>
          <w:rStyle w:val="IP"/>
          <w:b/>
        </w:rPr>
        <w:t>1-5/8-by-1-7/8-inch</w:t>
      </w:r>
      <w:r>
        <w:rPr>
          <w:rStyle w:val="SI"/>
          <w:b/>
        </w:rPr>
        <w:t xml:space="preserve"> (41-by-48-mm)</w:t>
      </w:r>
      <w:r>
        <w:rPr/>
        <w:t>] [</w:t>
      </w:r>
      <w:r>
        <w:rPr>
          <w:b/>
        </w:rPr>
        <w:t>As indicated on drawings</w:t>
      </w:r>
      <w:r>
        <w:rPr/>
        <w:t>] &lt;</w:t>
      </w:r>
      <w:r>
        <w:rPr>
          <w:b/>
        </w:rPr>
        <w:t>Insert dimensions</w:t>
      </w:r>
      <w:r>
        <w:rPr/>
        <w:t>&gt; with setting block and [</w:t>
      </w:r>
      <w:r>
        <w:rPr>
          <w:b/>
        </w:rPr>
        <w:t>reversible</w:t>
      </w:r>
      <w:r>
        <w:rPr/>
        <w:t>] saddle.</w:t>
      </w:r>
    </w:p>
    <w:p>
      <w:pPr>
        <w:pStyle w:val="PR2"/>
        <w:numPr>
          <w:ilvl w:val="5"/>
          <w:numId w:val="1"/>
        </w:numPr>
        <w:spacing w:before="240" w:after="0"/>
        <w:rPr/>
      </w:pPr>
      <w:r>
        <w:rPr/>
        <w:t>Glazing Gasket: [</w:t>
      </w:r>
      <w:r>
        <w:rPr>
          <w:b/>
        </w:rPr>
        <w:t>Manufacturer's standard pre-fit glazing gasket</w:t>
      </w:r>
      <w:r>
        <w:rPr/>
        <w:t>] [</w:t>
      </w:r>
      <w:r>
        <w:rPr>
          <w:b/>
        </w:rPr>
        <w:t>Manufacturer's standard roll-in glazing gasket</w:t>
      </w:r>
      <w:r>
        <w:rPr/>
        <w:t>] [</w:t>
      </w:r>
      <w:r>
        <w:rPr>
          <w:b/>
        </w:rPr>
        <w:t>Manufacturer's standard wedge glazing gasket</w:t>
      </w:r>
      <w:r>
        <w:rPr/>
        <w:t>].</w:t>
      </w:r>
    </w:p>
    <w:p>
      <w:pPr>
        <w:pStyle w:val="CMT"/>
        <w:rPr/>
      </w:pPr>
      <w:r>
        <w:rPr/>
        <w:t>Grey gasketing is available from some manufacturers. Verify availability with manufacturers.</w:t>
      </w:r>
    </w:p>
    <w:p>
      <w:pPr>
        <w:pStyle w:val="PR3"/>
        <w:numPr>
          <w:ilvl w:val="6"/>
          <w:numId w:val="1"/>
        </w:numPr>
        <w:spacing w:before="240" w:after="0"/>
        <w:rPr/>
      </w:pPr>
      <w:r>
        <w:rPr/>
        <w:t>Gasket Color: [</w:t>
      </w:r>
      <w:r>
        <w:rPr>
          <w:b/>
        </w:rPr>
        <w:t>Black</w:t>
      </w:r>
      <w:r>
        <w:rPr/>
        <w:t>] &lt;</w:t>
      </w:r>
      <w:r>
        <w:rPr>
          <w:b/>
        </w:rPr>
        <w:t>Insert color</w:t>
      </w:r>
      <w:r>
        <w:rPr/>
        <w:t>&gt;.</w:t>
      </w:r>
    </w:p>
    <w:p>
      <w:pPr>
        <w:pStyle w:val="CMT"/>
        <w:rPr/>
      </w:pPr>
      <w:r>
        <w:rPr/>
        <w:t>Retain "Filler Strips" Subparagraph below if required. Filler strips are used where glass is not installed in the U-channel.</w:t>
      </w:r>
    </w:p>
    <w:p>
      <w:pPr>
        <w:pStyle w:val="PR2"/>
        <w:numPr>
          <w:ilvl w:val="5"/>
          <w:numId w:val="1"/>
        </w:numPr>
        <w:spacing w:before="240" w:after="0"/>
        <w:rPr/>
      </w:pPr>
      <w:r>
        <w:rPr/>
        <w:t>Filler Strips: Manufacturer's standard snap-in type filler strip; size and finish to match U-channel.</w:t>
      </w:r>
    </w:p>
    <w:p>
      <w:pPr>
        <w:pStyle w:val="PR2"/>
        <w:numPr>
          <w:ilvl w:val="5"/>
          <w:numId w:val="1"/>
        </w:numPr>
        <w:rPr/>
      </w:pPr>
      <w:r>
        <w:rPr/>
        <w:t>End Caps: Manufacturer's standard precision-fit end caps for dry-glaze U-channels.</w:t>
      </w:r>
    </w:p>
    <w:p>
      <w:pPr>
        <w:pStyle w:val="CMT"/>
        <w:rPr/>
      </w:pPr>
      <w:r>
        <w:rPr/>
        <w:t>Fitting materials vary among manufacturers. Verify availability with manufacturers, and revise "U-Channel Material" Subparagraph below if required to suit Project.</w:t>
      </w:r>
    </w:p>
    <w:p>
      <w:pPr>
        <w:pStyle w:val="PR2"/>
        <w:numPr>
          <w:ilvl w:val="5"/>
          <w:numId w:val="1"/>
        </w:numPr>
        <w:rPr/>
      </w:pPr>
      <w:r>
        <w:rPr/>
        <w:t>U-Channel Material: [</w:t>
      </w:r>
      <w:r>
        <w:rPr>
          <w:b/>
        </w:rPr>
        <w:t>Aluminum</w:t>
      </w:r>
      <w:r>
        <w:rPr/>
        <w:t>] [</w:t>
      </w:r>
      <w:r>
        <w:rPr>
          <w:b/>
        </w:rPr>
        <w:t>Bronze-clad aluminum</w:t>
      </w:r>
      <w:r>
        <w:rPr/>
        <w:t>] [</w:t>
      </w:r>
      <w:r>
        <w:rPr>
          <w:b/>
        </w:rPr>
        <w:t>Brass-clad aluminum</w:t>
      </w:r>
      <w:r>
        <w:rPr/>
        <w:t>] [</w:t>
      </w:r>
      <w:r>
        <w:rPr>
          <w:b/>
        </w:rPr>
        <w:t>Stainless steel clad aluminum</w:t>
      </w:r>
      <w:r>
        <w:rPr/>
        <w:t>].</w:t>
      </w:r>
    </w:p>
    <w:p>
      <w:pPr>
        <w:pStyle w:val="PR1"/>
        <w:numPr>
          <w:ilvl w:val="4"/>
          <w:numId w:val="1"/>
        </w:numPr>
        <w:rPr/>
      </w:pPr>
      <w:r>
        <w:rPr/>
        <w:t>Wet/Dry-Glaze U-Channel:</w:t>
      </w:r>
    </w:p>
    <w:p>
      <w:pPr>
        <w:pStyle w:val="PR2"/>
        <w:numPr>
          <w:ilvl w:val="5"/>
          <w:numId w:val="1"/>
        </w:numPr>
        <w:spacing w:before="240" w:after="0"/>
        <w:rPr/>
      </w:pPr>
      <w:r>
        <w:rPr/>
        <w:t>U-Channels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Height:</w:t>
      </w:r>
    </w:p>
    <w:p>
      <w:pPr>
        <w:pStyle w:val="PR3"/>
        <w:numPr>
          <w:ilvl w:val="6"/>
          <w:numId w:val="1"/>
        </w:numPr>
        <w:spacing w:before="240" w:after="0"/>
        <w:rPr/>
      </w:pPr>
      <w:r>
        <w:rPr/>
        <w:t>Top Channel: [</w:t>
      </w:r>
      <w:r>
        <w:rPr>
          <w:rStyle w:val="IP"/>
          <w:b/>
        </w:rPr>
        <w:t>1-by-1-1/2-inch</w:t>
      </w:r>
      <w:r>
        <w:rPr>
          <w:rStyle w:val="SI"/>
          <w:b/>
        </w:rPr>
        <w:t xml:space="preserve"> (25-by-38-mm)</w:t>
      </w:r>
      <w:r>
        <w:rPr/>
        <w:t>] [</w:t>
      </w:r>
      <w:r>
        <w:rPr>
          <w:rStyle w:val="IP"/>
          <w:b/>
        </w:rPr>
        <w:t>1-by-2-inch</w:t>
      </w:r>
      <w:r>
        <w:rPr>
          <w:rStyle w:val="SI"/>
          <w:b/>
        </w:rPr>
        <w:t xml:space="preserve"> (25-by-51-mm)</w:t>
      </w:r>
      <w:r>
        <w:rPr/>
        <w:t>] [</w:t>
      </w:r>
      <w:r>
        <w:rPr>
          <w:b/>
        </w:rPr>
        <w:t>As indicated on Drawings</w:t>
      </w:r>
      <w:r>
        <w:rPr/>
        <w:t>] &lt;</w:t>
      </w:r>
      <w:r>
        <w:rPr>
          <w:b/>
        </w:rPr>
        <w:t>Insert dimensions</w:t>
      </w:r>
      <w:r>
        <w:rPr/>
        <w:t>&gt;.</w:t>
      </w:r>
    </w:p>
    <w:p>
      <w:pPr>
        <w:pStyle w:val="PR3"/>
        <w:numPr>
          <w:ilvl w:val="6"/>
          <w:numId w:val="1"/>
        </w:numPr>
        <w:rPr/>
      </w:pPr>
      <w:r>
        <w:rPr/>
        <w:t>Bottom Channel: [</w:t>
      </w:r>
      <w:r>
        <w:rPr>
          <w:rStyle w:val="IP"/>
          <w:b/>
        </w:rPr>
        <w:t>1-by-1-inch</w:t>
      </w:r>
      <w:r>
        <w:rPr>
          <w:rStyle w:val="SI"/>
          <w:b/>
        </w:rPr>
        <w:t xml:space="preserve"> (25-by-25-mm)</w:t>
      </w:r>
      <w:r>
        <w:rPr/>
        <w:t>] [</w:t>
      </w:r>
      <w:r>
        <w:rPr>
          <w:rStyle w:val="IP"/>
          <w:b/>
        </w:rPr>
        <w:t>1-by-1-1/2-inch</w:t>
      </w:r>
      <w:r>
        <w:rPr>
          <w:rStyle w:val="SI"/>
          <w:b/>
        </w:rPr>
        <w:t xml:space="preserve"> (25-by-38-mm)</w:t>
      </w:r>
      <w:r>
        <w:rPr/>
        <w:t>] [</w:t>
      </w:r>
      <w:r>
        <w:rPr>
          <w:b/>
        </w:rPr>
        <w:t>As indicated on Drawings</w:t>
      </w:r>
      <w:r>
        <w:rPr/>
        <w:t>] &lt;</w:t>
      </w:r>
      <w:r>
        <w:rPr>
          <w:b/>
        </w:rPr>
        <w:t>Insert dimensions</w:t>
      </w:r>
      <w:r>
        <w:rPr/>
        <w:t>&gt;.</w:t>
      </w:r>
    </w:p>
    <w:p>
      <w:pPr>
        <w:pStyle w:val="CMT"/>
        <w:rPr/>
      </w:pPr>
      <w:r>
        <w:rPr/>
        <w:t>Retain "Glazing Gasket" Subparagraph below for dry glazing.</w:t>
      </w:r>
    </w:p>
    <w:p>
      <w:pPr>
        <w:pStyle w:val="PR2"/>
        <w:numPr>
          <w:ilvl w:val="5"/>
          <w:numId w:val="1"/>
        </w:numPr>
        <w:spacing w:before="240" w:after="0"/>
        <w:rPr/>
      </w:pPr>
      <w:r>
        <w:rPr/>
        <w:t>Glazing Gasket: [</w:t>
      </w:r>
      <w:r>
        <w:rPr>
          <w:b/>
        </w:rPr>
        <w:t>Manufacturer's standard pre-fit glazing gasket</w:t>
      </w:r>
      <w:r>
        <w:rPr/>
        <w:t>] [</w:t>
      </w:r>
      <w:r>
        <w:rPr>
          <w:b/>
        </w:rPr>
        <w:t>Manufacturer's standard roll-in glazing gasket</w:t>
      </w:r>
      <w:r>
        <w:rPr/>
        <w:t>] [</w:t>
      </w:r>
      <w:r>
        <w:rPr>
          <w:b/>
        </w:rPr>
        <w:t>Manufacturer's standard wedge glazing gasket</w:t>
      </w:r>
      <w:r>
        <w:rPr/>
        <w:t>].</w:t>
      </w:r>
    </w:p>
    <w:p>
      <w:pPr>
        <w:pStyle w:val="CMT"/>
        <w:rPr/>
      </w:pPr>
      <w:r>
        <w:rPr/>
        <w:t>Grey gasketing is available from some manufacturers. Verify availability with manufacturers.</w:t>
      </w:r>
    </w:p>
    <w:p>
      <w:pPr>
        <w:pStyle w:val="PR2"/>
        <w:numPr>
          <w:ilvl w:val="5"/>
          <w:numId w:val="1"/>
        </w:numPr>
        <w:rPr/>
      </w:pPr>
      <w:r>
        <w:rPr/>
        <w:t>Gasket Color: [</w:t>
      </w:r>
      <w:r>
        <w:rPr>
          <w:b/>
        </w:rPr>
        <w:t>Black</w:t>
      </w:r>
      <w:r>
        <w:rPr/>
        <w:t>] &lt;</w:t>
      </w:r>
      <w:r>
        <w:rPr>
          <w:b/>
        </w:rPr>
        <w:t>Insert color</w:t>
      </w:r>
      <w:r>
        <w:rPr/>
        <w:t>&gt;.</w:t>
      </w:r>
    </w:p>
    <w:p>
      <w:pPr>
        <w:pStyle w:val="PR2"/>
        <w:numPr>
          <w:ilvl w:val="5"/>
          <w:numId w:val="1"/>
        </w:numPr>
        <w:rPr/>
      </w:pPr>
      <w:r>
        <w:rPr/>
        <w:t>End Caps: Manufacturer's standard precision-fit end caps for wet/dry-glaze U-channels.</w:t>
      </w:r>
    </w:p>
    <w:p>
      <w:pPr>
        <w:pStyle w:val="CMT"/>
        <w:rPr/>
      </w:pPr>
      <w:r>
        <w:rPr/>
        <w:t>Fitting materials vary among manufacturers. Verify availability with manufacturers, and revise "U-Channel Material" Subparagraph below if required to suit Project.</w:t>
      </w:r>
    </w:p>
    <w:p>
      <w:pPr>
        <w:pStyle w:val="PR2"/>
        <w:numPr>
          <w:ilvl w:val="5"/>
          <w:numId w:val="1"/>
        </w:numPr>
        <w:rPr/>
      </w:pPr>
      <w:r>
        <w:rPr/>
        <w:t>U-Channel Material: [</w:t>
      </w:r>
      <w:r>
        <w:rPr>
          <w:b/>
        </w:rPr>
        <w:t>Aluminum</w:t>
      </w:r>
      <w:r>
        <w:rPr/>
        <w:t>] [</w:t>
      </w:r>
      <w:r>
        <w:rPr>
          <w:b/>
        </w:rPr>
        <w:t>Stainless steel</w:t>
      </w:r>
      <w:r>
        <w:rPr/>
        <w:t>].</w:t>
      </w:r>
    </w:p>
    <w:p>
      <w:pPr>
        <w:pStyle w:val="ART"/>
        <w:numPr>
          <w:ilvl w:val="3"/>
          <w:numId w:val="1"/>
        </w:numPr>
        <w:ind w:hanging="0" w:left="0"/>
        <w:rPr/>
      </w:pPr>
      <w:r>
        <w:rPr/>
        <w:t>HEADERS</w:t>
      </w:r>
    </w:p>
    <w:p>
      <w:pPr>
        <w:pStyle w:val="PR1"/>
        <w:numPr>
          <w:ilvl w:val="4"/>
          <w:numId w:val="1"/>
        </w:numPr>
        <w:rPr/>
      </w:pPr>
      <w:r>
        <w:rPr/>
        <w:t>In sizes, quantities, and types recommended by manufacturer for all-glass application indicated on Drawings. For exposed parts, match metal and finish of header.</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Solid Header:</w:t>
      </w:r>
    </w:p>
    <w:p>
      <w:pPr>
        <w:pStyle w:val="PR2"/>
        <w:numPr>
          <w:ilvl w:val="5"/>
          <w:numId w:val="1"/>
        </w:numPr>
        <w:spacing w:before="240" w:after="0"/>
        <w:rPr/>
      </w:pPr>
      <w:r>
        <w:rPr/>
        <w:t>Extruded aluminum tube header.</w:t>
      </w:r>
    </w:p>
    <w:p>
      <w:pPr>
        <w:pStyle w:val="PR2"/>
        <w:numPr>
          <w:ilvl w:val="5"/>
          <w:numId w:val="1"/>
        </w:numPr>
        <w:rPr/>
      </w:pPr>
      <w:r>
        <w:rPr/>
        <w:t>Size: [</w:t>
      </w:r>
      <w:r>
        <w:rPr>
          <w:rStyle w:val="IP"/>
          <w:b/>
        </w:rPr>
        <w:t>1-3/4-by-4-inch</w:t>
      </w:r>
      <w:r>
        <w:rPr>
          <w:rStyle w:val="SI"/>
          <w:b/>
        </w:rPr>
        <w:t xml:space="preserve"> (45-by-102-mm)</w:t>
      </w:r>
      <w:r>
        <w:rPr/>
        <w:t>] [</w:t>
      </w:r>
      <w:r>
        <w:rPr>
          <w:rStyle w:val="IP"/>
          <w:b/>
        </w:rPr>
        <w:t>1-3/4-by-4-1/2-inch</w:t>
      </w:r>
      <w:r>
        <w:rPr>
          <w:rStyle w:val="SI"/>
          <w:b/>
        </w:rPr>
        <w:t xml:space="preserve"> (45-by-114-mm)</w:t>
      </w:r>
      <w:r>
        <w:rPr/>
        <w:t>] [</w:t>
      </w:r>
      <w:r>
        <w:rPr>
          <w:rStyle w:val="IP"/>
          <w:b/>
        </w:rPr>
        <w:t>2-by-2-inch</w:t>
      </w:r>
      <w:r>
        <w:rPr>
          <w:rStyle w:val="SI"/>
          <w:b/>
        </w:rPr>
        <w:t xml:space="preserve"> (51-by-51-mm)</w:t>
      </w:r>
      <w:r>
        <w:rPr/>
        <w:t>] [</w:t>
      </w:r>
      <w:r>
        <w:rPr>
          <w:rStyle w:val="IP"/>
          <w:b/>
        </w:rPr>
        <w:t>2-by-6-inch</w:t>
      </w:r>
      <w:r>
        <w:rPr>
          <w:rStyle w:val="SI"/>
          <w:b/>
        </w:rPr>
        <w:t xml:space="preserve"> (51-by-152-mm)</w:t>
      </w:r>
      <w:r>
        <w:rPr/>
        <w:t>] [</w:t>
      </w:r>
      <w:r>
        <w:rPr>
          <w:b/>
        </w:rPr>
        <w:t>As indicated on Drawings</w:t>
      </w:r>
      <w:r>
        <w:rPr/>
        <w:t>] &lt;</w:t>
      </w:r>
      <w:r>
        <w:rPr>
          <w:b/>
        </w:rPr>
        <w:t>Insert dimensions</w:t>
      </w:r>
      <w:r>
        <w:rPr/>
        <w:t>&gt;.</w:t>
      </w:r>
    </w:p>
    <w:p>
      <w:pPr>
        <w:pStyle w:val="CMT"/>
        <w:rPr/>
      </w:pPr>
      <w:r>
        <w:rPr/>
        <w:t>Fitting materials vary among manufacturers. Verify availability with manufacturers, and revise "Header Material" Subparagraph below if required to suit Project.</w:t>
      </w:r>
    </w:p>
    <w:p>
      <w:pPr>
        <w:pStyle w:val="PR2"/>
        <w:numPr>
          <w:ilvl w:val="5"/>
          <w:numId w:val="1"/>
        </w:numPr>
        <w:rPr/>
      </w:pPr>
      <w:r>
        <w:rPr/>
        <w:t>Header Material: [</w:t>
      </w:r>
      <w:r>
        <w:rPr>
          <w:b/>
        </w:rPr>
        <w:t>Aluminum</w:t>
      </w:r>
      <w:r>
        <w:rPr/>
        <w:t>] [</w:t>
      </w:r>
      <w:r>
        <w:rPr>
          <w:b/>
        </w:rPr>
        <w:t>Bronze-clad aluminum</w:t>
      </w:r>
      <w:r>
        <w:rPr/>
        <w:t>] [</w:t>
      </w:r>
      <w:r>
        <w:rPr>
          <w:b/>
        </w:rPr>
        <w:t>Brass-clad aluminum</w:t>
      </w:r>
      <w:r>
        <w:rPr/>
        <w:t>] [</w:t>
      </w:r>
      <w:r>
        <w:rPr>
          <w:b/>
        </w:rPr>
        <w:t>Stainless steel clad aluminum</w:t>
      </w:r>
      <w:r>
        <w:rPr/>
        <w:t>].</w:t>
      </w:r>
    </w:p>
    <w:p>
      <w:pPr>
        <w:pStyle w:val="PR1"/>
        <w:numPr>
          <w:ilvl w:val="4"/>
          <w:numId w:val="1"/>
        </w:numPr>
        <w:rPr/>
      </w:pPr>
      <w:r>
        <w:rPr/>
        <w:t>Overhead Concealed Closer[</w:t>
      </w:r>
      <w:r>
        <w:rPr>
          <w:b/>
        </w:rPr>
        <w:t> and Sidelite</w:t>
      </w:r>
      <w:r>
        <w:rPr/>
        <w:t>] Header:</w:t>
      </w:r>
    </w:p>
    <w:p>
      <w:pPr>
        <w:pStyle w:val="PR2"/>
        <w:numPr>
          <w:ilvl w:val="5"/>
          <w:numId w:val="1"/>
        </w:numPr>
        <w:spacing w:before="240" w:after="0"/>
        <w:rPr/>
      </w:pPr>
      <w:r>
        <w:rPr/>
        <w:t>Header channel with flat snap-in overhead concealed door closer cover plate for [</w:t>
      </w:r>
      <w:r>
        <w:rPr>
          <w:b/>
        </w:rPr>
        <w:t>single</w:t>
      </w:r>
      <w:r>
        <w:rPr/>
        <w:t>] [</w:t>
      </w:r>
      <w:r>
        <w:rPr>
          <w:b/>
        </w:rPr>
        <w:t>double</w:t>
      </w:r>
      <w:r>
        <w:rPr/>
        <w:t>] door[</w:t>
      </w:r>
      <w:r>
        <w:rPr>
          <w:b/>
        </w:rPr>
        <w:t>, and snap-in glazing pocket with manufacturer's standard glazing gaskets, at sidelite(s)</w:t>
      </w:r>
      <w:r>
        <w:rPr/>
        <w:t>]. Mounting brackets and clips are pre-installed.</w:t>
      </w:r>
    </w:p>
    <w:p>
      <w:pPr>
        <w:pStyle w:val="CMT"/>
        <w:rPr/>
      </w:pPr>
      <w:r>
        <w:rPr/>
        <w:t>Retain first subparagraph below if retaining third option in first subparagraph above.</w:t>
      </w:r>
    </w:p>
    <w:p>
      <w:pPr>
        <w:pStyle w:val="PR3"/>
        <w:numPr>
          <w:ilvl w:val="6"/>
          <w:numId w:val="1"/>
        </w:numPr>
        <w:spacing w:before="240" w:after="0"/>
        <w:rPr/>
      </w:pPr>
      <w:r>
        <w:rPr/>
        <w:t>Glazing pocket for [</w:t>
      </w:r>
      <w:r>
        <w:rPr>
          <w:b/>
        </w:rPr>
        <w:t>10 mm thick tempered glass</w:t>
      </w:r>
      <w:r>
        <w:rPr/>
        <w:t>]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spacing w:before="240" w:after="0"/>
        <w:rPr/>
      </w:pPr>
      <w:r>
        <w:rPr/>
        <w:t>Size: [</w:t>
      </w:r>
      <w:r>
        <w:rPr>
          <w:rStyle w:val="IP"/>
          <w:b/>
        </w:rPr>
        <w:t>1-3/4-by-4-inch</w:t>
      </w:r>
      <w:r>
        <w:rPr>
          <w:rStyle w:val="SI"/>
          <w:b/>
        </w:rPr>
        <w:t xml:space="preserve"> (45-by-102-mm)</w:t>
      </w:r>
      <w:r>
        <w:rPr/>
        <w:t>] [</w:t>
      </w:r>
      <w:r>
        <w:rPr>
          <w:rStyle w:val="IP"/>
          <w:b/>
        </w:rPr>
        <w:t>1-3/4-by-4-1/2-inch</w:t>
      </w:r>
      <w:r>
        <w:rPr>
          <w:rStyle w:val="SI"/>
          <w:b/>
        </w:rPr>
        <w:t xml:space="preserve"> (45-by-114-mm)</w:t>
      </w:r>
      <w:r>
        <w:rPr/>
        <w:t>] [</w:t>
      </w:r>
      <w:r>
        <w:rPr>
          <w:b/>
        </w:rPr>
        <w:t>As indicated on Drawings</w:t>
      </w:r>
      <w:r>
        <w:rPr/>
        <w:t>] &lt;</w:t>
      </w:r>
      <w:r>
        <w:rPr>
          <w:b/>
        </w:rPr>
        <w:t>Insert dimensions</w:t>
      </w:r>
      <w:r>
        <w:rPr/>
        <w:t>&gt;.</w:t>
      </w:r>
    </w:p>
    <w:p>
      <w:pPr>
        <w:pStyle w:val="CMT"/>
        <w:rPr/>
      </w:pPr>
      <w:r>
        <w:rPr/>
        <w:t>Fitting materials vary among manufacturers. Verify availability with manufacturers, and revise "Header Material" Subparagraph below if required to suit Project.</w:t>
      </w:r>
    </w:p>
    <w:p>
      <w:pPr>
        <w:pStyle w:val="PR2"/>
        <w:numPr>
          <w:ilvl w:val="5"/>
          <w:numId w:val="1"/>
        </w:numPr>
        <w:rPr/>
      </w:pPr>
      <w:r>
        <w:rPr/>
        <w:t>Header Material: [</w:t>
      </w:r>
      <w:r>
        <w:rPr>
          <w:b/>
        </w:rPr>
        <w:t>Aluminum</w:t>
      </w:r>
      <w:r>
        <w:rPr/>
        <w:t>] [</w:t>
      </w:r>
      <w:r>
        <w:rPr>
          <w:b/>
        </w:rPr>
        <w:t>Bronze-clad aluminum</w:t>
      </w:r>
      <w:r>
        <w:rPr/>
        <w:t>] [</w:t>
      </w:r>
      <w:r>
        <w:rPr>
          <w:b/>
        </w:rPr>
        <w:t>Brass-clad aluminum</w:t>
      </w:r>
      <w:r>
        <w:rPr/>
        <w:t>] [</w:t>
      </w:r>
      <w:r>
        <w:rPr>
          <w:b/>
        </w:rPr>
        <w:t>Stainless steel clad aluminum</w:t>
      </w:r>
      <w:r>
        <w:rPr/>
        <w:t>].</w:t>
      </w:r>
    </w:p>
    <w:p>
      <w:pPr>
        <w:pStyle w:val="PR1"/>
        <w:numPr>
          <w:ilvl w:val="4"/>
          <w:numId w:val="1"/>
        </w:numPr>
        <w:rPr/>
      </w:pPr>
      <w:r>
        <w:rPr/>
        <w:t>Walking Beam Pivot Header:</w:t>
      </w:r>
    </w:p>
    <w:p>
      <w:pPr>
        <w:pStyle w:val="PR2"/>
        <w:numPr>
          <w:ilvl w:val="5"/>
          <w:numId w:val="1"/>
        </w:numPr>
        <w:spacing w:before="240" w:after="0"/>
        <w:rPr/>
      </w:pPr>
      <w:r>
        <w:rPr/>
        <w:t>Header channel with flat snap-in walking beam pivot cover plate. Mounting brackets and clips are pre-installed.</w:t>
      </w:r>
    </w:p>
    <w:p>
      <w:pPr>
        <w:pStyle w:val="PR2"/>
        <w:numPr>
          <w:ilvl w:val="5"/>
          <w:numId w:val="1"/>
        </w:numPr>
        <w:rPr/>
      </w:pPr>
      <w:r>
        <w:rPr/>
        <w:t>Size: [</w:t>
      </w:r>
      <w:r>
        <w:rPr>
          <w:rStyle w:val="IP"/>
          <w:b/>
        </w:rPr>
        <w:t>1-7/8-by-1-5/8-inch</w:t>
      </w:r>
      <w:r>
        <w:rPr>
          <w:rStyle w:val="SI"/>
          <w:b/>
        </w:rPr>
        <w:t xml:space="preserve"> (47-by-41-mm)</w:t>
      </w:r>
      <w:r>
        <w:rPr/>
        <w:t>] [</w:t>
      </w:r>
      <w:r>
        <w:rPr>
          <w:rStyle w:val="IP"/>
          <w:b/>
        </w:rPr>
        <w:t>2-by-1-11/16-inch</w:t>
      </w:r>
      <w:r>
        <w:rPr>
          <w:rStyle w:val="SI"/>
          <w:b/>
        </w:rPr>
        <w:t xml:space="preserve"> (51-by-43-mm)</w:t>
      </w:r>
      <w:r>
        <w:rPr/>
        <w:t>] [</w:t>
      </w:r>
      <w:r>
        <w:rPr>
          <w:b/>
        </w:rPr>
        <w:t>As indicated on Drawings</w:t>
      </w:r>
      <w:r>
        <w:rPr/>
        <w:t>] &lt;</w:t>
      </w:r>
      <w:r>
        <w:rPr>
          <w:b/>
        </w:rPr>
        <w:t>Insert dimensions</w:t>
      </w:r>
      <w:r>
        <w:rPr/>
        <w:t>&gt;.</w:t>
      </w:r>
    </w:p>
    <w:p>
      <w:pPr>
        <w:pStyle w:val="CMT"/>
        <w:rPr/>
      </w:pPr>
      <w:r>
        <w:rPr/>
        <w:t>Fitting materials vary among manufacturers. Verify availability with manufacturers, and revise "Header Material" Subparagraph below if required to suit Project.</w:t>
      </w:r>
    </w:p>
    <w:p>
      <w:pPr>
        <w:pStyle w:val="PR2"/>
        <w:numPr>
          <w:ilvl w:val="5"/>
          <w:numId w:val="1"/>
        </w:numPr>
        <w:rPr/>
      </w:pPr>
      <w:r>
        <w:rPr/>
        <w:t>Header Material: [</w:t>
      </w:r>
      <w:r>
        <w:rPr>
          <w:b/>
        </w:rPr>
        <w:t>Aluminum</w:t>
      </w:r>
      <w:r>
        <w:rPr/>
        <w:t>] [</w:t>
      </w:r>
      <w:r>
        <w:rPr>
          <w:b/>
        </w:rPr>
        <w:t>Bronze-clad aluminum</w:t>
      </w:r>
      <w:r>
        <w:rPr/>
        <w:t>] [</w:t>
      </w:r>
      <w:r>
        <w:rPr>
          <w:b/>
        </w:rPr>
        <w:t>Brass-clad aluminum</w:t>
      </w:r>
      <w:r>
        <w:rPr/>
        <w:t>] [</w:t>
      </w:r>
      <w:r>
        <w:rPr>
          <w:b/>
        </w:rPr>
        <w:t>Stainless steel clad aluminum</w:t>
      </w:r>
      <w:r>
        <w:rPr/>
        <w:t>].</w:t>
      </w:r>
    </w:p>
    <w:p>
      <w:pPr>
        <w:pStyle w:val="PR1"/>
        <w:numPr>
          <w:ilvl w:val="4"/>
          <w:numId w:val="1"/>
        </w:numPr>
        <w:rPr/>
      </w:pPr>
      <w:r>
        <w:rPr/>
        <w:t>Floating Header:</w:t>
      </w:r>
    </w:p>
    <w:p>
      <w:pPr>
        <w:pStyle w:val="PR2"/>
        <w:numPr>
          <w:ilvl w:val="5"/>
          <w:numId w:val="1"/>
        </w:numPr>
        <w:spacing w:before="240" w:after="0"/>
        <w:rPr/>
      </w:pPr>
      <w:r>
        <w:rPr/>
        <w:t>Header channel prepared to receive overhead concealed door closer and glass transom, with manufacturer's standard glazing gaskets.</w:t>
      </w:r>
    </w:p>
    <w:p>
      <w:pPr>
        <w:pStyle w:val="PR2"/>
        <w:numPr>
          <w:ilvl w:val="5"/>
          <w:numId w:val="1"/>
        </w:numPr>
        <w:rPr/>
      </w:pPr>
      <w:r>
        <w:rPr/>
        <w:t>Size: [</w:t>
      </w:r>
      <w:r>
        <w:rPr>
          <w:rStyle w:val="IP"/>
          <w:b/>
        </w:rPr>
        <w:t>1-3/4-by-4-inch</w:t>
      </w:r>
      <w:r>
        <w:rPr>
          <w:rStyle w:val="SI"/>
          <w:b/>
        </w:rPr>
        <w:t xml:space="preserve"> (45-by-102-mm)</w:t>
      </w:r>
      <w:r>
        <w:rPr/>
        <w:t>] [</w:t>
      </w:r>
      <w:r>
        <w:rPr>
          <w:b/>
        </w:rPr>
        <w:t>As indicated on Drawings</w:t>
      </w:r>
      <w:r>
        <w:rPr/>
        <w:t>] &lt;</w:t>
      </w:r>
      <w:r>
        <w:rPr>
          <w:b/>
        </w:rPr>
        <w:t>Insert dimensions</w:t>
      </w:r>
      <w:r>
        <w:rPr/>
        <w:t>&gt;</w:t>
      </w:r>
      <w:r>
        <w:rPr>
          <w:rStyle w:val="IP"/>
        </w:rPr>
        <w:t>.</w:t>
      </w:r>
    </w:p>
    <w:p>
      <w:pPr>
        <w:pStyle w:val="PR2"/>
        <w:numPr>
          <w:ilvl w:val="5"/>
          <w:numId w:val="1"/>
        </w:numPr>
        <w:rPr/>
      </w:pPr>
      <w:r>
        <w:rPr/>
        <w:t>Header for [</w:t>
      </w:r>
      <w:r>
        <w:rPr>
          <w:b/>
        </w:rPr>
        <w:t>12 mm thick tempered glass</w:t>
      </w:r>
      <w:r>
        <w:rPr/>
        <w:t>] [</w:t>
      </w:r>
      <w:r>
        <w:rPr>
          <w:b/>
        </w:rPr>
        <w:t>tempered glass thickness as indicated on Drawings</w:t>
      </w:r>
      <w:r>
        <w:rPr/>
        <w:t>] &lt;</w:t>
      </w:r>
      <w:r>
        <w:rPr>
          <w:b/>
        </w:rPr>
        <w:t>Insert thickness</w:t>
      </w:r>
      <w:r>
        <w:rPr/>
        <w:t>&gt;.</w:t>
      </w:r>
    </w:p>
    <w:p>
      <w:pPr>
        <w:pStyle w:val="PR2"/>
        <w:numPr>
          <w:ilvl w:val="5"/>
          <w:numId w:val="1"/>
        </w:numPr>
        <w:rPr/>
      </w:pPr>
      <w:r>
        <w:rPr/>
        <w:t>Installation: Glass to glass.</w:t>
      </w:r>
    </w:p>
    <w:p>
      <w:pPr>
        <w:pStyle w:val="PR2"/>
        <w:numPr>
          <w:ilvl w:val="5"/>
          <w:numId w:val="1"/>
        </w:numPr>
        <w:rPr/>
      </w:pPr>
      <w:r>
        <w:rPr/>
        <w:t>End Caps: Manufacturer's standard precision-fit end caps for floating headers.</w:t>
      </w:r>
    </w:p>
    <w:p>
      <w:pPr>
        <w:pStyle w:val="CMT"/>
        <w:rPr/>
      </w:pPr>
      <w:r>
        <w:rPr/>
        <w:t>Fitting materials vary among manufacturers. Verify availability with manufacturers, and revise "Header Material" Subparagraph below if required to suit Project.</w:t>
      </w:r>
    </w:p>
    <w:p>
      <w:pPr>
        <w:pStyle w:val="PR2"/>
        <w:numPr>
          <w:ilvl w:val="5"/>
          <w:numId w:val="1"/>
        </w:numPr>
        <w:rPr/>
      </w:pPr>
      <w:r>
        <w:rPr/>
        <w:t>Header Material: [</w:t>
      </w:r>
      <w:r>
        <w:rPr>
          <w:b/>
        </w:rPr>
        <w:t>Aluminum</w:t>
      </w:r>
      <w:r>
        <w:rPr/>
        <w:t>] [</w:t>
      </w:r>
      <w:r>
        <w:rPr>
          <w:b/>
        </w:rPr>
        <w:t>Bronze-clad aluminum</w:t>
      </w:r>
      <w:r>
        <w:rPr/>
        <w:t>] [</w:t>
      </w:r>
      <w:r>
        <w:rPr>
          <w:b/>
        </w:rPr>
        <w:t>Brass-clad aluminum</w:t>
      </w:r>
      <w:r>
        <w:rPr/>
        <w:t>] [</w:t>
      </w:r>
      <w:r>
        <w:rPr>
          <w:b/>
        </w:rPr>
        <w:t>Stainless steel clad aluminum</w:t>
      </w:r>
      <w:r>
        <w:rPr/>
        <w:t>].</w:t>
      </w:r>
    </w:p>
    <w:p>
      <w:pPr>
        <w:pStyle w:val="ART"/>
        <w:numPr>
          <w:ilvl w:val="3"/>
          <w:numId w:val="1"/>
        </w:numPr>
        <w:ind w:hanging="0" w:left="0"/>
        <w:rPr/>
      </w:pPr>
      <w:r>
        <w:rPr/>
        <w:t>GLASS CLAMPS</w:t>
      </w:r>
    </w:p>
    <w:p>
      <w:pPr>
        <w:pStyle w:val="PR1"/>
        <w:numPr>
          <w:ilvl w:val="4"/>
          <w:numId w:val="1"/>
        </w:numPr>
        <w:rPr/>
      </w:pPr>
      <w:r>
        <w:rPr/>
        <w:t>In sizes, quantities, and types recommended by manufacturer for all-glass application indicated on Drawings.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Glass-to-Glass Clamps:</w:t>
      </w:r>
    </w:p>
    <w:p>
      <w:pPr>
        <w:pStyle w:val="PR2"/>
        <w:numPr>
          <w:ilvl w:val="5"/>
          <w:numId w:val="1"/>
        </w:numPr>
        <w:spacing w:before="240" w:after="0"/>
        <w:rPr/>
      </w:pPr>
      <w:r>
        <w:rPr/>
        <w:t>Clamps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Profile: [</w:t>
      </w:r>
      <w:r>
        <w:rPr>
          <w:b/>
        </w:rPr>
        <w:t>90</w:t>
      </w:r>
      <w:r>
        <w:rPr/>
        <w:t>] [</w:t>
      </w:r>
      <w:r>
        <w:rPr>
          <w:b/>
        </w:rPr>
        <w:t>180</w:t>
      </w:r>
      <w:r>
        <w:rPr/>
        <w:t>] [</w:t>
      </w:r>
      <w:r>
        <w:rPr>
          <w:b/>
        </w:rPr>
        <w:t>135</w:t>
      </w:r>
      <w:r>
        <w:rPr/>
        <w:t>] &lt;</w:t>
      </w:r>
      <w:r>
        <w:rPr>
          <w:b/>
        </w:rPr>
        <w:t>Insert number</w:t>
      </w:r>
      <w:r>
        <w:rPr/>
        <w:t>&gt; degree.</w:t>
      </w:r>
    </w:p>
    <w:p>
      <w:pPr>
        <w:pStyle w:val="PR2"/>
        <w:numPr>
          <w:ilvl w:val="5"/>
          <w:numId w:val="1"/>
        </w:numPr>
        <w:rPr/>
      </w:pPr>
      <w:r>
        <w:rPr/>
        <w:t>Style: [</w:t>
      </w:r>
      <w:r>
        <w:rPr>
          <w:rStyle w:val="IP"/>
          <w:b/>
        </w:rPr>
        <w:t>2 inch</w:t>
      </w:r>
      <w:r>
        <w:rPr>
          <w:rStyle w:val="SI"/>
          <w:b/>
        </w:rPr>
        <w:t xml:space="preserve"> (51 mm)</w:t>
      </w:r>
      <w:r>
        <w:rPr>
          <w:b/>
        </w:rPr>
        <w:t xml:space="preserve"> square</w:t>
      </w:r>
      <w:r>
        <w:rPr/>
        <w:t>] [</w:t>
      </w:r>
      <w:r>
        <w:rPr>
          <w:rStyle w:val="IP"/>
          <w:b/>
        </w:rPr>
        <w:t>2-inch</w:t>
      </w:r>
      <w:r>
        <w:rPr>
          <w:rStyle w:val="SI"/>
          <w:b/>
        </w:rPr>
        <w:t xml:space="preserve"> (51-mm)</w:t>
      </w:r>
      <w:r>
        <w:rPr>
          <w:b/>
        </w:rPr>
        <w:t xml:space="preserve"> diameter, round</w:t>
      </w:r>
      <w:r>
        <w:rPr/>
        <w:t>] [</w:t>
      </w:r>
      <w:r>
        <w:rPr>
          <w:b/>
        </w:rPr>
        <w:t>As indicated on Drawings</w:t>
      </w:r>
      <w:r>
        <w:rPr/>
        <w:t>] &lt;</w:t>
      </w:r>
      <w:r>
        <w:rPr>
          <w:b/>
        </w:rPr>
        <w:t>Insert style</w:t>
      </w:r>
      <w:r>
        <w:rPr/>
        <w:t>&gt;.</w:t>
      </w:r>
    </w:p>
    <w:p>
      <w:pPr>
        <w:pStyle w:val="CMT"/>
        <w:rPr/>
      </w:pPr>
      <w:r>
        <w:rPr/>
        <w:t>Verify availability of materials with manufacturers, and revise "Clamp Material" Subparagraph below if required to suit Project.</w:t>
      </w:r>
    </w:p>
    <w:p>
      <w:pPr>
        <w:pStyle w:val="PR2"/>
        <w:numPr>
          <w:ilvl w:val="5"/>
          <w:numId w:val="1"/>
        </w:numPr>
        <w:rPr/>
      </w:pPr>
      <w:r>
        <w:rPr/>
        <w:t>Clamp Material: [</w:t>
      </w:r>
      <w:r>
        <w:rPr>
          <w:b/>
        </w:rPr>
        <w:t>Stainless steel</w:t>
      </w:r>
      <w:r>
        <w:rPr/>
        <w:t>] [</w:t>
      </w:r>
      <w:r>
        <w:rPr>
          <w:b/>
        </w:rPr>
        <w:t>Brass</w:t>
      </w:r>
      <w:r>
        <w:rPr/>
        <w:t>] &lt;</w:t>
      </w:r>
      <w:r>
        <w:rPr>
          <w:b/>
        </w:rPr>
        <w:t>Insert material</w:t>
      </w:r>
      <w:r>
        <w:rPr/>
        <w:t>&gt;.</w:t>
      </w:r>
    </w:p>
    <w:p>
      <w:pPr>
        <w:pStyle w:val="PR1"/>
        <w:numPr>
          <w:ilvl w:val="4"/>
          <w:numId w:val="1"/>
        </w:numPr>
        <w:rPr/>
      </w:pPr>
      <w:r>
        <w:rPr/>
        <w:t>Glass-to-Glass Bracing Clamps:</w:t>
      </w:r>
    </w:p>
    <w:p>
      <w:pPr>
        <w:pStyle w:val="PR2"/>
        <w:numPr>
          <w:ilvl w:val="5"/>
          <w:numId w:val="1"/>
        </w:numPr>
        <w:spacing w:before="240" w:after="0"/>
        <w:rPr/>
      </w:pPr>
      <w:r>
        <w:rPr/>
        <w:t>Clamps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Profile: [</w:t>
      </w:r>
      <w:r>
        <w:rPr>
          <w:b/>
        </w:rPr>
        <w:t>90 degree</w:t>
      </w:r>
      <w:r>
        <w:rPr/>
        <w:t>] [</w:t>
      </w:r>
      <w:r>
        <w:rPr>
          <w:b/>
        </w:rPr>
        <w:t>180 degree</w:t>
      </w:r>
      <w:r>
        <w:rPr/>
        <w:t>] [</w:t>
      </w:r>
      <w:r>
        <w:rPr>
          <w:b/>
        </w:rPr>
        <w:t>Adjustable</w:t>
      </w:r>
      <w:r>
        <w:rPr/>
        <w:t>].</w:t>
      </w:r>
    </w:p>
    <w:p>
      <w:pPr>
        <w:pStyle w:val="PR2"/>
        <w:numPr>
          <w:ilvl w:val="5"/>
          <w:numId w:val="1"/>
        </w:numPr>
        <w:rPr/>
      </w:pPr>
      <w:r>
        <w:rPr/>
        <w:t>Size: [</w:t>
      </w:r>
      <w:r>
        <w:rPr>
          <w:b/>
        </w:rPr>
        <w:t>Manufacturer's standard</w:t>
      </w:r>
      <w:r>
        <w:rPr/>
        <w:t>] [</w:t>
      </w:r>
      <w:r>
        <w:rPr>
          <w:b/>
        </w:rPr>
        <w:t>As indicated on Drawings</w:t>
      </w:r>
      <w:r>
        <w:rPr/>
        <w:t>].</w:t>
      </w:r>
    </w:p>
    <w:p>
      <w:pPr>
        <w:pStyle w:val="CMT"/>
        <w:rPr/>
      </w:pPr>
      <w:r>
        <w:rPr/>
        <w:t>Verify availability of materials with manufacturers, and revise "Clamp Material" Subparagraph below if required to suit Project.</w:t>
      </w:r>
    </w:p>
    <w:p>
      <w:pPr>
        <w:pStyle w:val="PR2"/>
        <w:numPr>
          <w:ilvl w:val="5"/>
          <w:numId w:val="1"/>
        </w:numPr>
        <w:rPr/>
      </w:pPr>
      <w:r>
        <w:rPr/>
        <w:t>Clamp Material: [</w:t>
      </w:r>
      <w:r>
        <w:rPr>
          <w:b/>
        </w:rPr>
        <w:t>Stainless steel</w:t>
      </w:r>
      <w:r>
        <w:rPr/>
        <w:t>] &lt;</w:t>
      </w:r>
      <w:r>
        <w:rPr>
          <w:b/>
        </w:rPr>
        <w:t>Insert material</w:t>
      </w:r>
      <w:r>
        <w:rPr/>
        <w:t>&gt;.</w:t>
      </w:r>
    </w:p>
    <w:p>
      <w:pPr>
        <w:pStyle w:val="PR1"/>
        <w:numPr>
          <w:ilvl w:val="4"/>
          <w:numId w:val="1"/>
        </w:numPr>
        <w:rPr/>
      </w:pPr>
      <w:r>
        <w:rPr/>
        <w:t>Wall Mount Clamps:</w:t>
      </w:r>
    </w:p>
    <w:p>
      <w:pPr>
        <w:pStyle w:val="PR2"/>
        <w:numPr>
          <w:ilvl w:val="5"/>
          <w:numId w:val="1"/>
        </w:numPr>
        <w:spacing w:before="240" w:after="0"/>
        <w:rPr/>
      </w:pPr>
      <w:r>
        <w:rPr/>
        <w:t>Clamps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Style: [</w:t>
      </w:r>
      <w:r>
        <w:rPr>
          <w:rStyle w:val="IP"/>
          <w:b/>
        </w:rPr>
        <w:t>2-inch</w:t>
      </w:r>
      <w:r>
        <w:rPr>
          <w:rStyle w:val="SI"/>
          <w:b/>
        </w:rPr>
        <w:t xml:space="preserve"> (51-mm)</w:t>
      </w:r>
      <w:r>
        <w:rPr>
          <w:b/>
        </w:rPr>
        <w:t xml:space="preserve"> square</w:t>
      </w:r>
      <w:r>
        <w:rPr/>
        <w:t>] [</w:t>
      </w:r>
      <w:r>
        <w:rPr>
          <w:rStyle w:val="IP"/>
          <w:b/>
        </w:rPr>
        <w:t>2-inch</w:t>
      </w:r>
      <w:r>
        <w:rPr>
          <w:rStyle w:val="SI"/>
          <w:b/>
        </w:rPr>
        <w:t xml:space="preserve"> (51-mm)</w:t>
      </w:r>
      <w:r>
        <w:rPr>
          <w:b/>
        </w:rPr>
        <w:t xml:space="preserve"> diameter, round</w:t>
      </w:r>
      <w:r>
        <w:rPr/>
        <w:t>] [</w:t>
      </w:r>
      <w:r>
        <w:rPr>
          <w:b/>
        </w:rPr>
        <w:t>As indicated on Drawings</w:t>
      </w:r>
      <w:r>
        <w:rPr/>
        <w:t>] &lt;</w:t>
      </w:r>
      <w:r>
        <w:rPr>
          <w:b/>
        </w:rPr>
        <w:t>Insert style</w:t>
      </w:r>
      <w:r>
        <w:rPr/>
        <w:t>&gt;.</w:t>
      </w:r>
    </w:p>
    <w:p>
      <w:pPr>
        <w:pStyle w:val="CMT"/>
        <w:rPr/>
      </w:pPr>
      <w:r>
        <w:rPr/>
        <w:t>Verify availability of materials with manufacturers, and revise "Clamp Material" Subparagraph below if required to suit Project.</w:t>
      </w:r>
    </w:p>
    <w:p>
      <w:pPr>
        <w:pStyle w:val="PR2"/>
        <w:numPr>
          <w:ilvl w:val="5"/>
          <w:numId w:val="1"/>
        </w:numPr>
        <w:rPr/>
      </w:pPr>
      <w:r>
        <w:rPr/>
        <w:t>Clamp Material: [</w:t>
      </w:r>
      <w:r>
        <w:rPr>
          <w:b/>
        </w:rPr>
        <w:t>Stainless steel</w:t>
      </w:r>
      <w:r>
        <w:rPr/>
        <w:t>] [</w:t>
      </w:r>
      <w:r>
        <w:rPr>
          <w:b/>
        </w:rPr>
        <w:t>Brass</w:t>
      </w:r>
      <w:r>
        <w:rPr/>
        <w:t>] &lt;</w:t>
      </w:r>
      <w:r>
        <w:rPr>
          <w:b/>
        </w:rPr>
        <w:t>Insert material</w:t>
      </w:r>
      <w:r>
        <w:rPr/>
        <w:t>&gt;.</w:t>
      </w:r>
    </w:p>
    <w:p>
      <w:pPr>
        <w:pStyle w:val="PR1"/>
        <w:numPr>
          <w:ilvl w:val="4"/>
          <w:numId w:val="1"/>
        </w:numPr>
        <w:rPr/>
      </w:pPr>
      <w:r>
        <w:rPr/>
        <w:t>Wall Mount Bracing Clamps:</w:t>
      </w:r>
    </w:p>
    <w:p>
      <w:pPr>
        <w:pStyle w:val="PR2"/>
        <w:numPr>
          <w:ilvl w:val="5"/>
          <w:numId w:val="1"/>
        </w:numPr>
        <w:spacing w:before="240" w:after="0"/>
        <w:rPr/>
      </w:pPr>
      <w:r>
        <w:rPr/>
        <w:t>Clamps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Size: [</w:t>
      </w:r>
      <w:r>
        <w:rPr>
          <w:b/>
        </w:rPr>
        <w:t>Manufacturer's standard</w:t>
      </w:r>
      <w:r>
        <w:rPr/>
        <w:t>] [</w:t>
      </w:r>
      <w:r>
        <w:rPr>
          <w:b/>
        </w:rPr>
        <w:t>As indicated on Drawings</w:t>
      </w:r>
      <w:r>
        <w:rPr/>
        <w:t>].</w:t>
      </w:r>
    </w:p>
    <w:p>
      <w:pPr>
        <w:pStyle w:val="CMT"/>
        <w:rPr/>
      </w:pPr>
      <w:r>
        <w:rPr/>
        <w:t>Verify availability of materials with manufacturers, and revise "Clamp Material" Subparagraph below if required to suit Project.</w:t>
      </w:r>
    </w:p>
    <w:p>
      <w:pPr>
        <w:pStyle w:val="PR2"/>
        <w:numPr>
          <w:ilvl w:val="5"/>
          <w:numId w:val="1"/>
        </w:numPr>
        <w:rPr/>
      </w:pPr>
      <w:r>
        <w:rPr/>
        <w:t>Clamp Material: [</w:t>
      </w:r>
      <w:r>
        <w:rPr>
          <w:b/>
        </w:rPr>
        <w:t>Stainless steel</w:t>
      </w:r>
      <w:r>
        <w:rPr/>
        <w:t>] &lt;</w:t>
      </w:r>
      <w:r>
        <w:rPr>
          <w:b/>
        </w:rPr>
        <w:t>Insert material</w:t>
      </w:r>
      <w:r>
        <w:rPr/>
        <w:t>&gt;.</w:t>
      </w:r>
    </w:p>
    <w:p>
      <w:pPr>
        <w:pStyle w:val="ART"/>
        <w:numPr>
          <w:ilvl w:val="3"/>
          <w:numId w:val="1"/>
        </w:numPr>
        <w:ind w:hanging="0" w:left="0"/>
        <w:rPr/>
      </w:pPr>
      <w:r>
        <w:rPr/>
        <w:t>SLIDING DOOR HARDWARE</w:t>
      </w:r>
    </w:p>
    <w:p>
      <w:pPr>
        <w:pStyle w:val="PR1"/>
        <w:numPr>
          <w:ilvl w:val="4"/>
          <w:numId w:val="1"/>
        </w:numPr>
        <w:rPr/>
      </w:pPr>
      <w:r>
        <w:rPr/>
        <w:t>Components in sizes, quantities, and types recommended by manufacturer for all-glass application indicated on Drawings.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Bottom Rolling, Sliding Door Hardware: Consisting of complete sets, including tracks, rollers, supports, and accessories indicated.</w:t>
      </w:r>
    </w:p>
    <w:p>
      <w:pPr>
        <w:pStyle w:val="PR2"/>
        <w:numPr>
          <w:ilvl w:val="5"/>
          <w:numId w:val="1"/>
        </w:numPr>
        <w:spacing w:before="240" w:after="0"/>
        <w:rPr/>
      </w:pPr>
      <w:r>
        <w:rPr/>
        <w:t>Horizontal sliding door hardware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Horizontal Sliding Door Hardware: Rated for maximum door weight of [</w:t>
      </w:r>
      <w:r>
        <w:rPr>
          <w:rStyle w:val="IP"/>
          <w:b/>
        </w:rPr>
        <w:t>125 lb</w:t>
      </w:r>
      <w:r>
        <w:rPr>
          <w:rStyle w:val="SI"/>
          <w:b/>
        </w:rPr>
        <w:t xml:space="preserve"> (57 kg)</w:t>
      </w:r>
      <w:r>
        <w:rPr/>
        <w:t>] [</w:t>
      </w:r>
      <w:r>
        <w:rPr>
          <w:rStyle w:val="IP"/>
          <w:b/>
        </w:rPr>
        <w:t>286 lb</w:t>
      </w:r>
      <w:r>
        <w:rPr>
          <w:rStyle w:val="SI"/>
          <w:b/>
        </w:rPr>
        <w:t xml:space="preserve"> (130 kg)</w:t>
      </w:r>
      <w:r>
        <w:rPr/>
        <w:t>] &lt;</w:t>
      </w:r>
      <w:r>
        <w:rPr>
          <w:b/>
        </w:rPr>
        <w:t>Insert weight</w:t>
      </w:r>
      <w:r>
        <w:rPr/>
        <w:t>&gt;.</w:t>
      </w:r>
    </w:p>
    <w:p>
      <w:pPr>
        <w:pStyle w:val="PR2"/>
        <w:numPr>
          <w:ilvl w:val="5"/>
          <w:numId w:val="1"/>
        </w:numPr>
        <w:rPr/>
      </w:pPr>
      <w:r>
        <w:rPr/>
        <w:t>Operation: [</w:t>
      </w:r>
      <w:r>
        <w:rPr>
          <w:b/>
        </w:rPr>
        <w:t>Single</w:t>
      </w:r>
      <w:r>
        <w:rPr/>
        <w:t>] [</w:t>
      </w:r>
      <w:r>
        <w:rPr>
          <w:b/>
        </w:rPr>
        <w:t>Bi-parting</w:t>
      </w:r>
      <w:r>
        <w:rPr/>
        <w:t>] door.</w:t>
      </w:r>
    </w:p>
    <w:p>
      <w:pPr>
        <w:pStyle w:val="PR2"/>
        <w:numPr>
          <w:ilvl w:val="5"/>
          <w:numId w:val="1"/>
        </w:numPr>
        <w:rPr/>
      </w:pPr>
      <w:r>
        <w:rPr/>
        <w:t>Top Guide Track: Manufacturer's standard extruded aluminum top guide track[</w:t>
      </w:r>
      <w:r>
        <w:rPr>
          <w:b/>
        </w:rPr>
        <w:t> with glazing pocket</w:t>
      </w:r>
      <w:r>
        <w:rPr/>
        <w:t>] and cover.</w:t>
      </w:r>
    </w:p>
    <w:p>
      <w:pPr>
        <w:pStyle w:val="PR3"/>
        <w:numPr>
          <w:ilvl w:val="6"/>
          <w:numId w:val="1"/>
        </w:numPr>
        <w:spacing w:before="240" w:after="0"/>
        <w:rPr/>
      </w:pPr>
      <w:r>
        <w:rPr/>
        <w:t>Size: [</w:t>
      </w:r>
      <w:r>
        <w:rPr>
          <w:rStyle w:val="IP"/>
          <w:b/>
        </w:rPr>
        <w:t>1-1/2-by-2-inch</w:t>
      </w:r>
      <w:r>
        <w:rPr>
          <w:rStyle w:val="SI"/>
          <w:b/>
        </w:rPr>
        <w:t xml:space="preserve"> (38-by-51-mm)</w:t>
      </w:r>
      <w:r>
        <w:rPr/>
        <w:t>] &lt;</w:t>
      </w:r>
      <w:r>
        <w:rPr>
          <w:b/>
        </w:rPr>
        <w:t>Insert dimensions</w:t>
      </w:r>
      <w:r>
        <w:rPr/>
        <w:t>&gt;</w:t>
      </w:r>
      <w:r>
        <w:rPr>
          <w:rStyle w:val="IP"/>
        </w:rPr>
        <w:t>.</w:t>
      </w:r>
    </w:p>
    <w:p>
      <w:pPr>
        <w:pStyle w:val="PR3"/>
        <w:numPr>
          <w:ilvl w:val="6"/>
          <w:numId w:val="1"/>
        </w:numPr>
        <w:rPr/>
      </w:pPr>
      <w:r>
        <w:rPr/>
        <w:t>Mounting Brackets: Manufacturer's standard mounting brackets and hardware for [</w:t>
      </w:r>
      <w:r>
        <w:rPr>
          <w:b/>
        </w:rPr>
        <w:t>wall</w:t>
      </w:r>
      <w:r>
        <w:rPr/>
        <w:t>] [</w:t>
      </w:r>
      <w:r>
        <w:rPr>
          <w:b/>
        </w:rPr>
        <w:t>ceiling</w:t>
      </w:r>
      <w:r>
        <w:rPr/>
        <w:t>] mount.</w:t>
      </w:r>
    </w:p>
    <w:p>
      <w:pPr>
        <w:pStyle w:val="PR3"/>
        <w:numPr>
          <w:ilvl w:val="6"/>
          <w:numId w:val="1"/>
        </w:numPr>
        <w:rPr/>
      </w:pPr>
      <w:r>
        <w:rPr/>
        <w:t>Length: As indicated on Drawings.</w:t>
      </w:r>
    </w:p>
    <w:p>
      <w:pPr>
        <w:pStyle w:val="PR3"/>
        <w:numPr>
          <w:ilvl w:val="6"/>
          <w:numId w:val="1"/>
        </w:numPr>
        <w:rPr/>
      </w:pPr>
      <w:r>
        <w:rPr/>
        <w:t>Top Track Stop: Manufacturer's standard right- and left-hand track-mounted stop.</w:t>
      </w:r>
    </w:p>
    <w:p>
      <w:pPr>
        <w:pStyle w:val="PR3"/>
        <w:numPr>
          <w:ilvl w:val="6"/>
          <w:numId w:val="1"/>
        </w:numPr>
        <w:rPr/>
      </w:pPr>
      <w:r>
        <w:rPr/>
        <w:t>End Caps: Manufacturer's standard precision-fit track end caps.</w:t>
      </w:r>
    </w:p>
    <w:p>
      <w:pPr>
        <w:pStyle w:val="CMT"/>
        <w:rPr/>
      </w:pPr>
      <w:r>
        <w:rPr/>
        <w:t>Verify availability of materials with manufacturers, and revise "Material" Subparagraph below if required to suit Project.</w:t>
      </w:r>
    </w:p>
    <w:p>
      <w:pPr>
        <w:pStyle w:val="PR3"/>
        <w:numPr>
          <w:ilvl w:val="6"/>
          <w:numId w:val="1"/>
        </w:numPr>
        <w:rPr/>
      </w:pPr>
      <w:r>
        <w:rPr/>
        <w:t>Material: [</w:t>
      </w:r>
      <w:r>
        <w:rPr>
          <w:b/>
        </w:rPr>
        <w:t>Aluminum</w:t>
      </w:r>
      <w:r>
        <w:rPr/>
        <w:t>] [</w:t>
      </w:r>
      <w:r>
        <w:rPr>
          <w:b/>
        </w:rPr>
        <w:t>Bronze-clad aluminum</w:t>
      </w:r>
      <w:r>
        <w:rPr/>
        <w:t>] [</w:t>
      </w:r>
      <w:r>
        <w:rPr>
          <w:b/>
        </w:rPr>
        <w:t>Brass-clad aluminum</w:t>
      </w:r>
      <w:r>
        <w:rPr/>
        <w:t>] [</w:t>
      </w:r>
      <w:r>
        <w:rPr>
          <w:b/>
        </w:rPr>
        <w:t>Stainless steel clad aluminum</w:t>
      </w:r>
      <w:r>
        <w:rPr/>
        <w:t>].</w:t>
      </w:r>
    </w:p>
    <w:p>
      <w:pPr>
        <w:pStyle w:val="PR2"/>
        <w:numPr>
          <w:ilvl w:val="5"/>
          <w:numId w:val="1"/>
        </w:numPr>
        <w:spacing w:before="240" w:after="0"/>
        <w:rPr/>
      </w:pPr>
      <w:r>
        <w:rPr/>
        <w:t>Top Roller Guides:</w:t>
      </w:r>
    </w:p>
    <w:p>
      <w:pPr>
        <w:pStyle w:val="PR3"/>
        <w:numPr>
          <w:ilvl w:val="6"/>
          <w:numId w:val="1"/>
        </w:numPr>
        <w:spacing w:before="240" w:after="0"/>
        <w:rPr/>
      </w:pPr>
      <w:r>
        <w:rPr/>
        <w:t>Manufacturer's standard top roller guide with nylon rollers.</w:t>
      </w:r>
    </w:p>
    <w:p>
      <w:pPr>
        <w:pStyle w:val="PR4"/>
        <w:numPr>
          <w:ilvl w:val="7"/>
          <w:numId w:val="1"/>
        </w:numPr>
        <w:spacing w:before="240" w:after="0"/>
        <w:rPr/>
      </w:pPr>
      <w:r>
        <w:rPr/>
        <w:t>Material: [</w:t>
      </w:r>
      <w:r>
        <w:rPr>
          <w:b/>
        </w:rPr>
        <w:t>Stainless steel</w:t>
      </w:r>
      <w:r>
        <w:rPr/>
        <w:t>] &lt;</w:t>
      </w:r>
      <w:r>
        <w:rPr>
          <w:b/>
        </w:rPr>
        <w:t>Insert material</w:t>
      </w:r>
      <w:r>
        <w:rPr/>
        <w:t>&gt;.</w:t>
      </w:r>
    </w:p>
    <w:p>
      <w:pPr>
        <w:pStyle w:val="PR2"/>
        <w:numPr>
          <w:ilvl w:val="5"/>
          <w:numId w:val="1"/>
        </w:numPr>
        <w:spacing w:before="240" w:after="0"/>
        <w:rPr/>
      </w:pPr>
      <w:r>
        <w:rPr/>
        <w:t>Bottom Roller:</w:t>
      </w:r>
    </w:p>
    <w:p>
      <w:pPr>
        <w:pStyle w:val="PR3"/>
        <w:numPr>
          <w:ilvl w:val="6"/>
          <w:numId w:val="1"/>
        </w:numPr>
        <w:spacing w:before="240" w:after="0"/>
        <w:rPr/>
      </w:pPr>
      <w:r>
        <w:rPr/>
        <w:t>Type: [</w:t>
      </w:r>
      <w:r>
        <w:rPr>
          <w:b/>
        </w:rPr>
        <w:t>Heavy-duty rail mount assembly</w:t>
      </w:r>
      <w:r>
        <w:rPr/>
        <w:t>] [</w:t>
      </w:r>
      <w:r>
        <w:rPr>
          <w:b/>
        </w:rPr>
        <w:t>Glass mount roller</w:t>
      </w:r>
      <w:r>
        <w:rPr/>
        <w:t>] &lt;</w:t>
      </w:r>
      <w:r>
        <w:rPr>
          <w:b/>
        </w:rPr>
        <w:t>Insert style</w:t>
      </w:r>
      <w:r>
        <w:rPr/>
        <w:t>&gt;.</w:t>
      </w:r>
    </w:p>
    <w:p>
      <w:pPr>
        <w:pStyle w:val="PR3"/>
        <w:numPr>
          <w:ilvl w:val="6"/>
          <w:numId w:val="1"/>
        </w:numPr>
        <w:rPr/>
      </w:pPr>
      <w:r>
        <w:rPr/>
        <w:t>Material: [</w:t>
      </w:r>
      <w:r>
        <w:rPr>
          <w:b/>
        </w:rPr>
        <w:t>Stainless steel</w:t>
      </w:r>
      <w:r>
        <w:rPr/>
        <w:t>] &lt;</w:t>
      </w:r>
      <w:r>
        <w:rPr>
          <w:b/>
        </w:rPr>
        <w:t>Insert material</w:t>
      </w:r>
      <w:r>
        <w:rPr/>
        <w:t>&gt;.</w:t>
      </w:r>
    </w:p>
    <w:p>
      <w:pPr>
        <w:pStyle w:val="PR2"/>
        <w:numPr>
          <w:ilvl w:val="5"/>
          <w:numId w:val="1"/>
        </w:numPr>
        <w:spacing w:before="240" w:after="0"/>
        <w:rPr/>
      </w:pPr>
      <w:r>
        <w:rPr/>
        <w:t>Bottom Track:</w:t>
      </w:r>
    </w:p>
    <w:p>
      <w:pPr>
        <w:pStyle w:val="PR3"/>
        <w:numPr>
          <w:ilvl w:val="6"/>
          <w:numId w:val="1"/>
        </w:numPr>
        <w:spacing w:before="240" w:after="0"/>
        <w:rPr/>
      </w:pPr>
      <w:r>
        <w:rPr/>
        <w:t>Profile: Manufacturer's standard for bottom roller type indicated.</w:t>
      </w:r>
    </w:p>
    <w:p>
      <w:pPr>
        <w:pStyle w:val="PR2"/>
        <w:numPr>
          <w:ilvl w:val="5"/>
          <w:numId w:val="1"/>
        </w:numPr>
        <w:spacing w:before="240" w:after="0"/>
        <w:rPr/>
      </w:pPr>
      <w:r>
        <w:rPr/>
        <w:t>Accessories:</w:t>
      </w:r>
    </w:p>
    <w:p>
      <w:pPr>
        <w:pStyle w:val="CMT"/>
        <w:rPr/>
      </w:pPr>
      <w:r>
        <w:rPr/>
        <w:t>Retain applicable subparagraphs below.</w:t>
      </w:r>
    </w:p>
    <w:p>
      <w:pPr>
        <w:pStyle w:val="PR3"/>
        <w:numPr>
          <w:ilvl w:val="6"/>
          <w:numId w:val="1"/>
        </w:numPr>
        <w:spacing w:before="240" w:after="0"/>
        <w:rPr/>
      </w:pPr>
      <w:r>
        <w:rPr/>
        <w:t>Floor/Wall Mount Door Stop: &lt;</w:t>
      </w:r>
      <w:r>
        <w:rPr>
          <w:b/>
        </w:rPr>
        <w:t>Insert style</w:t>
      </w:r>
      <w:r>
        <w:rPr/>
        <w:t>&gt;.</w:t>
      </w:r>
    </w:p>
    <w:p>
      <w:pPr>
        <w:pStyle w:val="PR3"/>
        <w:numPr>
          <w:ilvl w:val="6"/>
          <w:numId w:val="1"/>
        </w:numPr>
        <w:rPr/>
      </w:pPr>
      <w:r>
        <w:rPr/>
        <w:t>Flush Pull:</w:t>
      </w:r>
    </w:p>
    <w:p>
      <w:pPr>
        <w:pStyle w:val="PR4"/>
        <w:numPr>
          <w:ilvl w:val="7"/>
          <w:numId w:val="1"/>
        </w:numPr>
        <w:spacing w:before="240" w:after="0"/>
        <w:rPr/>
      </w:pPr>
      <w:r>
        <w:rPr/>
        <w:t>Style: [</w:t>
      </w:r>
      <w:r>
        <w:rPr>
          <w:b/>
        </w:rPr>
        <w:t>Open</w:t>
      </w:r>
      <w:r>
        <w:rPr/>
        <w:t>] [</w:t>
      </w:r>
      <w:r>
        <w:rPr>
          <w:b/>
        </w:rPr>
        <w:t>Closed</w:t>
      </w:r>
      <w:r>
        <w:rPr/>
        <w:t>] &lt;</w:t>
      </w:r>
      <w:r>
        <w:rPr>
          <w:b/>
        </w:rPr>
        <w:t>Insert description</w:t>
      </w:r>
      <w:r>
        <w:rPr/>
        <w:t>&gt;.</w:t>
      </w:r>
    </w:p>
    <w:p>
      <w:pPr>
        <w:pStyle w:val="PR4"/>
        <w:numPr>
          <w:ilvl w:val="7"/>
          <w:numId w:val="1"/>
        </w:numPr>
        <w:rPr/>
      </w:pPr>
      <w:r>
        <w:rPr/>
        <w:t>Size: [</w:t>
      </w:r>
      <w:r>
        <w:rPr>
          <w:rStyle w:val="IP"/>
          <w:b/>
        </w:rPr>
        <w:t>2-1/4-inch</w:t>
      </w:r>
      <w:r>
        <w:rPr>
          <w:rStyle w:val="SI"/>
          <w:b/>
        </w:rPr>
        <w:t xml:space="preserve"> (57-mm)</w:t>
      </w:r>
      <w:r>
        <w:rPr>
          <w:b/>
        </w:rPr>
        <w:t xml:space="preserve"> diameter</w:t>
      </w:r>
      <w:r>
        <w:rPr/>
        <w:t>] &lt;</w:t>
      </w:r>
      <w:r>
        <w:rPr>
          <w:b/>
        </w:rPr>
        <w:t>Insert dimensions</w:t>
      </w:r>
      <w:r>
        <w:rPr/>
        <w:t>&gt;.</w:t>
      </w:r>
    </w:p>
    <w:p>
      <w:pPr>
        <w:pStyle w:val="PR4"/>
        <w:numPr>
          <w:ilvl w:val="7"/>
          <w:numId w:val="1"/>
        </w:numPr>
        <w:rPr/>
      </w:pPr>
      <w:r>
        <w:rPr/>
        <w:t>Pull Material: Stainless steel.</w:t>
      </w:r>
    </w:p>
    <w:p>
      <w:pPr>
        <w:pStyle w:val="PR1"/>
        <w:numPr>
          <w:ilvl w:val="4"/>
          <w:numId w:val="1"/>
        </w:numPr>
        <w:rPr/>
      </w:pPr>
      <w:r>
        <w:rPr/>
        <w:t>Top-Hung, Sliding Door Hardware: ANSI/BHMA A156.14; consisting of complete sets, including tracks, hangers, supports, and accessories indicated.</w:t>
      </w:r>
    </w:p>
    <w:p>
      <w:pPr>
        <w:pStyle w:val="CMT"/>
        <w:rPr/>
      </w:pPr>
      <w:r>
        <w:rPr/>
        <w:t>Retain applicable paragraphs below. Verify availability with manufacturers, and revise if required to suit Project.</w:t>
      </w:r>
    </w:p>
    <w:p>
      <w:pPr>
        <w:pStyle w:val="PR2"/>
        <w:numPr>
          <w:ilvl w:val="5"/>
          <w:numId w:val="1"/>
        </w:numPr>
        <w:spacing w:before="240" w:after="0"/>
        <w:rPr/>
      </w:pPr>
      <w:r>
        <w:rPr/>
        <w:t>Horizontal sliding door hardware for [</w:t>
      </w:r>
      <w:r>
        <w:rPr>
          <w:b/>
        </w:rPr>
        <w:t>8 mm thick tempered glass</w:t>
      </w:r>
      <w:r>
        <w:rPr/>
        <w:t>]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Horizontal Sliding Door Hardware: Grade 1; rated for maximum door weight of [</w:t>
      </w:r>
      <w:r>
        <w:rPr>
          <w:rStyle w:val="IP"/>
          <w:b/>
        </w:rPr>
        <w:t>176 lb</w:t>
      </w:r>
      <w:r>
        <w:rPr>
          <w:rStyle w:val="SI"/>
          <w:b/>
        </w:rPr>
        <w:t xml:space="preserve"> (80 kg)</w:t>
      </w:r>
      <w:r>
        <w:rPr/>
        <w:t>] [</w:t>
      </w:r>
      <w:r>
        <w:rPr>
          <w:rStyle w:val="IP"/>
          <w:b/>
        </w:rPr>
        <w:t>264 lb</w:t>
      </w:r>
      <w:r>
        <w:rPr>
          <w:rStyle w:val="SI"/>
          <w:b/>
        </w:rPr>
        <w:t xml:space="preserve"> (120 kg)</w:t>
      </w:r>
      <w:r>
        <w:rPr/>
        <w:t>] [</w:t>
      </w:r>
      <w:r>
        <w:rPr>
          <w:rStyle w:val="IP"/>
          <w:b/>
        </w:rPr>
        <w:t>330 lb</w:t>
      </w:r>
      <w:r>
        <w:rPr>
          <w:rStyle w:val="SI"/>
          <w:b/>
        </w:rPr>
        <w:t xml:space="preserve"> (150 kg)</w:t>
      </w:r>
      <w:r>
        <w:rPr/>
        <w:t>] &lt;</w:t>
      </w:r>
      <w:r>
        <w:rPr>
          <w:b/>
        </w:rPr>
        <w:t>Insert weight</w:t>
      </w:r>
      <w:r>
        <w:rPr/>
        <w:t>&gt;.</w:t>
      </w:r>
    </w:p>
    <w:p>
      <w:pPr>
        <w:pStyle w:val="PR2"/>
        <w:numPr>
          <w:ilvl w:val="5"/>
          <w:numId w:val="1"/>
        </w:numPr>
        <w:rPr/>
      </w:pPr>
      <w:r>
        <w:rPr/>
        <w:t>Operation: [</w:t>
      </w:r>
      <w:r>
        <w:rPr>
          <w:b/>
        </w:rPr>
        <w:t>Single</w:t>
      </w:r>
      <w:r>
        <w:rPr/>
        <w:t>] [</w:t>
      </w:r>
      <w:r>
        <w:rPr>
          <w:b/>
        </w:rPr>
        <w:t>Bi-parting</w:t>
      </w:r>
      <w:r>
        <w:rPr/>
        <w:t>] door.</w:t>
      </w:r>
    </w:p>
    <w:p>
      <w:pPr>
        <w:pStyle w:val="PR2"/>
        <w:numPr>
          <w:ilvl w:val="5"/>
          <w:numId w:val="1"/>
        </w:numPr>
        <w:rPr/>
      </w:pPr>
      <w:r>
        <w:rPr/>
        <w:t>Top Track: Extruded aluminum track with manufacturer's standard mounting brackets and hardware for [</w:t>
      </w:r>
      <w:r>
        <w:rPr>
          <w:b/>
        </w:rPr>
        <w:t>wall</w:t>
      </w:r>
      <w:r>
        <w:rPr/>
        <w:t>] [</w:t>
      </w:r>
      <w:r>
        <w:rPr>
          <w:b/>
        </w:rPr>
        <w:t>ceiling</w:t>
      </w:r>
      <w:r>
        <w:rPr/>
        <w:t>] mount. Track length as indicated on Drawings.</w:t>
      </w:r>
    </w:p>
    <w:p>
      <w:pPr>
        <w:pStyle w:val="PR2"/>
        <w:numPr>
          <w:ilvl w:val="5"/>
          <w:numId w:val="1"/>
        </w:numPr>
        <w:rPr/>
      </w:pPr>
      <w:r>
        <w:rPr/>
        <w:t>Hanger: Manufacturer's standard adjustable hanger with tandem ball bearing rollers and gasketed clamp patches.</w:t>
      </w:r>
    </w:p>
    <w:p>
      <w:pPr>
        <w:pStyle w:val="PR2"/>
        <w:numPr>
          <w:ilvl w:val="5"/>
          <w:numId w:val="1"/>
        </w:numPr>
        <w:rPr/>
      </w:pPr>
      <w:r>
        <w:rPr/>
        <w:t>Accessories:</w:t>
      </w:r>
    </w:p>
    <w:p>
      <w:pPr>
        <w:pStyle w:val="CMT"/>
        <w:rPr/>
      </w:pPr>
      <w:r>
        <w:rPr/>
        <w:t>Retain applicable subparagraphs below.</w:t>
      </w:r>
    </w:p>
    <w:p>
      <w:pPr>
        <w:pStyle w:val="PR3"/>
        <w:numPr>
          <w:ilvl w:val="6"/>
          <w:numId w:val="1"/>
        </w:numPr>
        <w:spacing w:before="240" w:after="0"/>
        <w:rPr/>
      </w:pPr>
      <w:r>
        <w:rPr/>
        <w:t>Snap-on break metal cover:</w:t>
      </w:r>
    </w:p>
    <w:p>
      <w:pPr>
        <w:pStyle w:val="PR4"/>
        <w:numPr>
          <w:ilvl w:val="7"/>
          <w:numId w:val="1"/>
        </w:numPr>
        <w:spacing w:before="240" w:after="0"/>
        <w:rPr/>
      </w:pPr>
      <w:r>
        <w:rPr/>
        <w:t>Manufacturer's standard, sized to fully conceal hanger assembly.</w:t>
      </w:r>
    </w:p>
    <w:p>
      <w:pPr>
        <w:pStyle w:val="PR4"/>
        <w:numPr>
          <w:ilvl w:val="7"/>
          <w:numId w:val="1"/>
        </w:numPr>
        <w:rPr/>
      </w:pPr>
      <w:r>
        <w:rPr/>
        <w:t>Material: [</w:t>
      </w:r>
      <w:r>
        <w:rPr>
          <w:b/>
        </w:rPr>
        <w:t>Aluminum</w:t>
      </w:r>
      <w:r>
        <w:rPr/>
        <w:t>] [</w:t>
      </w:r>
      <w:r>
        <w:rPr>
          <w:b/>
        </w:rPr>
        <w:t>Bronze-clad aluminum</w:t>
      </w:r>
      <w:r>
        <w:rPr/>
        <w:t>] [</w:t>
      </w:r>
      <w:r>
        <w:rPr>
          <w:b/>
        </w:rPr>
        <w:t>Brass-clad aluminum</w:t>
      </w:r>
      <w:r>
        <w:rPr/>
        <w:t>] [</w:t>
      </w:r>
      <w:r>
        <w:rPr>
          <w:b/>
        </w:rPr>
        <w:t>Stainless steel clad aluminum</w:t>
      </w:r>
      <w:r>
        <w:rPr/>
        <w:t>].</w:t>
      </w:r>
    </w:p>
    <w:p>
      <w:pPr>
        <w:pStyle w:val="PR3"/>
        <w:numPr>
          <w:ilvl w:val="6"/>
          <w:numId w:val="1"/>
        </w:numPr>
        <w:spacing w:before="240" w:after="0"/>
        <w:rPr/>
      </w:pPr>
      <w:r>
        <w:rPr/>
        <w:t>End Caps: Manufacturer's standard precision-fit end caps.</w:t>
      </w:r>
    </w:p>
    <w:p>
      <w:pPr>
        <w:pStyle w:val="PR3"/>
        <w:numPr>
          <w:ilvl w:val="6"/>
          <w:numId w:val="1"/>
        </w:numPr>
        <w:rPr/>
      </w:pPr>
      <w:r>
        <w:rPr/>
        <w:t>Fixed Panel Adaptor:</w:t>
      </w:r>
    </w:p>
    <w:p>
      <w:pPr>
        <w:pStyle w:val="PR4"/>
        <w:numPr>
          <w:ilvl w:val="7"/>
          <w:numId w:val="1"/>
        </w:numPr>
        <w:spacing w:before="240" w:after="0"/>
        <w:rPr/>
      </w:pPr>
      <w:r>
        <w:rPr/>
        <w:t>Manufacturer's standard extruded aluminum adaptor for sidelite on [</w:t>
      </w:r>
      <w:r>
        <w:rPr>
          <w:b/>
        </w:rPr>
        <w:t>one</w:t>
      </w:r>
      <w:r>
        <w:rPr/>
        <w:t>] [</w:t>
      </w:r>
      <w:r>
        <w:rPr>
          <w:b/>
        </w:rPr>
        <w:t>both</w:t>
      </w:r>
      <w:r>
        <w:rPr/>
        <w:t>] sides.</w:t>
      </w:r>
    </w:p>
    <w:p>
      <w:pPr>
        <w:pStyle w:val="PR4"/>
        <w:numPr>
          <w:ilvl w:val="7"/>
          <w:numId w:val="1"/>
        </w:numPr>
        <w:rPr/>
      </w:pPr>
      <w:r>
        <w:rPr/>
        <w:t>Adaptor for [</w:t>
      </w:r>
      <w:r>
        <w:rPr>
          <w:b/>
        </w:rPr>
        <w:t>8 mm thick tempered glass</w:t>
      </w:r>
      <w:r>
        <w:rPr/>
        <w:t>] [</w:t>
      </w:r>
      <w:r>
        <w:rPr>
          <w:b/>
        </w:rPr>
        <w:t>10 mm thick tempered glass</w:t>
      </w:r>
      <w:r>
        <w:rPr/>
        <w:t>] [</w:t>
      </w:r>
      <w:r>
        <w:rPr>
          <w:b/>
        </w:rPr>
        <w:t>tempered glass thickness as indicated on Drawings</w:t>
      </w:r>
      <w:r>
        <w:rPr/>
        <w:t>].</w:t>
      </w:r>
    </w:p>
    <w:p>
      <w:pPr>
        <w:pStyle w:val="PR3"/>
        <w:numPr>
          <w:ilvl w:val="6"/>
          <w:numId w:val="1"/>
        </w:numPr>
        <w:spacing w:before="240" w:after="0"/>
        <w:rPr/>
      </w:pPr>
      <w:r>
        <w:rPr/>
        <w:t>Roller Stops: Manufacturer's standard track-mounted roller stop.</w:t>
      </w:r>
    </w:p>
    <w:p>
      <w:pPr>
        <w:pStyle w:val="PR3"/>
        <w:numPr>
          <w:ilvl w:val="6"/>
          <w:numId w:val="1"/>
        </w:numPr>
        <w:rPr/>
      </w:pPr>
      <w:r>
        <w:rPr/>
        <w:t>Floor Support: Manufacturer's standard [</w:t>
      </w:r>
      <w:r>
        <w:rPr>
          <w:b/>
        </w:rPr>
        <w:t>adjustable floor guide</w:t>
      </w:r>
      <w:r>
        <w:rPr/>
        <w:t>] [</w:t>
      </w:r>
      <w:r>
        <w:rPr>
          <w:b/>
        </w:rPr>
        <w:t>surface-mounted bottom guide threshold</w:t>
      </w:r>
      <w:r>
        <w:rPr/>
        <w:t>] [</w:t>
      </w:r>
      <w:r>
        <w:rPr>
          <w:b/>
        </w:rPr>
        <w:t>recessed guide channel</w:t>
      </w:r>
      <w:r>
        <w:rPr/>
        <w:t>].</w:t>
      </w:r>
    </w:p>
    <w:p>
      <w:pPr>
        <w:pStyle w:val="PR4"/>
        <w:numPr>
          <w:ilvl w:val="7"/>
          <w:numId w:val="1"/>
        </w:numPr>
        <w:spacing w:before="240" w:after="0"/>
        <w:rPr/>
      </w:pPr>
      <w:r>
        <w:rPr/>
        <w:t>Material: [</w:t>
      </w:r>
      <w:r>
        <w:rPr>
          <w:b/>
        </w:rPr>
        <w:t>Aluminum</w:t>
      </w:r>
      <w:r>
        <w:rPr/>
        <w:t>] &lt;</w:t>
      </w:r>
      <w:r>
        <w:rPr>
          <w:b/>
        </w:rPr>
        <w:t>Insert material</w:t>
      </w:r>
      <w:r>
        <w:rPr/>
        <w:t>&gt;.</w:t>
      </w:r>
    </w:p>
    <w:p>
      <w:pPr>
        <w:pStyle w:val="PR3"/>
        <w:numPr>
          <w:ilvl w:val="6"/>
          <w:numId w:val="1"/>
        </w:numPr>
        <w:spacing w:before="240" w:after="0"/>
        <w:rPr/>
      </w:pPr>
      <w:r>
        <w:rPr/>
        <w:t>Floor/Wall Mount Door Stop: &lt;</w:t>
      </w:r>
      <w:r>
        <w:rPr>
          <w:b/>
        </w:rPr>
        <w:t>Insert style</w:t>
      </w:r>
      <w:r>
        <w:rPr/>
        <w:t>&gt;.</w:t>
      </w:r>
    </w:p>
    <w:p>
      <w:pPr>
        <w:pStyle w:val="PR3"/>
        <w:numPr>
          <w:ilvl w:val="6"/>
          <w:numId w:val="1"/>
        </w:numPr>
        <w:rPr/>
      </w:pPr>
      <w:r>
        <w:rPr/>
        <w:t>Flush Pull:</w:t>
      </w:r>
    </w:p>
    <w:p>
      <w:pPr>
        <w:pStyle w:val="PR4"/>
        <w:numPr>
          <w:ilvl w:val="7"/>
          <w:numId w:val="1"/>
        </w:numPr>
        <w:spacing w:before="240" w:after="0"/>
        <w:rPr/>
      </w:pPr>
      <w:r>
        <w:rPr/>
        <w:t>Style: [</w:t>
      </w:r>
      <w:r>
        <w:rPr>
          <w:b/>
        </w:rPr>
        <w:t>Open</w:t>
      </w:r>
      <w:r>
        <w:rPr/>
        <w:t>] [</w:t>
      </w:r>
      <w:r>
        <w:rPr>
          <w:b/>
        </w:rPr>
        <w:t>Closed</w:t>
      </w:r>
      <w:r>
        <w:rPr/>
        <w:t>] &lt;</w:t>
      </w:r>
      <w:r>
        <w:rPr>
          <w:b/>
        </w:rPr>
        <w:t>Insert description</w:t>
      </w:r>
      <w:r>
        <w:rPr/>
        <w:t>&gt;.</w:t>
      </w:r>
    </w:p>
    <w:p>
      <w:pPr>
        <w:pStyle w:val="PR4"/>
        <w:numPr>
          <w:ilvl w:val="7"/>
          <w:numId w:val="1"/>
        </w:numPr>
        <w:rPr/>
      </w:pPr>
      <w:r>
        <w:rPr/>
        <w:t>Size: [</w:t>
      </w:r>
      <w:r>
        <w:rPr>
          <w:rStyle w:val="IP"/>
          <w:b/>
        </w:rPr>
        <w:t>2-1/4-inch</w:t>
      </w:r>
      <w:r>
        <w:rPr>
          <w:rStyle w:val="SI"/>
          <w:b/>
        </w:rPr>
        <w:t xml:space="preserve"> (57-mm)</w:t>
      </w:r>
      <w:r>
        <w:rPr>
          <w:b/>
        </w:rPr>
        <w:t xml:space="preserve"> diameter</w:t>
      </w:r>
      <w:r>
        <w:rPr/>
        <w:t>] &lt;</w:t>
      </w:r>
      <w:r>
        <w:rPr>
          <w:b/>
        </w:rPr>
        <w:t>Insert dimensions</w:t>
      </w:r>
      <w:r>
        <w:rPr/>
        <w:t>&gt;.</w:t>
      </w:r>
    </w:p>
    <w:p>
      <w:pPr>
        <w:pStyle w:val="PR4"/>
        <w:numPr>
          <w:ilvl w:val="7"/>
          <w:numId w:val="1"/>
        </w:numPr>
        <w:rPr/>
      </w:pPr>
      <w:r>
        <w:rPr/>
        <w:t>Pull Material: Stainless steel.</w:t>
      </w:r>
    </w:p>
    <w:p>
      <w:pPr>
        <w:pStyle w:val="PR1"/>
        <w:numPr>
          <w:ilvl w:val="4"/>
          <w:numId w:val="1"/>
        </w:numPr>
        <w:rPr/>
      </w:pPr>
      <w:r>
        <w:rPr/>
        <w:t>Top-Hung Exposed Rail, Sliding Door Hardware: ANSI/BHMA A156.14; consisting of complete sets, including rails, hangers, supports, and accessories indicated.</w:t>
      </w:r>
    </w:p>
    <w:p>
      <w:pPr>
        <w:pStyle w:val="CMT"/>
        <w:rPr/>
      </w:pPr>
      <w:r>
        <w:rPr/>
        <w:t>Retain applicable subparagraphs below. Verify availability with manufacturers, and revise if required to suit Project.</w:t>
      </w:r>
    </w:p>
    <w:p>
      <w:pPr>
        <w:pStyle w:val="PR2"/>
        <w:numPr>
          <w:ilvl w:val="5"/>
          <w:numId w:val="1"/>
        </w:numPr>
        <w:spacing w:before="240" w:after="0"/>
        <w:rPr/>
      </w:pPr>
      <w:r>
        <w:rPr/>
        <w:t>Horizontal sliding door hardware for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Horizontal Sliding Door Hardware: Grade 1; rated for maximum door weight of [</w:t>
      </w:r>
      <w:r>
        <w:rPr>
          <w:rStyle w:val="IP"/>
          <w:b/>
        </w:rPr>
        <w:t>198 lb</w:t>
      </w:r>
      <w:r>
        <w:rPr>
          <w:rStyle w:val="SI"/>
          <w:b/>
        </w:rPr>
        <w:t xml:space="preserve"> (90 kg)</w:t>
      </w:r>
      <w:r>
        <w:rPr/>
        <w:t>] [</w:t>
      </w:r>
      <w:r>
        <w:rPr>
          <w:rStyle w:val="IP"/>
          <w:b/>
        </w:rPr>
        <w:t>220 lb</w:t>
      </w:r>
      <w:r>
        <w:rPr>
          <w:rStyle w:val="SI"/>
          <w:b/>
        </w:rPr>
        <w:t xml:space="preserve"> (100 kg)</w:t>
      </w:r>
      <w:r>
        <w:rPr/>
        <w:t>] [</w:t>
      </w:r>
      <w:r>
        <w:rPr>
          <w:rStyle w:val="IP"/>
          <w:b/>
        </w:rPr>
        <w:t>240 lb</w:t>
      </w:r>
      <w:r>
        <w:rPr>
          <w:rStyle w:val="SI"/>
          <w:b/>
        </w:rPr>
        <w:t xml:space="preserve"> (109 kg)</w:t>
      </w:r>
      <w:r>
        <w:rPr/>
        <w:t>] &lt;</w:t>
      </w:r>
      <w:r>
        <w:rPr>
          <w:b/>
        </w:rPr>
        <w:t>Insert weight</w:t>
      </w:r>
      <w:r>
        <w:rPr/>
        <w:t>&gt;.</w:t>
      </w:r>
    </w:p>
    <w:p>
      <w:pPr>
        <w:pStyle w:val="PR2"/>
        <w:numPr>
          <w:ilvl w:val="5"/>
          <w:numId w:val="1"/>
        </w:numPr>
        <w:rPr/>
      </w:pPr>
      <w:r>
        <w:rPr/>
        <w:t>Tube Rail:</w:t>
      </w:r>
    </w:p>
    <w:p>
      <w:pPr>
        <w:pStyle w:val="PR3"/>
        <w:numPr>
          <w:ilvl w:val="6"/>
          <w:numId w:val="1"/>
        </w:numPr>
        <w:spacing w:before="240" w:after="0"/>
        <w:rPr/>
      </w:pPr>
      <w:r>
        <w:rPr/>
        <w:t>Profile: [</w:t>
      </w:r>
      <w:r>
        <w:rPr>
          <w:rStyle w:val="IP"/>
          <w:b/>
        </w:rPr>
        <w:t>1-inch</w:t>
      </w:r>
      <w:r>
        <w:rPr>
          <w:rStyle w:val="SI"/>
          <w:b/>
        </w:rPr>
        <w:t xml:space="preserve"> (25-mm)</w:t>
      </w:r>
      <w:r>
        <w:rPr>
          <w:b/>
        </w:rPr>
        <w:t xml:space="preserve"> diameter, round</w:t>
      </w:r>
      <w:r>
        <w:rPr/>
        <w:t>] &lt;</w:t>
      </w:r>
      <w:r>
        <w:rPr>
          <w:b/>
        </w:rPr>
        <w:t>Insert profile</w:t>
      </w:r>
      <w:r>
        <w:rPr/>
        <w:t>&gt; with end caps.</w:t>
      </w:r>
    </w:p>
    <w:p>
      <w:pPr>
        <w:pStyle w:val="PR3"/>
        <w:numPr>
          <w:ilvl w:val="6"/>
          <w:numId w:val="1"/>
        </w:numPr>
        <w:rPr/>
      </w:pPr>
      <w:r>
        <w:rPr/>
        <w:t>Length: As indicated on Drawings.</w:t>
      </w:r>
    </w:p>
    <w:p>
      <w:pPr>
        <w:pStyle w:val="PR3"/>
        <w:numPr>
          <w:ilvl w:val="6"/>
          <w:numId w:val="1"/>
        </w:numPr>
        <w:rPr/>
      </w:pPr>
      <w:r>
        <w:rPr/>
        <w:t>Mounting Brackets: Manufacturer's standard mounting bracket and hardware for [</w:t>
      </w:r>
      <w:r>
        <w:rPr>
          <w:b/>
        </w:rPr>
        <w:t>wall</w:t>
      </w:r>
      <w:r>
        <w:rPr/>
        <w:t>] [</w:t>
      </w:r>
      <w:r>
        <w:rPr>
          <w:b/>
        </w:rPr>
        <w:t>glass</w:t>
      </w:r>
      <w:r>
        <w:rPr/>
        <w:t>] mount.</w:t>
      </w:r>
    </w:p>
    <w:p>
      <w:pPr>
        <w:pStyle w:val="CMT"/>
        <w:rPr/>
      </w:pPr>
      <w:r>
        <w:rPr/>
        <w:t>Verify availability of materials with manufacturers, and revise "Rail Material" Subparagraph below if required to suit Project.</w:t>
      </w:r>
    </w:p>
    <w:p>
      <w:pPr>
        <w:pStyle w:val="PR3"/>
        <w:numPr>
          <w:ilvl w:val="6"/>
          <w:numId w:val="1"/>
        </w:numPr>
        <w:rPr/>
      </w:pPr>
      <w:r>
        <w:rPr/>
        <w:t>Rail Material: Stainless steel.</w:t>
      </w:r>
    </w:p>
    <w:p>
      <w:pPr>
        <w:pStyle w:val="PR2"/>
        <w:numPr>
          <w:ilvl w:val="5"/>
          <w:numId w:val="1"/>
        </w:numPr>
        <w:spacing w:before="240" w:after="0"/>
        <w:rPr/>
      </w:pPr>
      <w:r>
        <w:rPr/>
        <w:t>Hanger:</w:t>
      </w:r>
    </w:p>
    <w:p>
      <w:pPr>
        <w:pStyle w:val="PR3"/>
        <w:numPr>
          <w:ilvl w:val="6"/>
          <w:numId w:val="1"/>
        </w:numPr>
        <w:spacing w:before="240" w:after="0"/>
        <w:rPr/>
      </w:pPr>
      <w:r>
        <w:rPr/>
        <w:t>Anti-lift, adjustable hangers.</w:t>
      </w:r>
    </w:p>
    <w:p>
      <w:pPr>
        <w:pStyle w:val="CMT"/>
        <w:rPr/>
      </w:pPr>
      <w:r>
        <w:rPr/>
        <w:t>Hanger configurations vary by manufacturer. Insert manufacturer's hanger designation below.</w:t>
      </w:r>
    </w:p>
    <w:p>
      <w:pPr>
        <w:pStyle w:val="PR3"/>
        <w:numPr>
          <w:ilvl w:val="6"/>
          <w:numId w:val="1"/>
        </w:numPr>
        <w:rPr/>
      </w:pPr>
      <w:r>
        <w:rPr/>
        <w:t>Configuration: &lt;</w:t>
      </w:r>
      <w:r>
        <w:rPr>
          <w:b/>
        </w:rPr>
        <w:t>Insert model number and description</w:t>
      </w:r>
      <w:r>
        <w:rPr/>
        <w:t>&gt;.</w:t>
      </w:r>
    </w:p>
    <w:p>
      <w:pPr>
        <w:pStyle w:val="PR3"/>
        <w:numPr>
          <w:ilvl w:val="6"/>
          <w:numId w:val="1"/>
        </w:numPr>
        <w:rPr/>
      </w:pPr>
      <w:r>
        <w:rPr/>
        <w:t>Glass Fitting Mount: [</w:t>
      </w:r>
      <w:r>
        <w:rPr>
          <w:b/>
        </w:rPr>
        <w:t>Surface</w:t>
      </w:r>
      <w:r>
        <w:rPr/>
        <w:t>] [</w:t>
      </w:r>
      <w:r>
        <w:rPr>
          <w:b/>
        </w:rPr>
        <w:t>Flush</w:t>
      </w:r>
      <w:r>
        <w:rPr/>
        <w:t>].</w:t>
      </w:r>
    </w:p>
    <w:p>
      <w:pPr>
        <w:pStyle w:val="PR3"/>
        <w:numPr>
          <w:ilvl w:val="6"/>
          <w:numId w:val="1"/>
        </w:numPr>
        <w:rPr/>
      </w:pPr>
      <w:r>
        <w:rPr/>
        <w:t>Top Roller: Nylon coated, [</w:t>
      </w:r>
      <w:r>
        <w:rPr>
          <w:b/>
        </w:rPr>
        <w:t>single</w:t>
      </w:r>
      <w:r>
        <w:rPr/>
        <w:t>] [</w:t>
      </w:r>
      <w:r>
        <w:rPr>
          <w:b/>
        </w:rPr>
        <w:t>double</w:t>
      </w:r>
      <w:r>
        <w:rPr/>
        <w:t>].</w:t>
      </w:r>
    </w:p>
    <w:p>
      <w:pPr>
        <w:pStyle w:val="CMT"/>
        <w:rPr/>
      </w:pPr>
      <w:r>
        <w:rPr/>
        <w:t>Verify availability of materials with manufacturers, and revise "Hanger Material" Subparagraph below if required to suit Project.</w:t>
      </w:r>
    </w:p>
    <w:p>
      <w:pPr>
        <w:pStyle w:val="PR3"/>
        <w:numPr>
          <w:ilvl w:val="6"/>
          <w:numId w:val="1"/>
        </w:numPr>
        <w:rPr/>
      </w:pPr>
      <w:r>
        <w:rPr/>
        <w:t>Hanger Material: Stainless steel.</w:t>
      </w:r>
    </w:p>
    <w:p>
      <w:pPr>
        <w:pStyle w:val="PR2"/>
        <w:numPr>
          <w:ilvl w:val="5"/>
          <w:numId w:val="1"/>
        </w:numPr>
        <w:spacing w:before="240" w:after="0"/>
        <w:rPr/>
      </w:pPr>
      <w:r>
        <w:rPr/>
        <w:t>Accessories:</w:t>
      </w:r>
    </w:p>
    <w:p>
      <w:pPr>
        <w:pStyle w:val="PR3"/>
        <w:numPr>
          <w:ilvl w:val="6"/>
          <w:numId w:val="1"/>
        </w:numPr>
        <w:spacing w:before="240" w:after="0"/>
        <w:rPr/>
      </w:pPr>
      <w:r>
        <w:rPr/>
        <w:t>Floor Guide: Manufacturer's standard, adjustable, stainless steel.</w:t>
      </w:r>
    </w:p>
    <w:p>
      <w:pPr>
        <w:pStyle w:val="PR3"/>
        <w:numPr>
          <w:ilvl w:val="6"/>
          <w:numId w:val="1"/>
        </w:numPr>
        <w:rPr/>
      </w:pPr>
      <w:r>
        <w:rPr/>
        <w:t>Floor/Wall Mount Door Stop: &lt;</w:t>
      </w:r>
      <w:r>
        <w:rPr>
          <w:b/>
        </w:rPr>
        <w:t>Insert style</w:t>
      </w:r>
      <w:r>
        <w:rPr/>
        <w:t>&gt;.</w:t>
      </w:r>
    </w:p>
    <w:p>
      <w:pPr>
        <w:pStyle w:val="PR3"/>
        <w:numPr>
          <w:ilvl w:val="6"/>
          <w:numId w:val="1"/>
        </w:numPr>
        <w:rPr/>
      </w:pPr>
      <w:r>
        <w:rPr/>
        <w:t>Flush Pull:</w:t>
      </w:r>
    </w:p>
    <w:p>
      <w:pPr>
        <w:pStyle w:val="PR4"/>
        <w:numPr>
          <w:ilvl w:val="7"/>
          <w:numId w:val="1"/>
        </w:numPr>
        <w:spacing w:before="240" w:after="0"/>
        <w:rPr/>
      </w:pPr>
      <w:r>
        <w:rPr/>
        <w:t>Style: [</w:t>
      </w:r>
      <w:r>
        <w:rPr>
          <w:b/>
        </w:rPr>
        <w:t>Open</w:t>
      </w:r>
      <w:r>
        <w:rPr/>
        <w:t>] [</w:t>
      </w:r>
      <w:r>
        <w:rPr>
          <w:b/>
        </w:rPr>
        <w:t>Closed</w:t>
      </w:r>
      <w:r>
        <w:rPr/>
        <w:t>] &lt;</w:t>
      </w:r>
      <w:r>
        <w:rPr>
          <w:b/>
        </w:rPr>
        <w:t>Insert description</w:t>
      </w:r>
      <w:r>
        <w:rPr/>
        <w:t>&gt;.</w:t>
      </w:r>
    </w:p>
    <w:p>
      <w:pPr>
        <w:pStyle w:val="PR4"/>
        <w:numPr>
          <w:ilvl w:val="7"/>
          <w:numId w:val="1"/>
        </w:numPr>
        <w:rPr/>
      </w:pPr>
      <w:r>
        <w:rPr/>
        <w:t>Size: [</w:t>
      </w:r>
      <w:r>
        <w:rPr>
          <w:rStyle w:val="IP"/>
          <w:b/>
        </w:rPr>
        <w:t>2-1/4-inch</w:t>
      </w:r>
      <w:r>
        <w:rPr>
          <w:rStyle w:val="SI"/>
          <w:b/>
        </w:rPr>
        <w:t xml:space="preserve"> (57-mm)</w:t>
      </w:r>
      <w:r>
        <w:rPr>
          <w:b/>
        </w:rPr>
        <w:t xml:space="preserve"> diameter</w:t>
      </w:r>
      <w:r>
        <w:rPr/>
        <w:t>] &lt;</w:t>
      </w:r>
      <w:r>
        <w:rPr>
          <w:b/>
        </w:rPr>
        <w:t>Insert dimensions</w:t>
      </w:r>
      <w:r>
        <w:rPr/>
        <w:t>&gt;.</w:t>
      </w:r>
    </w:p>
    <w:p>
      <w:pPr>
        <w:pStyle w:val="PR4"/>
        <w:numPr>
          <w:ilvl w:val="7"/>
          <w:numId w:val="1"/>
        </w:numPr>
        <w:rPr/>
      </w:pPr>
      <w:r>
        <w:rPr/>
        <w:t>Pull Material: Stainless steel.</w:t>
      </w:r>
    </w:p>
    <w:p>
      <w:pPr>
        <w:pStyle w:val="PR3"/>
        <w:numPr>
          <w:ilvl w:val="6"/>
          <w:numId w:val="1"/>
        </w:numPr>
        <w:spacing w:before="240" w:after="0"/>
        <w:rPr/>
      </w:pPr>
      <w:r>
        <w:rPr/>
        <w:t>Track Stop: Manufacturer's standard right- and left-hand track-mounted stop.</w:t>
      </w:r>
    </w:p>
    <w:p>
      <w:pPr>
        <w:pStyle w:val="ART"/>
        <w:numPr>
          <w:ilvl w:val="3"/>
          <w:numId w:val="1"/>
        </w:numPr>
        <w:ind w:hanging="0" w:left="0"/>
        <w:rPr/>
      </w:pPr>
      <w:r>
        <w:rPr/>
        <w:t>PIVOTS</w:t>
      </w:r>
    </w:p>
    <w:p>
      <w:pPr>
        <w:pStyle w:val="PR1"/>
        <w:numPr>
          <w:ilvl w:val="4"/>
          <w:numId w:val="1"/>
        </w:numPr>
        <w:rPr/>
      </w:pPr>
      <w:r>
        <w:rPr/>
        <w:t>ANSI/BHMA A156.4; components in sizes, quantities, and types recommended by manufacturer for all-glass application indicated on Drawings.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Surface Mount Top Pivot:</w:t>
      </w:r>
    </w:p>
    <w:p>
      <w:pPr>
        <w:pStyle w:val="CMT"/>
        <w:rPr/>
      </w:pPr>
      <w:r>
        <w:rPr/>
        <w:t>Retain option in "Type" Subparagraph below for surface mount top pivots used with standard-height door rails.</w:t>
      </w:r>
    </w:p>
    <w:p>
      <w:pPr>
        <w:pStyle w:val="PR2"/>
        <w:numPr>
          <w:ilvl w:val="5"/>
          <w:numId w:val="1"/>
        </w:numPr>
        <w:spacing w:before="240" w:after="0"/>
        <w:rPr/>
      </w:pPr>
      <w:r>
        <w:rPr/>
        <w:t>Type: Manufacturer's standard surface mount top-center-hung free swing pivot[</w:t>
      </w:r>
      <w:r>
        <w:rPr>
          <w:b/>
        </w:rPr>
        <w:t> and rail mount pivot receptor arm</w:t>
      </w:r>
      <w:r>
        <w:rPr/>
        <w:t>].</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PR1"/>
        <w:numPr>
          <w:ilvl w:val="4"/>
          <w:numId w:val="1"/>
        </w:numPr>
        <w:rPr/>
      </w:pPr>
      <w:r>
        <w:rPr/>
        <w:t>Walking Beam Top Pivot:</w:t>
      </w:r>
    </w:p>
    <w:p>
      <w:pPr>
        <w:pStyle w:val="CMT"/>
        <w:rPr/>
      </w:pPr>
      <w:r>
        <w:rPr/>
        <w:t>Retain option in "Type" Subparagraph below for walking beam top pivots used with standard-height door rails.</w:t>
      </w:r>
    </w:p>
    <w:p>
      <w:pPr>
        <w:pStyle w:val="PR2"/>
        <w:numPr>
          <w:ilvl w:val="5"/>
          <w:numId w:val="1"/>
        </w:numPr>
        <w:spacing w:before="240" w:after="0"/>
        <w:rPr/>
      </w:pPr>
      <w:r>
        <w:rPr/>
        <w:t>Type: Manufacturer's standard center-hung walking beam top pivot[</w:t>
      </w:r>
      <w:r>
        <w:rPr>
          <w:b/>
        </w:rPr>
        <w:t> and rail mount pivot receptor arm</w:t>
      </w:r>
      <w:r>
        <w:rPr/>
        <w:t>].</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PR1"/>
        <w:numPr>
          <w:ilvl w:val="4"/>
          <w:numId w:val="1"/>
        </w:numPr>
        <w:rPr/>
      </w:pPr>
      <w:r>
        <w:rPr/>
        <w:t>Offset Top Pivot:</w:t>
      </w:r>
    </w:p>
    <w:p>
      <w:pPr>
        <w:pStyle w:val="CMT"/>
        <w:rPr/>
      </w:pPr>
      <w:r>
        <w:rPr/>
        <w:t>Retain third or fourth option in "Type" Subparagraph below for offset top pivots used with standard-height door rails.</w:t>
      </w:r>
    </w:p>
    <w:p>
      <w:pPr>
        <w:pStyle w:val="PR2"/>
        <w:numPr>
          <w:ilvl w:val="5"/>
          <w:numId w:val="1"/>
        </w:numPr>
        <w:spacing w:before="240" w:after="0"/>
        <w:rPr/>
      </w:pPr>
      <w:r>
        <w:rPr/>
        <w:t>Type: Manufacturer's standard full mortise, nonhanded, offset top pivot with [</w:t>
      </w:r>
      <w:r>
        <w:rPr>
          <w:rStyle w:val="IP"/>
          <w:b/>
        </w:rPr>
        <w:t>3/4 inches</w:t>
      </w:r>
      <w:r>
        <w:rPr>
          <w:rStyle w:val="SI"/>
          <w:b/>
        </w:rPr>
        <w:t xml:space="preserve"> (19 mm)</w:t>
      </w:r>
      <w:r>
        <w:rPr/>
        <w:t>] [</w:t>
      </w:r>
      <w:r>
        <w:rPr>
          <w:rStyle w:val="IP"/>
          <w:b/>
        </w:rPr>
        <w:t>1-1/2 inches</w:t>
      </w:r>
      <w:r>
        <w:rPr>
          <w:rStyle w:val="SI"/>
          <w:b/>
        </w:rPr>
        <w:t xml:space="preserve"> (38 mm)</w:t>
      </w:r>
      <w:r>
        <w:rPr/>
        <w:t>] offset[</w:t>
      </w:r>
      <w:r>
        <w:rPr>
          <w:b/>
        </w:rPr>
        <w:t> and rail mount right-handed offset pivot receptor arm with cover plate to match rail</w:t>
      </w:r>
      <w:r>
        <w:rPr/>
        <w:t>] [</w:t>
      </w:r>
      <w:r>
        <w:rPr>
          <w:b/>
        </w:rPr>
        <w:t> and rail mount left-handed offset pivot receptor arm with cover plate to match rail</w:t>
      </w:r>
      <w:r>
        <w:rPr/>
        <w:t>].</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PR1"/>
        <w:numPr>
          <w:ilvl w:val="4"/>
          <w:numId w:val="1"/>
        </w:numPr>
        <w:rPr/>
      </w:pPr>
      <w:r>
        <w:rPr/>
        <w:t>Threaded Top Pivot:</w:t>
      </w:r>
    </w:p>
    <w:p>
      <w:pPr>
        <w:pStyle w:val="PR2"/>
        <w:numPr>
          <w:ilvl w:val="5"/>
          <w:numId w:val="1"/>
        </w:numPr>
        <w:spacing w:before="240" w:after="0"/>
        <w:rPr/>
      </w:pPr>
      <w:r>
        <w:rPr/>
        <w:t>Type: Manufacturer's standard top threaded free swing pivot[</w:t>
      </w:r>
      <w:r>
        <w:rPr>
          <w:b/>
        </w:rPr>
        <w:t>with masonry anchor</w:t>
      </w:r>
      <w:r>
        <w:rPr/>
        <w:t>].</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PR1"/>
        <w:numPr>
          <w:ilvl w:val="4"/>
          <w:numId w:val="1"/>
        </w:numPr>
        <w:rPr/>
      </w:pPr>
      <w:r>
        <w:rPr/>
        <w:t>Floor Mount Bottom Pivot:</w:t>
      </w:r>
    </w:p>
    <w:p>
      <w:pPr>
        <w:pStyle w:val="CMT"/>
        <w:rPr/>
      </w:pPr>
      <w:r>
        <w:rPr/>
        <w:t>Retain first or second option in "Type" Subparagraph below for offset rail arms used with floor mount bottom pivots.</w:t>
      </w:r>
    </w:p>
    <w:p>
      <w:pPr>
        <w:pStyle w:val="PR2"/>
        <w:numPr>
          <w:ilvl w:val="5"/>
          <w:numId w:val="1"/>
        </w:numPr>
        <w:spacing w:before="240" w:after="0"/>
        <w:rPr/>
      </w:pPr>
      <w:r>
        <w:rPr/>
        <w:t>Type: Manufacturer's standard floor mount center-hung free swing pivot[</w:t>
      </w:r>
      <w:r>
        <w:rPr>
          <w:b/>
        </w:rPr>
        <w:t> and rail mount right-handed offset pivot receptor arm with cover plate to match rail</w:t>
      </w:r>
      <w:r>
        <w:rPr/>
        <w:t>] [</w:t>
      </w:r>
      <w:r>
        <w:rPr>
          <w:b/>
        </w:rPr>
        <w:t> and rail mount left-handed offset pivot receptor arm with cover plate to match rail</w:t>
      </w:r>
      <w:r>
        <w:rPr/>
        <w:t>].</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PR1"/>
        <w:numPr>
          <w:ilvl w:val="4"/>
          <w:numId w:val="1"/>
        </w:numPr>
        <w:rPr/>
      </w:pPr>
      <w:r>
        <w:rPr/>
        <w:t>Adjustable Floor Mount Bottom Pivot:</w:t>
      </w:r>
    </w:p>
    <w:p>
      <w:pPr>
        <w:pStyle w:val="CMT"/>
        <w:rPr/>
      </w:pPr>
      <w:r>
        <w:rPr/>
        <w:t>Retain first or second option in "Type" Subparagraph below for offset rail arms used with adjustable floor mount bottom pivots.</w:t>
      </w:r>
    </w:p>
    <w:p>
      <w:pPr>
        <w:pStyle w:val="PR2"/>
        <w:numPr>
          <w:ilvl w:val="5"/>
          <w:numId w:val="1"/>
        </w:numPr>
        <w:spacing w:before="240" w:after="0"/>
        <w:rPr/>
      </w:pPr>
      <w:r>
        <w:rPr/>
        <w:t>Type: Manufacturer's standard adjustable floor mount free swing pivot[</w:t>
      </w:r>
      <w:r>
        <w:rPr>
          <w:b/>
        </w:rPr>
        <w:t> and rail mount right handed offset pivot receptor arm with cover plate to match rail</w:t>
      </w:r>
      <w:r>
        <w:rPr/>
        <w:t>] [</w:t>
      </w:r>
      <w:r>
        <w:rPr>
          <w:b/>
        </w:rPr>
        <w:t> and rail mount left handed offset pivot receptor arm with cover plate to match rail</w:t>
      </w:r>
      <w:r>
        <w:rPr/>
        <w:t>].</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CMT"/>
        <w:rPr/>
      </w:pPr>
      <w:r>
        <w:rPr/>
        <w:t>Pivot below is for use with standard-height door rails.</w:t>
      </w:r>
    </w:p>
    <w:p>
      <w:pPr>
        <w:pStyle w:val="PR1"/>
        <w:numPr>
          <w:ilvl w:val="4"/>
          <w:numId w:val="1"/>
        </w:numPr>
        <w:rPr/>
      </w:pPr>
      <w:r>
        <w:rPr/>
        <w:t>Door Rail End Load Bottom Pivot Set:</w:t>
      </w:r>
    </w:p>
    <w:p>
      <w:pPr>
        <w:pStyle w:val="PR2"/>
        <w:numPr>
          <w:ilvl w:val="5"/>
          <w:numId w:val="1"/>
        </w:numPr>
        <w:spacing w:before="240" w:after="0"/>
        <w:rPr/>
      </w:pPr>
      <w:r>
        <w:rPr/>
        <w:t>Type: Manufacturer's standard end load floor mount pivot with end load rail mount pivot receptor arm.</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CMT"/>
        <w:rPr/>
      </w:pPr>
      <w:r>
        <w:rPr/>
        <w:t>Pivot below is for use with standard-height door rails.</w:t>
      </w:r>
    </w:p>
    <w:p>
      <w:pPr>
        <w:pStyle w:val="PR1"/>
        <w:numPr>
          <w:ilvl w:val="4"/>
          <w:numId w:val="1"/>
        </w:numPr>
        <w:rPr/>
      </w:pPr>
      <w:r>
        <w:rPr/>
        <w:t>Door Rail Adjustable End Load Bottom Pivot Set:</w:t>
      </w:r>
    </w:p>
    <w:p>
      <w:pPr>
        <w:pStyle w:val="PR2"/>
        <w:numPr>
          <w:ilvl w:val="5"/>
          <w:numId w:val="1"/>
        </w:numPr>
        <w:spacing w:before="240" w:after="0"/>
        <w:rPr/>
      </w:pPr>
      <w:r>
        <w:rPr/>
        <w:t>Type: Manufacturer's standard adjustable end load floor mount pivot with end load rail mount pivot receptor arm.</w:t>
      </w:r>
    </w:p>
    <w:p>
      <w:pPr>
        <w:pStyle w:val="CMT"/>
        <w:rPr/>
      </w:pPr>
      <w:r>
        <w:rPr/>
        <w:t>Verify availability of materials with manufacturers, and revise "Pivot Material" Subparagraph below if required to suit Project.</w:t>
      </w:r>
    </w:p>
    <w:p>
      <w:pPr>
        <w:pStyle w:val="PR2"/>
        <w:numPr>
          <w:ilvl w:val="5"/>
          <w:numId w:val="1"/>
        </w:numPr>
        <w:rPr/>
      </w:pPr>
      <w:r>
        <w:rPr/>
        <w:t>Pivot Material: [</w:t>
      </w:r>
      <w:r>
        <w:rPr>
          <w:b/>
        </w:rPr>
        <w:t>Stainless steel</w:t>
      </w:r>
      <w:r>
        <w:rPr/>
        <w:t>] &lt;</w:t>
      </w:r>
      <w:r>
        <w:rPr>
          <w:b/>
        </w:rPr>
        <w:t>Insert material</w:t>
      </w:r>
      <w:r>
        <w:rPr/>
        <w:t>&gt;.</w:t>
      </w:r>
    </w:p>
    <w:p>
      <w:pPr>
        <w:pStyle w:val="ART"/>
        <w:numPr>
          <w:ilvl w:val="3"/>
          <w:numId w:val="1"/>
        </w:numPr>
        <w:ind w:hanging="0" w:left="0"/>
        <w:rPr/>
      </w:pPr>
      <w:r>
        <w:rPr/>
        <w:t>PUSH/PULL OPERATING TRIM</w:t>
      </w:r>
    </w:p>
    <w:p>
      <w:pPr>
        <w:pStyle w:val="PR1"/>
        <w:numPr>
          <w:ilvl w:val="4"/>
          <w:numId w:val="1"/>
        </w:numPr>
        <w:rPr/>
      </w:pPr>
      <w:r>
        <w:rPr/>
        <w:t>Components in sizes, quantities, and types recommended by manufacturer for all-glass application indicated on Drawings.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"Locking Ladder Pulls" Paragraph below if required. Verify availability with manufacturers, and revise if required to suit Project.</w:t>
      </w:r>
    </w:p>
    <w:p>
      <w:pPr>
        <w:pStyle w:val="PR1"/>
        <w:numPr>
          <w:ilvl w:val="4"/>
          <w:numId w:val="1"/>
        </w:numPr>
        <w:rPr/>
      </w:pPr>
      <w:r>
        <w:rPr/>
        <w:t>Locking Ladder Pulls:</w:t>
      </w:r>
    </w:p>
    <w:p>
      <w:pPr>
        <w:pStyle w:val="PR2"/>
        <w:numPr>
          <w:ilvl w:val="5"/>
          <w:numId w:val="1"/>
        </w:numPr>
        <w:spacing w:before="240" w:after="0"/>
        <w:rPr/>
      </w:pPr>
      <w:r>
        <w:rPr/>
        <w:t>Pulls for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Profile: [</w:t>
      </w:r>
      <w:r>
        <w:rPr>
          <w:rStyle w:val="IP"/>
          <w:b/>
        </w:rPr>
        <w:t>1-1/4-inch</w:t>
      </w:r>
      <w:r>
        <w:rPr>
          <w:rStyle w:val="SI"/>
          <w:b/>
        </w:rPr>
        <w:t xml:space="preserve"> (32-mm)</w:t>
      </w:r>
      <w:r>
        <w:rPr>
          <w:b/>
        </w:rPr>
        <w:t xml:space="preserve"> diameter, round</w:t>
      </w:r>
      <w:r>
        <w:rPr/>
        <w:t>] [</w:t>
      </w:r>
      <w:r>
        <w:rPr>
          <w:b/>
        </w:rPr>
        <w:t>As indicated on Drawings</w:t>
      </w:r>
      <w:r>
        <w:rPr/>
        <w:t>] &lt;</w:t>
      </w:r>
      <w:r>
        <w:rPr>
          <w:b/>
        </w:rPr>
        <w:t>Insert profile</w:t>
      </w:r>
      <w:r>
        <w:rPr/>
        <w:t>&gt;.</w:t>
      </w:r>
    </w:p>
    <w:p>
      <w:pPr>
        <w:pStyle w:val="PR2"/>
        <w:numPr>
          <w:ilvl w:val="5"/>
          <w:numId w:val="1"/>
        </w:numPr>
        <w:rPr/>
      </w:pPr>
      <w:r>
        <w:rPr/>
        <w:t>Style:</w:t>
      </w:r>
    </w:p>
    <w:p>
      <w:pPr>
        <w:pStyle w:val="CMT"/>
        <w:rPr/>
      </w:pPr>
      <w:r>
        <w:rPr/>
        <w:t>Retain one of first six subparagraph below.</w:t>
      </w:r>
    </w:p>
    <w:p>
      <w:pPr>
        <w:pStyle w:val="PR3"/>
        <w:numPr>
          <w:ilvl w:val="6"/>
          <w:numId w:val="1"/>
        </w:numPr>
        <w:spacing w:before="240" w:after="0"/>
        <w:rPr/>
      </w:pPr>
      <w:r>
        <w:rPr/>
        <w:t>Full height, bolt [</w:t>
      </w:r>
      <w:r>
        <w:rPr>
          <w:b/>
        </w:rPr>
        <w:t>up</w:t>
      </w:r>
      <w:r>
        <w:rPr/>
        <w:t>] [</w:t>
      </w:r>
      <w:r>
        <w:rPr>
          <w:b/>
        </w:rPr>
        <w:t>down</w:t>
      </w:r>
      <w:r>
        <w:rPr/>
        <w:t>].</w:t>
      </w:r>
    </w:p>
    <w:p>
      <w:pPr>
        <w:pStyle w:val="PR3"/>
        <w:numPr>
          <w:ilvl w:val="6"/>
          <w:numId w:val="1"/>
        </w:numPr>
        <w:rPr/>
      </w:pPr>
      <w:r>
        <w:rPr/>
        <w:t>Half height, bolt [</w:t>
      </w:r>
      <w:r>
        <w:rPr>
          <w:b/>
        </w:rPr>
        <w:t>up</w:t>
      </w:r>
      <w:r>
        <w:rPr/>
        <w:t>] [</w:t>
      </w:r>
      <w:r>
        <w:rPr>
          <w:b/>
        </w:rPr>
        <w:t>down</w:t>
      </w:r>
      <w:r>
        <w:rPr/>
        <w:t>].</w:t>
      </w:r>
    </w:p>
    <w:p>
      <w:pPr>
        <w:pStyle w:val="PR3"/>
        <w:numPr>
          <w:ilvl w:val="6"/>
          <w:numId w:val="1"/>
        </w:numPr>
        <w:rPr/>
      </w:pPr>
      <w:r>
        <w:rPr/>
        <w:t>[</w:t>
      </w:r>
      <w:r>
        <w:rPr>
          <w:b/>
        </w:rPr>
        <w:t>L-shaped inside/outside</w:t>
      </w:r>
      <w:r>
        <w:rPr/>
        <w:t>] [</w:t>
      </w:r>
      <w:r>
        <w:rPr>
          <w:b/>
        </w:rPr>
        <w:t xml:space="preserve">L-shaped inside with </w:t>
      </w:r>
      <w:r>
        <w:rPr>
          <w:rStyle w:val="IP"/>
          <w:b/>
        </w:rPr>
        <w:t>48-inch</w:t>
      </w:r>
      <w:r>
        <w:rPr>
          <w:rStyle w:val="SI"/>
          <w:b/>
        </w:rPr>
        <w:t xml:space="preserve"> (1219-mm)</w:t>
      </w:r>
      <w:r>
        <w:rPr>
          <w:b/>
        </w:rPr>
        <w:t xml:space="preserve"> straight outside</w:t>
      </w:r>
      <w:r>
        <w:rPr/>
        <w:t>] [</w:t>
      </w:r>
      <w:r>
        <w:rPr>
          <w:b/>
        </w:rPr>
        <w:t xml:space="preserve">L-shaped outside with </w:t>
      </w:r>
      <w:r>
        <w:rPr>
          <w:rStyle w:val="IP"/>
          <w:b/>
        </w:rPr>
        <w:t>48-inch</w:t>
      </w:r>
      <w:r>
        <w:rPr>
          <w:rStyle w:val="SI"/>
          <w:b/>
        </w:rPr>
        <w:t xml:space="preserve"> (1219-mm)</w:t>
      </w:r>
      <w:r>
        <w:rPr>
          <w:b/>
        </w:rPr>
        <w:t xml:space="preserve"> straight inside</w:t>
      </w:r>
      <w:r>
        <w:rPr/>
        <w:t>], bolt [</w:t>
      </w:r>
      <w:r>
        <w:rPr>
          <w:b/>
        </w:rPr>
        <w:t>up</w:t>
      </w:r>
      <w:r>
        <w:rPr/>
        <w:t>] [</w:t>
      </w:r>
      <w:r>
        <w:rPr>
          <w:b/>
        </w:rPr>
        <w:t>down</w:t>
      </w:r>
      <w:r>
        <w:rPr/>
        <w:t>].</w:t>
      </w:r>
    </w:p>
    <w:p>
      <w:pPr>
        <w:pStyle w:val="PR3"/>
        <w:numPr>
          <w:ilvl w:val="6"/>
          <w:numId w:val="1"/>
        </w:numPr>
        <w:rPr/>
      </w:pPr>
      <w:r>
        <w:rPr/>
        <w:t>[</w:t>
      </w:r>
      <w:r>
        <w:rPr>
          <w:rStyle w:val="IP"/>
          <w:b/>
        </w:rPr>
        <w:t>48 inches</w:t>
      </w:r>
      <w:r>
        <w:rPr>
          <w:rStyle w:val="SI"/>
          <w:b/>
        </w:rPr>
        <w:t xml:space="preserve"> (1219 mm)</w:t>
      </w:r>
      <w:r>
        <w:rPr>
          <w:b/>
        </w:rPr>
        <w:t xml:space="preserve"> straight</w:t>
      </w:r>
      <w:r>
        <w:rPr/>
        <w:t>] [</w:t>
      </w:r>
      <w:r>
        <w:rPr>
          <w:rStyle w:val="IP"/>
          <w:b/>
        </w:rPr>
        <w:t>72 inches</w:t>
      </w:r>
      <w:r>
        <w:rPr>
          <w:rStyle w:val="SI"/>
          <w:b/>
        </w:rPr>
        <w:t xml:space="preserve"> (1829 mm)</w:t>
      </w:r>
      <w:r>
        <w:rPr>
          <w:b/>
        </w:rPr>
        <w:t xml:space="preserve"> straight</w:t>
      </w:r>
      <w:r>
        <w:rPr/>
        <w:t>] [</w:t>
      </w:r>
      <w:r>
        <w:rPr>
          <w:rStyle w:val="IP"/>
          <w:b/>
        </w:rPr>
        <w:t>84 inches</w:t>
      </w:r>
      <w:r>
        <w:rPr>
          <w:rStyle w:val="SI"/>
          <w:b/>
        </w:rPr>
        <w:t xml:space="preserve"> (2134 mm)</w:t>
      </w:r>
      <w:r>
        <w:rPr>
          <w:b/>
        </w:rPr>
        <w:t xml:space="preserve"> straight</w:t>
      </w:r>
      <w:r>
        <w:rPr/>
        <w:t>], bolt [</w:t>
      </w:r>
      <w:r>
        <w:rPr>
          <w:b/>
        </w:rPr>
        <w:t>up</w:t>
      </w:r>
      <w:r>
        <w:rPr/>
        <w:t>] [</w:t>
      </w:r>
      <w:r>
        <w:rPr>
          <w:b/>
        </w:rPr>
        <w:t>down</w:t>
      </w:r>
      <w:r>
        <w:rPr/>
        <w:t>].</w:t>
      </w:r>
    </w:p>
    <w:p>
      <w:pPr>
        <w:pStyle w:val="PR3"/>
        <w:numPr>
          <w:ilvl w:val="6"/>
          <w:numId w:val="1"/>
        </w:numPr>
        <w:rPr/>
      </w:pPr>
      <w:r>
        <w:rPr/>
        <w:t>[</w:t>
      </w:r>
      <w:r>
        <w:rPr>
          <w:b/>
        </w:rPr>
        <w:t>As indicated on Drawings</w:t>
      </w:r>
      <w:r>
        <w:rPr/>
        <w:t>].</w:t>
      </w:r>
    </w:p>
    <w:p>
      <w:pPr>
        <w:pStyle w:val="PR3"/>
        <w:numPr>
          <w:ilvl w:val="6"/>
          <w:numId w:val="1"/>
        </w:numPr>
        <w:rPr/>
      </w:pPr>
      <w:r>
        <w:rPr/>
        <w:t>&lt;</w:t>
      </w:r>
      <w:r>
        <w:rPr>
          <w:b/>
        </w:rPr>
        <w:t>Insert style</w:t>
      </w:r>
      <w:r>
        <w:rPr/>
        <w:t>&gt;.</w:t>
      </w:r>
    </w:p>
    <w:p>
      <w:pPr>
        <w:pStyle w:val="CMT"/>
        <w:rPr/>
      </w:pPr>
      <w:r>
        <w:rPr/>
        <w:t>Retain option in "Mounting" Subparagraph below for L-shaped ladder pulls used in combination with straight ladder pulls.</w:t>
      </w:r>
    </w:p>
    <w:p>
      <w:pPr>
        <w:pStyle w:val="PR2"/>
        <w:numPr>
          <w:ilvl w:val="5"/>
          <w:numId w:val="1"/>
        </w:numPr>
        <w:spacing w:before="240" w:after="0"/>
        <w:rPr/>
      </w:pPr>
      <w:r>
        <w:rPr/>
        <w:t>Mounting: Back to back[</w:t>
      </w:r>
      <w:r>
        <w:rPr>
          <w:b/>
        </w:rPr>
        <w:t> /decorative through bolt</w:t>
      </w:r>
      <w:r>
        <w:rPr/>
        <w:t>].</w:t>
      </w:r>
    </w:p>
    <w:p>
      <w:pPr>
        <w:pStyle w:val="PR2"/>
        <w:numPr>
          <w:ilvl w:val="5"/>
          <w:numId w:val="1"/>
        </w:numPr>
        <w:rPr/>
      </w:pPr>
      <w:r>
        <w:rPr/>
        <w:t>Minimum Pull Clearance: [</w:t>
      </w:r>
      <w:r>
        <w:rPr>
          <w:rStyle w:val="IP"/>
          <w:b/>
        </w:rPr>
        <w:t>1-1/2 inches</w:t>
      </w:r>
      <w:r>
        <w:rPr>
          <w:rStyle w:val="SI"/>
          <w:b/>
        </w:rPr>
        <w:t xml:space="preserve"> (38 mm)</w:t>
      </w:r>
      <w:r>
        <w:rPr/>
        <w:t>] &lt;</w:t>
      </w:r>
      <w:r>
        <w:rPr>
          <w:b/>
        </w:rPr>
        <w:t>Insert dimension</w:t>
      </w:r>
      <w:r>
        <w:rPr/>
        <w:t>&gt; from face of door.</w:t>
      </w:r>
    </w:p>
    <w:p>
      <w:pPr>
        <w:pStyle w:val="PR2"/>
        <w:numPr>
          <w:ilvl w:val="5"/>
          <w:numId w:val="1"/>
        </w:numPr>
        <w:rPr/>
      </w:pPr>
      <w:r>
        <w:rPr/>
        <w:t>Locking Function: Key operated from secure side; thumbturn on nonsecure side.</w:t>
      </w:r>
    </w:p>
    <w:p>
      <w:pPr>
        <w:pStyle w:val="PR3"/>
        <w:numPr>
          <w:ilvl w:val="6"/>
          <w:numId w:val="1"/>
        </w:numPr>
        <w:spacing w:before="240" w:after="0"/>
        <w:rPr/>
      </w:pPr>
      <w:r>
        <w:rPr/>
        <w:t>Type: Deadbolt.</w:t>
      </w:r>
    </w:p>
    <w:p>
      <w:pPr>
        <w:pStyle w:val="PR3"/>
        <w:numPr>
          <w:ilvl w:val="6"/>
          <w:numId w:val="1"/>
        </w:numPr>
        <w:rPr/>
      </w:pPr>
      <w:r>
        <w:rPr/>
        <w:t>Cylinder: [</w:t>
      </w:r>
      <w:r>
        <w:rPr>
          <w:b/>
        </w:rPr>
        <w:t>Standard rim keyed cylinder; six pin</w:t>
      </w:r>
      <w:r>
        <w:rPr/>
        <w:t>] [</w:t>
      </w:r>
      <w:r>
        <w:rPr>
          <w:b/>
        </w:rPr>
        <w:t>Rim cylinder; seven-pin small format interchangeable core</w:t>
      </w:r>
      <w:r>
        <w:rPr/>
        <w:t>] &lt;</w:t>
      </w:r>
      <w:r>
        <w:rPr>
          <w:b/>
        </w:rPr>
        <w:t>Insert type</w:t>
      </w:r>
      <w:r>
        <w:rPr/>
        <w:t>&gt;.</w:t>
      </w:r>
    </w:p>
    <w:p>
      <w:pPr>
        <w:pStyle w:val="PR3"/>
        <w:numPr>
          <w:ilvl w:val="6"/>
          <w:numId w:val="1"/>
        </w:numPr>
        <w:rPr/>
      </w:pPr>
      <w:r>
        <w:rPr/>
        <w:t>Thumbturn: [</w:t>
      </w:r>
      <w:r>
        <w:rPr>
          <w:b/>
        </w:rPr>
        <w:t>Standard thumbturn</w:t>
      </w:r>
      <w:r>
        <w:rPr/>
        <w:t>] [</w:t>
      </w:r>
      <w:r>
        <w:rPr>
          <w:b/>
        </w:rPr>
        <w:t>ADA thumbturn</w:t>
      </w:r>
      <w:r>
        <w:rPr/>
        <w:t>] &lt;</w:t>
      </w:r>
      <w:r>
        <w:rPr>
          <w:b/>
        </w:rPr>
        <w:t>Insert type</w:t>
      </w:r>
      <w:r>
        <w:rPr/>
        <w:t>&gt;.</w:t>
      </w:r>
    </w:p>
    <w:p>
      <w:pPr>
        <w:pStyle w:val="PR3"/>
        <w:numPr>
          <w:ilvl w:val="6"/>
          <w:numId w:val="1"/>
        </w:numPr>
        <w:rPr/>
      </w:pPr>
      <w:r>
        <w:rPr/>
        <w:t>Lock Throw: Minimum [</w:t>
      </w:r>
      <w:r>
        <w:rPr>
          <w:rStyle w:val="IP"/>
          <w:b/>
        </w:rPr>
        <w:t>1-inch</w:t>
      </w:r>
      <w:r>
        <w:rPr>
          <w:rStyle w:val="SI"/>
          <w:b/>
        </w:rPr>
        <w:t xml:space="preserve"> (25-mm)</w:t>
      </w:r>
      <w:r>
        <w:rPr/>
        <w:t>] &lt;</w:t>
      </w:r>
      <w:r>
        <w:rPr>
          <w:b/>
        </w:rPr>
        <w:t>Insert dimension</w:t>
      </w:r>
      <w:r>
        <w:rPr/>
        <w:t>&gt; deadbolt throw.</w:t>
      </w:r>
    </w:p>
    <w:p>
      <w:pPr>
        <w:pStyle w:val="PR3"/>
        <w:numPr>
          <w:ilvl w:val="6"/>
          <w:numId w:val="1"/>
        </w:numPr>
        <w:rPr/>
      </w:pPr>
      <w:r>
        <w:rPr/>
        <w:t>Overhead Strike: [</w:t>
      </w:r>
      <w:r>
        <w:rPr>
          <w:b/>
        </w:rPr>
        <w:t>Deadbolt receiver for header</w:t>
      </w:r>
      <w:r>
        <w:rPr/>
        <w:t>] [</w:t>
      </w:r>
      <w:r>
        <w:rPr>
          <w:b/>
        </w:rPr>
        <w:t>Surface strike selected from manufacturer's full range</w:t>
      </w:r>
      <w:r>
        <w:rPr/>
        <w:t>] [</w:t>
      </w:r>
      <w:r>
        <w:rPr>
          <w:b/>
        </w:rPr>
        <w:t>Transom strike selected from manufacturer's full range</w:t>
      </w:r>
      <w:r>
        <w:rPr/>
        <w:t>] [</w:t>
      </w:r>
      <w:r>
        <w:rPr>
          <w:b/>
        </w:rPr>
        <w:t>As indicated on drawings</w:t>
      </w:r>
      <w:r>
        <w:rPr/>
        <w:t>] &lt;</w:t>
      </w:r>
      <w:r>
        <w:rPr>
          <w:b/>
        </w:rPr>
        <w:t>Insert strike</w:t>
      </w:r>
      <w:r>
        <w:rPr/>
        <w:t>&gt;.</w:t>
      </w:r>
    </w:p>
    <w:p>
      <w:pPr>
        <w:pStyle w:val="PR3"/>
        <w:numPr>
          <w:ilvl w:val="6"/>
          <w:numId w:val="1"/>
        </w:numPr>
        <w:rPr/>
      </w:pPr>
      <w:r>
        <w:rPr/>
        <w:t>Floor Strike: [</w:t>
      </w:r>
      <w:r>
        <w:rPr>
          <w:b/>
        </w:rPr>
        <w:t>Locking</w:t>
      </w:r>
      <w:r>
        <w:rPr/>
        <w:t>] [</w:t>
      </w:r>
      <w:r>
        <w:rPr>
          <w:b/>
        </w:rPr>
        <w:t>Nonlocking</w:t>
      </w:r>
      <w:r>
        <w:rPr/>
        <w:t>] dustproof keeper; [</w:t>
      </w:r>
      <w:r>
        <w:rPr>
          <w:b/>
        </w:rPr>
        <w:t>Floor mounted with mounting plate</w:t>
      </w:r>
      <w:r>
        <w:rPr/>
        <w:t>] [</w:t>
      </w:r>
      <w:r>
        <w:rPr>
          <w:b/>
        </w:rPr>
        <w:t>Threshold mounted with mounting plate</w:t>
      </w:r>
      <w:r>
        <w:rPr/>
        <w:t>] [</w:t>
      </w:r>
      <w:r>
        <w:rPr>
          <w:b/>
        </w:rPr>
        <w:t>Threshold mounted; no mounting plate</w:t>
      </w:r>
      <w:r>
        <w:rPr/>
        <w:t>].</w:t>
      </w:r>
    </w:p>
    <w:p>
      <w:pPr>
        <w:pStyle w:val="CMT"/>
        <w:rPr/>
      </w:pPr>
      <w:r>
        <w:rPr/>
        <w:t>Verify availability of materials with manufacturers, and revise "Pull Material" Subparagraph below if required to suit Project.</w:t>
      </w:r>
    </w:p>
    <w:p>
      <w:pPr>
        <w:pStyle w:val="PR2"/>
        <w:numPr>
          <w:ilvl w:val="5"/>
          <w:numId w:val="1"/>
        </w:numPr>
        <w:spacing w:before="240" w:after="0"/>
        <w:rPr/>
      </w:pPr>
      <w:r>
        <w:rPr/>
        <w:t>Pull Material: [</w:t>
      </w:r>
      <w:r>
        <w:rPr>
          <w:b/>
        </w:rPr>
        <w:t>Stainless steel tubing</w:t>
      </w:r>
      <w:r>
        <w:rPr/>
        <w:t>] &lt;</w:t>
      </w:r>
      <w:r>
        <w:rPr>
          <w:b/>
        </w:rPr>
        <w:t>Insert material</w:t>
      </w:r>
      <w:r>
        <w:rPr/>
        <w:t>&gt;.</w:t>
      </w:r>
    </w:p>
    <w:p>
      <w:pPr>
        <w:pStyle w:val="CMT"/>
        <w:rPr/>
      </w:pPr>
      <w:r>
        <w:rPr/>
        <w:t>Retain applicable paragraphs below. Verify availability with manufacturers, and revise if required to suit Project.</w:t>
      </w:r>
    </w:p>
    <w:p>
      <w:pPr>
        <w:pStyle w:val="PR1"/>
        <w:numPr>
          <w:ilvl w:val="4"/>
          <w:numId w:val="1"/>
        </w:numPr>
        <w:rPr/>
      </w:pPr>
      <w:r>
        <w:rPr/>
        <w:t>Ladder Pulls:</w:t>
      </w:r>
    </w:p>
    <w:p>
      <w:pPr>
        <w:pStyle w:val="PR2"/>
        <w:numPr>
          <w:ilvl w:val="5"/>
          <w:numId w:val="1"/>
        </w:numPr>
        <w:spacing w:before="240" w:after="0"/>
        <w:rPr/>
      </w:pPr>
      <w:r>
        <w:rPr/>
        <w:t>Pulls for [</w:t>
      </w:r>
      <w:r>
        <w:rPr>
          <w:b/>
        </w:rPr>
        <w:t>10 mm thick tempered glass</w:t>
      </w:r>
      <w:r>
        <w:rPr/>
        <w:t>]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Profile/Style: [</w:t>
      </w:r>
      <w:r>
        <w:rPr>
          <w:rStyle w:val="IP"/>
          <w:b/>
        </w:rPr>
        <w:t>1-1/4-inch</w:t>
      </w:r>
      <w:r>
        <w:rPr>
          <w:rStyle w:val="SI"/>
          <w:b/>
        </w:rPr>
        <w:t xml:space="preserve"> (32-mm)</w:t>
      </w:r>
      <w:r>
        <w:rPr>
          <w:b/>
        </w:rPr>
        <w:t xml:space="preserve"> diameter with round mounting posts</w:t>
      </w:r>
      <w:r>
        <w:rPr/>
        <w:t>] [</w:t>
      </w:r>
      <w:r>
        <w:rPr>
          <w:rStyle w:val="IP"/>
          <w:b/>
        </w:rPr>
        <w:t>1-1/4-inch</w:t>
      </w:r>
      <w:r>
        <w:rPr>
          <w:rStyle w:val="SI"/>
          <w:b/>
        </w:rPr>
        <w:t xml:space="preserve"> (32 mm)</w:t>
      </w:r>
      <w:r>
        <w:rPr>
          <w:b/>
        </w:rPr>
        <w:t xml:space="preserve"> diameter with offset mounting posts</w:t>
      </w:r>
      <w:r>
        <w:rPr/>
        <w:t>] [</w:t>
      </w:r>
      <w:r>
        <w:rPr>
          <w:rStyle w:val="IP"/>
          <w:b/>
        </w:rPr>
        <w:t>1 inch</w:t>
      </w:r>
      <w:r>
        <w:rPr>
          <w:rStyle w:val="SI"/>
          <w:b/>
        </w:rPr>
        <w:t xml:space="preserve"> (25 mm)</w:t>
      </w:r>
      <w:r>
        <w:rPr>
          <w:b/>
        </w:rPr>
        <w:t xml:space="preserve"> square with round mounting posts</w:t>
      </w:r>
      <w:r>
        <w:rPr/>
        <w:t>] [</w:t>
      </w:r>
      <w:r>
        <w:rPr>
          <w:rStyle w:val="IP"/>
          <w:b/>
        </w:rPr>
        <w:t>1 inch</w:t>
      </w:r>
      <w:r>
        <w:rPr>
          <w:rStyle w:val="SI"/>
          <w:b/>
        </w:rPr>
        <w:t xml:space="preserve"> (25 mm)</w:t>
      </w:r>
      <w:r>
        <w:rPr>
          <w:b/>
        </w:rPr>
        <w:t xml:space="preserve"> square with square mounting posts</w:t>
      </w:r>
      <w:r>
        <w:rPr/>
        <w:t>] [</w:t>
      </w:r>
      <w:r>
        <w:rPr>
          <w:rStyle w:val="IP"/>
          <w:b/>
        </w:rPr>
        <w:t>1-1/4-inch</w:t>
      </w:r>
      <w:r>
        <w:rPr>
          <w:rStyle w:val="SI"/>
          <w:b/>
        </w:rPr>
        <w:t xml:space="preserve"> (32-mm)</w:t>
      </w:r>
      <w:r>
        <w:rPr>
          <w:b/>
        </w:rPr>
        <w:t xml:space="preserve"> diameter S-shape, right hand, with round mounting posts</w:t>
      </w:r>
      <w:r>
        <w:rPr/>
        <w:t>] [</w:t>
      </w:r>
      <w:r>
        <w:rPr>
          <w:rStyle w:val="IP"/>
          <w:b/>
        </w:rPr>
        <w:t>1-1/4-inch</w:t>
      </w:r>
      <w:r>
        <w:rPr>
          <w:rStyle w:val="SI"/>
          <w:b/>
        </w:rPr>
        <w:t xml:space="preserve"> (32-mm)</w:t>
      </w:r>
      <w:r>
        <w:rPr>
          <w:b/>
        </w:rPr>
        <w:t xml:space="preserve"> diameter S-shape, left hand, with round mounting posts</w:t>
      </w:r>
      <w:r>
        <w:rPr/>
        <w:t>] [</w:t>
      </w:r>
      <w:r>
        <w:rPr>
          <w:rStyle w:val="IP"/>
          <w:b/>
        </w:rPr>
        <w:t>1-inch</w:t>
      </w:r>
      <w:r>
        <w:rPr>
          <w:rStyle w:val="SI"/>
          <w:b/>
        </w:rPr>
        <w:t xml:space="preserve"> (25-mm)</w:t>
      </w:r>
      <w:r>
        <w:rPr>
          <w:b/>
        </w:rPr>
        <w:t xml:space="preserve"> diameter with acrylic semi-insert and round mounting posts</w:t>
      </w:r>
      <w:r>
        <w:rPr/>
        <w:t>] [</w:t>
      </w:r>
      <w:r>
        <w:rPr>
          <w:b/>
        </w:rPr>
        <w:t>As indicated on Drawings</w:t>
      </w:r>
      <w:r>
        <w:rPr/>
        <w:t>] &lt;</w:t>
      </w:r>
      <w:r>
        <w:rPr>
          <w:b/>
        </w:rPr>
        <w:t>Insert profile</w:t>
      </w:r>
      <w:r>
        <w:rPr/>
        <w:t>&gt;.</w:t>
      </w:r>
    </w:p>
    <w:p>
      <w:pPr>
        <w:pStyle w:val="CMT"/>
        <w:rPr/>
      </w:pPr>
      <w:r>
        <w:rPr/>
        <w:t>Not all lengths are available for all profiles. Verify availability with manufacturer.</w:t>
      </w:r>
    </w:p>
    <w:p>
      <w:pPr>
        <w:pStyle w:val="PR2"/>
        <w:numPr>
          <w:ilvl w:val="5"/>
          <w:numId w:val="1"/>
        </w:numPr>
        <w:rPr/>
      </w:pPr>
      <w:r>
        <w:rPr/>
        <w:t>Length: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w:t>
      </w:r>
      <w:r>
        <w:rPr>
          <w:rStyle w:val="IP"/>
          <w:b/>
        </w:rPr>
        <w:t>54 inches</w:t>
      </w:r>
      <w:r>
        <w:rPr>
          <w:rStyle w:val="SI"/>
          <w:b/>
        </w:rPr>
        <w:t xml:space="preserve"> (1372 mm)</w:t>
      </w:r>
      <w:r>
        <w:rPr/>
        <w:t>] [</w:t>
      </w:r>
      <w:r>
        <w:rPr>
          <w:rStyle w:val="IP"/>
          <w:b/>
        </w:rPr>
        <w:t>60 inches</w:t>
      </w:r>
      <w:r>
        <w:rPr>
          <w:rStyle w:val="SI"/>
          <w:b/>
        </w:rPr>
        <w:t xml:space="preserve"> (1524 mm)</w:t>
      </w:r>
      <w:r>
        <w:rPr/>
        <w:t>] [</w:t>
      </w:r>
      <w:r>
        <w:rPr>
          <w:rStyle w:val="IP"/>
          <w:b/>
        </w:rPr>
        <w:t>66 inches</w:t>
      </w:r>
      <w:r>
        <w:rPr>
          <w:rStyle w:val="SI"/>
          <w:b/>
        </w:rPr>
        <w:t xml:space="preserve"> (1676 mm)</w:t>
      </w:r>
      <w:r>
        <w:rPr/>
        <w:t>] [</w:t>
      </w:r>
      <w:r>
        <w:rPr>
          <w:rStyle w:val="IP"/>
          <w:b/>
        </w:rPr>
        <w:t>72 inches</w:t>
      </w:r>
      <w:r>
        <w:rPr>
          <w:rStyle w:val="SI"/>
          <w:b/>
        </w:rPr>
        <w:t xml:space="preserve"> (1829 mm)</w:t>
      </w:r>
      <w:r>
        <w:rPr/>
        <w:t>] [</w:t>
      </w:r>
      <w:r>
        <w:rPr>
          <w:rStyle w:val="IP"/>
          <w:b/>
        </w:rPr>
        <w:t>78 inches</w:t>
      </w:r>
      <w:r>
        <w:rPr>
          <w:rStyle w:val="SI"/>
          <w:b/>
        </w:rPr>
        <w:t xml:space="preserve"> (1981 mm)</w:t>
      </w:r>
      <w:r>
        <w:rPr/>
        <w:t>] [</w:t>
      </w:r>
      <w:r>
        <w:rPr>
          <w:rStyle w:val="IP"/>
          <w:b/>
        </w:rPr>
        <w:t>84 inches</w:t>
      </w:r>
      <w:r>
        <w:rPr>
          <w:rStyle w:val="SI"/>
          <w:b/>
        </w:rPr>
        <w:t xml:space="preserve"> (2134 mm)</w:t>
      </w:r>
      <w:r>
        <w:rPr/>
        <w:t>] [</w:t>
      </w:r>
      <w:r>
        <w:rPr>
          <w:b/>
        </w:rPr>
        <w:t>As indicated on drawings</w:t>
      </w:r>
      <w:r>
        <w:rPr/>
        <w:t>] &lt;</w:t>
      </w:r>
      <w:r>
        <w:rPr>
          <w:b/>
        </w:rPr>
        <w:t>Insert length</w:t>
      </w:r>
      <w:r>
        <w:rPr/>
        <w:t>&gt;.</w:t>
      </w:r>
    </w:p>
    <w:p>
      <w:pPr>
        <w:pStyle w:val="PR2"/>
        <w:numPr>
          <w:ilvl w:val="5"/>
          <w:numId w:val="1"/>
        </w:numPr>
        <w:rPr/>
      </w:pPr>
      <w:r>
        <w:rPr/>
        <w:t>Mounting: Back to back.</w:t>
      </w:r>
    </w:p>
    <w:p>
      <w:pPr>
        <w:pStyle w:val="PR2"/>
        <w:numPr>
          <w:ilvl w:val="5"/>
          <w:numId w:val="1"/>
        </w:numPr>
        <w:rPr/>
      </w:pPr>
      <w:r>
        <w:rPr/>
        <w:t>Minimum Pull Clearance: [</w:t>
      </w:r>
      <w:r>
        <w:rPr>
          <w:rStyle w:val="IP"/>
          <w:b/>
        </w:rPr>
        <w:t>1-1/2 inches</w:t>
      </w:r>
      <w:r>
        <w:rPr>
          <w:rStyle w:val="SI"/>
          <w:b/>
        </w:rPr>
        <w:t xml:space="preserve"> (38 mm)</w:t>
      </w:r>
      <w:r>
        <w:rPr/>
        <w:t>] &lt;</w:t>
      </w:r>
      <w:r>
        <w:rPr>
          <w:b/>
        </w:rPr>
        <w:t>Insert dimension</w:t>
      </w:r>
      <w:r>
        <w:rPr/>
        <w:t>&gt; from face of door.</w:t>
      </w:r>
    </w:p>
    <w:p>
      <w:pPr>
        <w:pStyle w:val="CMT"/>
        <w:rPr/>
      </w:pPr>
      <w:r>
        <w:rPr/>
        <w:t>Verify availability of materials with manufacturers, and revise "Pull Material" Subparagraph below if required to suit Project.</w:t>
      </w:r>
    </w:p>
    <w:p>
      <w:pPr>
        <w:pStyle w:val="PR2"/>
        <w:numPr>
          <w:ilvl w:val="5"/>
          <w:numId w:val="1"/>
        </w:numPr>
        <w:rPr/>
      </w:pPr>
      <w:r>
        <w:rPr/>
        <w:t>Pull Material: [</w:t>
      </w:r>
      <w:r>
        <w:rPr>
          <w:b/>
        </w:rPr>
        <w:t>Stainless steel tubing</w:t>
      </w:r>
      <w:r>
        <w:rPr/>
        <w:t>] &lt;</w:t>
      </w:r>
      <w:r>
        <w:rPr>
          <w:b/>
        </w:rPr>
        <w:t>Insert material</w:t>
      </w:r>
      <w:r>
        <w:rPr/>
        <w:t>&gt;.</w:t>
      </w:r>
    </w:p>
    <w:p>
      <w:pPr>
        <w:pStyle w:val="PR1"/>
        <w:numPr>
          <w:ilvl w:val="4"/>
          <w:numId w:val="1"/>
        </w:numPr>
        <w:rPr/>
      </w:pPr>
      <w:r>
        <w:rPr/>
        <w:t>Door Pulls:</w:t>
      </w:r>
    </w:p>
    <w:p>
      <w:pPr>
        <w:pStyle w:val="PR2"/>
        <w:numPr>
          <w:ilvl w:val="5"/>
          <w:numId w:val="1"/>
        </w:numPr>
        <w:spacing w:before="240" w:after="0"/>
        <w:rPr/>
      </w:pPr>
      <w:r>
        <w:rPr/>
        <w:t>Pulls for [</w:t>
      </w:r>
      <w:r>
        <w:rPr>
          <w:b/>
        </w:rPr>
        <w:t>10 mm thick tempered glass</w:t>
      </w:r>
      <w:r>
        <w:rPr/>
        <w:t>]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Profile/Style: [</w:t>
      </w:r>
      <w:r>
        <w:rPr>
          <w:rStyle w:val="IP"/>
          <w:b/>
        </w:rPr>
        <w:t>1-inch</w:t>
      </w:r>
      <w:r>
        <w:rPr>
          <w:rStyle w:val="SI"/>
          <w:b/>
        </w:rPr>
        <w:t xml:space="preserve"> (25-mm)</w:t>
      </w:r>
      <w:r>
        <w:rPr>
          <w:b/>
        </w:rPr>
        <w:t xml:space="preserve"> diameter, straight</w:t>
      </w:r>
      <w:r>
        <w:rPr/>
        <w:t>] [</w:t>
      </w:r>
      <w:r>
        <w:rPr>
          <w:rStyle w:val="IP"/>
          <w:b/>
        </w:rPr>
        <w:t>1-inch</w:t>
      </w:r>
      <w:r>
        <w:rPr>
          <w:rStyle w:val="SI"/>
          <w:b/>
        </w:rPr>
        <w:t xml:space="preserve"> (25-mm)</w:t>
      </w:r>
      <w:r>
        <w:rPr>
          <w:b/>
        </w:rPr>
        <w:t xml:space="preserve"> diameter, offset</w:t>
      </w:r>
      <w:r>
        <w:rPr/>
        <w:t>] [</w:t>
      </w:r>
      <w:r>
        <w:rPr>
          <w:rStyle w:val="IP"/>
          <w:b/>
        </w:rPr>
        <w:t>1-inch</w:t>
      </w:r>
      <w:r>
        <w:rPr>
          <w:rStyle w:val="SI"/>
          <w:b/>
        </w:rPr>
        <w:t xml:space="preserve"> (25-mm)</w:t>
      </w:r>
      <w:r>
        <w:rPr>
          <w:b/>
        </w:rPr>
        <w:t xml:space="preserve"> diameter, curved</w:t>
      </w:r>
      <w:r>
        <w:rPr/>
        <w:t>] [</w:t>
      </w:r>
      <w:r>
        <w:rPr>
          <w:b/>
        </w:rPr>
        <w:t>As indicated on Drawings</w:t>
      </w:r>
      <w:r>
        <w:rPr/>
        <w:t>] &lt;</w:t>
      </w:r>
      <w:r>
        <w:rPr>
          <w:b/>
        </w:rPr>
        <w:t>Insert profile</w:t>
      </w:r>
      <w:r>
        <w:rPr/>
        <w:t>&gt;.</w:t>
      </w:r>
    </w:p>
    <w:p>
      <w:pPr>
        <w:pStyle w:val="CMT"/>
        <w:rPr/>
      </w:pPr>
      <w:r>
        <w:rPr/>
        <w:t>Retain "Offset" Subparagraph below for offset door pulls.</w:t>
      </w:r>
    </w:p>
    <w:p>
      <w:pPr>
        <w:pStyle w:val="PR2"/>
        <w:numPr>
          <w:ilvl w:val="5"/>
          <w:numId w:val="1"/>
        </w:numPr>
        <w:rPr/>
      </w:pPr>
      <w:r>
        <w:rPr/>
        <w:t>Offset: [</w:t>
      </w:r>
      <w:r>
        <w:rPr>
          <w:rStyle w:val="IP"/>
          <w:b/>
        </w:rPr>
        <w:t>3 inches</w:t>
      </w:r>
      <w:r>
        <w:rPr>
          <w:rStyle w:val="SI"/>
          <w:b/>
        </w:rPr>
        <w:t xml:space="preserve"> (76 mm)</w:t>
      </w:r>
      <w:r>
        <w:rPr/>
        <w:t>] &lt;</w:t>
      </w:r>
      <w:r>
        <w:rPr>
          <w:b/>
        </w:rPr>
        <w:t>Insert dimension</w:t>
      </w:r>
      <w:r>
        <w:rPr/>
        <w:t>&gt; from center.</w:t>
      </w:r>
    </w:p>
    <w:p>
      <w:pPr>
        <w:pStyle w:val="CMT"/>
        <w:rPr/>
      </w:pPr>
      <w:r>
        <w:rPr/>
        <w:t>Not all lengths are available for all profiles. Verify availability with manufacturer.</w:t>
      </w:r>
    </w:p>
    <w:p>
      <w:pPr>
        <w:pStyle w:val="PR2"/>
        <w:numPr>
          <w:ilvl w:val="5"/>
          <w:numId w:val="1"/>
        </w:numPr>
        <w:rPr/>
      </w:pPr>
      <w:r>
        <w:rPr/>
        <w:t>Length: [</w:t>
      </w:r>
      <w:r>
        <w:rPr>
          <w:rStyle w:val="IP"/>
          <w:b/>
        </w:rPr>
        <w:t>10 inches</w:t>
      </w:r>
      <w:r>
        <w:rPr>
          <w:rStyle w:val="SI"/>
          <w:b/>
        </w:rPr>
        <w:t xml:space="preserve"> (254 mm)</w:t>
      </w:r>
      <w:r>
        <w:rPr/>
        <w:t>] [</w:t>
      </w:r>
      <w:r>
        <w:rPr>
          <w:rStyle w:val="IP"/>
          <w:b/>
        </w:rPr>
        <w:t>12 inches</w:t>
      </w:r>
      <w:r>
        <w:rPr>
          <w:rStyle w:val="SI"/>
          <w:b/>
        </w:rPr>
        <w:t xml:space="preserve"> (305 mm)</w:t>
      </w:r>
      <w:r>
        <w:rPr/>
        <w:t>] [</w:t>
      </w:r>
      <w:r>
        <w:rPr>
          <w:rStyle w:val="IP"/>
          <w:b/>
        </w:rPr>
        <w:t>18 inches</w:t>
      </w:r>
      <w:r>
        <w:rPr>
          <w:rStyle w:val="SI"/>
          <w:b/>
        </w:rPr>
        <w:t xml:space="preserve"> (457 mm)</w:t>
      </w:r>
      <w:r>
        <w:rPr/>
        <w:t>] [</w:t>
      </w:r>
      <w:r>
        <w:rPr>
          <w:rStyle w:val="IP"/>
          <w:b/>
        </w:rPr>
        <w:t>24 inches</w:t>
      </w:r>
      <w:r>
        <w:rPr>
          <w:rStyle w:val="SI"/>
          <w:b/>
        </w:rPr>
        <w:t xml:space="preserve"> (610 mm)</w:t>
      </w:r>
      <w:r>
        <w:rPr/>
        <w:t>] [</w:t>
      </w:r>
      <w:r>
        <w:rPr>
          <w:rStyle w:val="IP"/>
          <w:b/>
        </w:rPr>
        <w:t>48 inches</w:t>
      </w:r>
      <w:r>
        <w:rPr>
          <w:rStyle w:val="SI"/>
          <w:b/>
        </w:rPr>
        <w:t xml:space="preserve"> (1219 mm)</w:t>
      </w:r>
      <w:r>
        <w:rPr/>
        <w:t>] [</w:t>
      </w:r>
      <w:r>
        <w:rPr>
          <w:b/>
        </w:rPr>
        <w:t>As indicated on Drawings</w:t>
      </w:r>
      <w:r>
        <w:rPr/>
        <w:t>] &lt;</w:t>
      </w:r>
      <w:r>
        <w:rPr>
          <w:b/>
        </w:rPr>
        <w:t>Insert length</w:t>
      </w:r>
      <w:r>
        <w:rPr/>
        <w:t>&gt;.</w:t>
      </w:r>
    </w:p>
    <w:p>
      <w:pPr>
        <w:pStyle w:val="PR2"/>
        <w:numPr>
          <w:ilvl w:val="5"/>
          <w:numId w:val="1"/>
        </w:numPr>
        <w:rPr/>
      </w:pPr>
      <w:r>
        <w:rPr/>
        <w:t>Mounting: [</w:t>
      </w:r>
      <w:r>
        <w:rPr>
          <w:b/>
        </w:rPr>
        <w:t>Single-sided with decorative through bolt</w:t>
      </w:r>
      <w:r>
        <w:rPr/>
        <w:t>] [</w:t>
      </w:r>
      <w:r>
        <w:rPr>
          <w:b/>
        </w:rPr>
        <w:t>Back to back</w:t>
      </w:r>
      <w:r>
        <w:rPr/>
        <w:t>] [</w:t>
      </w:r>
      <w:r>
        <w:rPr>
          <w:b/>
        </w:rPr>
        <w:t>Heavy-duty back to back</w:t>
      </w:r>
      <w:r>
        <w:rPr/>
        <w:t>].</w:t>
      </w:r>
    </w:p>
    <w:p>
      <w:pPr>
        <w:pStyle w:val="CMT"/>
        <w:rPr/>
      </w:pPr>
      <w:r>
        <w:rPr/>
        <w:t>Second option in "Minimum Pull Clearance" Subparagraph below is typically used for offset door pulls.</w:t>
      </w:r>
    </w:p>
    <w:p>
      <w:pPr>
        <w:pStyle w:val="PR2"/>
        <w:numPr>
          <w:ilvl w:val="5"/>
          <w:numId w:val="1"/>
        </w:numPr>
        <w:rPr/>
      </w:pPr>
      <w:r>
        <w:rPr/>
        <w:t>Minimum Pull Clearance: [</w:t>
      </w:r>
      <w:r>
        <w:rPr>
          <w:rStyle w:val="IP"/>
          <w:b/>
        </w:rPr>
        <w:t>1-1/2 inches</w:t>
      </w:r>
      <w:r>
        <w:rPr>
          <w:rStyle w:val="SI"/>
          <w:b/>
        </w:rPr>
        <w:t xml:space="preserve"> (38 mm)</w:t>
      </w:r>
      <w:r>
        <w:rPr/>
        <w:t>] [</w:t>
      </w:r>
      <w:r>
        <w:rPr>
          <w:rStyle w:val="IP"/>
          <w:b/>
        </w:rPr>
        <w:t>2-1/4 inches</w:t>
      </w:r>
      <w:r>
        <w:rPr>
          <w:rStyle w:val="SI"/>
          <w:b/>
        </w:rPr>
        <w:t xml:space="preserve"> (57 mm)</w:t>
      </w:r>
      <w:r>
        <w:rPr/>
        <w:t>] &lt;</w:t>
      </w:r>
      <w:r>
        <w:rPr>
          <w:b/>
        </w:rPr>
        <w:t>Insert dimension</w:t>
      </w:r>
      <w:r>
        <w:rPr/>
        <w:t>&gt; from face of door.</w:t>
      </w:r>
    </w:p>
    <w:p>
      <w:pPr>
        <w:pStyle w:val="CMT"/>
        <w:rPr/>
      </w:pPr>
      <w:r>
        <w:rPr/>
        <w:t>Verify availability of materials with manufacturers, and revise "Pull Material" Subparagraph below if required to suit Project.</w:t>
      </w:r>
    </w:p>
    <w:p>
      <w:pPr>
        <w:pStyle w:val="PR2"/>
        <w:numPr>
          <w:ilvl w:val="5"/>
          <w:numId w:val="1"/>
        </w:numPr>
        <w:rPr/>
      </w:pPr>
      <w:r>
        <w:rPr/>
        <w:t>Pull Material: [</w:t>
      </w:r>
      <w:r>
        <w:rPr>
          <w:b/>
        </w:rPr>
        <w:t>Aluminum tubing</w:t>
      </w:r>
      <w:r>
        <w:rPr/>
        <w:t>] [</w:t>
      </w:r>
      <w:r>
        <w:rPr>
          <w:b/>
        </w:rPr>
        <w:t>Stainless steel tubing</w:t>
      </w:r>
      <w:r>
        <w:rPr/>
        <w:t>] [</w:t>
      </w:r>
      <w:r>
        <w:rPr>
          <w:b/>
        </w:rPr>
        <w:t>Brass tubing</w:t>
      </w:r>
      <w:r>
        <w:rPr/>
        <w:t>] [</w:t>
      </w:r>
      <w:r>
        <w:rPr>
          <w:b/>
        </w:rPr>
        <w:t>Solid aluminum</w:t>
      </w:r>
      <w:r>
        <w:rPr/>
        <w:t>] [</w:t>
      </w:r>
      <w:r>
        <w:rPr>
          <w:b/>
        </w:rPr>
        <w:t>Solid stainless steel</w:t>
      </w:r>
      <w:r>
        <w:rPr/>
        <w:t>] &lt;</w:t>
      </w:r>
      <w:r>
        <w:rPr>
          <w:b/>
        </w:rPr>
        <w:t>Insert material</w:t>
      </w:r>
      <w:r>
        <w:rPr/>
        <w:t>&gt;.</w:t>
      </w:r>
    </w:p>
    <w:p>
      <w:pPr>
        <w:pStyle w:val="PR1"/>
        <w:numPr>
          <w:ilvl w:val="4"/>
          <w:numId w:val="1"/>
        </w:numPr>
        <w:rPr/>
      </w:pPr>
      <w:r>
        <w:rPr/>
        <w:t>Combination Push-Pull:</w:t>
      </w:r>
    </w:p>
    <w:p>
      <w:pPr>
        <w:pStyle w:val="PR2"/>
        <w:numPr>
          <w:ilvl w:val="5"/>
          <w:numId w:val="1"/>
        </w:numPr>
        <w:spacing w:before="240" w:after="0"/>
        <w:rPr/>
      </w:pPr>
      <w:r>
        <w:rPr/>
        <w:t>Pulls for [</w:t>
      </w:r>
      <w:r>
        <w:rPr>
          <w:b/>
        </w:rPr>
        <w:t>10 mm thick tempered glass</w:t>
      </w:r>
      <w:r>
        <w:rPr/>
        <w:t>]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Profile/Style: [</w:t>
      </w:r>
      <w:r>
        <w:rPr>
          <w:rStyle w:val="IP"/>
          <w:b/>
        </w:rPr>
        <w:t>1-inch</w:t>
      </w:r>
      <w:r>
        <w:rPr>
          <w:rStyle w:val="SI"/>
          <w:b/>
        </w:rPr>
        <w:t xml:space="preserve"> (25 mm)</w:t>
      </w:r>
      <w:r>
        <w:rPr>
          <w:b/>
        </w:rPr>
        <w:t xml:space="preserve"> diameter, straight</w:t>
      </w:r>
      <w:r>
        <w:rPr/>
        <w:t>] [</w:t>
      </w:r>
      <w:r>
        <w:rPr>
          <w:rStyle w:val="IP"/>
          <w:b/>
        </w:rPr>
        <w:t>1-inch</w:t>
      </w:r>
      <w:r>
        <w:rPr>
          <w:rStyle w:val="SI"/>
          <w:b/>
        </w:rPr>
        <w:t xml:space="preserve"> (25 mm)</w:t>
      </w:r>
      <w:r>
        <w:rPr>
          <w:b/>
        </w:rPr>
        <w:t xml:space="preserve"> diameter, offset</w:t>
      </w:r>
      <w:r>
        <w:rPr/>
        <w:t>] [</w:t>
      </w:r>
      <w:r>
        <w:rPr>
          <w:b/>
        </w:rPr>
        <w:t>As indicated on Drawings</w:t>
      </w:r>
      <w:r>
        <w:rPr/>
        <w:t>] &lt;</w:t>
      </w:r>
      <w:r>
        <w:rPr>
          <w:b/>
        </w:rPr>
        <w:t>Insert profile</w:t>
      </w:r>
      <w:r>
        <w:rPr/>
        <w:t>&gt;.</w:t>
      </w:r>
    </w:p>
    <w:p>
      <w:pPr>
        <w:pStyle w:val="CMT"/>
        <w:rPr/>
      </w:pPr>
      <w:r>
        <w:rPr/>
        <w:t>Retain "Offset" Subparagraph below for offset door pulls.</w:t>
      </w:r>
    </w:p>
    <w:p>
      <w:pPr>
        <w:pStyle w:val="PR2"/>
        <w:numPr>
          <w:ilvl w:val="5"/>
          <w:numId w:val="1"/>
        </w:numPr>
        <w:rPr/>
      </w:pPr>
      <w:r>
        <w:rPr/>
        <w:t>Offset: [</w:t>
      </w:r>
      <w:r>
        <w:rPr>
          <w:rStyle w:val="IP"/>
          <w:b/>
        </w:rPr>
        <w:t>3 inches</w:t>
      </w:r>
      <w:r>
        <w:rPr>
          <w:rStyle w:val="SI"/>
          <w:b/>
        </w:rPr>
        <w:t xml:space="preserve"> (76 mm)</w:t>
      </w:r>
      <w:r>
        <w:rPr/>
        <w:t>] &lt;</w:t>
      </w:r>
      <w:r>
        <w:rPr>
          <w:b/>
        </w:rPr>
        <w:t>Insert dimension</w:t>
      </w:r>
      <w:r>
        <w:rPr/>
        <w:t>&gt; from center.</w:t>
      </w:r>
    </w:p>
    <w:p>
      <w:pPr>
        <w:pStyle w:val="PR2"/>
        <w:numPr>
          <w:ilvl w:val="5"/>
          <w:numId w:val="1"/>
        </w:numPr>
        <w:rPr/>
      </w:pPr>
      <w:r>
        <w:rPr/>
        <w:t>Length: [</w:t>
      </w:r>
      <w:r>
        <w:rPr>
          <w:rStyle w:val="IP"/>
          <w:b/>
        </w:rPr>
        <w:t>10-by-28-inch</w:t>
      </w:r>
      <w:r>
        <w:rPr>
          <w:rStyle w:val="SI"/>
          <w:b/>
        </w:rPr>
        <w:t xml:space="preserve"> (254-by-711-mm)</w:t>
      </w:r>
      <w:r>
        <w:rPr/>
        <w:t>] [</w:t>
      </w:r>
      <w:r>
        <w:rPr>
          <w:rStyle w:val="IP"/>
          <w:b/>
        </w:rPr>
        <w:t>12-by-28-inch</w:t>
      </w:r>
      <w:r>
        <w:rPr>
          <w:rStyle w:val="SI"/>
          <w:b/>
        </w:rPr>
        <w:t xml:space="preserve"> (305-by-711-mm)</w:t>
      </w:r>
      <w:r>
        <w:rPr/>
        <w:t>] [</w:t>
      </w:r>
      <w:r>
        <w:rPr>
          <w:b/>
        </w:rPr>
        <w:t>As indicated on drawings</w:t>
      </w:r>
      <w:r>
        <w:rPr/>
        <w:t>] &lt;</w:t>
      </w:r>
      <w:r>
        <w:rPr>
          <w:b/>
        </w:rPr>
        <w:t>Insert length</w:t>
      </w:r>
      <w:r>
        <w:rPr/>
        <w:t>&gt;.</w:t>
      </w:r>
    </w:p>
    <w:p>
      <w:pPr>
        <w:pStyle w:val="PR2"/>
        <w:numPr>
          <w:ilvl w:val="5"/>
          <w:numId w:val="1"/>
        </w:numPr>
        <w:rPr/>
      </w:pPr>
      <w:r>
        <w:rPr/>
        <w:t>Mounting: [</w:t>
      </w:r>
      <w:r>
        <w:rPr>
          <w:b/>
        </w:rPr>
        <w:t>Back to back/decorative through bolt</w:t>
      </w:r>
      <w:r>
        <w:rPr/>
        <w:t>] [</w:t>
      </w:r>
      <w:r>
        <w:rPr>
          <w:b/>
        </w:rPr>
        <w:t>Heavy-duty back-to-back/decorative through bolt</w:t>
      </w:r>
      <w:r>
        <w:rPr/>
        <w:t>].</w:t>
      </w:r>
    </w:p>
    <w:p>
      <w:pPr>
        <w:pStyle w:val="PR2"/>
        <w:numPr>
          <w:ilvl w:val="5"/>
          <w:numId w:val="1"/>
        </w:numPr>
        <w:rPr/>
      </w:pPr>
      <w:r>
        <w:rPr/>
        <w:t>Minimum Pull Clearance: [</w:t>
      </w:r>
      <w:r>
        <w:rPr>
          <w:rStyle w:val="IP"/>
          <w:b/>
        </w:rPr>
        <w:t>1-1/2 inches</w:t>
      </w:r>
      <w:r>
        <w:rPr>
          <w:rStyle w:val="SI"/>
          <w:b/>
        </w:rPr>
        <w:t xml:space="preserve"> (38 mm)</w:t>
      </w:r>
      <w:r>
        <w:rPr/>
        <w:t>] &lt;</w:t>
      </w:r>
      <w:r>
        <w:rPr>
          <w:b/>
        </w:rPr>
        <w:t>Insert dimension</w:t>
      </w:r>
      <w:r>
        <w:rPr/>
        <w:t>&gt; from face of door.</w:t>
      </w:r>
    </w:p>
    <w:p>
      <w:pPr>
        <w:pStyle w:val="CMT"/>
        <w:rPr/>
      </w:pPr>
      <w:r>
        <w:rPr/>
        <w:t>Verify availability of materials with manufacturers, and revise "Pull Material" Subparagraph below if required to suit Project.</w:t>
      </w:r>
    </w:p>
    <w:p>
      <w:pPr>
        <w:pStyle w:val="PR2"/>
        <w:numPr>
          <w:ilvl w:val="5"/>
          <w:numId w:val="1"/>
        </w:numPr>
        <w:rPr/>
      </w:pPr>
      <w:r>
        <w:rPr/>
        <w:t>Pull Material: [</w:t>
      </w:r>
      <w:r>
        <w:rPr>
          <w:b/>
        </w:rPr>
        <w:t>Stainless steel tubing</w:t>
      </w:r>
      <w:r>
        <w:rPr/>
        <w:t>] [</w:t>
      </w:r>
      <w:r>
        <w:rPr>
          <w:b/>
        </w:rPr>
        <w:t>Brass tubing</w:t>
      </w:r>
      <w:r>
        <w:rPr/>
        <w:t>] [</w:t>
      </w:r>
      <w:r>
        <w:rPr>
          <w:b/>
        </w:rPr>
        <w:t>Solid aluminum</w:t>
      </w:r>
      <w:r>
        <w:rPr/>
        <w:t>] &lt;</w:t>
      </w:r>
      <w:r>
        <w:rPr>
          <w:b/>
        </w:rPr>
        <w:t>Insert material</w:t>
      </w:r>
      <w:r>
        <w:rPr/>
        <w:t>&gt;.</w:t>
      </w:r>
    </w:p>
    <w:p>
      <w:pPr>
        <w:pStyle w:val="ART"/>
        <w:numPr>
          <w:ilvl w:val="3"/>
          <w:numId w:val="1"/>
        </w:numPr>
        <w:ind w:hanging="0" w:left="0"/>
        <w:rPr/>
      </w:pPr>
      <w:r>
        <w:rPr/>
        <w:t>EXIT DEVICES AND AUXILIARY ITEMS</w:t>
      </w:r>
    </w:p>
    <w:p>
      <w:pPr>
        <w:pStyle w:val="PR1"/>
        <w:numPr>
          <w:ilvl w:val="4"/>
          <w:numId w:val="1"/>
        </w:numPr>
        <w:rPr/>
      </w:pPr>
      <w:r>
        <w:rPr/>
        <w:t>ANSI/BHMA A156.3, Grade 1; components in sizes, quantities, and types recommended by manufacturer for all-glass application indicated on drawings.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Panic Exit Device: Listed and labeled by a testing and inspecting agency acceptable to authorities having jurisdiction, for panic protection, based on testing in accordance with UL 305.</w:t>
      </w:r>
    </w:p>
    <w:p>
      <w:pPr>
        <w:pStyle w:val="PR2"/>
        <w:numPr>
          <w:ilvl w:val="5"/>
          <w:numId w:val="1"/>
        </w:numPr>
        <w:spacing w:before="240" w:after="0"/>
        <w:rPr/>
      </w:pPr>
      <w:r>
        <w:rPr/>
        <w:t>Exit device for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Style: [</w:t>
      </w:r>
      <w:r>
        <w:rPr>
          <w:rStyle w:val="IP"/>
          <w:b/>
        </w:rPr>
        <w:t>1-1/4-inch</w:t>
      </w:r>
      <w:r>
        <w:rPr>
          <w:rStyle w:val="SI"/>
          <w:b/>
        </w:rPr>
        <w:t xml:space="preserve"> (32-mm)</w:t>
      </w:r>
      <w:r>
        <w:rPr>
          <w:b/>
        </w:rPr>
        <w:t xml:space="preserve"> diameter upward latching</w:t>
      </w:r>
      <w:r>
        <w:rPr/>
        <w:t>] [</w:t>
      </w:r>
      <w:r>
        <w:rPr>
          <w:rStyle w:val="IP"/>
          <w:b/>
        </w:rPr>
        <w:t>1-1/4-inch</w:t>
      </w:r>
      <w:r>
        <w:rPr>
          <w:rStyle w:val="SI"/>
          <w:b/>
        </w:rPr>
        <w:t xml:space="preserve"> (32-mm)</w:t>
      </w:r>
      <w:r>
        <w:rPr>
          <w:b/>
        </w:rPr>
        <w:t xml:space="preserve"> diameter downward latching</w:t>
      </w:r>
      <w:r>
        <w:rPr/>
        <w:t>] [</w:t>
      </w:r>
      <w:r>
        <w:rPr>
          <w:rStyle w:val="IP"/>
          <w:b/>
        </w:rPr>
        <w:t>1-1/4-inch</w:t>
      </w:r>
      <w:r>
        <w:rPr>
          <w:rStyle w:val="SI"/>
          <w:b/>
        </w:rPr>
        <w:t xml:space="preserve"> (32-mm)</w:t>
      </w:r>
      <w:r>
        <w:rPr>
          <w:b/>
        </w:rPr>
        <w:t xml:space="preserve"> diameter, upward latching, engraved with word "PUSH" in black letters</w:t>
      </w:r>
      <w:r>
        <w:rPr/>
        <w:t>] [</w:t>
      </w:r>
      <w:r>
        <w:rPr>
          <w:rStyle w:val="IP"/>
          <w:b/>
        </w:rPr>
        <w:t>1-1/4-inch</w:t>
      </w:r>
      <w:r>
        <w:rPr>
          <w:rStyle w:val="SI"/>
          <w:b/>
        </w:rPr>
        <w:t xml:space="preserve"> (32-mm)</w:t>
      </w:r>
      <w:r>
        <w:rPr>
          <w:b/>
        </w:rPr>
        <w:t xml:space="preserve"> diameter, downward latching, engraved with word "PUSH" in black letters</w:t>
      </w:r>
      <w:r>
        <w:rPr/>
        <w:t>] [</w:t>
      </w:r>
      <w:r>
        <w:rPr>
          <w:b/>
        </w:rPr>
        <w:t>As indicated on Drawings</w:t>
      </w:r>
      <w:r>
        <w:rPr/>
        <w:t>] &lt;</w:t>
      </w:r>
      <w:r>
        <w:rPr>
          <w:b/>
        </w:rPr>
        <w:t>Insert profile</w:t>
      </w:r>
      <w:r>
        <w:rPr/>
        <w:t>&gt;.</w:t>
      </w:r>
    </w:p>
    <w:p>
      <w:pPr>
        <w:pStyle w:val="PR2"/>
        <w:numPr>
          <w:ilvl w:val="5"/>
          <w:numId w:val="1"/>
        </w:numPr>
        <w:rPr/>
      </w:pPr>
      <w:r>
        <w:rPr/>
        <w:t>Mounting: [</w:t>
      </w:r>
      <w:r>
        <w:rPr>
          <w:b/>
        </w:rPr>
        <w:t>Glass mount</w:t>
      </w:r>
      <w:r>
        <w:rPr/>
        <w:t>] [</w:t>
      </w:r>
      <w:r>
        <w:rPr>
          <w:b/>
        </w:rPr>
        <w:t>Rail mount</w:t>
      </w:r>
      <w:r>
        <w:rPr/>
        <w:t>].</w:t>
      </w:r>
    </w:p>
    <w:p>
      <w:pPr>
        <w:pStyle w:val="PR2"/>
        <w:numPr>
          <w:ilvl w:val="5"/>
          <w:numId w:val="1"/>
        </w:numPr>
        <w:rPr/>
      </w:pPr>
      <w:r>
        <w:rPr/>
        <w:t>Operation: Concealed operating device with dogging[</w:t>
      </w:r>
      <w:r>
        <w:rPr>
          <w:b/>
        </w:rPr>
        <w:t> and exterior keyed cylinder</w:t>
      </w:r>
      <w:r>
        <w:rPr/>
        <w:t>].</w:t>
      </w:r>
    </w:p>
    <w:p>
      <w:pPr>
        <w:pStyle w:val="CMT"/>
        <w:rPr/>
      </w:pPr>
      <w:r>
        <w:rPr/>
        <w:t>Retain "Cylinder" Subparagraph below if retaining option in "Operation" Subparagraph above.</w:t>
      </w:r>
    </w:p>
    <w:p>
      <w:pPr>
        <w:pStyle w:val="PR3"/>
        <w:numPr>
          <w:ilvl w:val="6"/>
          <w:numId w:val="1"/>
        </w:numPr>
        <w:spacing w:before="240" w:after="0"/>
        <w:rPr/>
      </w:pPr>
      <w:r>
        <w:rPr/>
        <w:t>Cylinder: [</w:t>
      </w:r>
      <w:r>
        <w:rPr>
          <w:b/>
        </w:rPr>
        <w:t>Standard mortise keyed cylinder; six pin</w:t>
      </w:r>
      <w:r>
        <w:rPr/>
        <w:t>] [</w:t>
      </w:r>
      <w:r>
        <w:rPr>
          <w:b/>
        </w:rPr>
        <w:t>Mortise cylinder; seven-pin small-format interchangeable core</w:t>
      </w:r>
      <w:r>
        <w:rPr/>
        <w:t>] &lt;</w:t>
      </w:r>
      <w:r>
        <w:rPr>
          <w:b/>
        </w:rPr>
        <w:t>Insert type</w:t>
      </w:r>
      <w:r>
        <w:rPr/>
        <w:t>&gt;.</w:t>
      </w:r>
    </w:p>
    <w:p>
      <w:pPr>
        <w:pStyle w:val="PR2"/>
        <w:numPr>
          <w:ilvl w:val="5"/>
          <w:numId w:val="1"/>
        </w:numPr>
        <w:spacing w:before="240" w:after="0"/>
        <w:rPr/>
      </w:pPr>
      <w:r>
        <w:rPr/>
        <w:t>Strike:</w:t>
      </w:r>
    </w:p>
    <w:p>
      <w:pPr>
        <w:pStyle w:val="CMT"/>
        <w:rPr/>
      </w:pPr>
      <w:r>
        <w:rPr/>
        <w:t>Retain "Overhead Strike" or "Floor Strike" Subparagraph below.</w:t>
      </w:r>
    </w:p>
    <w:p>
      <w:pPr>
        <w:pStyle w:val="PR3"/>
        <w:numPr>
          <w:ilvl w:val="6"/>
          <w:numId w:val="1"/>
        </w:numPr>
        <w:spacing w:before="240" w:after="0"/>
        <w:rPr/>
      </w:pPr>
      <w:r>
        <w:rPr/>
        <w:t>Overhead Strike: [</w:t>
      </w:r>
      <w:r>
        <w:rPr>
          <w:b/>
        </w:rPr>
        <w:t>Manual single</w:t>
      </w:r>
      <w:r>
        <w:rPr/>
        <w:t>] [</w:t>
      </w:r>
      <w:r>
        <w:rPr>
          <w:b/>
        </w:rPr>
        <w:t>Manual double</w:t>
      </w:r>
      <w:r>
        <w:rPr/>
        <w:t>] [</w:t>
      </w:r>
      <w:r>
        <w:rPr>
          <w:b/>
        </w:rPr>
        <w:t>Electric single</w:t>
      </w:r>
      <w:r>
        <w:rPr/>
        <w:t>] [</w:t>
      </w:r>
      <w:r>
        <w:rPr>
          <w:b/>
        </w:rPr>
        <w:t>Electric double</w:t>
      </w:r>
      <w:r>
        <w:rPr/>
        <w:t>].</w:t>
      </w:r>
    </w:p>
    <w:p>
      <w:pPr>
        <w:pStyle w:val="PR3"/>
        <w:numPr>
          <w:ilvl w:val="6"/>
          <w:numId w:val="1"/>
        </w:numPr>
        <w:rPr/>
      </w:pPr>
      <w:r>
        <w:rPr/>
        <w:t>Floor Strike: [</w:t>
      </w:r>
      <w:r>
        <w:rPr>
          <w:b/>
        </w:rPr>
        <w:t>Floor mount</w:t>
      </w:r>
      <w:r>
        <w:rPr/>
        <w:t>] [</w:t>
      </w:r>
      <w:r>
        <w:rPr>
          <w:b/>
        </w:rPr>
        <w:t>Threshold mount</w:t>
      </w:r>
      <w:r>
        <w:rPr/>
        <w:t>].</w:t>
      </w:r>
    </w:p>
    <w:p>
      <w:pPr>
        <w:pStyle w:val="CMT"/>
        <w:rPr/>
      </w:pPr>
      <w:r>
        <w:rPr/>
        <w:t>Verify availability of materials with manufacturers, and revise "Device Material" Subparagraph below if required to suit Project.</w:t>
      </w:r>
    </w:p>
    <w:p>
      <w:pPr>
        <w:pStyle w:val="PR2"/>
        <w:numPr>
          <w:ilvl w:val="5"/>
          <w:numId w:val="1"/>
        </w:numPr>
        <w:spacing w:before="240" w:after="0"/>
        <w:rPr/>
      </w:pPr>
      <w:r>
        <w:rPr/>
        <w:t>Device Material: [</w:t>
      </w:r>
      <w:r>
        <w:rPr>
          <w:b/>
        </w:rPr>
        <w:t>Stainless steel tubing</w:t>
      </w:r>
      <w:r>
        <w:rPr/>
        <w:t>] [</w:t>
      </w:r>
      <w:r>
        <w:rPr>
          <w:b/>
        </w:rPr>
        <w:t>Bronze tubing</w:t>
      </w:r>
      <w:r>
        <w:rPr/>
        <w:t>] &lt;</w:t>
      </w:r>
      <w:r>
        <w:rPr>
          <w:b/>
        </w:rPr>
        <w:t>Insert material</w:t>
      </w:r>
      <w:r>
        <w:rPr/>
        <w:t>&gt;.</w:t>
      </w:r>
    </w:p>
    <w:p>
      <w:pPr>
        <w:pStyle w:val="PR1"/>
        <w:numPr>
          <w:ilvl w:val="4"/>
          <w:numId w:val="1"/>
        </w:numPr>
        <w:rPr/>
      </w:pPr>
      <w:r>
        <w:rPr/>
        <w:t>Dummy Device: Nonfunctioning push bar matching functional push bar.</w:t>
      </w:r>
    </w:p>
    <w:p>
      <w:pPr>
        <w:pStyle w:val="PR2"/>
        <w:numPr>
          <w:ilvl w:val="5"/>
          <w:numId w:val="1"/>
        </w:numPr>
        <w:spacing w:before="240" w:after="0"/>
        <w:rPr/>
      </w:pPr>
      <w:r>
        <w:rPr/>
        <w:t>Dummy device for [</w:t>
      </w:r>
      <w:r>
        <w:rPr>
          <w:b/>
        </w:rPr>
        <w:t>10 mm thick tempered glass</w:t>
      </w:r>
      <w:r>
        <w:rPr/>
        <w:t>]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Style: [</w:t>
      </w:r>
      <w:r>
        <w:rPr>
          <w:b/>
        </w:rPr>
        <w:t>Match exit device</w:t>
      </w:r>
      <w:r>
        <w:rPr/>
        <w:t>] [</w:t>
      </w:r>
      <w:r>
        <w:rPr>
          <w:b/>
        </w:rPr>
        <w:t>As indicated on drawings</w:t>
      </w:r>
      <w:r>
        <w:rPr/>
        <w:t>] &lt;</w:t>
      </w:r>
      <w:r>
        <w:rPr>
          <w:b/>
        </w:rPr>
        <w:t>Insert profile</w:t>
      </w:r>
      <w:r>
        <w:rPr/>
        <w:t>&gt;.</w:t>
      </w:r>
    </w:p>
    <w:p>
      <w:pPr>
        <w:pStyle w:val="CMT"/>
        <w:rPr/>
      </w:pPr>
      <w:r>
        <w:rPr/>
        <w:t>Verify availability of materials with manufacturers, and revise "Device Material" Subparagraph below if required to suit Project.</w:t>
      </w:r>
    </w:p>
    <w:p>
      <w:pPr>
        <w:pStyle w:val="PR2"/>
        <w:numPr>
          <w:ilvl w:val="5"/>
          <w:numId w:val="1"/>
        </w:numPr>
        <w:rPr/>
      </w:pPr>
      <w:r>
        <w:rPr/>
        <w:t>Device Material: [</w:t>
      </w:r>
      <w:r>
        <w:rPr>
          <w:b/>
        </w:rPr>
        <w:t>Match exit device</w:t>
      </w:r>
      <w:r>
        <w:rPr/>
        <w:t>] &lt;</w:t>
      </w:r>
      <w:r>
        <w:rPr>
          <w:b/>
        </w:rPr>
        <w:t>Insert material</w:t>
      </w:r>
      <w:r>
        <w:rPr/>
        <w:t>&gt;.</w:t>
      </w:r>
    </w:p>
    <w:p>
      <w:pPr>
        <w:pStyle w:val="PR1"/>
        <w:numPr>
          <w:ilvl w:val="4"/>
          <w:numId w:val="1"/>
        </w:numPr>
        <w:rPr/>
      </w:pPr>
      <w:r>
        <w:rPr/>
        <w:t>Exit Device Outside Trim:</w:t>
      </w:r>
    </w:p>
    <w:p>
      <w:pPr>
        <w:pStyle w:val="PR2"/>
        <w:numPr>
          <w:ilvl w:val="5"/>
          <w:numId w:val="1"/>
        </w:numPr>
        <w:spacing w:before="240" w:after="0"/>
        <w:rPr/>
      </w:pPr>
      <w:r>
        <w:rPr/>
        <w:t>Exterior pull for [</w:t>
      </w:r>
      <w:r>
        <w:rPr>
          <w:b/>
        </w:rPr>
        <w:t>12 mm thick tempered glass</w:t>
      </w:r>
      <w:r>
        <w:rPr/>
        <w:t>] [</w:t>
      </w:r>
      <w:r>
        <w:rPr>
          <w:b/>
        </w:rPr>
        <w:t>16 mm thick tempered glass</w:t>
      </w:r>
      <w:r>
        <w:rPr/>
        <w:t>] [</w:t>
      </w:r>
      <w:r>
        <w:rPr>
          <w:b/>
        </w:rPr>
        <w:t>19 mm thick tempered glass</w:t>
      </w:r>
      <w:r>
        <w:rPr/>
        <w:t>] [</w:t>
      </w:r>
      <w:r>
        <w:rPr>
          <w:b/>
        </w:rPr>
        <w:t>tempered glass thickness as indicated on Drawings</w:t>
      </w:r>
      <w:r>
        <w:rPr/>
        <w:t>].</w:t>
      </w:r>
    </w:p>
    <w:p>
      <w:pPr>
        <w:pStyle w:val="PR2"/>
        <w:numPr>
          <w:ilvl w:val="5"/>
          <w:numId w:val="1"/>
        </w:numPr>
        <w:rPr/>
      </w:pPr>
      <w:r>
        <w:rPr/>
        <w:t>Style: [</w:t>
      </w:r>
      <w:r>
        <w:rPr>
          <w:rStyle w:val="IP"/>
          <w:b/>
        </w:rPr>
        <w:t>1-1/4-inch</w:t>
      </w:r>
      <w:r>
        <w:rPr>
          <w:rStyle w:val="SI"/>
          <w:b/>
        </w:rPr>
        <w:t xml:space="preserve"> (32-mm)</w:t>
      </w:r>
      <w:r>
        <w:rPr>
          <w:b/>
        </w:rPr>
        <w:t xml:space="preserve"> diameter, full height, L-shaped up</w:t>
      </w:r>
      <w:r>
        <w:rPr/>
        <w:t>] [</w:t>
      </w:r>
      <w:r>
        <w:rPr>
          <w:rStyle w:val="IP"/>
          <w:b/>
        </w:rPr>
        <w:t>1-1/4-inch</w:t>
      </w:r>
      <w:r>
        <w:rPr>
          <w:rStyle w:val="SI"/>
          <w:b/>
        </w:rPr>
        <w:t xml:space="preserve"> (32-mm)</w:t>
      </w:r>
      <w:r>
        <w:rPr>
          <w:b/>
        </w:rPr>
        <w:t xml:space="preserve"> diameter, full height, L-shaped down</w:t>
      </w:r>
      <w:r>
        <w:rPr/>
        <w:t>] [</w:t>
      </w:r>
      <w:r>
        <w:rPr>
          <w:rStyle w:val="IP"/>
          <w:b/>
        </w:rPr>
        <w:t>1-1/4-inch</w:t>
      </w:r>
      <w:r>
        <w:rPr>
          <w:rStyle w:val="SI"/>
          <w:b/>
        </w:rPr>
        <w:t xml:space="preserve"> (32-mm)</w:t>
      </w:r>
      <w:r>
        <w:rPr>
          <w:b/>
        </w:rPr>
        <w:t xml:space="preserve"> diameter, half height, L-shaped up</w:t>
      </w:r>
      <w:r>
        <w:rPr/>
        <w:t>] [</w:t>
      </w:r>
      <w:r>
        <w:rPr>
          <w:rStyle w:val="IP"/>
          <w:b/>
        </w:rPr>
        <w:t>1-1/4-inch</w:t>
      </w:r>
      <w:r>
        <w:rPr>
          <w:rStyle w:val="SI"/>
          <w:b/>
        </w:rPr>
        <w:t xml:space="preserve"> (32-mm)</w:t>
      </w:r>
      <w:r>
        <w:rPr>
          <w:b/>
        </w:rPr>
        <w:t xml:space="preserve"> diameter, half height, L-shaped down</w:t>
      </w:r>
      <w:r>
        <w:rPr/>
        <w:t>] [</w:t>
      </w:r>
      <w:r>
        <w:rPr>
          <w:rStyle w:val="IP"/>
          <w:b/>
        </w:rPr>
        <w:t>1-1/4-inch</w:t>
      </w:r>
      <w:r>
        <w:rPr>
          <w:rStyle w:val="SI"/>
          <w:b/>
        </w:rPr>
        <w:t xml:space="preserve"> (32-mm)</w:t>
      </w:r>
      <w:r>
        <w:rPr>
          <w:b/>
        </w:rPr>
        <w:t xml:space="preserve"> diameter, full height, straight</w:t>
      </w:r>
      <w:r>
        <w:rPr/>
        <w:t>] [</w:t>
      </w:r>
      <w:r>
        <w:rPr>
          <w:rStyle w:val="IP"/>
          <w:b/>
        </w:rPr>
        <w:t>1-1/4-inch</w:t>
      </w:r>
      <w:r>
        <w:rPr>
          <w:rStyle w:val="SI"/>
          <w:b/>
        </w:rPr>
        <w:t xml:space="preserve"> (32-mm)</w:t>
      </w:r>
      <w:r>
        <w:rPr>
          <w:b/>
        </w:rPr>
        <w:t xml:space="preserve"> diameter, half height, straight down</w:t>
      </w:r>
      <w:r>
        <w:rPr/>
        <w:t>] [</w:t>
      </w:r>
      <w:r>
        <w:rPr>
          <w:rStyle w:val="IP"/>
          <w:b/>
        </w:rPr>
        <w:t>1-1/4-inch</w:t>
      </w:r>
      <w:r>
        <w:rPr>
          <w:rStyle w:val="SI"/>
          <w:b/>
        </w:rPr>
        <w:t xml:space="preserve"> (32-mm)</w:t>
      </w:r>
      <w:r>
        <w:rPr>
          <w:b/>
        </w:rPr>
        <w:t xml:space="preserve"> diameter, half height, straight up</w:t>
      </w:r>
      <w:r>
        <w:rPr/>
        <w:t>] [</w:t>
      </w:r>
      <w:r>
        <w:rPr>
          <w:rStyle w:val="IP"/>
          <w:b/>
        </w:rPr>
        <w:t>1-1/4-inch</w:t>
      </w:r>
      <w:r>
        <w:rPr>
          <w:rStyle w:val="SI"/>
          <w:b/>
        </w:rPr>
        <w:t xml:space="preserve"> (32-mm)</w:t>
      </w:r>
      <w:r>
        <w:rPr>
          <w:b/>
        </w:rPr>
        <w:t xml:space="preserve"> diameter, short centered, straight</w:t>
      </w:r>
      <w:r>
        <w:rPr/>
        <w:t>] [</w:t>
      </w:r>
      <w:r>
        <w:rPr>
          <w:rStyle w:val="IP"/>
          <w:b/>
        </w:rPr>
        <w:t>1-1/4-inch</w:t>
      </w:r>
      <w:r>
        <w:rPr>
          <w:rStyle w:val="SI"/>
          <w:b/>
        </w:rPr>
        <w:t xml:space="preserve"> (32-mm)</w:t>
      </w:r>
      <w:r>
        <w:rPr>
          <w:b/>
        </w:rPr>
        <w:t xml:space="preserve"> diameter, horizontal straight</w:t>
      </w:r>
      <w:r>
        <w:rPr/>
        <w:t>] [</w:t>
      </w:r>
      <w:r>
        <w:rPr>
          <w:b/>
        </w:rPr>
        <w:t>As indicated on Drawings</w:t>
      </w:r>
      <w:r>
        <w:rPr/>
        <w:t>] &lt;</w:t>
      </w:r>
      <w:r>
        <w:rPr>
          <w:b/>
        </w:rPr>
        <w:t>Insert profile</w:t>
      </w:r>
      <w:r>
        <w:rPr/>
        <w:t>&gt;.</w:t>
      </w:r>
    </w:p>
    <w:p>
      <w:pPr>
        <w:pStyle w:val="CMT"/>
        <w:rPr/>
      </w:pPr>
      <w:r>
        <w:rPr/>
        <w:t>Verify availability of materials with manufacturers, and revise "Device Material" Subparagraph below if required to suit Project.</w:t>
      </w:r>
    </w:p>
    <w:p>
      <w:pPr>
        <w:pStyle w:val="PR2"/>
        <w:numPr>
          <w:ilvl w:val="5"/>
          <w:numId w:val="1"/>
        </w:numPr>
        <w:rPr/>
      </w:pPr>
      <w:r>
        <w:rPr/>
        <w:t>Device Material: [</w:t>
      </w:r>
      <w:r>
        <w:rPr>
          <w:b/>
        </w:rPr>
        <w:t>Stainless steel tubing</w:t>
      </w:r>
      <w:r>
        <w:rPr/>
        <w:t>] [</w:t>
      </w:r>
      <w:r>
        <w:rPr>
          <w:b/>
        </w:rPr>
        <w:t>Bronze tubing</w:t>
      </w:r>
      <w:r>
        <w:rPr/>
        <w:t>] &lt;</w:t>
      </w:r>
      <w:r>
        <w:rPr>
          <w:b/>
        </w:rPr>
        <w:t>Insert material</w:t>
      </w:r>
      <w:r>
        <w:rPr/>
        <w:t>&gt;.</w:t>
      </w:r>
    </w:p>
    <w:p>
      <w:pPr>
        <w:pStyle w:val="ART"/>
        <w:numPr>
          <w:ilvl w:val="3"/>
          <w:numId w:val="1"/>
        </w:numPr>
        <w:ind w:hanging="0" w:left="0"/>
        <w:rPr/>
      </w:pPr>
      <w:r>
        <w:rPr/>
        <w:t>ELECTRIC STRIKES</w:t>
      </w:r>
    </w:p>
    <w:p>
      <w:pPr>
        <w:pStyle w:val="PR1"/>
        <w:numPr>
          <w:ilvl w:val="4"/>
          <w:numId w:val="1"/>
        </w:numPr>
        <w:rPr/>
      </w:pPr>
      <w:r>
        <w:rPr/>
        <w:t>ANSI/BHMA A156.31, Grade 1; components in sizes, quantities, and types recommended by manufacturer for all-glass application indicated on drawings.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Retain "Electric Strike" Paragraph below if required. Verify availability with manufacturers, and revise if required to suit Project.</w:t>
      </w:r>
    </w:p>
    <w:p>
      <w:pPr>
        <w:pStyle w:val="PR1"/>
        <w:numPr>
          <w:ilvl w:val="4"/>
          <w:numId w:val="1"/>
        </w:numPr>
        <w:rPr/>
      </w:pPr>
      <w:r>
        <w:rPr/>
        <w:t>Electric Strike: Include stop/strike and faceplate.</w:t>
      </w:r>
    </w:p>
    <w:p>
      <w:pPr>
        <w:pStyle w:val="PR2"/>
        <w:numPr>
          <w:ilvl w:val="5"/>
          <w:numId w:val="1"/>
        </w:numPr>
        <w:spacing w:before="240" w:after="0"/>
        <w:rPr/>
      </w:pPr>
      <w:r>
        <w:rPr/>
        <w:t>Mounting: Header mounted, [</w:t>
      </w:r>
      <w:r>
        <w:rPr>
          <w:b/>
        </w:rPr>
        <w:t>double</w:t>
      </w:r>
      <w:r>
        <w:rPr/>
        <w:t>] [</w:t>
      </w:r>
      <w:r>
        <w:rPr>
          <w:b/>
        </w:rPr>
        <w:t>single</w:t>
      </w:r>
      <w:r>
        <w:rPr/>
        <w:t>].</w:t>
      </w:r>
    </w:p>
    <w:p>
      <w:pPr>
        <w:pStyle w:val="PR2"/>
        <w:numPr>
          <w:ilvl w:val="5"/>
          <w:numId w:val="1"/>
        </w:numPr>
        <w:rPr/>
      </w:pPr>
      <w:r>
        <w:rPr/>
        <w:t>Strike Plate:</w:t>
      </w:r>
    </w:p>
    <w:p>
      <w:pPr>
        <w:pStyle w:val="PR3"/>
        <w:numPr>
          <w:ilvl w:val="6"/>
          <w:numId w:val="1"/>
        </w:numPr>
        <w:spacing w:before="240" w:after="0"/>
        <w:rPr/>
      </w:pPr>
      <w:r>
        <w:rPr/>
        <w:t>For [</w:t>
      </w:r>
      <w:r>
        <w:rPr>
          <w:b/>
        </w:rPr>
        <w:t>12 mm thick tempered glass</w:t>
      </w:r>
      <w:r>
        <w:rPr/>
        <w:t>] [</w:t>
      </w:r>
      <w:r>
        <w:rPr>
          <w:b/>
        </w:rPr>
        <w:t>19 mm thick tempered glass</w:t>
      </w:r>
      <w:r>
        <w:rPr/>
        <w:t>] [</w:t>
      </w:r>
      <w:r>
        <w:rPr>
          <w:b/>
        </w:rPr>
        <w:t>tempered glass thickness as indicated on Drawings</w:t>
      </w:r>
      <w:r>
        <w:rPr/>
        <w:t>].</w:t>
      </w:r>
    </w:p>
    <w:p>
      <w:pPr>
        <w:pStyle w:val="PR3"/>
        <w:numPr>
          <w:ilvl w:val="6"/>
          <w:numId w:val="1"/>
        </w:numPr>
        <w:rPr/>
      </w:pPr>
      <w:r>
        <w:rPr>
          <w:rStyle w:val="IP"/>
        </w:rPr>
        <w:t>3/4-inch</w:t>
      </w:r>
      <w:r>
        <w:rPr>
          <w:rStyle w:val="SI"/>
        </w:rPr>
        <w:t xml:space="preserve"> (19-mm)</w:t>
      </w:r>
      <w:r>
        <w:rPr/>
        <w:t xml:space="preserve"> keeper.</w:t>
      </w:r>
    </w:p>
    <w:p>
      <w:pPr>
        <w:pStyle w:val="PR2"/>
        <w:numPr>
          <w:ilvl w:val="5"/>
          <w:numId w:val="1"/>
        </w:numPr>
        <w:spacing w:before="240" w:after="0"/>
        <w:rPr/>
      </w:pPr>
      <w:r>
        <w:rPr/>
        <w:t>Operation: [</w:t>
      </w:r>
      <w:r>
        <w:rPr>
          <w:b/>
        </w:rPr>
        <w:t>Fail-safe</w:t>
      </w:r>
      <w:r>
        <w:rPr/>
        <w:t>] [</w:t>
      </w:r>
      <w:r>
        <w:rPr>
          <w:b/>
        </w:rPr>
        <w:t>Fail-secure</w:t>
      </w:r>
      <w:r>
        <w:rPr/>
        <w:t>].</w:t>
      </w:r>
    </w:p>
    <w:p>
      <w:pPr>
        <w:pStyle w:val="CMT"/>
        <w:rPr/>
      </w:pPr>
      <w:r>
        <w:rPr/>
        <w:t>Retain "Monitoring" Subparagraph below if required.</w:t>
      </w:r>
    </w:p>
    <w:p>
      <w:pPr>
        <w:pStyle w:val="PR2"/>
        <w:numPr>
          <w:ilvl w:val="5"/>
          <w:numId w:val="1"/>
        </w:numPr>
        <w:rPr/>
      </w:pPr>
      <w:r>
        <w:rPr/>
        <w:t>Monitoring: Latchbolt.</w:t>
      </w:r>
    </w:p>
    <w:p>
      <w:pPr>
        <w:pStyle w:val="CMT"/>
        <w:rPr/>
      </w:pPr>
      <w:r>
        <w:rPr/>
        <w:t>Verify availability of materials with manufacturers, and revise "Device Material" Subparagraph below if required to suit Project.</w:t>
      </w:r>
    </w:p>
    <w:p>
      <w:pPr>
        <w:pStyle w:val="PR2"/>
        <w:numPr>
          <w:ilvl w:val="5"/>
          <w:numId w:val="1"/>
        </w:numPr>
        <w:rPr/>
      </w:pPr>
      <w:r>
        <w:rPr/>
        <w:t>Device Material: [</w:t>
      </w:r>
      <w:r>
        <w:rPr>
          <w:b/>
        </w:rPr>
        <w:t>Stainless steel</w:t>
      </w:r>
      <w:r>
        <w:rPr/>
        <w:t>] &lt;</w:t>
      </w:r>
      <w:r>
        <w:rPr>
          <w:b/>
        </w:rPr>
        <w:t>Insert material</w:t>
      </w:r>
      <w:r>
        <w:rPr/>
        <w:t>&gt;.</w:t>
      </w:r>
    </w:p>
    <w:p>
      <w:pPr>
        <w:pStyle w:val="ART"/>
        <w:numPr>
          <w:ilvl w:val="3"/>
          <w:numId w:val="1"/>
        </w:numPr>
        <w:ind w:hanging="0" w:left="0"/>
        <w:rPr/>
      </w:pPr>
      <w:r>
        <w:rPr/>
        <w:t>CONCEALED CLOSERS</w:t>
      </w:r>
    </w:p>
    <w:p>
      <w:pPr>
        <w:pStyle w:val="PR1"/>
        <w:numPr>
          <w:ilvl w:val="4"/>
          <w:numId w:val="1"/>
        </w:numPr>
        <w:rPr/>
      </w:pPr>
      <w:r>
        <w:rPr/>
        <w:t>ANSI/BHMA A156.4; in size and type as recommended by manufacturer for all-glass application indicated on Drawings.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Medium-Duty Concealed Overhead Closer:</w:t>
      </w:r>
    </w:p>
    <w:p>
      <w:pPr>
        <w:pStyle w:val="PR2"/>
        <w:numPr>
          <w:ilvl w:val="5"/>
          <w:numId w:val="1"/>
        </w:numPr>
        <w:spacing w:before="240" w:after="0"/>
        <w:rPr/>
      </w:pPr>
      <w:r>
        <w:rPr/>
        <w:t>Closer Type: Grade 1, center pivoting, with cast-iron body for installation in header channel.</w:t>
      </w:r>
    </w:p>
    <w:p>
      <w:pPr>
        <w:pStyle w:val="PR2"/>
        <w:numPr>
          <w:ilvl w:val="5"/>
          <w:numId w:val="1"/>
        </w:numPr>
        <w:rPr/>
      </w:pPr>
      <w:r>
        <w:rPr/>
        <w:t>Arm Type: Concealed end load arm.</w:t>
      </w:r>
    </w:p>
    <w:p>
      <w:pPr>
        <w:pStyle w:val="PR2"/>
        <w:numPr>
          <w:ilvl w:val="5"/>
          <w:numId w:val="1"/>
        </w:numPr>
        <w:rPr/>
      </w:pPr>
      <w:r>
        <w:rPr/>
        <w:t>Door Swing Type: Double acting.</w:t>
      </w:r>
    </w:p>
    <w:p>
      <w:pPr>
        <w:pStyle w:val="PR2"/>
        <w:numPr>
          <w:ilvl w:val="5"/>
          <w:numId w:val="1"/>
        </w:numPr>
        <w:rPr/>
      </w:pPr>
      <w:r>
        <w:rPr/>
        <w:t>Closing Operation: Adjustable sweep and latch speeds controlled by key-operated valves.</w:t>
      </w:r>
    </w:p>
    <w:p>
      <w:pPr>
        <w:pStyle w:val="PR2"/>
        <w:numPr>
          <w:ilvl w:val="5"/>
          <w:numId w:val="1"/>
        </w:numPr>
        <w:rPr/>
      </w:pPr>
      <w:r>
        <w:rPr/>
        <w:t>Spindle: [</w:t>
      </w:r>
      <w:r>
        <w:rPr>
          <w:rStyle w:val="IP"/>
          <w:b/>
        </w:rPr>
        <w:t>3/4 inch</w:t>
      </w:r>
      <w:r>
        <w:rPr>
          <w:rStyle w:val="SI"/>
          <w:b/>
        </w:rPr>
        <w:t xml:space="preserve"> (19 mm)</w:t>
      </w:r>
      <w:r>
        <w:rPr/>
        <w:t>] &lt;</w:t>
      </w:r>
      <w:r>
        <w:rPr>
          <w:b/>
        </w:rPr>
        <w:t>Insert height</w:t>
      </w:r>
      <w:r>
        <w:rPr/>
        <w:t>&gt; high.</w:t>
      </w:r>
    </w:p>
    <w:p>
      <w:pPr>
        <w:pStyle w:val="PR2"/>
        <w:numPr>
          <w:ilvl w:val="5"/>
          <w:numId w:val="1"/>
        </w:numPr>
        <w:rPr/>
      </w:pPr>
      <w:r>
        <w:rPr/>
        <w:t>Function: [</w:t>
      </w:r>
      <w:r>
        <w:rPr>
          <w:b/>
        </w:rPr>
        <w:t>Regular</w:t>
      </w:r>
      <w:r>
        <w:rPr/>
        <w:t>] [</w:t>
      </w:r>
      <w:r>
        <w:rPr>
          <w:b/>
        </w:rPr>
        <w:t>90-degree hold-open</w:t>
      </w:r>
      <w:r>
        <w:rPr/>
        <w:t>] [</w:t>
      </w:r>
      <w:r>
        <w:rPr>
          <w:b/>
        </w:rPr>
        <w:t>105-degree hold-open</w:t>
      </w:r>
      <w:r>
        <w:rPr/>
        <w:t>].</w:t>
      </w:r>
    </w:p>
    <w:p>
      <w:pPr>
        <w:pStyle w:val="PR2"/>
        <w:numPr>
          <w:ilvl w:val="5"/>
          <w:numId w:val="1"/>
        </w:numPr>
        <w:rPr/>
      </w:pPr>
      <w:r>
        <w:rPr/>
        <w:t>Backcheck: [</w:t>
      </w:r>
      <w:r>
        <w:rPr>
          <w:b/>
        </w:rPr>
        <w:t>Factory preset</w:t>
      </w:r>
      <w:r>
        <w:rPr/>
        <w:t>] [</w:t>
      </w:r>
      <w:r>
        <w:rPr>
          <w:b/>
        </w:rPr>
        <w:t>Adjustable</w:t>
      </w:r>
      <w:r>
        <w:rPr/>
        <w:t>].</w:t>
      </w:r>
    </w:p>
    <w:p>
      <w:pPr>
        <w:pStyle w:val="PR2"/>
        <w:numPr>
          <w:ilvl w:val="5"/>
          <w:numId w:val="1"/>
        </w:numPr>
        <w:rPr/>
      </w:pPr>
      <w:r>
        <w:rPr/>
        <w:t>Closing Power Adjustment: At least [</w:t>
      </w:r>
      <w:r>
        <w:rPr>
          <w:b/>
        </w:rPr>
        <w:t>50</w:t>
      </w:r>
      <w:r>
        <w:rPr/>
        <w:t>] [</w:t>
      </w:r>
      <w:r>
        <w:rPr>
          <w:b/>
        </w:rPr>
        <w:t>35</w:t>
      </w:r>
      <w:r>
        <w:rPr/>
        <w:t>] percent more than minimum tested value.</w:t>
      </w:r>
    </w:p>
    <w:p>
      <w:pPr>
        <w:pStyle w:val="PR1"/>
        <w:numPr>
          <w:ilvl w:val="4"/>
          <w:numId w:val="1"/>
        </w:numPr>
        <w:rPr/>
      </w:pPr>
      <w:r>
        <w:rPr/>
        <w:t>Heavy-Duty Concealed Overhead Closer:</w:t>
      </w:r>
    </w:p>
    <w:p>
      <w:pPr>
        <w:pStyle w:val="PR2"/>
        <w:numPr>
          <w:ilvl w:val="5"/>
          <w:numId w:val="1"/>
        </w:numPr>
        <w:spacing w:before="240" w:after="0"/>
        <w:rPr/>
      </w:pPr>
      <w:r>
        <w:rPr/>
        <w:t>Closer Type: Grade 2, center pivoting, with cast-iron body for installation in header channel.</w:t>
      </w:r>
    </w:p>
    <w:p>
      <w:pPr>
        <w:pStyle w:val="PR2"/>
        <w:numPr>
          <w:ilvl w:val="5"/>
          <w:numId w:val="1"/>
        </w:numPr>
        <w:rPr/>
      </w:pPr>
      <w:r>
        <w:rPr/>
        <w:t>Arm Type: Concealed end load arm.</w:t>
      </w:r>
    </w:p>
    <w:p>
      <w:pPr>
        <w:pStyle w:val="PR2"/>
        <w:numPr>
          <w:ilvl w:val="5"/>
          <w:numId w:val="1"/>
        </w:numPr>
        <w:rPr/>
      </w:pPr>
      <w:r>
        <w:rPr/>
        <w:t>Door Swing Type: Double acting.</w:t>
      </w:r>
    </w:p>
    <w:p>
      <w:pPr>
        <w:pStyle w:val="PR2"/>
        <w:numPr>
          <w:ilvl w:val="5"/>
          <w:numId w:val="1"/>
        </w:numPr>
        <w:rPr/>
      </w:pPr>
      <w:r>
        <w:rPr/>
        <w:t>Closing Operation: Adjustable sweep and latch speeds controlled by key-operated valves.</w:t>
      </w:r>
    </w:p>
    <w:p>
      <w:pPr>
        <w:pStyle w:val="PR2"/>
        <w:numPr>
          <w:ilvl w:val="5"/>
          <w:numId w:val="1"/>
        </w:numPr>
        <w:rPr/>
      </w:pPr>
      <w:r>
        <w:rPr/>
        <w:t>Spindle: [</w:t>
      </w:r>
      <w:r>
        <w:rPr>
          <w:rStyle w:val="IP"/>
          <w:b/>
        </w:rPr>
        <w:t>3/4 inch</w:t>
      </w:r>
      <w:r>
        <w:rPr>
          <w:rStyle w:val="SI"/>
          <w:b/>
        </w:rPr>
        <w:t xml:space="preserve"> (19 mm)</w:t>
      </w:r>
      <w:r>
        <w:rPr/>
        <w:t>] &lt;</w:t>
      </w:r>
      <w:r>
        <w:rPr>
          <w:b/>
        </w:rPr>
        <w:t>Insert height</w:t>
      </w:r>
      <w:r>
        <w:rPr/>
        <w:t>&gt; high.</w:t>
      </w:r>
    </w:p>
    <w:p>
      <w:pPr>
        <w:pStyle w:val="PR2"/>
        <w:numPr>
          <w:ilvl w:val="5"/>
          <w:numId w:val="1"/>
        </w:numPr>
        <w:rPr/>
      </w:pPr>
      <w:r>
        <w:rPr/>
        <w:t>Function: [</w:t>
      </w:r>
      <w:r>
        <w:rPr>
          <w:b/>
        </w:rPr>
        <w:t>Regular</w:t>
      </w:r>
      <w:r>
        <w:rPr/>
        <w:t>] [</w:t>
      </w:r>
      <w:r>
        <w:rPr>
          <w:b/>
        </w:rPr>
        <w:t>90-degree hold-open</w:t>
      </w:r>
      <w:r>
        <w:rPr/>
        <w:t>] [</w:t>
      </w:r>
      <w:r>
        <w:rPr>
          <w:b/>
        </w:rPr>
        <w:t>105-degree hold-open</w:t>
      </w:r>
      <w:r>
        <w:rPr/>
        <w:t>].</w:t>
      </w:r>
    </w:p>
    <w:p>
      <w:pPr>
        <w:pStyle w:val="PR2"/>
        <w:numPr>
          <w:ilvl w:val="5"/>
          <w:numId w:val="1"/>
        </w:numPr>
        <w:rPr/>
      </w:pPr>
      <w:r>
        <w:rPr/>
        <w:t>Backcheck: [</w:t>
      </w:r>
      <w:r>
        <w:rPr>
          <w:b/>
        </w:rPr>
        <w:t>Factory preset</w:t>
      </w:r>
      <w:r>
        <w:rPr/>
        <w:t>] [</w:t>
      </w:r>
      <w:r>
        <w:rPr>
          <w:b/>
        </w:rPr>
        <w:t>Adjustable</w:t>
      </w:r>
      <w:r>
        <w:rPr/>
        <w:t>].</w:t>
      </w:r>
    </w:p>
    <w:p>
      <w:pPr>
        <w:pStyle w:val="PR2"/>
        <w:numPr>
          <w:ilvl w:val="5"/>
          <w:numId w:val="1"/>
        </w:numPr>
        <w:rPr/>
      </w:pPr>
      <w:r>
        <w:rPr/>
        <w:t>Closing Power: Spring size 4.</w:t>
      </w:r>
    </w:p>
    <w:p>
      <w:pPr>
        <w:pStyle w:val="PR1"/>
        <w:numPr>
          <w:ilvl w:val="4"/>
          <w:numId w:val="1"/>
        </w:numPr>
        <w:rPr/>
      </w:pPr>
      <w:r>
        <w:rPr/>
        <w:t>Concealed Floor Closer:</w:t>
      </w:r>
    </w:p>
    <w:p>
      <w:pPr>
        <w:pStyle w:val="PR2"/>
        <w:numPr>
          <w:ilvl w:val="5"/>
          <w:numId w:val="1"/>
        </w:numPr>
        <w:spacing w:before="240" w:after="0"/>
        <w:rPr/>
      </w:pPr>
      <w:r>
        <w:rPr/>
        <w:t>Closer Type: Grade 1, [</w:t>
      </w:r>
      <w:r>
        <w:rPr>
          <w:b/>
        </w:rPr>
        <w:t>center pivoting</w:t>
      </w:r>
      <w:r>
        <w:rPr/>
        <w:t>] [</w:t>
      </w:r>
      <w:r>
        <w:rPr>
          <w:b/>
        </w:rPr>
        <w:t>offset pivoting</w:t>
      </w:r>
      <w:r>
        <w:rPr/>
        <w:t>], with cement case and cast-iron closer body case.</w:t>
      </w:r>
    </w:p>
    <w:p>
      <w:pPr>
        <w:pStyle w:val="PR2"/>
        <w:numPr>
          <w:ilvl w:val="5"/>
          <w:numId w:val="1"/>
        </w:numPr>
        <w:rPr/>
      </w:pPr>
      <w:r>
        <w:rPr/>
        <w:t>Arm Type: Concealed, [</w:t>
      </w:r>
      <w:r>
        <w:rPr>
          <w:b/>
        </w:rPr>
        <w:t>center hung</w:t>
      </w:r>
      <w:r>
        <w:rPr/>
        <w:t>] [</w:t>
      </w:r>
      <w:r>
        <w:rPr>
          <w:b/>
        </w:rPr>
        <w:t>offset with cover plate to match fitting</w:t>
      </w:r>
      <w:r>
        <w:rPr/>
        <w:t>].</w:t>
      </w:r>
    </w:p>
    <w:p>
      <w:pPr>
        <w:pStyle w:val="PR2"/>
        <w:numPr>
          <w:ilvl w:val="5"/>
          <w:numId w:val="1"/>
        </w:numPr>
        <w:rPr/>
      </w:pPr>
      <w:r>
        <w:rPr/>
        <w:t>Top Pivot: Include [</w:t>
      </w:r>
      <w:r>
        <w:rPr>
          <w:b/>
        </w:rPr>
        <w:t>surface mount top pivot</w:t>
      </w:r>
      <w:r>
        <w:rPr/>
        <w:t>] [</w:t>
      </w:r>
      <w:r>
        <w:rPr>
          <w:b/>
        </w:rPr>
        <w:t>walking beam top pivot</w:t>
      </w:r>
      <w:r>
        <w:rPr/>
        <w:t>] [</w:t>
      </w:r>
      <w:r>
        <w:rPr>
          <w:b/>
        </w:rPr>
        <w:t>offset top pivot</w:t>
      </w:r>
      <w:r>
        <w:rPr/>
        <w:t>].</w:t>
      </w:r>
    </w:p>
    <w:p>
      <w:pPr>
        <w:pStyle w:val="PR2"/>
        <w:numPr>
          <w:ilvl w:val="5"/>
          <w:numId w:val="1"/>
        </w:numPr>
        <w:rPr/>
      </w:pPr>
      <w:r>
        <w:rPr/>
        <w:t>Door-Swing Type: [</w:t>
      </w:r>
      <w:r>
        <w:rPr>
          <w:b/>
        </w:rPr>
        <w:t>Single</w:t>
      </w:r>
      <w:r>
        <w:rPr/>
        <w:t>] [</w:t>
      </w:r>
      <w:r>
        <w:rPr>
          <w:b/>
        </w:rPr>
        <w:t>Double</w:t>
      </w:r>
      <w:r>
        <w:rPr/>
        <w:t>] acting.</w:t>
      </w:r>
    </w:p>
    <w:p>
      <w:pPr>
        <w:pStyle w:val="PR2"/>
        <w:numPr>
          <w:ilvl w:val="5"/>
          <w:numId w:val="1"/>
        </w:numPr>
        <w:rPr/>
      </w:pPr>
      <w:r>
        <w:rPr/>
        <w:t>Closing Operation: Adjustable sweep and latch speeds controlled by key-operated valves.</w:t>
      </w:r>
    </w:p>
    <w:p>
      <w:pPr>
        <w:pStyle w:val="PR2"/>
        <w:numPr>
          <w:ilvl w:val="5"/>
          <w:numId w:val="1"/>
        </w:numPr>
        <w:rPr/>
      </w:pPr>
      <w:r>
        <w:rPr/>
        <w:t>Spindle: [</w:t>
      </w:r>
      <w:r>
        <w:rPr>
          <w:rStyle w:val="IP"/>
          <w:b/>
        </w:rPr>
        <w:t>1/8 inch</w:t>
      </w:r>
      <w:r>
        <w:rPr>
          <w:rStyle w:val="SI"/>
          <w:b/>
        </w:rPr>
        <w:t xml:space="preserve"> (3 mm)</w:t>
      </w:r>
      <w:r>
        <w:rPr/>
        <w:t>] &lt;</w:t>
      </w:r>
      <w:r>
        <w:rPr>
          <w:b/>
        </w:rPr>
        <w:t>Insert height</w:t>
      </w:r>
      <w:r>
        <w:rPr/>
        <w:t>&gt; high.</w:t>
      </w:r>
    </w:p>
    <w:p>
      <w:pPr>
        <w:pStyle w:val="PR2"/>
        <w:numPr>
          <w:ilvl w:val="5"/>
          <w:numId w:val="1"/>
        </w:numPr>
        <w:rPr/>
      </w:pPr>
      <w:r>
        <w:rPr/>
        <w:t>Function: [</w:t>
      </w:r>
      <w:r>
        <w:rPr>
          <w:b/>
        </w:rPr>
        <w:t>Regular</w:t>
      </w:r>
      <w:r>
        <w:rPr/>
        <w:t>] [</w:t>
      </w:r>
      <w:r>
        <w:rPr>
          <w:b/>
        </w:rPr>
        <w:t>Variable manually selected hold-open</w:t>
      </w:r>
      <w:r>
        <w:rPr/>
        <w:t>] [</w:t>
      </w:r>
      <w:r>
        <w:rPr>
          <w:b/>
        </w:rPr>
        <w:t>Variable delayed action closing</w:t>
      </w:r>
      <w:r>
        <w:rPr/>
        <w:t>].</w:t>
      </w:r>
    </w:p>
    <w:p>
      <w:pPr>
        <w:pStyle w:val="PR2"/>
        <w:numPr>
          <w:ilvl w:val="5"/>
          <w:numId w:val="1"/>
        </w:numPr>
        <w:rPr/>
      </w:pPr>
      <w:r>
        <w:rPr/>
        <w:t>Backcheck: [</w:t>
      </w:r>
      <w:r>
        <w:rPr>
          <w:b/>
        </w:rPr>
        <w:t>Factory preset</w:t>
      </w:r>
      <w:r>
        <w:rPr/>
        <w:t>] [</w:t>
      </w:r>
      <w:r>
        <w:rPr>
          <w:b/>
        </w:rPr>
        <w:t>Adjustable</w:t>
      </w:r>
      <w:r>
        <w:rPr/>
        <w:t>].</w:t>
      </w:r>
    </w:p>
    <w:p>
      <w:pPr>
        <w:pStyle w:val="PR2"/>
        <w:numPr>
          <w:ilvl w:val="5"/>
          <w:numId w:val="1"/>
        </w:numPr>
        <w:rPr/>
      </w:pPr>
      <w:r>
        <w:rPr/>
        <w:t>Closing Power Adjustment: At least [</w:t>
      </w:r>
      <w:r>
        <w:rPr>
          <w:b/>
        </w:rPr>
        <w:t>50</w:t>
      </w:r>
      <w:r>
        <w:rPr/>
        <w:t>] [</w:t>
      </w:r>
      <w:r>
        <w:rPr>
          <w:b/>
        </w:rPr>
        <w:t>35</w:t>
      </w:r>
      <w:r>
        <w:rPr/>
        <w:t>] percent more than minimum tested value.</w:t>
      </w:r>
    </w:p>
    <w:p>
      <w:pPr>
        <w:pStyle w:val="PR2"/>
        <w:numPr>
          <w:ilvl w:val="5"/>
          <w:numId w:val="1"/>
        </w:numPr>
        <w:rPr/>
      </w:pPr>
      <w:r>
        <w:rPr/>
        <w:t>Case Depth: [</w:t>
      </w:r>
      <w:r>
        <w:rPr>
          <w:b/>
        </w:rPr>
        <w:t xml:space="preserve">Regular, </w:t>
      </w:r>
      <w:r>
        <w:rPr>
          <w:rStyle w:val="IP"/>
          <w:b/>
        </w:rPr>
        <w:t>4 inches</w:t>
      </w:r>
      <w:r>
        <w:rPr>
          <w:rStyle w:val="SI"/>
          <w:b/>
        </w:rPr>
        <w:t xml:space="preserve"> (102 mm)</w:t>
      </w:r>
      <w:r>
        <w:rPr/>
        <w:t>] [</w:t>
      </w:r>
      <w:r>
        <w:rPr>
          <w:b/>
        </w:rPr>
        <w:t xml:space="preserve">Shallow, </w:t>
      </w:r>
      <w:r>
        <w:rPr>
          <w:rStyle w:val="IP"/>
          <w:b/>
        </w:rPr>
        <w:t>2 inches</w:t>
      </w:r>
      <w:r>
        <w:rPr>
          <w:rStyle w:val="SI"/>
          <w:b/>
        </w:rPr>
        <w:t xml:space="preserve"> (51 mm)</w:t>
      </w:r>
      <w:r>
        <w:rPr/>
        <w:t>].</w:t>
      </w:r>
    </w:p>
    <w:p>
      <w:pPr>
        <w:pStyle w:val="CMT"/>
        <w:rPr/>
      </w:pPr>
      <w:r>
        <w:rPr/>
        <w:t>Retain "Floor Plates" Subparagraph below unless saddle-type thresholds are specified for floor closers. For floor closers with thresholds, coordinate requirements of closers with thresholds specified.</w:t>
      </w:r>
    </w:p>
    <w:p>
      <w:pPr>
        <w:pStyle w:val="PR2"/>
        <w:numPr>
          <w:ilvl w:val="5"/>
          <w:numId w:val="1"/>
        </w:numPr>
        <w:rPr/>
      </w:pPr>
      <w:r>
        <w:rPr/>
        <w:t>Floor Plates: Provide [</w:t>
      </w:r>
      <w:r>
        <w:rPr>
          <w:b/>
        </w:rPr>
        <w:t>flush cover plates matching door hardware finish</w:t>
      </w:r>
      <w:r>
        <w:rPr/>
        <w:t>] [</w:t>
      </w:r>
      <w:r>
        <w:rPr>
          <w:b/>
        </w:rPr>
        <w:t>recessed floor plates with insert of floor finish material and extended closer spindle to accommodate thickness of floor finish</w:t>
      </w:r>
      <w:r>
        <w:rPr/>
        <w:t>] unless thresholds are indicated.</w:t>
      </w:r>
    </w:p>
    <w:p>
      <w:pPr>
        <w:pStyle w:val="PR3"/>
        <w:numPr>
          <w:ilvl w:val="6"/>
          <w:numId w:val="1"/>
        </w:numPr>
        <w:spacing w:before="240" w:after="0"/>
        <w:rPr/>
      </w:pPr>
      <w:r>
        <w:rPr/>
        <w:t>Material: [</w:t>
      </w:r>
      <w:r>
        <w:rPr>
          <w:b/>
        </w:rPr>
        <w:t>Stainless steel</w:t>
      </w:r>
      <w:r>
        <w:rPr/>
        <w:t>] &lt;</w:t>
      </w:r>
      <w:r>
        <w:rPr>
          <w:b/>
        </w:rPr>
        <w:t>Insert material</w:t>
      </w:r>
      <w:r>
        <w:rPr/>
        <w:t>&gt;.</w:t>
      </w:r>
    </w:p>
    <w:p>
      <w:pPr>
        <w:pStyle w:val="ART"/>
        <w:numPr>
          <w:ilvl w:val="3"/>
          <w:numId w:val="1"/>
        </w:numPr>
        <w:ind w:hanging="0" w:left="0"/>
        <w:rPr/>
      </w:pPr>
      <w:r>
        <w:rPr/>
        <w:t>HINGES</w:t>
      </w:r>
    </w:p>
    <w:p>
      <w:pPr>
        <w:pStyle w:val="PR1"/>
        <w:numPr>
          <w:ilvl w:val="4"/>
          <w:numId w:val="1"/>
        </w:numPr>
        <w:rPr/>
      </w:pPr>
      <w:r>
        <w:rPr/>
        <w:t>Components in sizes, quantities, and types recommended by manufacturer for all-glass application indicated on Drawings.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"Self-Closing Double-Acting Hinge" Paragraph below if required. Verify availability with manufacturers, and revise if required to suit Project.</w:t>
      </w:r>
    </w:p>
    <w:p>
      <w:pPr>
        <w:pStyle w:val="PR1"/>
        <w:numPr>
          <w:ilvl w:val="4"/>
          <w:numId w:val="1"/>
        </w:numPr>
        <w:rPr/>
      </w:pPr>
      <w:r>
        <w:rPr/>
        <w:t xml:space="preserve">Self-Closing Double-Acting Hinge: Adjustable spring tension and closing position, rated for maximum door weight of </w:t>
      </w:r>
      <w:r>
        <w:rPr>
          <w:rStyle w:val="IP"/>
        </w:rPr>
        <w:t>140 lb</w:t>
      </w:r>
      <w:r>
        <w:rPr>
          <w:rStyle w:val="SI"/>
        </w:rPr>
        <w:t xml:space="preserve"> (63.5 kg)</w:t>
      </w:r>
      <w:r>
        <w:rPr/>
        <w:t xml:space="preserve"> and maximum door width of </w:t>
      </w:r>
      <w:r>
        <w:rPr>
          <w:rStyle w:val="IP"/>
        </w:rPr>
        <w:t>39 inches</w:t>
      </w:r>
      <w:r>
        <w:rPr>
          <w:rStyle w:val="SI"/>
        </w:rPr>
        <w:t xml:space="preserve"> (990 mm)</w:t>
      </w:r>
      <w:r>
        <w:rPr/>
        <w:t>.</w:t>
      </w:r>
    </w:p>
    <w:p>
      <w:pPr>
        <w:pStyle w:val="PR2"/>
        <w:numPr>
          <w:ilvl w:val="5"/>
          <w:numId w:val="1"/>
        </w:numPr>
        <w:spacing w:before="240" w:after="0"/>
        <w:rPr/>
      </w:pPr>
      <w:r>
        <w:rPr/>
        <w:t>Hinges for [</w:t>
      </w:r>
      <w:r>
        <w:rPr>
          <w:b/>
        </w:rPr>
        <w:t>8 mm thick tempered glass</w:t>
      </w:r>
      <w:r>
        <w:rPr/>
        <w:t>] [</w:t>
      </w:r>
      <w:r>
        <w:rPr>
          <w:b/>
        </w:rPr>
        <w:t>10 mm thick tempered glass</w:t>
      </w:r>
      <w:r>
        <w:rPr/>
        <w:t>] [</w:t>
      </w:r>
      <w:r>
        <w:rPr>
          <w:b/>
        </w:rPr>
        <w:t>12 mm thick tempered glass</w:t>
      </w:r>
      <w:r>
        <w:rPr/>
        <w:t>] [</w:t>
      </w:r>
      <w:r>
        <w:rPr>
          <w:b/>
        </w:rPr>
        <w:t>tempered glass thickness as indicated on Drawings</w:t>
      </w:r>
      <w:r>
        <w:rPr/>
        <w:t>].</w:t>
      </w:r>
    </w:p>
    <w:p>
      <w:pPr>
        <w:pStyle w:val="PR2"/>
        <w:numPr>
          <w:ilvl w:val="5"/>
          <w:numId w:val="1"/>
        </w:numPr>
        <w:rPr/>
      </w:pPr>
      <w:r>
        <w:rPr/>
        <w:t>Swing: 90-degree double acting [</w:t>
      </w:r>
      <w:r>
        <w:rPr>
          <w:b/>
        </w:rPr>
        <w:t>with positive dead stop</w:t>
      </w:r>
      <w:r>
        <w:rPr/>
        <w:t>].</w:t>
      </w:r>
    </w:p>
    <w:p>
      <w:pPr>
        <w:pStyle w:val="PR2"/>
        <w:numPr>
          <w:ilvl w:val="5"/>
          <w:numId w:val="1"/>
        </w:numPr>
        <w:rPr/>
      </w:pPr>
      <w:r>
        <w:rPr/>
        <w:t>Hold-Open: 90 degree.</w:t>
      </w:r>
    </w:p>
    <w:p>
      <w:pPr>
        <w:pStyle w:val="PR2"/>
        <w:numPr>
          <w:ilvl w:val="5"/>
          <w:numId w:val="1"/>
        </w:numPr>
        <w:rPr/>
      </w:pPr>
      <w:r>
        <w:rPr/>
        <w:t>Mounting: [</w:t>
      </w:r>
      <w:r>
        <w:rPr>
          <w:b/>
        </w:rPr>
        <w:t>Wall mounted with surface-mounting plate</w:t>
      </w:r>
      <w:r>
        <w:rPr/>
        <w:t>] [</w:t>
      </w:r>
      <w:r>
        <w:rPr>
          <w:b/>
        </w:rPr>
        <w:t>Glass-to-glass mounted</w:t>
      </w:r>
      <w:r>
        <w:rPr/>
        <w:t>].</w:t>
      </w:r>
    </w:p>
    <w:p>
      <w:pPr>
        <w:pStyle w:val="CMT"/>
        <w:rPr/>
      </w:pPr>
      <w:r>
        <w:rPr/>
        <w:t>Verify availability of materials with manufacturers, and revise "Hinge Material" Subparagraph below if required to suit Project.</w:t>
      </w:r>
    </w:p>
    <w:p>
      <w:pPr>
        <w:pStyle w:val="PR2"/>
        <w:numPr>
          <w:ilvl w:val="5"/>
          <w:numId w:val="1"/>
        </w:numPr>
        <w:rPr/>
      </w:pPr>
      <w:r>
        <w:rPr/>
        <w:t>Hinge Material: [</w:t>
      </w:r>
      <w:r>
        <w:rPr>
          <w:b/>
        </w:rPr>
        <w:t>Solid brass</w:t>
      </w:r>
      <w:r>
        <w:rPr/>
        <w:t>] &lt;</w:t>
      </w:r>
      <w:r>
        <w:rPr>
          <w:b/>
        </w:rPr>
        <w:t>Insert material</w:t>
      </w:r>
      <w:r>
        <w:rPr/>
        <w:t>&gt;.</w:t>
      </w:r>
    </w:p>
    <w:p>
      <w:pPr>
        <w:pStyle w:val="ART"/>
        <w:numPr>
          <w:ilvl w:val="3"/>
          <w:numId w:val="1"/>
        </w:numPr>
        <w:ind w:hanging="0" w:left="0"/>
        <w:rPr/>
      </w:pPr>
      <w:r>
        <w:rPr/>
        <w:t>DUSTPROOF KEEPERS</w:t>
      </w:r>
    </w:p>
    <w:p>
      <w:pPr>
        <w:pStyle w:val="PR1"/>
        <w:numPr>
          <w:ilvl w:val="4"/>
          <w:numId w:val="1"/>
        </w:numPr>
        <w:rPr/>
      </w:pPr>
      <w:r>
        <w:rPr/>
        <w:t xml:space="preserve">ANSI/BHMA A156.16; Grade 1, polished wrought brass, with </w:t>
      </w:r>
      <w:r>
        <w:rPr>
          <w:rStyle w:val="IP"/>
        </w:rPr>
        <w:t>3/4-inch-</w:t>
      </w:r>
      <w:r>
        <w:rPr>
          <w:rStyle w:val="SI"/>
        </w:rPr>
        <w:t xml:space="preserve"> (19-mm-)</w:t>
      </w:r>
      <w:r>
        <w:rPr/>
        <w:t xml:space="preserve"> diameter, spring-tension plunger.</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ART"/>
        <w:numPr>
          <w:ilvl w:val="3"/>
          <w:numId w:val="1"/>
        </w:numPr>
        <w:ind w:hanging="0" w:left="0"/>
        <w:rPr/>
      </w:pPr>
      <w:r>
        <w:rPr/>
        <w:t>DOOR GASKETING</w:t>
      </w:r>
    </w:p>
    <w:p>
      <w:pPr>
        <w:pStyle w:val="PR1"/>
        <w:numPr>
          <w:ilvl w:val="4"/>
          <w:numId w:val="1"/>
        </w:numPr>
        <w:rPr/>
      </w:pPr>
      <w:r>
        <w:rPr/>
        <w:t>Components in sizes, quantities, and types recommended by manufacturer for all-glass application indicated on Drawings.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Meeting Astragals for Meeting Stiles: Manufacturer's standard [</w:t>
      </w:r>
      <w:r>
        <w:rPr>
          <w:b/>
        </w:rPr>
        <w:t>clear polycarbonate</w:t>
      </w:r>
      <w:r>
        <w:rPr/>
        <w:t>] [</w:t>
      </w:r>
      <w:r>
        <w:rPr>
          <w:b/>
        </w:rPr>
        <w:t>aluminum extrusion</w:t>
      </w:r>
      <w:r>
        <w:rPr/>
        <w:t>] weatherstrip channel with replaceable [</w:t>
      </w:r>
      <w:r>
        <w:rPr>
          <w:b/>
        </w:rPr>
        <w:t>black</w:t>
      </w:r>
      <w:r>
        <w:rPr/>
        <w:t>] [</w:t>
      </w:r>
      <w:r>
        <w:rPr>
          <w:b/>
        </w:rPr>
        <w:t>grey</w:t>
      </w:r>
      <w:r>
        <w:rPr/>
        <w:t>] wool pile, full height of door, for use with door rails.</w:t>
      </w:r>
    </w:p>
    <w:p>
      <w:pPr>
        <w:pStyle w:val="PR2"/>
        <w:numPr>
          <w:ilvl w:val="5"/>
          <w:numId w:val="1"/>
        </w:numPr>
        <w:spacing w:before="240" w:after="0"/>
        <w:rPr/>
      </w:pPr>
      <w:r>
        <w:rPr/>
        <w:t>Meeting Astragals for [</w:t>
      </w:r>
      <w:r>
        <w:rPr>
          <w:b/>
        </w:rPr>
        <w:t>12 mm thick tempered glass</w:t>
      </w:r>
      <w:r>
        <w:rPr/>
        <w:t>] [</w:t>
      </w:r>
      <w:r>
        <w:rPr>
          <w:b/>
        </w:rPr>
        <w:t>tempered glass thickness as indicated on Drawings</w:t>
      </w:r>
      <w:r>
        <w:rPr/>
        <w:t>].</w:t>
      </w:r>
    </w:p>
    <w:p>
      <w:pPr>
        <w:pStyle w:val="PR2"/>
        <w:numPr>
          <w:ilvl w:val="5"/>
          <w:numId w:val="1"/>
        </w:numPr>
        <w:rPr/>
      </w:pPr>
      <w:r>
        <w:rPr/>
        <w:t xml:space="preserve">Pile height: </w:t>
      </w:r>
      <w:r>
        <w:rPr>
          <w:rStyle w:val="IP"/>
        </w:rPr>
        <w:t>3/16 inch</w:t>
      </w:r>
      <w:r>
        <w:rPr>
          <w:rStyle w:val="SI"/>
        </w:rPr>
        <w:t xml:space="preserve"> (5 mm)</w:t>
      </w:r>
      <w:r>
        <w:rPr/>
        <w:t>.</w:t>
      </w:r>
    </w:p>
    <w:p>
      <w:pPr>
        <w:pStyle w:val="PR1"/>
        <w:numPr>
          <w:ilvl w:val="4"/>
          <w:numId w:val="1"/>
        </w:numPr>
        <w:rPr/>
      </w:pPr>
      <w:r>
        <w:rPr/>
        <w:t>Door Sweeps: Manufacturer's standard aluminum extrusion with replaceable [</w:t>
      </w:r>
      <w:r>
        <w:rPr>
          <w:b/>
        </w:rPr>
        <w:t>black</w:t>
      </w:r>
      <w:r>
        <w:rPr/>
        <w:t>] [</w:t>
      </w:r>
      <w:r>
        <w:rPr>
          <w:b/>
        </w:rPr>
        <w:t>grey</w:t>
      </w:r>
      <w:r>
        <w:rPr/>
        <w:t>] wool pile weather sweep, full width of door, recessed in door rail.</w:t>
      </w:r>
    </w:p>
    <w:p>
      <w:pPr>
        <w:pStyle w:val="PR2"/>
        <w:numPr>
          <w:ilvl w:val="5"/>
          <w:numId w:val="1"/>
        </w:numPr>
        <w:spacing w:before="240" w:after="0"/>
        <w:rPr/>
      </w:pPr>
      <w:r>
        <w:rPr/>
        <w:t xml:space="preserve">Pile height: </w:t>
      </w:r>
      <w:r>
        <w:rPr>
          <w:rStyle w:val="IP"/>
        </w:rPr>
        <w:t>3/32 inch</w:t>
      </w:r>
      <w:r>
        <w:rPr>
          <w:rStyle w:val="SI"/>
        </w:rPr>
        <w:t xml:space="preserve"> (2 mm)</w:t>
      </w:r>
      <w:r>
        <w:rPr/>
        <w:t>.</w:t>
      </w:r>
    </w:p>
    <w:p>
      <w:pPr>
        <w:pStyle w:val="ART"/>
        <w:numPr>
          <w:ilvl w:val="3"/>
          <w:numId w:val="1"/>
        </w:numPr>
        <w:ind w:hanging="0" w:left="0"/>
        <w:rPr/>
      </w:pPr>
      <w:r>
        <w:rPr/>
        <w:t>THRESHOLDS</w:t>
      </w:r>
    </w:p>
    <w:p>
      <w:pPr>
        <w:pStyle w:val="PR1"/>
        <w:numPr>
          <w:ilvl w:val="4"/>
          <w:numId w:val="1"/>
        </w:numPr>
        <w:rPr/>
      </w:pPr>
      <w:r>
        <w:rPr/>
        <w:t>Thresholds: ANSI/BHMA A156.21; fabricated to full width of opening indicated.</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Compressing-Top Thresholds:</w:t>
      </w:r>
    </w:p>
    <w:p>
      <w:pPr>
        <w:pStyle w:val="PR2"/>
        <w:numPr>
          <w:ilvl w:val="5"/>
          <w:numId w:val="1"/>
        </w:numPr>
        <w:spacing w:before="240" w:after="0"/>
        <w:rPr/>
      </w:pPr>
      <w:r>
        <w:rPr/>
        <w:t>Type: Metal member with compressible vinyl seal on top of threshold that seals against bottom of door.</w:t>
      </w:r>
    </w:p>
    <w:p>
      <w:pPr>
        <w:pStyle w:val="PR2"/>
        <w:numPr>
          <w:ilvl w:val="5"/>
          <w:numId w:val="1"/>
        </w:numPr>
        <w:rPr/>
      </w:pPr>
      <w:r>
        <w:rPr/>
        <w:t>Material: [</w:t>
      </w:r>
      <w:r>
        <w:rPr>
          <w:b/>
        </w:rPr>
        <w:t>Aluminum</w:t>
      </w:r>
      <w:r>
        <w:rPr/>
        <w:t>] [</w:t>
      </w:r>
      <w:r>
        <w:rPr>
          <w:b/>
        </w:rPr>
        <w:t>Extruded bronze</w:t>
      </w:r>
      <w:r>
        <w:rPr/>
        <w:t>] [</w:t>
      </w:r>
      <w:r>
        <w:rPr>
          <w:b/>
        </w:rPr>
        <w:t>Stainless steel</w:t>
      </w:r>
      <w:r>
        <w:rPr/>
        <w:t>].</w:t>
      </w:r>
    </w:p>
    <w:p>
      <w:pPr>
        <w:pStyle w:val="PR1"/>
        <w:numPr>
          <w:ilvl w:val="4"/>
          <w:numId w:val="1"/>
        </w:numPr>
        <w:rPr/>
      </w:pPr>
      <w:r>
        <w:rPr/>
        <w:t>Saddle Thresholds:</w:t>
      </w:r>
    </w:p>
    <w:p>
      <w:pPr>
        <w:pStyle w:val="PR2"/>
        <w:numPr>
          <w:ilvl w:val="5"/>
          <w:numId w:val="1"/>
        </w:numPr>
        <w:spacing w:before="240" w:after="0"/>
        <w:rPr/>
      </w:pPr>
      <w:r>
        <w:rPr/>
        <w:t>Type: [</w:t>
      </w:r>
      <w:r>
        <w:rPr>
          <w:b/>
        </w:rPr>
        <w:t>Smooth top</w:t>
      </w:r>
      <w:r>
        <w:rPr/>
        <w:t>] [</w:t>
      </w:r>
      <w:r>
        <w:rPr>
          <w:b/>
        </w:rPr>
        <w:t>Fluted top</w:t>
      </w:r>
      <w:r>
        <w:rPr/>
        <w:t>] [</w:t>
      </w:r>
      <w:r>
        <w:rPr>
          <w:b/>
        </w:rPr>
        <w:t>Fluted top and offset</w:t>
      </w:r>
      <w:r>
        <w:rPr/>
        <w:t>] [</w:t>
      </w:r>
      <w:r>
        <w:rPr>
          <w:b/>
        </w:rPr>
        <w:t>Thermal break and fluted top</w:t>
      </w:r>
      <w:r>
        <w:rPr/>
        <w:t>] [</w:t>
      </w:r>
      <w:r>
        <w:rPr>
          <w:b/>
        </w:rPr>
        <w:t>Applied gasketed stop and fluted top</w:t>
      </w:r>
      <w:r>
        <w:rPr/>
        <w:t>] [</w:t>
      </w:r>
      <w:r>
        <w:rPr>
          <w:b/>
        </w:rPr>
        <w:t>Carpet separator with fluted top</w:t>
      </w:r>
      <w:r>
        <w:rPr/>
        <w:t>].</w:t>
      </w:r>
    </w:p>
    <w:p>
      <w:pPr>
        <w:pStyle w:val="PR2"/>
        <w:numPr>
          <w:ilvl w:val="5"/>
          <w:numId w:val="1"/>
        </w:numPr>
        <w:rPr/>
      </w:pPr>
      <w:r>
        <w:rPr/>
        <w:t>Material: [</w:t>
      </w:r>
      <w:r>
        <w:rPr>
          <w:b/>
        </w:rPr>
        <w:t>Aluminum</w:t>
      </w:r>
      <w:r>
        <w:rPr/>
        <w:t>] [</w:t>
      </w:r>
      <w:r>
        <w:rPr>
          <w:b/>
        </w:rPr>
        <w:t>Extruded bronze</w:t>
      </w:r>
      <w:r>
        <w:rPr/>
        <w:t>] [</w:t>
      </w:r>
      <w:r>
        <w:rPr>
          <w:b/>
        </w:rPr>
        <w:t>Stainless steel</w:t>
      </w:r>
      <w:r>
        <w:rPr/>
        <w:t>].</w:t>
      </w:r>
    </w:p>
    <w:p>
      <w:pPr>
        <w:pStyle w:val="PR1"/>
        <w:numPr>
          <w:ilvl w:val="4"/>
          <w:numId w:val="1"/>
        </w:numPr>
        <w:rPr/>
      </w:pPr>
      <w:r>
        <w:rPr/>
        <w:t>Half-Saddle Thresholds:</w:t>
      </w:r>
    </w:p>
    <w:p>
      <w:pPr>
        <w:pStyle w:val="PR2"/>
        <w:numPr>
          <w:ilvl w:val="5"/>
          <w:numId w:val="1"/>
        </w:numPr>
        <w:spacing w:before="240" w:after="0"/>
        <w:rPr/>
      </w:pPr>
      <w:r>
        <w:rPr/>
        <w:t>Type: Fluted-top metal member.</w:t>
      </w:r>
    </w:p>
    <w:p>
      <w:pPr>
        <w:pStyle w:val="PR2"/>
        <w:numPr>
          <w:ilvl w:val="5"/>
          <w:numId w:val="1"/>
        </w:numPr>
        <w:rPr/>
      </w:pPr>
      <w:r>
        <w:rPr/>
        <w:t>Material: [</w:t>
      </w:r>
      <w:r>
        <w:rPr>
          <w:b/>
        </w:rPr>
        <w:t>Aluminum</w:t>
      </w:r>
      <w:r>
        <w:rPr/>
        <w:t>] [</w:t>
      </w:r>
      <w:r>
        <w:rPr>
          <w:b/>
        </w:rPr>
        <w:t>Extruded bronze</w:t>
      </w:r>
      <w:r>
        <w:rPr/>
        <w:t>].</w:t>
      </w:r>
    </w:p>
    <w:p>
      <w:pPr>
        <w:pStyle w:val="PR1"/>
        <w:numPr>
          <w:ilvl w:val="4"/>
          <w:numId w:val="1"/>
        </w:numPr>
        <w:rPr/>
      </w:pPr>
      <w:r>
        <w:rPr/>
        <w:t>Plate Thresholds: Solid metal plate.</w:t>
      </w:r>
    </w:p>
    <w:p>
      <w:pPr>
        <w:pStyle w:val="PR2"/>
        <w:numPr>
          <w:ilvl w:val="5"/>
          <w:numId w:val="1"/>
        </w:numPr>
        <w:spacing w:before="240" w:after="0"/>
        <w:rPr/>
      </w:pPr>
      <w:r>
        <w:rPr/>
        <w:t>Top Surface: Fluted[</w:t>
      </w:r>
      <w:r>
        <w:rPr>
          <w:b/>
        </w:rPr>
        <w:t> with slip-resistant abrasive</w:t>
      </w:r>
      <w:r>
        <w:rPr/>
        <w:t>].</w:t>
      </w:r>
    </w:p>
    <w:p>
      <w:pPr>
        <w:pStyle w:val="PR2"/>
        <w:numPr>
          <w:ilvl w:val="5"/>
          <w:numId w:val="1"/>
        </w:numPr>
        <w:rPr/>
      </w:pPr>
      <w:r>
        <w:rPr/>
        <w:t>Material: [</w:t>
      </w:r>
      <w:r>
        <w:rPr>
          <w:b/>
        </w:rPr>
        <w:t>Aluminum</w:t>
      </w:r>
      <w:r>
        <w:rPr/>
        <w:t>] [</w:t>
      </w:r>
      <w:r>
        <w:rPr>
          <w:b/>
        </w:rPr>
        <w:t>Extruded brass or bronze</w:t>
      </w:r>
      <w:r>
        <w:rPr/>
        <w:t>] [</w:t>
      </w:r>
      <w:r>
        <w:rPr>
          <w:b/>
        </w:rPr>
        <w:t>Stainless steel</w:t>
      </w:r>
      <w:r>
        <w:rPr/>
        <w:t>].</w:t>
      </w:r>
    </w:p>
    <w:p>
      <w:pPr>
        <w:pStyle w:val="PR1"/>
        <w:numPr>
          <w:ilvl w:val="4"/>
          <w:numId w:val="1"/>
        </w:numPr>
        <w:rPr/>
      </w:pPr>
      <w:r>
        <w:rPr/>
        <w:t>Saddle Thresholds for Floor Closers: Fluted top.</w:t>
      </w:r>
    </w:p>
    <w:p>
      <w:pPr>
        <w:pStyle w:val="PR2"/>
        <w:numPr>
          <w:ilvl w:val="5"/>
          <w:numId w:val="1"/>
        </w:numPr>
        <w:spacing w:before="240" w:after="0"/>
        <w:rPr/>
      </w:pPr>
      <w:r>
        <w:rPr/>
        <w:t>Type: [</w:t>
      </w:r>
      <w:r>
        <w:rPr>
          <w:b/>
        </w:rPr>
        <w:t>A, for center-hung doors; ends not mitered</w:t>
      </w:r>
      <w:r>
        <w:rPr/>
        <w:t>] [</w:t>
      </w:r>
      <w:r>
        <w:rPr>
          <w:b/>
        </w:rPr>
        <w:t>B, for offset-hung doors; ends not mitered</w:t>
      </w:r>
      <w:r>
        <w:rPr/>
        <w:t>] [</w:t>
      </w:r>
      <w:r>
        <w:rPr>
          <w:b/>
        </w:rPr>
        <w:t>C, for center-hung doors; ends mitered</w:t>
      </w:r>
      <w:r>
        <w:rPr/>
        <w:t>] [</w:t>
      </w:r>
      <w:r>
        <w:rPr>
          <w:b/>
        </w:rPr>
        <w:t>D, for offset-hung doors; ends mitered</w:t>
      </w:r>
      <w:r>
        <w:rPr/>
        <w:t>].</w:t>
      </w:r>
    </w:p>
    <w:p>
      <w:pPr>
        <w:pStyle w:val="PR2"/>
        <w:numPr>
          <w:ilvl w:val="5"/>
          <w:numId w:val="1"/>
        </w:numPr>
        <w:rPr/>
      </w:pPr>
      <w:r>
        <w:rPr/>
        <w:t>Material: [</w:t>
      </w:r>
      <w:r>
        <w:rPr>
          <w:b/>
        </w:rPr>
        <w:t>Aluminum</w:t>
      </w:r>
      <w:r>
        <w:rPr/>
        <w:t>] [</w:t>
      </w:r>
      <w:r>
        <w:rPr>
          <w:b/>
        </w:rPr>
        <w:t>Extruded bronze</w:t>
      </w:r>
      <w:r>
        <w:rPr/>
        <w:t>].</w:t>
      </w:r>
    </w:p>
    <w:p>
      <w:pPr>
        <w:pStyle w:val="ART"/>
        <w:numPr>
          <w:ilvl w:val="3"/>
          <w:numId w:val="1"/>
        </w:numPr>
        <w:ind w:hanging="0" w:left="0"/>
        <w:rPr/>
      </w:pPr>
      <w:r>
        <w:rPr/>
        <w:t>MECHANICAL STOPS</w:t>
      </w:r>
    </w:p>
    <w:p>
      <w:pPr>
        <w:pStyle w:val="PR1"/>
        <w:numPr>
          <w:ilvl w:val="4"/>
          <w:numId w:val="1"/>
        </w:numPr>
        <w:rPr/>
      </w:pPr>
      <w:r>
        <w:rPr/>
        <w:t>Wall- and Floor-Mounted Stops: ANSI/BHMA A156.16.</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applicable paragraphs below. Verify availability with manufacturers, and revise if required to suit Project.</w:t>
      </w:r>
    </w:p>
    <w:p>
      <w:pPr>
        <w:pStyle w:val="PR1"/>
        <w:numPr>
          <w:ilvl w:val="4"/>
          <w:numId w:val="1"/>
        </w:numPr>
        <w:rPr/>
      </w:pPr>
      <w:r>
        <w:rPr/>
        <w:t>Dome-Type Floor Stop: [</w:t>
      </w:r>
      <w:r>
        <w:rPr>
          <w:b/>
        </w:rPr>
        <w:t>Grade 1</w:t>
      </w:r>
      <w:r>
        <w:rPr/>
        <w:t>] [</w:t>
      </w:r>
      <w:r>
        <w:rPr>
          <w:b/>
        </w:rPr>
        <w:t>Grade 2</w:t>
      </w:r>
      <w:r>
        <w:rPr/>
        <w:t xml:space="preserve">]; with minimum </w:t>
      </w:r>
      <w:r>
        <w:rPr>
          <w:rStyle w:val="IP"/>
        </w:rPr>
        <w:t>1-inch-</w:t>
      </w:r>
      <w:r>
        <w:rPr>
          <w:rStyle w:val="SI"/>
        </w:rPr>
        <w:t xml:space="preserve"> (25-mm-)</w:t>
      </w:r>
      <w:r>
        <w:rPr/>
        <w:t xml:space="preserve"> high bumper for doors without threshold and </w:t>
      </w:r>
      <w:r>
        <w:rPr>
          <w:rStyle w:val="IP"/>
        </w:rPr>
        <w:t>1-3/8-inch-</w:t>
      </w:r>
      <w:r>
        <w:rPr>
          <w:rStyle w:val="SI"/>
        </w:rPr>
        <w:t xml:space="preserve"> (35-mm-)</w:t>
      </w:r>
      <w:r>
        <w:rPr/>
        <w:t xml:space="preserve"> high bumper for doors with threshold.</w:t>
      </w:r>
    </w:p>
    <w:p>
      <w:pPr>
        <w:pStyle w:val="CMT"/>
        <w:rPr/>
      </w:pPr>
      <w:r>
        <w:rPr/>
        <w:t>Retain first subparagraph below if required.</w:t>
      </w:r>
    </w:p>
    <w:p>
      <w:pPr>
        <w:pStyle w:val="PR2"/>
        <w:numPr>
          <w:ilvl w:val="5"/>
          <w:numId w:val="1"/>
        </w:numPr>
        <w:spacing w:before="240" w:after="0"/>
        <w:rPr/>
      </w:pPr>
      <w:r>
        <w:rPr/>
        <w:t>Provide with extruded aluminum riser for carpet installations.</w:t>
      </w:r>
    </w:p>
    <w:p>
      <w:pPr>
        <w:pStyle w:val="PR2"/>
        <w:numPr>
          <w:ilvl w:val="5"/>
          <w:numId w:val="1"/>
        </w:numPr>
        <w:rPr/>
      </w:pPr>
      <w:r>
        <w:rPr/>
        <w:t>Material: [</w:t>
      </w:r>
      <w:r>
        <w:rPr>
          <w:b/>
        </w:rPr>
        <w:t>Polished cast brass</w:t>
      </w:r>
      <w:r>
        <w:rPr/>
        <w:t>] [</w:t>
      </w:r>
      <w:r>
        <w:rPr>
          <w:b/>
        </w:rPr>
        <w:t>Bronze</w:t>
      </w:r>
      <w:r>
        <w:rPr/>
        <w:t>] [</w:t>
      </w:r>
      <w:r>
        <w:rPr>
          <w:b/>
        </w:rPr>
        <w:t>Aluminum</w:t>
      </w:r>
      <w:r>
        <w:rPr/>
        <w:t>] &lt;</w:t>
      </w:r>
      <w:r>
        <w:rPr>
          <w:b/>
        </w:rPr>
        <w:t>Insert material</w:t>
      </w:r>
      <w:r>
        <w:rPr/>
        <w:t>&gt;.</w:t>
      </w:r>
    </w:p>
    <w:p>
      <w:pPr>
        <w:pStyle w:val="PR1"/>
        <w:numPr>
          <w:ilvl w:val="4"/>
          <w:numId w:val="1"/>
        </w:numPr>
        <w:rPr/>
      </w:pPr>
      <w:r>
        <w:rPr/>
        <w:t>Universal Floor Stop: [</w:t>
      </w:r>
      <w:r>
        <w:rPr>
          <w:b/>
        </w:rPr>
        <w:t>Grade 1</w:t>
      </w:r>
      <w:r>
        <w:rPr/>
        <w:t>] [</w:t>
      </w:r>
      <w:r>
        <w:rPr>
          <w:b/>
        </w:rPr>
        <w:t>Grade 2</w:t>
      </w:r>
      <w:r>
        <w:rPr/>
        <w:t>]; with fasteners for concealed installation.</w:t>
      </w:r>
    </w:p>
    <w:p>
      <w:pPr>
        <w:pStyle w:val="PR2"/>
        <w:numPr>
          <w:ilvl w:val="5"/>
          <w:numId w:val="1"/>
        </w:numPr>
        <w:spacing w:before="240" w:after="0"/>
        <w:rPr/>
      </w:pPr>
      <w:r>
        <w:rPr/>
        <w:t>Bumper Configuration: [</w:t>
      </w:r>
      <w:r>
        <w:rPr>
          <w:rStyle w:val="IP"/>
          <w:b/>
        </w:rPr>
        <w:t>1-1/8-inch</w:t>
      </w:r>
      <w:r>
        <w:rPr>
          <w:rStyle w:val="SI"/>
          <w:b/>
        </w:rPr>
        <w:t xml:space="preserve"> (29-mm)</w:t>
      </w:r>
      <w:r>
        <w:rPr/>
        <w:t>] [</w:t>
      </w:r>
      <w:r>
        <w:rPr>
          <w:rStyle w:val="IP"/>
          <w:b/>
        </w:rPr>
        <w:t>1-1/2-inch</w:t>
      </w:r>
      <w:r>
        <w:rPr>
          <w:rStyle w:val="SI"/>
          <w:b/>
        </w:rPr>
        <w:t xml:space="preserve"> (38-mm)</w:t>
      </w:r>
      <w:r>
        <w:rPr/>
        <w:t>] diameter cylindrical stop with rubber "O" ring bumper.</w:t>
      </w:r>
    </w:p>
    <w:p>
      <w:pPr>
        <w:pStyle w:val="PR2"/>
        <w:numPr>
          <w:ilvl w:val="5"/>
          <w:numId w:val="1"/>
        </w:numPr>
        <w:rPr/>
      </w:pPr>
      <w:r>
        <w:rPr/>
        <w:t>Stop Height: [</w:t>
      </w:r>
      <w:r>
        <w:rPr>
          <w:rStyle w:val="IP"/>
          <w:b/>
        </w:rPr>
        <w:t>1-1/2 inches</w:t>
      </w:r>
      <w:r>
        <w:rPr>
          <w:rStyle w:val="SI"/>
          <w:b/>
        </w:rPr>
        <w:t xml:space="preserve"> (38 mm)</w:t>
      </w:r>
      <w:r>
        <w:rPr>
          <w:b/>
        </w:rPr>
        <w:t xml:space="preserve"> with rubber bumper </w:t>
      </w:r>
      <w:r>
        <w:rPr>
          <w:rStyle w:val="IP"/>
          <w:b/>
        </w:rPr>
        <w:t>1/2 inch</w:t>
      </w:r>
      <w:r>
        <w:rPr>
          <w:rStyle w:val="SI"/>
          <w:b/>
        </w:rPr>
        <w:t xml:space="preserve"> (13 mm)</w:t>
      </w:r>
      <w:r>
        <w:rPr>
          <w:b/>
        </w:rPr>
        <w:t xml:space="preserve"> from top of stop</w:t>
      </w:r>
      <w:r>
        <w:rPr/>
        <w:t>] [</w:t>
      </w:r>
      <w:r>
        <w:rPr>
          <w:rStyle w:val="IP"/>
          <w:b/>
        </w:rPr>
        <w:t>2 inches</w:t>
      </w:r>
      <w:r>
        <w:rPr>
          <w:rStyle w:val="SI"/>
          <w:b/>
        </w:rPr>
        <w:t xml:space="preserve"> (51 mm)</w:t>
      </w:r>
      <w:r>
        <w:rPr>
          <w:b/>
        </w:rPr>
        <w:t xml:space="preserve"> with rubber bumper </w:t>
      </w:r>
      <w:r>
        <w:rPr>
          <w:rStyle w:val="IP"/>
          <w:b/>
        </w:rPr>
        <w:t>1/2 inch</w:t>
      </w:r>
      <w:r>
        <w:rPr>
          <w:rStyle w:val="SI"/>
          <w:b/>
        </w:rPr>
        <w:t xml:space="preserve"> (13 mm)</w:t>
      </w:r>
      <w:r>
        <w:rPr>
          <w:b/>
        </w:rPr>
        <w:t xml:space="preserve"> from top of stop</w:t>
      </w:r>
      <w:r>
        <w:rPr/>
        <w:t>] [</w:t>
      </w:r>
      <w:r>
        <w:rPr>
          <w:b/>
        </w:rPr>
        <w:t>As indicated on Drawings</w:t>
      </w:r>
      <w:r>
        <w:rPr/>
        <w:t>] &lt;</w:t>
      </w:r>
      <w:r>
        <w:rPr>
          <w:b/>
        </w:rPr>
        <w:t>Insert dimension</w:t>
      </w:r>
      <w:r>
        <w:rPr/>
        <w:t>&gt;.</w:t>
      </w:r>
    </w:p>
    <w:p>
      <w:pPr>
        <w:pStyle w:val="PR2"/>
        <w:numPr>
          <w:ilvl w:val="5"/>
          <w:numId w:val="1"/>
        </w:numPr>
        <w:rPr/>
      </w:pPr>
      <w:r>
        <w:rPr/>
        <w:t>Material: [</w:t>
      </w:r>
      <w:r>
        <w:rPr>
          <w:b/>
        </w:rPr>
        <w:t>Polished cast brass</w:t>
      </w:r>
      <w:r>
        <w:rPr/>
        <w:t>] [</w:t>
      </w:r>
      <w:r>
        <w:rPr>
          <w:b/>
        </w:rPr>
        <w:t>Aluminum</w:t>
      </w:r>
      <w:r>
        <w:rPr/>
        <w:t>] &lt;</w:t>
      </w:r>
      <w:r>
        <w:rPr>
          <w:b/>
        </w:rPr>
        <w:t>Insert material</w:t>
      </w:r>
      <w:r>
        <w:rPr/>
        <w:t>&gt;.</w:t>
      </w:r>
    </w:p>
    <w:p>
      <w:pPr>
        <w:pStyle w:val="CMT"/>
        <w:rPr/>
      </w:pPr>
      <w:r>
        <w:rPr/>
        <w:t>Revise "Wall Bumper" Paragraph below if mounting is by means of screw inserted through small hole in rubber bumper.</w:t>
      </w:r>
    </w:p>
    <w:p>
      <w:pPr>
        <w:pStyle w:val="PR1"/>
        <w:numPr>
          <w:ilvl w:val="4"/>
          <w:numId w:val="1"/>
        </w:numPr>
        <w:rPr/>
      </w:pPr>
      <w:r>
        <w:rPr/>
        <w:t>Wall Bumper: [</w:t>
      </w:r>
      <w:r>
        <w:rPr>
          <w:b/>
        </w:rPr>
        <w:t>Grade 1</w:t>
      </w:r>
      <w:r>
        <w:rPr/>
        <w:t>] [</w:t>
      </w:r>
      <w:r>
        <w:rPr>
          <w:b/>
        </w:rPr>
        <w:t>Grade 2</w:t>
      </w:r>
      <w:r>
        <w:rPr/>
        <w:t xml:space="preserve">]; with rubber bumper; </w:t>
      </w:r>
      <w:r>
        <w:rPr>
          <w:rStyle w:val="IP"/>
        </w:rPr>
        <w:t>2-1/2-inch</w:t>
      </w:r>
      <w:r>
        <w:rPr>
          <w:rStyle w:val="SI"/>
        </w:rPr>
        <w:t xml:space="preserve"> (63.5-mm)</w:t>
      </w:r>
      <w:r>
        <w:rPr/>
        <w:t xml:space="preserve"> diameter, minimum </w:t>
      </w:r>
      <w:r>
        <w:rPr>
          <w:rStyle w:val="IP"/>
        </w:rPr>
        <w:t>3/4-inch</w:t>
      </w:r>
      <w:r>
        <w:rPr>
          <w:rStyle w:val="SI"/>
        </w:rPr>
        <w:t xml:space="preserve"> (19-mm)</w:t>
      </w:r>
      <w:r>
        <w:rPr/>
        <w:t xml:space="preserve"> projection from wall; with backplate for concealed fastener installation.</w:t>
      </w:r>
    </w:p>
    <w:p>
      <w:pPr>
        <w:pStyle w:val="PR2"/>
        <w:numPr>
          <w:ilvl w:val="5"/>
          <w:numId w:val="1"/>
        </w:numPr>
        <w:spacing w:before="240" w:after="0"/>
        <w:rPr/>
      </w:pPr>
      <w:r>
        <w:rPr/>
        <w:t>Bumper Configuration: [</w:t>
      </w:r>
      <w:r>
        <w:rPr>
          <w:b/>
        </w:rPr>
        <w:t>Convex</w:t>
      </w:r>
      <w:r>
        <w:rPr/>
        <w:t>] [</w:t>
      </w:r>
      <w:r>
        <w:rPr>
          <w:b/>
        </w:rPr>
        <w:t>Concave</w:t>
      </w:r>
      <w:r>
        <w:rPr/>
        <w:t>].</w:t>
      </w:r>
    </w:p>
    <w:p>
      <w:pPr>
        <w:pStyle w:val="PR2"/>
        <w:numPr>
          <w:ilvl w:val="5"/>
          <w:numId w:val="1"/>
        </w:numPr>
        <w:rPr/>
      </w:pPr>
      <w:r>
        <w:rPr/>
        <w:t>Material: [</w:t>
      </w:r>
      <w:r>
        <w:rPr>
          <w:b/>
        </w:rPr>
        <w:t>Polished cast brass</w:t>
      </w:r>
      <w:r>
        <w:rPr/>
        <w:t>] [</w:t>
      </w:r>
      <w:r>
        <w:rPr>
          <w:b/>
        </w:rPr>
        <w:t>Bronze</w:t>
      </w:r>
      <w:r>
        <w:rPr/>
        <w:t>] [</w:t>
      </w:r>
      <w:r>
        <w:rPr>
          <w:b/>
        </w:rPr>
        <w:t>Aluminum</w:t>
      </w:r>
      <w:r>
        <w:rPr/>
        <w:t>] &lt;</w:t>
      </w:r>
      <w:r>
        <w:rPr>
          <w:b/>
        </w:rPr>
        <w:t>Insert material</w:t>
      </w:r>
      <w:r>
        <w:rPr/>
        <w:t>&gt;.</w:t>
      </w:r>
    </w:p>
    <w:p>
      <w:pPr>
        <w:pStyle w:val="PR1"/>
        <w:numPr>
          <w:ilvl w:val="4"/>
          <w:numId w:val="1"/>
        </w:numPr>
        <w:rPr/>
      </w:pPr>
      <w:r>
        <w:rPr/>
        <w:t>Header-Mounted Door Stop: For single-acting doors.</w:t>
      </w:r>
    </w:p>
    <w:p>
      <w:pPr>
        <w:pStyle w:val="PR2"/>
        <w:numPr>
          <w:ilvl w:val="5"/>
          <w:numId w:val="1"/>
        </w:numPr>
        <w:spacing w:before="240" w:after="0"/>
        <w:rPr/>
      </w:pPr>
      <w:r>
        <w:rPr/>
        <w:t>Configuration:</w:t>
      </w:r>
    </w:p>
    <w:p>
      <w:pPr>
        <w:pStyle w:val="PR3"/>
        <w:numPr>
          <w:ilvl w:val="6"/>
          <w:numId w:val="1"/>
        </w:numPr>
        <w:spacing w:before="240" w:after="0"/>
        <w:rPr/>
      </w:pPr>
      <w:r>
        <w:rPr/>
        <w:t>Single Door Stop:</w:t>
      </w:r>
    </w:p>
    <w:p>
      <w:pPr>
        <w:pStyle w:val="PR4"/>
        <w:numPr>
          <w:ilvl w:val="7"/>
          <w:numId w:val="1"/>
        </w:numPr>
        <w:spacing w:before="240" w:after="0"/>
        <w:rPr/>
      </w:pPr>
      <w:r>
        <w:rPr/>
        <w:t>Length: [</w:t>
      </w:r>
      <w:r>
        <w:rPr>
          <w:rStyle w:val="IP"/>
          <w:b/>
        </w:rPr>
        <w:t>2 inches</w:t>
      </w:r>
      <w:r>
        <w:rPr>
          <w:rStyle w:val="SI"/>
          <w:b/>
        </w:rPr>
        <w:t xml:space="preserve"> (51 mm)</w:t>
      </w:r>
      <w:r>
        <w:rPr/>
        <w:t>] [</w:t>
      </w:r>
      <w:r>
        <w:rPr>
          <w:rStyle w:val="IP"/>
          <w:b/>
        </w:rPr>
        <w:t>3 inches</w:t>
      </w:r>
      <w:r>
        <w:rPr>
          <w:rStyle w:val="SI"/>
          <w:b/>
        </w:rPr>
        <w:t xml:space="preserve"> (76 mm)</w:t>
      </w:r>
      <w:r>
        <w:rPr/>
        <w:t>] [</w:t>
      </w:r>
      <w:r>
        <w:rPr>
          <w:b/>
        </w:rPr>
        <w:t>Manufacturer's standard</w:t>
      </w:r>
      <w:r>
        <w:rPr/>
        <w:t>] with full-length rubber bumper.</w:t>
      </w:r>
    </w:p>
    <w:p>
      <w:pPr>
        <w:pStyle w:val="PR3"/>
        <w:numPr>
          <w:ilvl w:val="6"/>
          <w:numId w:val="1"/>
        </w:numPr>
        <w:spacing w:before="240" w:after="0"/>
        <w:rPr/>
      </w:pPr>
      <w:r>
        <w:rPr/>
        <w:t>Double Door Stop:</w:t>
      </w:r>
    </w:p>
    <w:p>
      <w:pPr>
        <w:pStyle w:val="PR4"/>
        <w:numPr>
          <w:ilvl w:val="7"/>
          <w:numId w:val="1"/>
        </w:numPr>
        <w:spacing w:before="240" w:after="0"/>
        <w:rPr/>
      </w:pPr>
      <w:r>
        <w:rPr/>
        <w:t>Length: [</w:t>
      </w:r>
      <w:r>
        <w:rPr>
          <w:rStyle w:val="IP"/>
          <w:b/>
        </w:rPr>
        <w:t>6 inches</w:t>
      </w:r>
      <w:r>
        <w:rPr>
          <w:rStyle w:val="SI"/>
          <w:b/>
        </w:rPr>
        <w:t xml:space="preserve"> (152 mm)</w:t>
      </w:r>
      <w:r>
        <w:rPr/>
        <w:t>] [</w:t>
      </w:r>
      <w:r>
        <w:rPr>
          <w:b/>
        </w:rPr>
        <w:t>Manufacturer's standard</w:t>
      </w:r>
      <w:r>
        <w:rPr/>
        <w:t>] with full-length rubber bumper.</w:t>
      </w:r>
    </w:p>
    <w:p>
      <w:pPr>
        <w:pStyle w:val="PR2"/>
        <w:numPr>
          <w:ilvl w:val="5"/>
          <w:numId w:val="1"/>
        </w:numPr>
        <w:spacing w:before="240" w:after="0"/>
        <w:rPr/>
      </w:pPr>
      <w:r>
        <w:rPr/>
        <w:t>Material: [</w:t>
      </w:r>
      <w:r>
        <w:rPr>
          <w:b/>
        </w:rPr>
        <w:t>Stainless steel</w:t>
      </w:r>
      <w:r>
        <w:rPr/>
        <w:t>] [</w:t>
      </w:r>
      <w:r>
        <w:rPr>
          <w:b/>
        </w:rPr>
        <w:t>Bronze</w:t>
      </w:r>
      <w:r>
        <w:rPr/>
        <w:t>] [</w:t>
      </w:r>
      <w:r>
        <w:rPr>
          <w:b/>
        </w:rPr>
        <w:t>Brass</w:t>
      </w:r>
      <w:r>
        <w:rPr/>
        <w:t>] [</w:t>
      </w:r>
      <w:r>
        <w:rPr>
          <w:b/>
        </w:rPr>
        <w:t>Aluminum</w:t>
      </w:r>
      <w:r>
        <w:rPr/>
        <w:t>] &lt;</w:t>
      </w:r>
      <w:r>
        <w:rPr>
          <w:b/>
        </w:rPr>
        <w:t>Insert material</w:t>
      </w:r>
      <w:r>
        <w:rPr/>
        <w:t>&gt;.</w:t>
      </w:r>
    </w:p>
    <w:p>
      <w:pPr>
        <w:pStyle w:val="ART"/>
        <w:numPr>
          <w:ilvl w:val="3"/>
          <w:numId w:val="1"/>
        </w:numPr>
        <w:ind w:hanging="0" w:left="0"/>
        <w:rPr/>
      </w:pPr>
      <w:r>
        <w:rPr/>
        <w:t>LOCK CYLINDERS</w:t>
      </w:r>
    </w:p>
    <w:p>
      <w:pPr>
        <w:pStyle w:val="PR1"/>
        <w:numPr>
          <w:ilvl w:val="4"/>
          <w:numId w:val="1"/>
        </w:numPr>
        <w:rPr/>
      </w:pPr>
      <w:r>
        <w:rPr/>
        <w:t>ANSI/BHMA A156.5; [</w:t>
      </w:r>
      <w:r>
        <w:rPr>
          <w:b/>
        </w:rPr>
        <w:t>Grade 1</w:t>
      </w:r>
      <w:r>
        <w:rPr/>
        <w:t>] [</w:t>
      </w:r>
      <w:r>
        <w:rPr>
          <w:b/>
        </w:rPr>
        <w:t>Grade 2</w:t>
      </w:r>
      <w:r>
        <w:rPr/>
        <w:t>]; tumbler type, constructed from brass or bronze, stainless steel, or nickel silver; face finished to match lockset [</w:t>
      </w:r>
      <w:r>
        <w:rPr>
          <w:b/>
        </w:rPr>
        <w:t> Provide cylinder from same manufacturer of locking devices.</w:t>
      </w:r>
      <w:r>
        <w:rPr/>
        <w:t>]</w:t>
      </w:r>
    </w:p>
    <w:p>
      <w:pPr>
        <w:pStyle w:val="CMT"/>
        <w:rPr/>
      </w:pPr>
      <w:r>
        <w:rPr/>
        <w:t>If retaining last option in paragraph above, delete "Manufacturers" Subparagraph below.</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"Construction Master Keys" Paragraph below if permanent cores are installed during construction.</w:t>
      </w:r>
    </w:p>
    <w:p>
      <w:pPr>
        <w:pStyle w:val="PR1"/>
        <w:numPr>
          <w:ilvl w:val="4"/>
          <w:numId w:val="1"/>
        </w:numPr>
        <w:rPr/>
      </w:pPr>
      <w:r>
        <w:rPr/>
        <w:t>Construction Master Keys: Provide cylinders with feature that permits voiding of construction keys without cylinder removal. Provide 10 construction master keys.</w:t>
      </w:r>
    </w:p>
    <w:p>
      <w:pPr>
        <w:pStyle w:val="CMT"/>
        <w:rPr/>
      </w:pPr>
      <w:r>
        <w:rPr/>
        <w:t>Retain "Construction Cores" Paragraph below if temporary construction cores are required.</w:t>
      </w:r>
    </w:p>
    <w:p>
      <w:pPr>
        <w:pStyle w:val="PR1"/>
        <w:numPr>
          <w:ilvl w:val="4"/>
          <w:numId w:val="1"/>
        </w:numPr>
        <w:rPr/>
      </w:pPr>
      <w:r>
        <w:rPr/>
        <w:t>Construction Cores: Provide construction cores that are replaceable by permanent cores. Provide 10 construction master keys.</w:t>
      </w:r>
    </w:p>
    <w:p>
      <w:pPr>
        <w:pStyle w:val="ART"/>
        <w:numPr>
          <w:ilvl w:val="3"/>
          <w:numId w:val="1"/>
        </w:numPr>
        <w:ind w:hanging="0" w:left="0"/>
        <w:rPr/>
      </w:pPr>
      <w:r>
        <w:rPr/>
        <w:t>KEYING</w:t>
      </w:r>
    </w:p>
    <w:p>
      <w:pPr>
        <w:pStyle w:val="CMT"/>
        <w:rPr/>
      </w:pPr>
      <w:r>
        <w:rPr/>
        <w:t>Retain option in "Keying System" Paragraph below if retaining "Keying Conference" Paragraph in "Preinstallation Meetings" Article.</w:t>
      </w:r>
    </w:p>
    <w:p>
      <w:pPr>
        <w:pStyle w:val="PR1"/>
        <w:numPr>
          <w:ilvl w:val="4"/>
          <w:numId w:val="1"/>
        </w:numPr>
        <w:rPr/>
      </w:pPr>
      <w:r>
        <w:rPr/>
        <w:t>Keying System: Factory registered, complying with guidelines in ANSI/BHMA A156.28 appendix. Provide one extra key blank for each lock.[</w:t>
      </w:r>
      <w:r>
        <w:rPr>
          <w:b/>
        </w:rPr>
        <w:t> Incorporate decisions made in keying conference.</w:t>
      </w:r>
      <w:r>
        <w:rPr/>
        <w:t>]</w:t>
      </w:r>
    </w:p>
    <w:p>
      <w:pPr>
        <w:pStyle w:val="CMT"/>
        <w:rPr/>
      </w:pPr>
      <w:r>
        <w:rPr/>
        <w:t>Retain "No Master Key System," "Master Key System," "Grand Master Key System," or "Great-Grand Master Key System" Subparagraph below.</w:t>
      </w:r>
    </w:p>
    <w:p>
      <w:pPr>
        <w:pStyle w:val="PR2"/>
        <w:numPr>
          <w:ilvl w:val="5"/>
          <w:numId w:val="1"/>
        </w:numPr>
        <w:spacing w:before="240" w:after="0"/>
        <w:rPr/>
      </w:pPr>
      <w:r>
        <w:rPr/>
        <w:t>No Master Key System: Only change keys operate cylinders.</w:t>
      </w:r>
    </w:p>
    <w:p>
      <w:pPr>
        <w:pStyle w:val="PR3"/>
        <w:numPr>
          <w:ilvl w:val="6"/>
          <w:numId w:val="1"/>
        </w:numPr>
        <w:spacing w:before="240" w:after="0"/>
        <w:rPr/>
      </w:pPr>
      <w:r>
        <w:rPr/>
        <w:t>Provide three cylinder change keys.</w:t>
      </w:r>
    </w:p>
    <w:p>
      <w:pPr>
        <w:pStyle w:val="PR2"/>
        <w:numPr>
          <w:ilvl w:val="5"/>
          <w:numId w:val="1"/>
        </w:numPr>
        <w:spacing w:before="240" w:after="0"/>
        <w:rPr/>
      </w:pPr>
      <w:r>
        <w:rPr/>
        <w:t>Master Key System: Change keys and a master key operate cylinders.</w:t>
      </w:r>
    </w:p>
    <w:p>
      <w:pPr>
        <w:pStyle w:val="PR3"/>
        <w:numPr>
          <w:ilvl w:val="6"/>
          <w:numId w:val="1"/>
        </w:numPr>
        <w:spacing w:before="240" w:after="0"/>
        <w:rPr/>
      </w:pPr>
      <w:r>
        <w:rPr/>
        <w:t>Provide three cylinder change keys and five master keys.</w:t>
      </w:r>
    </w:p>
    <w:p>
      <w:pPr>
        <w:pStyle w:val="PR2"/>
        <w:numPr>
          <w:ilvl w:val="5"/>
          <w:numId w:val="1"/>
        </w:numPr>
        <w:spacing w:before="240" w:after="0"/>
        <w:rPr/>
      </w:pPr>
      <w:r>
        <w:rPr/>
        <w:t>Grand Master Key System: Change keys, a master key, and a grand master key operate cylinders.</w:t>
      </w:r>
    </w:p>
    <w:p>
      <w:pPr>
        <w:pStyle w:val="PR3"/>
        <w:numPr>
          <w:ilvl w:val="6"/>
          <w:numId w:val="1"/>
        </w:numPr>
        <w:spacing w:before="240" w:after="0"/>
        <w:rPr/>
      </w:pPr>
      <w:r>
        <w:rPr/>
        <w:t>Provide three cylinder change keys and five each of master and grand master keys.</w:t>
      </w:r>
    </w:p>
    <w:p>
      <w:pPr>
        <w:pStyle w:val="PR2"/>
        <w:numPr>
          <w:ilvl w:val="5"/>
          <w:numId w:val="1"/>
        </w:numPr>
        <w:spacing w:before="240" w:after="0"/>
        <w:rPr/>
      </w:pPr>
      <w:r>
        <w:rPr/>
        <w:t>Great-Grand Master Key System: Change keys, a master key, a grand master key, and a great-grand master key operate cylinders.</w:t>
      </w:r>
    </w:p>
    <w:p>
      <w:pPr>
        <w:pStyle w:val="PR3"/>
        <w:numPr>
          <w:ilvl w:val="6"/>
          <w:numId w:val="1"/>
        </w:numPr>
        <w:spacing w:before="240" w:after="0"/>
        <w:rPr/>
      </w:pPr>
      <w:r>
        <w:rPr/>
        <w:t>Provide three cylinder change keys and five each of master, grand master, and great-grand master keys.</w:t>
      </w:r>
    </w:p>
    <w:p>
      <w:pPr>
        <w:pStyle w:val="CMT"/>
        <w:rPr/>
      </w:pPr>
      <w:r>
        <w:rPr/>
        <w:t>Retain "Existing System" Subparagraph below if Owner has an existing keying system.</w:t>
      </w:r>
    </w:p>
    <w:p>
      <w:pPr>
        <w:pStyle w:val="PR2"/>
        <w:numPr>
          <w:ilvl w:val="5"/>
          <w:numId w:val="1"/>
        </w:numPr>
        <w:spacing w:before="240" w:after="0"/>
        <w:rPr/>
      </w:pPr>
      <w:r>
        <w:rPr/>
        <w:t>Existing System:</w:t>
      </w:r>
    </w:p>
    <w:p>
      <w:pPr>
        <w:pStyle w:val="PR3"/>
        <w:numPr>
          <w:ilvl w:val="6"/>
          <w:numId w:val="1"/>
        </w:numPr>
        <w:spacing w:before="240" w:after="0"/>
        <w:rPr/>
      </w:pPr>
      <w:r>
        <w:rPr/>
        <w:t>Master key or grand master key locks to Owner's existing system.</w:t>
      </w:r>
    </w:p>
    <w:p>
      <w:pPr>
        <w:pStyle w:val="PR3"/>
        <w:numPr>
          <w:ilvl w:val="6"/>
          <w:numId w:val="1"/>
        </w:numPr>
        <w:rPr/>
      </w:pPr>
      <w:r>
        <w:rPr/>
        <w:t>Re-key Owner's existing master key system into new keying system.</w:t>
      </w:r>
    </w:p>
    <w:p>
      <w:pPr>
        <w:pStyle w:val="CMT"/>
        <w:rPr/>
      </w:pPr>
      <w:r>
        <w:rPr/>
        <w:t>Retain "Keyed Alike" Subparagraph below if required.</w:t>
      </w:r>
    </w:p>
    <w:p>
      <w:pPr>
        <w:pStyle w:val="PR2"/>
        <w:numPr>
          <w:ilvl w:val="5"/>
          <w:numId w:val="1"/>
        </w:numPr>
        <w:spacing w:before="240" w:after="0"/>
        <w:rPr/>
      </w:pPr>
      <w:r>
        <w:rPr/>
        <w:t>Keyed Alike: Key all cylinders to same change key.</w:t>
      </w:r>
    </w:p>
    <w:p>
      <w:pPr>
        <w:pStyle w:val="PR1"/>
        <w:numPr>
          <w:ilvl w:val="4"/>
          <w:numId w:val="1"/>
        </w:numPr>
        <w:rPr/>
      </w:pPr>
      <w:r>
        <w:rPr/>
        <w:t>Keys: [</w:t>
      </w:r>
      <w:r>
        <w:rPr>
          <w:b/>
        </w:rPr>
        <w:t>Nickel silver</w:t>
      </w:r>
      <w:r>
        <w:rPr/>
        <w:t>] [</w:t>
      </w:r>
      <w:r>
        <w:rPr>
          <w:b/>
        </w:rPr>
        <w:t>Brass</w:t>
      </w:r>
      <w:r>
        <w:rPr/>
        <w:t>].</w:t>
      </w:r>
    </w:p>
    <w:p>
      <w:pPr>
        <w:pStyle w:val="CMT"/>
        <w:rPr/>
      </w:pPr>
      <w:r>
        <w:rPr/>
        <w:t>Retain "Stamping" Subparagraph below if key requires special marking.</w:t>
      </w:r>
    </w:p>
    <w:p>
      <w:pPr>
        <w:pStyle w:val="PR2"/>
        <w:numPr>
          <w:ilvl w:val="5"/>
          <w:numId w:val="1"/>
        </w:numPr>
        <w:spacing w:before="240" w:after="0"/>
        <w:rPr/>
      </w:pPr>
      <w:r>
        <w:rPr/>
        <w:t>Stamping: Permanently inscribe each key with a visual key-control number and include the following notation:</w:t>
      </w:r>
    </w:p>
    <w:p>
      <w:pPr>
        <w:pStyle w:val="PR3"/>
        <w:numPr>
          <w:ilvl w:val="6"/>
          <w:numId w:val="1"/>
        </w:numPr>
        <w:spacing w:before="240" w:after="0"/>
        <w:rPr/>
      </w:pPr>
      <w:r>
        <w:rPr/>
        <w:t>Notation: [</w:t>
      </w:r>
      <w:r>
        <w:rPr>
          <w:b/>
        </w:rPr>
        <w:t>"DO NOT DUPLICATE."</w:t>
      </w:r>
      <w:r>
        <w:rPr/>
        <w:t>] [</w:t>
      </w:r>
      <w:r>
        <w:rPr>
          <w:b/>
        </w:rPr>
        <w:t>Information to be furnished by Owner.</w:t>
      </w:r>
      <w:r>
        <w:rPr/>
        <w:t>]</w:t>
      </w:r>
    </w:p>
    <w:p>
      <w:pPr>
        <w:pStyle w:val="ART"/>
        <w:numPr>
          <w:ilvl w:val="3"/>
          <w:numId w:val="1"/>
        </w:numPr>
        <w:ind w:hanging="0" w:left="0"/>
        <w:rPr/>
      </w:pPr>
      <w:r>
        <w:rPr/>
        <w:t>AUXILIARY ELECTRIFIED DOOR HARDWARE</w:t>
      </w:r>
    </w:p>
    <w:p>
      <w:pPr>
        <w:pStyle w:val="PR1"/>
        <w:numPr>
          <w:ilvl w:val="4"/>
          <w:numId w:val="1"/>
        </w:numPr>
        <w:rPr/>
      </w:pPr>
      <w:r>
        <w:rPr/>
        <w:t>Components in sizes, quantities, and types recommended by manufacturer for all-glass application indicated on Drawings.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Boxed Power Supplies: Modular unit in NEMA ICS 6, Type 4 enclosure; filtered and regulated; voltage rating and type matching requirements of door hardware served; listed and labeled for use with fire-alarm systems.</w:t>
      </w:r>
    </w:p>
    <w:p>
      <w:pPr>
        <w:pStyle w:val="PR1"/>
        <w:numPr>
          <w:ilvl w:val="4"/>
          <w:numId w:val="1"/>
        </w:numPr>
        <w:rPr/>
      </w:pPr>
      <w:r>
        <w:rPr/>
        <w:t>Monitor Strikes: Dustbox monitor for installation behind standard strike.</w:t>
      </w:r>
    </w:p>
    <w:p>
      <w:pPr>
        <w:pStyle w:val="ART"/>
        <w:numPr>
          <w:ilvl w:val="3"/>
          <w:numId w:val="1"/>
        </w:numPr>
        <w:ind w:hanging="0" w:left="0"/>
        <w:rPr/>
      </w:pPr>
      <w:r>
        <w:rPr/>
        <w:t>MATERIALS</w:t>
      </w:r>
    </w:p>
    <w:p>
      <w:pPr>
        <w:pStyle w:val="PR1"/>
        <w:numPr>
          <w:ilvl w:val="4"/>
          <w:numId w:val="1"/>
        </w:numPr>
        <w:rPr/>
      </w:pPr>
      <w:r>
        <w:rPr/>
        <w:t xml:space="preserve">Aluminum: </w:t>
      </w:r>
      <w:r>
        <w:rPr>
          <w:rStyle w:val="IP"/>
        </w:rPr>
        <w:t>ASTM B221</w:t>
      </w:r>
      <w:r>
        <w:rPr>
          <w:rStyle w:val="SI"/>
        </w:rPr>
        <w:t xml:space="preserve"> (ASTM B221M)</w:t>
      </w:r>
      <w:r>
        <w:rPr/>
        <w:t xml:space="preserve"> with strength and durability characteristics of not less than Alloy 6063-T5 for extruded bars, rods, profiles, and tubes. </w:t>
      </w:r>
      <w:r>
        <w:rPr>
          <w:rStyle w:val="IP"/>
        </w:rPr>
        <w:t>ASTM B209</w:t>
      </w:r>
      <w:r>
        <w:rPr>
          <w:rStyle w:val="SI"/>
        </w:rPr>
        <w:t xml:space="preserve"> (ASTM B209M)</w:t>
      </w:r>
      <w:r>
        <w:rPr/>
        <w:t xml:space="preserve"> for sheet and plate.</w:t>
      </w:r>
    </w:p>
    <w:p>
      <w:pPr>
        <w:pStyle w:val="PR1"/>
        <w:numPr>
          <w:ilvl w:val="4"/>
          <w:numId w:val="1"/>
        </w:numPr>
        <w:rPr/>
      </w:pPr>
      <w:r>
        <w:rPr/>
        <w:t>Brass: ASTM B19 flat products; ASTM B16/B16M rods, shapes, forgings, and flat products with finished edges; or ASTM B30 castings.</w:t>
      </w:r>
    </w:p>
    <w:p>
      <w:pPr>
        <w:pStyle w:val="PR1"/>
        <w:numPr>
          <w:ilvl w:val="4"/>
          <w:numId w:val="1"/>
        </w:numPr>
        <w:rPr/>
      </w:pPr>
      <w:r>
        <w:rPr/>
        <w:t>Bronze Cladding: ASTM B36/B36M alloy [</w:t>
      </w:r>
      <w:r>
        <w:rPr>
          <w:b/>
        </w:rPr>
        <w:t>as standard with manufacturer</w:t>
      </w:r>
      <w:r>
        <w:rPr/>
        <w:t>] &lt;</w:t>
      </w:r>
      <w:r>
        <w:rPr>
          <w:b/>
        </w:rPr>
        <w:t>Insert requirements</w:t>
      </w:r>
      <w:r>
        <w:rPr/>
        <w:t>&gt;.</w:t>
      </w:r>
    </w:p>
    <w:p>
      <w:pPr>
        <w:pStyle w:val="PR1"/>
        <w:numPr>
          <w:ilvl w:val="4"/>
          <w:numId w:val="1"/>
        </w:numPr>
        <w:rPr/>
      </w:pPr>
      <w:r>
        <w:rPr/>
        <w:t>Brass Cladding: ASTM B36/B36M alloy [</w:t>
      </w:r>
      <w:r>
        <w:rPr>
          <w:b/>
        </w:rPr>
        <w:t>as standard with manufacturer</w:t>
      </w:r>
      <w:r>
        <w:rPr/>
        <w:t>] &lt;</w:t>
      </w:r>
      <w:r>
        <w:rPr>
          <w:b/>
        </w:rPr>
        <w:t>Insert requirements</w:t>
      </w:r>
      <w:r>
        <w:rPr/>
        <w:t>&gt;.</w:t>
      </w:r>
    </w:p>
    <w:p>
      <w:pPr>
        <w:pStyle w:val="PR1"/>
        <w:numPr>
          <w:ilvl w:val="4"/>
          <w:numId w:val="1"/>
        </w:numPr>
        <w:rPr/>
      </w:pPr>
      <w:r>
        <w:rPr/>
        <w:t>Chrome Plating: ASTM B456.</w:t>
      </w:r>
    </w:p>
    <w:p>
      <w:pPr>
        <w:pStyle w:val="PR1"/>
        <w:numPr>
          <w:ilvl w:val="4"/>
          <w:numId w:val="1"/>
        </w:numPr>
        <w:rPr/>
      </w:pPr>
      <w:r>
        <w:rPr/>
        <w:t>Stainless Steel Cladding: ASTM A240/A240M or ASTM A666, Type 304.</w:t>
      </w:r>
    </w:p>
    <w:p>
      <w:pPr>
        <w:pStyle w:val="PR1"/>
        <w:numPr>
          <w:ilvl w:val="4"/>
          <w:numId w:val="1"/>
        </w:numPr>
        <w:rPr/>
      </w:pPr>
      <w:r>
        <w:rPr/>
        <w:t>Stainless Steel Sheet, Strip, Plate, and Flat Bars: ASTM A240/A240M or ASTM A666 austenitic stainless steel, Type 304.</w:t>
      </w:r>
    </w:p>
    <w:p>
      <w:pPr>
        <w:pStyle w:val="PR1"/>
        <w:numPr>
          <w:ilvl w:val="4"/>
          <w:numId w:val="1"/>
        </w:numPr>
        <w:rPr/>
      </w:pPr>
      <w:r>
        <w:rPr/>
        <w:t>Stainless Steel Tubing: ASTM A240/A240M or ASTM A666 austenitic stainless steel, Type 304.</w:t>
      </w:r>
    </w:p>
    <w:p>
      <w:pPr>
        <w:pStyle w:val="PR1"/>
        <w:numPr>
          <w:ilvl w:val="4"/>
          <w:numId w:val="1"/>
        </w:numPr>
        <w:rPr/>
      </w:pPr>
      <w:r>
        <w:rPr/>
        <w:t>Stainless Steel Bars and Shapes: ASTM A276/A276M, Type 304.</w:t>
      </w:r>
    </w:p>
    <w:p>
      <w:pPr>
        <w:pStyle w:val="PR1"/>
        <w:numPr>
          <w:ilvl w:val="4"/>
          <w:numId w:val="1"/>
        </w:numPr>
        <w:rPr/>
      </w:pPr>
      <w:r>
        <w:rPr/>
        <w:t>Structural Shapes, Plates, and Bars: ASTM A36/A36M.</w:t>
      </w:r>
    </w:p>
    <w:p>
      <w:pPr>
        <w:pStyle w:val="ART"/>
        <w:numPr>
          <w:ilvl w:val="3"/>
          <w:numId w:val="1"/>
        </w:numPr>
        <w:ind w:hanging="0" w:left="0"/>
        <w:rPr/>
      </w:pPr>
      <w:r>
        <w:rPr/>
        <w:t>FABRICATION</w:t>
      </w:r>
    </w:p>
    <w:p>
      <w:pPr>
        <w:pStyle w:val="CMT"/>
        <w:rPr/>
      </w:pPr>
      <w:r>
        <w:rPr/>
        <w:t>Delete "Manufacturer's Nameplate" Paragraph below to save cost or if visibility of manufacturer's name on items is not objectionable.</w:t>
      </w:r>
    </w:p>
    <w:p>
      <w:pPr>
        <w:pStyle w:val="PR1"/>
        <w:numPr>
          <w:ilvl w:val="4"/>
          <w:numId w:val="1"/>
        </w:numPr>
        <w:rPr/>
      </w:pPr>
      <w:r>
        <w:rPr/>
        <w:t>Manufacturer's Nameplate: Do not provide products that have manufacturer's name or trade name displayed in a visible location.</w:t>
      </w:r>
    </w:p>
    <w:p>
      <w:pPr>
        <w:pStyle w:val="PR2"/>
        <w:numPr>
          <w:ilvl w:val="5"/>
          <w:numId w:val="1"/>
        </w:numPr>
        <w:spacing w:before="240" w:after="0"/>
        <w:rPr/>
      </w:pPr>
      <w:r>
        <w:rPr/>
        <w:t>Manufacturer's identification is permitted on rim of lock cylinders only.</w:t>
      </w:r>
    </w:p>
    <w:p>
      <w:pPr>
        <w:pStyle w:val="PR1"/>
        <w:numPr>
          <w:ilvl w:val="4"/>
          <w:numId w:val="1"/>
        </w:numPr>
        <w:rPr/>
      </w:pPr>
      <w:r>
        <w:rPr/>
        <w:t>Anchors and Fasteners: Manufacturer's standard concealed anchors and fasteners. Do not use exposed fasteners.</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the same piece are unacceptable. Variations in appearance of other components are acceptable if they are within the range of approved Samples and are assembled or installed to minimize contrast.</w:t>
      </w:r>
    </w:p>
    <w:p>
      <w:pPr>
        <w:pStyle w:val="ART"/>
        <w:numPr>
          <w:ilvl w:val="3"/>
          <w:numId w:val="1"/>
        </w:numPr>
        <w:ind w:hanging="0" w:left="0"/>
        <w:rPr/>
      </w:pPr>
      <w:r>
        <w:rPr/>
        <w:t>FINISHES</w:t>
      </w:r>
    </w:p>
    <w:p>
      <w:pPr>
        <w:pStyle w:val="PR1"/>
        <w:numPr>
          <w:ilvl w:val="4"/>
          <w:numId w:val="1"/>
        </w:numPr>
        <w:rPr/>
      </w:pPr>
      <w:r>
        <w:rPr/>
        <w:t>All-Glass-Entrance Door Hardware: Provide finishes complying with ANSI/BHMA A156.18 as indicated in all-glass-entrance door hardware schedule.</w:t>
      </w:r>
    </w:p>
    <w:p>
      <w:pPr>
        <w:pStyle w:val="PR1"/>
        <w:numPr>
          <w:ilvl w:val="4"/>
          <w:numId w:val="1"/>
        </w:numPr>
        <w:rPr/>
      </w:pPr>
      <w:r>
        <w:rPr/>
        <w:t>Provide finishes as follows for items not scheduled in all-glass-entrance door hardware schedule:</w:t>
      </w:r>
    </w:p>
    <w:p>
      <w:pPr>
        <w:pStyle w:val="CMT"/>
        <w:rPr/>
      </w:pPr>
      <w:r>
        <w:rPr/>
        <w:t>Coordinate finish options in subparagraphs below with finishes in all-glass-entrance door hardware schedule to ensure uniform finish for hardware.</w:t>
      </w:r>
    </w:p>
    <w:p>
      <w:pPr>
        <w:pStyle w:val="PR2"/>
        <w:numPr>
          <w:ilvl w:val="5"/>
          <w:numId w:val="1"/>
        </w:numPr>
        <w:spacing w:before="240" w:after="0"/>
        <w:rPr/>
      </w:pPr>
      <w:r>
        <w:rPr/>
        <w:t>Aluminum:</w:t>
      </w:r>
    </w:p>
    <w:p>
      <w:pPr>
        <w:pStyle w:val="CMT"/>
        <w:rPr/>
      </w:pPr>
      <w:r>
        <w:rPr/>
        <w:t>Retain one of two options in "Clear Anodic Finish" Subparagraph below. Verify availability with manufacturers.</w:t>
      </w:r>
    </w:p>
    <w:p>
      <w:pPr>
        <w:pStyle w:val="PR3"/>
        <w:numPr>
          <w:ilvl w:val="6"/>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rPr/>
      </w:pPr>
      <w:r>
        <w:rPr/>
        <w:t>Color Anodic Finish: AAMA 611, [</w:t>
      </w:r>
      <w:r>
        <w:rPr>
          <w:b/>
        </w:rPr>
        <w:t>AA-M12C22A42/A44, Class I, 0.018 mm</w:t>
      </w:r>
      <w:r>
        <w:rPr/>
        <w:t>] [</w:t>
      </w:r>
      <w:r>
        <w:rPr>
          <w:b/>
        </w:rPr>
        <w:t>AA-M12C22A32/A34, Class II, 0.010 mm</w:t>
      </w:r>
      <w:r>
        <w:rPr/>
        <w:t>] or thicker.</w:t>
      </w:r>
    </w:p>
    <w:p>
      <w:pPr>
        <w:pStyle w:val="PR4"/>
        <w:numPr>
          <w:ilvl w:val="7"/>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"Powder-Coat Finish" Paragraph below references AAMA standard for pigmented organic coating on extrusions and panels.</w:t>
      </w:r>
    </w:p>
    <w:p>
      <w:pPr>
        <w:pStyle w:val="PR3"/>
        <w:numPr>
          <w:ilvl w:val="6"/>
          <w:numId w:val="1"/>
        </w:numPr>
        <w:spacing w:before="240" w:after="0"/>
        <w:rPr/>
      </w:pPr>
      <w:r>
        <w:rPr/>
        <w:t xml:space="preserve">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4"/>
        <w:numPr>
          <w:ilvl w:val="7"/>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Bronze Cladding:</w:t>
      </w:r>
    </w:p>
    <w:p>
      <w:pPr>
        <w:pStyle w:val="PR3"/>
        <w:numPr>
          <w:ilvl w:val="6"/>
          <w:numId w:val="1"/>
        </w:numPr>
        <w:spacing w:before="240" w:after="0"/>
        <w:rPr/>
      </w:pPr>
      <w:r>
        <w:rPr/>
        <w:t>Finish: [</w:t>
      </w:r>
      <w:r>
        <w:rPr>
          <w:b/>
        </w:rPr>
        <w:t>Polished M21-O6x</w:t>
      </w:r>
      <w:r>
        <w:rPr/>
        <w:t>] [</w:t>
      </w:r>
      <w:r>
        <w:rPr>
          <w:b/>
        </w:rPr>
        <w:t>Satin M31-M34-O6x</w:t>
      </w:r>
      <w:r>
        <w:rPr/>
        <w:t>] [</w:t>
      </w:r>
      <w:r>
        <w:rPr>
          <w:b/>
        </w:rPr>
        <w:t>Statuary M31-C5</w:t>
      </w:r>
      <w:r>
        <w:rPr/>
        <w:t>] [</w:t>
      </w:r>
      <w:r>
        <w:rPr>
          <w:b/>
        </w:rPr>
        <w:t>Match Architect's sample</w:t>
      </w:r>
      <w:r>
        <w:rPr/>
        <w:t>] [</w:t>
      </w:r>
      <w:r>
        <w:rPr>
          <w:b/>
        </w:rPr>
        <w:t>As selected by Architect from full range of industry finishes</w:t>
      </w:r>
      <w:r>
        <w:rPr/>
        <w:t>] &lt;</w:t>
      </w:r>
      <w:r>
        <w:rPr>
          <w:b/>
        </w:rPr>
        <w:t>Insert finish</w:t>
      </w:r>
      <w:r>
        <w:rPr/>
        <w:t>&gt;.</w:t>
      </w:r>
    </w:p>
    <w:p>
      <w:pPr>
        <w:pStyle w:val="PR2"/>
        <w:numPr>
          <w:ilvl w:val="5"/>
          <w:numId w:val="1"/>
        </w:numPr>
        <w:spacing w:before="240" w:after="0"/>
        <w:rPr/>
      </w:pPr>
      <w:r>
        <w:rPr/>
        <w:t>Brass Cladding:</w:t>
      </w:r>
    </w:p>
    <w:p>
      <w:pPr>
        <w:pStyle w:val="PR3"/>
        <w:numPr>
          <w:ilvl w:val="6"/>
          <w:numId w:val="1"/>
        </w:numPr>
        <w:spacing w:before="240" w:after="0"/>
        <w:rPr/>
      </w:pPr>
      <w:r>
        <w:rPr/>
        <w:t>Finish: [</w:t>
      </w:r>
      <w:r>
        <w:rPr>
          <w:b/>
        </w:rPr>
        <w:t>Polished M21-O6x</w:t>
      </w:r>
      <w:r>
        <w:rPr/>
        <w:t>] [</w:t>
      </w:r>
      <w:r>
        <w:rPr>
          <w:b/>
        </w:rPr>
        <w:t>Satin M31-M34-O6x</w:t>
      </w:r>
      <w:r>
        <w:rPr/>
        <w:t>] [</w:t>
      </w:r>
      <w:r>
        <w:rPr>
          <w:b/>
        </w:rPr>
        <w:t>As selected by Architect from full range of industry finishes</w:t>
      </w:r>
      <w:r>
        <w:rPr/>
        <w:t>] &lt;</w:t>
      </w:r>
      <w:r>
        <w:rPr>
          <w:b/>
        </w:rPr>
        <w:t>Insert finish</w:t>
      </w:r>
      <w:r>
        <w:rPr/>
        <w:t>&gt;.</w:t>
      </w:r>
    </w:p>
    <w:p>
      <w:pPr>
        <w:pStyle w:val="CMT"/>
        <w:rPr/>
      </w:pPr>
      <w:r>
        <w:rPr/>
        <w:t>If retaining more than one subparagraph below, coordinate finish options to ensure uniform finish for all stainless steel hardware.</w:t>
      </w:r>
    </w:p>
    <w:p>
      <w:pPr>
        <w:pStyle w:val="PR2"/>
        <w:numPr>
          <w:ilvl w:val="5"/>
          <w:numId w:val="1"/>
        </w:numPr>
        <w:spacing w:before="240" w:after="0"/>
        <w:rPr/>
      </w:pPr>
      <w:r>
        <w:rPr/>
        <w:t>Stainless Steel Cladding:</w:t>
      </w:r>
    </w:p>
    <w:p>
      <w:pPr>
        <w:pStyle w:val="PR3"/>
        <w:numPr>
          <w:ilvl w:val="6"/>
          <w:numId w:val="1"/>
        </w:numPr>
        <w:spacing w:before="240" w:after="0"/>
        <w:rPr/>
      </w:pPr>
      <w:r>
        <w:rPr/>
        <w:t>Finish: [</w:t>
      </w:r>
      <w:r>
        <w:rPr>
          <w:b/>
        </w:rPr>
        <w:t>ASTM A480/A480M No. 4 directional satin finish</w:t>
      </w:r>
      <w:r>
        <w:rPr/>
        <w:t>] [</w:t>
      </w:r>
      <w:r>
        <w:rPr>
          <w:b/>
        </w:rPr>
        <w:t>ASTM A480/A480M No. 8 mirrorlike reflective, nondirectional polish</w:t>
      </w:r>
      <w:r>
        <w:rPr/>
        <w:t>] &lt;</w:t>
      </w:r>
      <w:r>
        <w:rPr>
          <w:b/>
        </w:rPr>
        <w:t>Insert finish</w:t>
      </w:r>
      <w:r>
        <w:rPr/>
        <w:t>&gt;.</w:t>
      </w:r>
    </w:p>
    <w:p>
      <w:pPr>
        <w:pStyle w:val="PR2"/>
        <w:numPr>
          <w:ilvl w:val="5"/>
          <w:numId w:val="1"/>
        </w:numPr>
        <w:spacing w:before="240" w:after="0"/>
        <w:rPr/>
      </w:pPr>
      <w:r>
        <w:rPr/>
        <w:t>Stainless Steel Sheet, Strip, Plate, and Flat Bars:</w:t>
      </w:r>
    </w:p>
    <w:p>
      <w:pPr>
        <w:pStyle w:val="PR3"/>
        <w:numPr>
          <w:ilvl w:val="6"/>
          <w:numId w:val="1"/>
        </w:numPr>
        <w:spacing w:before="240" w:after="0"/>
        <w:rPr/>
      </w:pPr>
      <w:r>
        <w:rPr/>
        <w:t>Finish: [</w:t>
      </w:r>
      <w:r>
        <w:rPr>
          <w:b/>
        </w:rPr>
        <w:t>ASTM A480/480M No. 4 directional satin finish</w:t>
      </w:r>
      <w:r>
        <w:rPr/>
        <w:t>] [</w:t>
      </w:r>
      <w:r>
        <w:rPr>
          <w:b/>
        </w:rPr>
        <w:t>ASTM A480/480M No. 6 dull satin finish</w:t>
      </w:r>
      <w:r>
        <w:rPr/>
        <w:t>] [</w:t>
      </w:r>
      <w:r>
        <w:rPr>
          <w:b/>
        </w:rPr>
        <w:t>ASTM A480/480M No. 7 reflective, directional finish</w:t>
      </w:r>
      <w:r>
        <w:rPr/>
        <w:t>] &lt;</w:t>
      </w:r>
      <w:r>
        <w:rPr>
          <w:b/>
        </w:rPr>
        <w:t>Insert finish</w:t>
      </w:r>
      <w:r>
        <w:rPr/>
        <w:t>&gt;.</w:t>
      </w:r>
    </w:p>
    <w:p>
      <w:pPr>
        <w:pStyle w:val="PR2"/>
        <w:numPr>
          <w:ilvl w:val="5"/>
          <w:numId w:val="1"/>
        </w:numPr>
        <w:spacing w:before="240" w:after="0"/>
        <w:rPr/>
      </w:pPr>
      <w:r>
        <w:rPr/>
        <w:t>Stainless Steel Tubing:</w:t>
      </w:r>
    </w:p>
    <w:p>
      <w:pPr>
        <w:pStyle w:val="PR3"/>
        <w:numPr>
          <w:ilvl w:val="6"/>
          <w:numId w:val="1"/>
        </w:numPr>
        <w:spacing w:before="240" w:after="0"/>
        <w:rPr/>
      </w:pPr>
      <w:r>
        <w:rPr/>
        <w:t>Finish: [</w:t>
      </w:r>
      <w:r>
        <w:rPr>
          <w:b/>
        </w:rPr>
        <w:t>180-Grit Polished Finish: Uniform, directionally textured finish</w:t>
      </w:r>
      <w:r>
        <w:rPr/>
        <w:t>] [</w:t>
      </w:r>
      <w:r>
        <w:rPr>
          <w:b/>
        </w:rPr>
        <w:t>280-Grit Polished Finish: Fine finish</w:t>
      </w:r>
      <w:r>
        <w:rPr/>
        <w:t>] [</w:t>
      </w:r>
      <w:r>
        <w:rPr>
          <w:b/>
        </w:rPr>
        <w:t>Polished and Buffed Finish: 320-grit finish followed by buffing</w:t>
      </w:r>
      <w:r>
        <w:rPr/>
        <w:t>] &lt;</w:t>
      </w:r>
      <w:r>
        <w:rPr>
          <w:b/>
        </w:rPr>
        <w:t>Insert finish</w:t>
      </w:r>
      <w:r>
        <w:rPr/>
        <w:t>&gt;.</w:t>
      </w:r>
    </w:p>
    <w:p>
      <w:pPr>
        <w:pStyle w:val="CMT"/>
        <w:rPr/>
      </w:pPr>
      <w:r>
        <w:rPr/>
        <w:t>Retain one option in "Polished and Buffed Finish" Subparagraph below if retaining last option in "Finish" Subparagraph above.</w:t>
      </w:r>
    </w:p>
    <w:p>
      <w:pPr>
        <w:pStyle w:val="PR4"/>
        <w:numPr>
          <w:ilvl w:val="7"/>
          <w:numId w:val="1"/>
        </w:numPr>
        <w:spacing w:before="240" w:after="0"/>
        <w:rPr/>
      </w:pPr>
      <w:r>
        <w:rPr/>
        <w:t>Polished and Buffed Finish: Buff to [</w:t>
      </w:r>
      <w:r>
        <w:rPr>
          <w:b/>
        </w:rPr>
        <w:t>a high luster finish</w:t>
      </w:r>
      <w:r>
        <w:rPr/>
        <w:t>] [</w:t>
      </w:r>
      <w:r>
        <w:rPr>
          <w:b/>
        </w:rPr>
        <w:t>a mirrorlike finish</w:t>
      </w:r>
      <w:r>
        <w:rPr/>
        <w:t>] [</w:t>
      </w:r>
      <w:r>
        <w:rPr>
          <w:b/>
        </w:rPr>
        <w:t>match Architect's sample</w:t>
      </w:r>
      <w:r>
        <w:rPr/>
        <w:t>].</w:t>
      </w:r>
    </w:p>
    <w:p>
      <w:pPr>
        <w:pStyle w:val="PR2"/>
        <w:numPr>
          <w:ilvl w:val="5"/>
          <w:numId w:val="1"/>
        </w:numPr>
        <w:spacing w:before="240" w:after="0"/>
        <w:rPr/>
      </w:pPr>
      <w:r>
        <w:rPr/>
        <w:t>Stainless Steel Bars and Shapes:</w:t>
      </w:r>
    </w:p>
    <w:p>
      <w:pPr>
        <w:pStyle w:val="PR3"/>
        <w:numPr>
          <w:ilvl w:val="6"/>
          <w:numId w:val="1"/>
        </w:numPr>
        <w:spacing w:before="240" w:after="0"/>
        <w:rPr/>
      </w:pPr>
      <w:r>
        <w:rPr/>
        <w:t>Finish: [</w:t>
      </w:r>
      <w:r>
        <w:rPr>
          <w:b/>
        </w:rPr>
        <w:t>ASTM A480/480M No. 4 directional satin finish</w:t>
      </w:r>
      <w:r>
        <w:rPr/>
        <w:t>] [</w:t>
      </w:r>
      <w:r>
        <w:rPr>
          <w:b/>
        </w:rPr>
        <w:t>ASTM A480/480M No. 6 dull satin finish</w:t>
      </w:r>
      <w:r>
        <w:rPr/>
        <w:t>] [</w:t>
      </w:r>
      <w:r>
        <w:rPr>
          <w:b/>
        </w:rPr>
        <w:t>ASTM A480/480M No. 7 reflective, directional finish</w:t>
      </w:r>
      <w:r>
        <w:rPr/>
        <w:t>] &lt;</w:t>
      </w:r>
      <w:r>
        <w:rPr>
          <w:b/>
        </w:rPr>
        <w:t>Insert finish</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CMT"/>
        <w:rPr/>
      </w:pPr>
      <w:r>
        <w:rPr/>
        <w:t>Retain first paragraph below for electrified all-glass-entrance door hardware.</w:t>
      </w:r>
    </w:p>
    <w:p>
      <w:pPr>
        <w:pStyle w:val="PR1"/>
        <w:numPr>
          <w:ilvl w:val="4"/>
          <w:numId w:val="1"/>
        </w:numPr>
        <w:rPr/>
      </w:pPr>
      <w:r>
        <w:rPr/>
        <w:t>Examine roughing-in for electrical power systems to verify actual locations of wiring connections before electrified all-glass-entrance door hardware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each all-glass-entrance hardware item to comply with manufacturer's written instructions.</w:t>
      </w:r>
    </w:p>
    <w:p>
      <w:pPr>
        <w:pStyle w:val="PR1"/>
        <w:numPr>
          <w:ilvl w:val="4"/>
          <w:numId w:val="1"/>
        </w:numPr>
        <w:rPr/>
      </w:pPr>
      <w:r>
        <w:rPr/>
        <w:t>Set units level, plumb, and true to line, with uniform joints.</w:t>
      </w:r>
    </w:p>
    <w:p>
      <w:pPr>
        <w:pStyle w:val="PR1"/>
        <w:numPr>
          <w:ilvl w:val="4"/>
          <w:numId w:val="1"/>
        </w:numPr>
        <w:rPr/>
      </w:pPr>
      <w:r>
        <w:rPr/>
        <w:t>Maintain uniform clearances between adjacent components.</w:t>
      </w:r>
    </w:p>
    <w:p>
      <w:pPr>
        <w:pStyle w:val="PR1"/>
        <w:numPr>
          <w:ilvl w:val="4"/>
          <w:numId w:val="1"/>
        </w:numPr>
        <w:rPr/>
      </w:pPr>
      <w:r>
        <w:rPr/>
        <w:t>Mounting Heights: Mount all-glass-entrance door hardware units at heights indicated on Drawings unless otherwise indicated or required to comply with governing regulations.</w:t>
      </w:r>
    </w:p>
    <w:p>
      <w:pPr>
        <w:pStyle w:val="PR1"/>
        <w:numPr>
          <w:ilvl w:val="4"/>
          <w:numId w:val="1"/>
        </w:numPr>
        <w:rPr/>
      </w:pPr>
      <w:r>
        <w:rPr/>
        <w:t>Hinges: Install types and in quantities indicated in door hardware schedule, but not fewer than the number recommended by manufacturer for application indicated.</w:t>
      </w:r>
    </w:p>
    <w:p>
      <w:pPr>
        <w:pStyle w:val="PR1"/>
        <w:numPr>
          <w:ilvl w:val="4"/>
          <w:numId w:val="1"/>
        </w:numPr>
        <w:rPr/>
      </w:pPr>
      <w:r>
        <w:rPr/>
        <w:t>Lock Cylinders: Install construction cores to secure building and areas during construction period.</w:t>
      </w:r>
    </w:p>
    <w:p>
      <w:pPr>
        <w:pStyle w:val="CMT"/>
        <w:rPr/>
      </w:pPr>
      <w:r>
        <w:rPr/>
        <w:t>Retain one of two subparagraphs below.</w:t>
      </w:r>
    </w:p>
    <w:p>
      <w:pPr>
        <w:pStyle w:val="PR2"/>
        <w:numPr>
          <w:ilvl w:val="5"/>
          <w:numId w:val="1"/>
        </w:numPr>
        <w:spacing w:before="240" w:after="0"/>
        <w:rPr/>
      </w:pPr>
      <w:r>
        <w:rPr/>
        <w:t>Replace construction cores with permanent cores as [</w:t>
      </w:r>
      <w:r>
        <w:rPr>
          <w:b/>
        </w:rPr>
        <w:t>indicated in keying schedule</w:t>
      </w:r>
      <w:r>
        <w:rPr/>
        <w:t>] [</w:t>
      </w:r>
      <w:r>
        <w:rPr>
          <w:b/>
        </w:rPr>
        <w:t>directed by Owner</w:t>
      </w:r>
      <w:r>
        <w:rPr/>
        <w:t>].</w:t>
      </w:r>
    </w:p>
    <w:p>
      <w:pPr>
        <w:pStyle w:val="PR2"/>
        <w:numPr>
          <w:ilvl w:val="5"/>
          <w:numId w:val="1"/>
        </w:numPr>
        <w:rPr/>
      </w:pPr>
      <w:r>
        <w:rPr/>
        <w:t>Furnish permanent cores to Owner for installation.</w:t>
      </w:r>
    </w:p>
    <w:p>
      <w:pPr>
        <w:pStyle w:val="PR1"/>
        <w:numPr>
          <w:ilvl w:val="4"/>
          <w:numId w:val="1"/>
        </w:numPr>
        <w:rPr/>
      </w:pPr>
      <w:r>
        <w:rPr/>
        <w:t>Key-Control System: [</w:t>
      </w:r>
      <w:r>
        <w:rPr>
          <w:b/>
        </w:rPr>
        <w:t>As specified in Section 087100 "Door Hardware"</w:t>
      </w:r>
      <w:r>
        <w:rPr/>
        <w:t>] [</w:t>
      </w:r>
      <w:r>
        <w:rPr>
          <w:b/>
        </w:rPr>
        <w:t>As specified in Section 087111 "Door Hardware (Descriptive Specification)"</w:t>
      </w:r>
      <w:r>
        <w:rPr/>
        <w:t>] &lt;</w:t>
      </w:r>
      <w:r>
        <w:rPr>
          <w:b/>
        </w:rPr>
        <w:t>Insert requirements</w:t>
      </w:r>
      <w:r>
        <w:rPr/>
        <w:t>&gt;.</w:t>
      </w:r>
    </w:p>
    <w:p>
      <w:pPr>
        <w:pStyle w:val="CMT"/>
        <w:rPr/>
      </w:pPr>
      <w:r>
        <w:rPr/>
        <w:t>Retain "Boxed Power Supplies" Paragraph below if electrified all-glass-entrance door hardware is required. Verify, with authorities having jurisdiction, acceptable location for power supplies.</w:t>
      </w:r>
    </w:p>
    <w:p>
      <w:pPr>
        <w:pStyle w:val="PR1"/>
        <w:numPr>
          <w:ilvl w:val="4"/>
          <w:numId w:val="1"/>
        </w:numPr>
        <w:rPr/>
      </w:pPr>
      <w:r>
        <w:rPr/>
        <w:t>Boxed Power Supplies: Locate power supplies as indicated or, if not indicated, [</w:t>
      </w:r>
      <w:r>
        <w:rPr>
          <w:b/>
        </w:rPr>
        <w:t>above accessible ceilings</w:t>
      </w:r>
      <w:r>
        <w:rPr/>
        <w:t>] [</w:t>
      </w:r>
      <w:r>
        <w:rPr>
          <w:b/>
        </w:rPr>
        <w:t>in equipment room</w:t>
      </w:r>
      <w:r>
        <w:rPr/>
        <w:t>]. Verify location with Architect.</w:t>
      </w:r>
    </w:p>
    <w:p>
      <w:pPr>
        <w:pStyle w:val="PR2"/>
        <w:numPr>
          <w:ilvl w:val="5"/>
          <w:numId w:val="1"/>
        </w:numPr>
        <w:spacing w:before="240" w:after="0"/>
        <w:rPr/>
      </w:pPr>
      <w:r>
        <w:rPr/>
        <w:t>Configuration: Provide [</w:t>
      </w:r>
      <w:r>
        <w:rPr>
          <w:b/>
        </w:rPr>
        <w:t>one power supply for each door opening</w:t>
      </w:r>
      <w:r>
        <w:rPr/>
        <w:t>] [</w:t>
      </w:r>
      <w:r>
        <w:rPr>
          <w:b/>
        </w:rPr>
        <w:t>least number of power supplies required to adequately serve doors</w:t>
      </w:r>
      <w:r>
        <w:rPr/>
        <w:t>] with electrified door hardware.</w:t>
      </w:r>
    </w:p>
    <w:p>
      <w:pPr>
        <w:pStyle w:val="CMT"/>
        <w:rPr/>
      </w:pPr>
      <w:r>
        <w:rPr/>
        <w:t>If thresholds on doors other than exterior doors are set in full bed of sealant, indicate locations in door hardware schedule or on Drawings, or revise "Thresholds" Paragraph below.</w:t>
      </w:r>
    </w:p>
    <w:p>
      <w:pPr>
        <w:pStyle w:val="PR1"/>
        <w:numPr>
          <w:ilvl w:val="4"/>
          <w:numId w:val="1"/>
        </w:numPr>
        <w:rPr/>
      </w:pPr>
      <w:r>
        <w:rPr/>
        <w:t>Thresholds: Set thresholds for exterior doors and other doors indicated in full bed of sealant complying with requirements specified in Section 079200 "Joint Sealants."</w:t>
      </w:r>
    </w:p>
    <w:p>
      <w:pPr>
        <w:pStyle w:val="CMT"/>
        <w:rPr/>
      </w:pPr>
      <w:r>
        <w:rPr/>
        <w:t>Retain "Stops" Paragraph below for default specification of floor stops at every door. Where floor or wall stops are inappropriate, use overhead holders.</w:t>
      </w:r>
    </w:p>
    <w:p>
      <w:pPr>
        <w:pStyle w:val="PR1"/>
        <w:numPr>
          <w:ilvl w:val="4"/>
          <w:numId w:val="1"/>
        </w:numPr>
        <w:rPr/>
      </w:pPr>
      <w:r>
        <w:rPr/>
        <w:t>Stops: Provide floor stops for doors unless wall or other type stops are indicated in all-glass-entrance door hardware schedule. Do not mount floor stops where they will impede traffic.</w:t>
      </w:r>
    </w:p>
    <w:p>
      <w:pPr>
        <w:pStyle w:val="PR1"/>
        <w:numPr>
          <w:ilvl w:val="4"/>
          <w:numId w:val="1"/>
        </w:numPr>
        <w:rPr/>
      </w:pPr>
      <w:r>
        <w:rPr/>
        <w:t>Meeting Stile Gasketing: Fasten to meeting stiles where indicated, forming seal when doors are closed.</w:t>
      </w:r>
    </w:p>
    <w:p>
      <w:pPr>
        <w:pStyle w:val="PR1"/>
        <w:numPr>
          <w:ilvl w:val="4"/>
          <w:numId w:val="1"/>
        </w:numPr>
        <w:rPr/>
      </w:pPr>
      <w:r>
        <w:rPr/>
        <w:t>Door Sweeps: Apply to door bottom rails where indicated, forming seal with threshold when door is closed.</w:t>
      </w:r>
    </w:p>
    <w:p>
      <w:pPr>
        <w:pStyle w:val="PR1"/>
        <w:numPr>
          <w:ilvl w:val="4"/>
          <w:numId w:val="1"/>
        </w:numPr>
        <w:rPr/>
      </w:pPr>
      <w:r>
        <w:rPr/>
        <w:t>Set, seal, and grout floor closer cases as required to suit hardware and substrate indicated.</w:t>
      </w:r>
    </w:p>
    <w:p>
      <w:pPr>
        <w:pStyle w:val="ART"/>
        <w:numPr>
          <w:ilvl w:val="3"/>
          <w:numId w:val="1"/>
        </w:numPr>
        <w:ind w:hanging="0" w:left="0"/>
        <w:rPr/>
      </w:pPr>
      <w:r>
        <w:rPr/>
        <w:t>FIELD QUALITY CONTROL</w:t>
      </w:r>
    </w:p>
    <w:p>
      <w:pPr>
        <w:pStyle w:val="CMT"/>
        <w:rPr/>
      </w:pPr>
      <w:r>
        <w:rPr/>
        <w:t>Retain first option in "Independent Architectural Hardware Consultant" Paragraph below if Owner will engage an independent Architectural Hardware Consultant to perform field inspections. Retain second option if Contractor must engage consultant for field quality control.</w:t>
      </w:r>
    </w:p>
    <w:p>
      <w:pPr>
        <w:pStyle w:val="PR1"/>
        <w:numPr>
          <w:ilvl w:val="4"/>
          <w:numId w:val="1"/>
        </w:numPr>
        <w:rPr/>
      </w:pPr>
      <w:r>
        <w:rPr/>
        <w:t>Independent Architectural Hardware Consultant: [</w:t>
      </w:r>
      <w:r>
        <w:rPr>
          <w:b/>
        </w:rPr>
        <w:t>Owner will engage</w:t>
      </w:r>
      <w:r>
        <w:rPr/>
        <w:t>] [</w:t>
      </w:r>
      <w:r>
        <w:rPr>
          <w:b/>
        </w:rPr>
        <w:t>Engage</w:t>
      </w:r>
      <w:r>
        <w:rPr/>
        <w:t>] a qualified independent Architectural Hardware Consultant to perform inspections and to prepare inspection reports.</w:t>
      </w:r>
    </w:p>
    <w:p>
      <w:pPr>
        <w:pStyle w:val="PR2"/>
        <w:numPr>
          <w:ilvl w:val="5"/>
          <w:numId w:val="1"/>
        </w:numPr>
        <w:spacing w:before="240" w:after="0"/>
        <w:rPr/>
      </w:pPr>
      <w:r>
        <w:rPr/>
        <w:t>Independent Architectural Hardware Consultant will inspect all-glass-entrance door hardware and state in each report whether installed work complies with or deviates from requirements, including whether all-glass-entrance door hardware is properly installed and adjusted.</w:t>
      </w:r>
    </w:p>
    <w:p>
      <w:pPr>
        <w:pStyle w:val="ART"/>
        <w:numPr>
          <w:ilvl w:val="3"/>
          <w:numId w:val="1"/>
        </w:numPr>
        <w:ind w:hanging="0" w:left="0"/>
        <w:rPr/>
      </w:pPr>
      <w:r>
        <w:rPr/>
        <w:t>ADJUSTING</w:t>
      </w:r>
    </w:p>
    <w:p>
      <w:pPr>
        <w:pStyle w:val="PR1"/>
        <w:numPr>
          <w:ilvl w:val="4"/>
          <w:numId w:val="1"/>
        </w:numPr>
        <w:rPr/>
      </w:pPr>
      <w:r>
        <w:rPr/>
        <w:t>Initial Adjustment: Adjust and check each operating item of all-glass-entrance door hardware and each all-glass-entrance door to ensure proper operation or function of every unit. Replace units that cannot be adjusted to operate as intended. Adjust all-glass-entrance door control devices to compensate for final operation of heating and ventilating equipment and to comply with referenced accessibility requirements.</w:t>
      </w:r>
    </w:p>
    <w:p>
      <w:pPr>
        <w:pStyle w:val="PR2"/>
        <w:numPr>
          <w:ilvl w:val="5"/>
          <w:numId w:val="1"/>
        </w:numPr>
        <w:spacing w:before="240" w:after="0"/>
        <w:rPr/>
      </w:pPr>
      <w:r>
        <w:rPr/>
        <w:t>Door Closers: Adjust sweep period to comply with accessibility requirements and requirements of authorities having jurisdiction.</w:t>
      </w:r>
    </w:p>
    <w:p>
      <w:pPr>
        <w:pStyle w:val="PR2"/>
        <w:numPr>
          <w:ilvl w:val="5"/>
          <w:numId w:val="1"/>
        </w:numPr>
        <w:rPr/>
      </w:pPr>
      <w:r>
        <w:rPr/>
        <w:t>Spring Hinges: Adjust to achieve positive latching when door is allowed to close freely from an open position of 70 degrees and so that closing time complies with accessibility requirements of authorities having jurisdiction.</w:t>
      </w:r>
    </w:p>
    <w:p>
      <w:pPr>
        <w:pStyle w:val="PR2"/>
        <w:numPr>
          <w:ilvl w:val="5"/>
          <w:numId w:val="1"/>
        </w:numPr>
        <w:rPr/>
      </w:pPr>
      <w:r>
        <w:rPr/>
        <w:t>Electric Strikes: Adjust horizontal and vertical alignment of keeper to properly engage lock bolt.</w:t>
      </w:r>
    </w:p>
    <w:p>
      <w:pPr>
        <w:pStyle w:val="CMT"/>
        <w:rPr/>
      </w:pPr>
      <w:r>
        <w:rPr/>
        <w:t>Requirements in "Occupancy Adjustment" Paragraph below might be difficult to monitor and will increase cost; however, owners of substantial projects might determine the cost is justified.</w:t>
      </w:r>
    </w:p>
    <w:p>
      <w:pPr>
        <w:pStyle w:val="PR1"/>
        <w:numPr>
          <w:ilvl w:val="4"/>
          <w:numId w:val="1"/>
        </w:numPr>
        <w:rPr/>
      </w:pPr>
      <w:r>
        <w:rPr/>
        <w:t>Occupancy Adjustment: Approximately [</w:t>
      </w:r>
      <w:r>
        <w:rPr>
          <w:b/>
        </w:rPr>
        <w:t>three</w:t>
      </w:r>
      <w:r>
        <w:rPr/>
        <w:t>] [</w:t>
      </w:r>
      <w:r>
        <w:rPr>
          <w:b/>
        </w:rPr>
        <w:t>six</w:t>
      </w:r>
      <w:r>
        <w:rPr/>
        <w:t>] &lt;</w:t>
      </w:r>
      <w:r>
        <w:rPr>
          <w:b/>
        </w:rPr>
        <w:t>Insert number</w:t>
      </w:r>
      <w:r>
        <w:rPr/>
        <w:t>&gt; months after date of Substantial Completion, Installer's Architectural Hardware Consultant shall examine and readjust each item of all-glass-entrance door hardware, including adjusting operating forces, as necessary to ensure function of all-glass-entrance doors, door hardware, and electrified door hardware.</w:t>
      </w:r>
    </w:p>
    <w:p>
      <w:pPr>
        <w:pStyle w:val="ART"/>
        <w:numPr>
          <w:ilvl w:val="3"/>
          <w:numId w:val="1"/>
        </w:numPr>
        <w:ind w:hanging="0" w:left="0"/>
        <w:rPr/>
      </w:pPr>
      <w:r>
        <w:rPr/>
        <w:t>CLEANING AND PROTECTION</w:t>
      </w:r>
    </w:p>
    <w:p>
      <w:pPr>
        <w:pStyle w:val="PR1"/>
        <w:numPr>
          <w:ilvl w:val="4"/>
          <w:numId w:val="1"/>
        </w:numPr>
        <w:rPr/>
      </w:pPr>
      <w:r>
        <w:rPr/>
        <w:t>Clean adjacent surfaces soiled by all-glass-entrance hardware installation.</w:t>
      </w:r>
    </w:p>
    <w:p>
      <w:pPr>
        <w:pStyle w:val="PR1"/>
        <w:numPr>
          <w:ilvl w:val="4"/>
          <w:numId w:val="1"/>
        </w:numPr>
        <w:rPr/>
      </w:pPr>
      <w:r>
        <w:rPr/>
        <w:t>Clean operating items as necessary to restore proper function and finish.</w:t>
      </w:r>
    </w:p>
    <w:p>
      <w:pPr>
        <w:pStyle w:val="PR1"/>
        <w:numPr>
          <w:ilvl w:val="4"/>
          <w:numId w:val="1"/>
        </w:numPr>
        <w:rPr/>
      </w:pPr>
      <w:r>
        <w:rPr/>
        <w:t>Provide final protection and maintain conditions that ensure that all-glass-entrance hardware is without damage or deterioration at time of Substantial Completion.</w:t>
      </w:r>
    </w:p>
    <w:p>
      <w:pPr>
        <w:pStyle w:val="ART"/>
        <w:numPr>
          <w:ilvl w:val="3"/>
          <w:numId w:val="1"/>
        </w:numPr>
        <w:ind w:hanging="0" w:left="0"/>
        <w:rPr/>
      </w:pPr>
      <w:r>
        <w:rPr/>
        <w:t>MAINTENANCE SERVICE</w:t>
      </w:r>
    </w:p>
    <w:p>
      <w:pPr>
        <w:pStyle w:val="PR1"/>
        <w:numPr>
          <w:ilvl w:val="4"/>
          <w:numId w:val="1"/>
        </w:numPr>
        <w:rPr/>
      </w:pPr>
      <w:r>
        <w:rPr/>
        <w:t>Maintenance Tools and Instructions: Furnish a complete set of specialized tools and maintenance instructions for Owner's continued adjustment, maintenance, and removal and replacement of all-glass-entrance hardware.</w:t>
      </w:r>
    </w:p>
    <w:p>
      <w:pPr>
        <w:pStyle w:val="CMT"/>
        <w:rPr/>
      </w:pPr>
      <w:r>
        <w:rPr/>
        <w:t>Verify with Owner that maintenance service is required for Project.</w:t>
      </w:r>
    </w:p>
    <w:p>
      <w:pPr>
        <w:pStyle w:val="PR1"/>
        <w:numPr>
          <w:ilvl w:val="4"/>
          <w:numId w:val="1"/>
        </w:numPr>
        <w:rPr/>
      </w:pPr>
      <w:r>
        <w:rPr/>
        <w:t>Maintenance Service: Beginning at Substantial Completion, maintenance service shall include [</w:t>
      </w:r>
      <w:r>
        <w:rPr>
          <w:b/>
        </w:rPr>
        <w:t>six</w:t>
      </w:r>
      <w:r>
        <w:rPr/>
        <w:t>] [</w:t>
      </w:r>
      <w:r>
        <w:rPr>
          <w:b/>
        </w:rPr>
        <w:t>nine</w:t>
      </w:r>
      <w:r>
        <w:rPr/>
        <w:t>] [</w:t>
      </w:r>
      <w:r>
        <w:rPr>
          <w:b/>
        </w:rPr>
        <w:t>12</w:t>
      </w:r>
      <w:r>
        <w:rPr/>
        <w:t>] &lt;</w:t>
      </w:r>
      <w:r>
        <w:rPr>
          <w:b/>
        </w:rPr>
        <w:t>Insert number</w:t>
      </w:r>
      <w:r>
        <w:rPr/>
        <w:t>&gt; months' full maintenance by skilled employees of all-glass-entrance hardware Installer. Include quarterly preventive maintenance, repair or replacement of worn or defective components, lubrication, cleaning, and adjusting as required for proper all-glass-entrance door and door hardware operation. Parts and supplies shall be manufacturer's authorized replacement parts and supplies.</w:t>
      </w:r>
    </w:p>
    <w:p>
      <w:pPr>
        <w:pStyle w:val="ART"/>
        <w:numPr>
          <w:ilvl w:val="3"/>
          <w:numId w:val="1"/>
        </w:numPr>
        <w:ind w:hanging="0" w:left="0"/>
        <w:rPr/>
      </w:pPr>
      <w:r>
        <w:rPr/>
        <w:t>ALL-GLASS-ENTRANCE DOOR HARDWARE SCHEDULE</w:t>
      </w:r>
    </w:p>
    <w:p>
      <w:pPr>
        <w:pStyle w:val="CMT"/>
        <w:rPr/>
      </w:pPr>
      <w:r>
        <w:rPr/>
        <w:t>Retain this article if inserting schedule below. Otherwise, delete this article and indicate all-glass-entrance door hardware schedule on Drawings.</w:t>
      </w:r>
    </w:p>
    <w:p>
      <w:pPr>
        <w:pStyle w:val="CMT"/>
        <w:rPr/>
      </w:pPr>
      <w:r>
        <w:rPr/>
        <w:t>Schedule a door hardware set for each unique all-glass-entrance door hardware configuration required for Project. Identify each set with a unique number designation.</w:t>
      </w:r>
    </w:p>
    <w:p>
      <w:pPr>
        <w:pStyle w:val="PR1"/>
        <w:numPr>
          <w:ilvl w:val="4"/>
          <w:numId w:val="1"/>
        </w:numPr>
        <w:rPr/>
      </w:pPr>
      <w:r>
        <w:rPr/>
        <w:t>Hardware Set 1: Each all-glass-entrance door to have the following:</w:t>
      </w:r>
    </w:p>
    <w:p>
      <w:pPr>
        <w:pStyle w:val="PR2"/>
        <w:numPr>
          <w:ilvl w:val="5"/>
          <w:numId w:val="1"/>
        </w:numPr>
        <w:spacing w:before="240" w:after="0"/>
        <w:rPr/>
      </w:pPr>
      <w:r>
        <w:rPr/>
        <w:t>&lt;</w:t>
      </w:r>
      <w:r>
        <w:rPr>
          <w:b/>
        </w:rPr>
        <w:t>Insert hardware type</w:t>
      </w:r>
      <w:r>
        <w:rPr/>
        <w:t>&gt;.</w:t>
      </w:r>
    </w:p>
    <w:p>
      <w:pPr>
        <w:pStyle w:val="EOS"/>
        <w:rPr/>
      </w:pPr>
      <w:r>
        <w:rPr/>
        <w:t>END OF SECTION 087813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ALL-GLASS-ENTRANCE HARDWARE</w:t>
          </w:r>
        </w:p>
      </w:tc>
      <w:tc>
        <w:tcPr>
          <w:tcW w:w="1872" w:type="dxa"/>
          <w:tcBorders/>
        </w:tcPr>
        <w:p>
          <w:pPr>
            <w:pStyle w:val="RJUST"/>
            <w:rPr/>
          </w:pPr>
          <w:r>
            <w:rPr>
              <w:rStyle w:val="NUM"/>
            </w:rPr>
            <w:t>087813</w:t>
          </w:r>
          <w:r>
            <w:rPr/>
            <w:t xml:space="preserve"> - </w:t>
          </w:r>
          <w:r>
            <w:rPr/>
            <w:fldChar w:fldCharType="begin"/>
          </w:r>
          <w:r>
            <w:rPr/>
            <w:instrText xml:space="preserve"> PAGE </w:instrText>
          </w:r>
          <w:r>
            <w:rPr/>
            <w:fldChar w:fldCharType="separate"/>
          </w:r>
          <w:r>
            <w:rPr/>
            <w:t>40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4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7813"/>
    <w:docVar w:name="MF95" w:val="08781"/>
    <w:docVar w:name="MFOrigin" w:val="MF04"/>
    <w:docVar w:name="SpecType" w:val="MasterSpec"/>
    <w:docVar w:name="Version" w:val="156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7813&amp;ver=12-01-20&amp;format=FL&amp;sid=15685&amp;utm_source=MasterSpec&amp;utm_medium=Word" TargetMode="External"/><Relationship Id="rId3" Type="http://schemas.openxmlformats.org/officeDocument/2006/relationships/hyperlink" Target="http://www.specagent.com/LookUp/?ulid=14080&amp;mf=&amp;src=wd" TargetMode="External"/><Relationship Id="rId4" Type="http://schemas.openxmlformats.org/officeDocument/2006/relationships/hyperlink" Target="http://www.specagent.com/LookUp/?ulid=14081&amp;mf=&amp;src=wd" TargetMode="External"/><Relationship Id="rId5" Type="http://schemas.openxmlformats.org/officeDocument/2006/relationships/hyperlink" Target="http://www.specagent.com/LookUp/?ulid=14082&amp;mf=&amp;src=wd" TargetMode="External"/><Relationship Id="rId6" Type="http://schemas.openxmlformats.org/officeDocument/2006/relationships/hyperlink" Target="http://www.specagent.com/LookUp/?ulid=14083&amp;mf=&amp;src=wd" TargetMode="External"/><Relationship Id="rId7" Type="http://schemas.openxmlformats.org/officeDocument/2006/relationships/hyperlink" Target="http://www.specagent.com/LookUp/?ulid=14084&amp;mf=&amp;src=wd" TargetMode="External"/><Relationship Id="rId8" Type="http://schemas.openxmlformats.org/officeDocument/2006/relationships/hyperlink" Target="http://www.specagent.com/LookUp/?ulid=14085&amp;mf=&amp;src=wd" TargetMode="External"/><Relationship Id="rId9" Type="http://schemas.openxmlformats.org/officeDocument/2006/relationships/hyperlink" Target="http://www.specagent.com/LookUp/?ulid=14086&amp;mf=&amp;src=wd" TargetMode="External"/><Relationship Id="rId10" Type="http://schemas.openxmlformats.org/officeDocument/2006/relationships/hyperlink" Target="http://www.specagent.com/LookUp/?ulid=14087&amp;mf=&amp;src=wd" TargetMode="External"/><Relationship Id="rId11" Type="http://schemas.openxmlformats.org/officeDocument/2006/relationships/hyperlink" Target="http://www.specagent.com/LookUp/?ulid=14088&amp;mf=&amp;src=wd" TargetMode="External"/><Relationship Id="rId12" Type="http://schemas.openxmlformats.org/officeDocument/2006/relationships/hyperlink" Target="http://www.specagent.com/LookUp/?ulid=14089&amp;mf=&amp;src=wd" TargetMode="External"/><Relationship Id="rId13" Type="http://schemas.openxmlformats.org/officeDocument/2006/relationships/hyperlink" Target="http://www.specagent.com/LookUp/?ulid=14090&amp;mf=&amp;src=wd" TargetMode="External"/><Relationship Id="rId14" Type="http://schemas.openxmlformats.org/officeDocument/2006/relationships/hyperlink" Target="http://www.specagent.com/LookUp/?ulid=14091&amp;mf=&amp;src=wd" TargetMode="External"/><Relationship Id="rId15" Type="http://schemas.openxmlformats.org/officeDocument/2006/relationships/hyperlink" Target="http://www.specagent.com/LookUp/?ulid=14092&amp;mf=&amp;src=wd" TargetMode="External"/><Relationship Id="rId16" Type="http://schemas.openxmlformats.org/officeDocument/2006/relationships/hyperlink" Target="http://www.specagent.com/LookUp/?ulid=14093&amp;mf=&amp;src=wd" TargetMode="External"/><Relationship Id="rId17" Type="http://schemas.openxmlformats.org/officeDocument/2006/relationships/hyperlink" Target="http://www.specagent.com/LookUp/?ulid=14094&amp;mf=&amp;src=wd" TargetMode="External"/><Relationship Id="rId18" Type="http://schemas.openxmlformats.org/officeDocument/2006/relationships/hyperlink" Target="http://www.specagent.com/LookUp/?ulid=14095&amp;mf=&amp;src=wd" TargetMode="External"/><Relationship Id="rId19" Type="http://schemas.openxmlformats.org/officeDocument/2006/relationships/hyperlink" Target="http://www.specagent.com/LookUp/?ulid=14096&amp;mf=&amp;src=wd" TargetMode="External"/><Relationship Id="rId20" Type="http://schemas.openxmlformats.org/officeDocument/2006/relationships/hyperlink" Target="http://www.specagent.com/LookUp/?ulid=14097&amp;mf=&amp;src=wd"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2022-09-26T02:08:00Z</dcterms:created>
  <dc:creator>Deltek, Inc.</dc:creator>
  <dc:description/>
  <cp:keywords>BAS-12345-MS80</cp:keywords>
  <dc:language>zh-CN</dc:language>
  <cp:lastModifiedBy>Janice Nacional</cp:lastModifiedBy>
  <dcterms:modified xsi:type="dcterms:W3CDTF">2022-09-26T02:08:00Z</dcterms:modified>
  <cp:revision>2</cp:revision>
  <dc:subject>ALL-GLASS-ENTRANCE HARDWARE</dc:subject>
  <dc:title>SECTION 087813 - ALL-GLASS-ENTRANCE HARDWARE</dc:title>
</cp:coreProperties>
</file>