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089119</w:t>
      </w:r>
      <w:r>
        <w:rPr/>
        <w:t xml:space="preserve"> - </w:t>
      </w:r>
      <w:r>
        <w:rPr>
          <w:rStyle w:val="NAM"/>
        </w:rPr>
        <w:t>FIXED LOUVERS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Fixed [</w:t>
      </w:r>
      <w:r>
        <w:rPr>
          <w:b/>
        </w:rPr>
        <w:t>extruded-aluminum</w:t>
      </w:r>
      <w:r>
        <w:rPr/>
        <w:t>] [</w:t>
      </w:r>
      <w:r>
        <w:rPr>
          <w:b/>
        </w:rPr>
        <w:t>and</w:t>
      </w:r>
      <w:r>
        <w:rPr/>
        <w:t>] [</w:t>
      </w:r>
      <w:r>
        <w:rPr>
          <w:b/>
        </w:rPr>
        <w:t>formed-metal</w:t>
      </w:r>
      <w:r>
        <w:rPr/>
        <w:t>] louvers.</w:t>
      </w:r>
    </w:p>
    <w:p>
      <w:pPr>
        <w:pStyle w:val="PR2"/>
        <w:numPr>
          <w:ilvl w:val="5"/>
          <w:numId w:val="1"/>
        </w:numPr>
        <w:rPr/>
      </w:pPr>
      <w:r>
        <w:rPr/>
        <w:t>Fixed formed-metal acoustical louvers.</w:t>
      </w:r>
    </w:p>
    <w:p>
      <w:pPr>
        <w:pStyle w:val="PR2"/>
        <w:numPr>
          <w:ilvl w:val="5"/>
          <w:numId w:val="1"/>
        </w:numPr>
        <w:rPr/>
      </w:pPr>
      <w:r>
        <w:rPr/>
        <w:t>Blank-off panels for louvers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081113 "Hollow Metal Doors and Frames" for louvers in hollow-metal doors.</w:t>
      </w:r>
    </w:p>
    <w:p>
      <w:pPr>
        <w:pStyle w:val="PR2"/>
        <w:numPr>
          <w:ilvl w:val="5"/>
          <w:numId w:val="1"/>
        </w:numPr>
        <w:rPr/>
      </w:pPr>
      <w:r>
        <w:rPr/>
        <w:t>Section 081416 "Flush Wood Doors" for louvers in flush wood doors.</w:t>
      </w:r>
    </w:p>
    <w:p>
      <w:pPr>
        <w:pStyle w:val="PR2"/>
        <w:numPr>
          <w:ilvl w:val="5"/>
          <w:numId w:val="1"/>
        </w:numPr>
        <w:rPr/>
      </w:pPr>
      <w:r>
        <w:rPr/>
        <w:t>Section 099113 "Exterior Painting" for field painting exterior louvers.</w:t>
      </w:r>
    </w:p>
    <w:p>
      <w:pPr>
        <w:pStyle w:val="PR2"/>
        <w:numPr>
          <w:ilvl w:val="5"/>
          <w:numId w:val="1"/>
        </w:numPr>
        <w:rPr/>
      </w:pPr>
      <w:r>
        <w:rPr/>
        <w:t>Section 099123 "Interior Painting" for field painting interior louvers.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Louver Terminology: Definitions of terms for metal louvers contained in AMCA 501 apply to this Section unless otherwise defined in this Section or in referenced standards.</w:t>
      </w:r>
    </w:p>
    <w:p>
      <w:pPr>
        <w:pStyle w:val="PR1"/>
        <w:numPr>
          <w:ilvl w:val="4"/>
          <w:numId w:val="1"/>
        </w:numPr>
        <w:rPr/>
      </w:pPr>
      <w:r>
        <w:rPr/>
        <w:t>Horizontal Louver: Louver with horizontal blades (i.e., the axis of the blades are horizontal).</w:t>
      </w:r>
    </w:p>
    <w:p>
      <w:pPr>
        <w:pStyle w:val="PR1"/>
        <w:numPr>
          <w:ilvl w:val="4"/>
          <w:numId w:val="1"/>
        </w:numPr>
        <w:rPr/>
      </w:pPr>
      <w:r>
        <w:rPr/>
        <w:t>Vertical Louver: Louver with vertical blades (i.e., the axis of the blades are vertical).</w:t>
      </w:r>
    </w:p>
    <w:p>
      <w:pPr>
        <w:pStyle w:val="PR1"/>
        <w:numPr>
          <w:ilvl w:val="4"/>
          <w:numId w:val="1"/>
        </w:numPr>
        <w:rPr/>
      </w:pPr>
      <w:r>
        <w:rPr/>
        <w:t>Drainable-Blade Louver: Louver with blades having gutters that collect water and drain it to channels in jambs and mullions, which carry it to bottom of unit and away from opening.</w:t>
      </w:r>
    </w:p>
    <w:p>
      <w:pPr>
        <w:pStyle w:val="PR1"/>
        <w:numPr>
          <w:ilvl w:val="4"/>
          <w:numId w:val="1"/>
        </w:numPr>
        <w:rPr/>
      </w:pPr>
      <w:r>
        <w:rPr/>
        <w:t>Wind-Driven-Rain-Resistant Louver: Louver that provides specified wind-driven-rain performance, as determined by testing in accordance with AMCA 500-L.</w:t>
      </w:r>
    </w:p>
    <w:p>
      <w:pPr>
        <w:pStyle w:val="PR1"/>
        <w:numPr>
          <w:ilvl w:val="4"/>
          <w:numId w:val="1"/>
        </w:numPr>
        <w:rPr/>
      </w:pPr>
      <w:r>
        <w:rPr/>
        <w:t>Windborne-Debris-Impact-Resistant Louver: Louver that provides specified windborne-debris-impact resistance, as determined by testing in accordance with AMCA 540.</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For louvers specified to bear AMCA seal, include printed catalog pages showing specified models with appropriate AMCA Certified Ratings Seals.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EPDs and HPDs.&gt;</w:t>
        </w:r>
      </w:hyperlink>
    </w:p>
    <w:p>
      <w:pPr>
        <w:pStyle w:val="PR1"/>
        <w:numPr>
          <w:ilvl w:val="4"/>
          <w:numId w:val="1"/>
        </w:numPr>
        <w:rPr/>
      </w:pPr>
      <w:r>
        <w:rPr/>
        <w:t>Shop Drawings: For louvers and accessories. Include plans, elevations, sections, details, and attachments to other work. Show frame profiles and blade profiles, angles, and spacing.</w:t>
      </w:r>
    </w:p>
    <w:p>
      <w:pPr>
        <w:pStyle w:val="PR2"/>
        <w:numPr>
          <w:ilvl w:val="5"/>
          <w:numId w:val="1"/>
        </w:numPr>
        <w:spacing w:before="240" w:after="0"/>
        <w:rPr/>
      </w:pPr>
      <w:r>
        <w:rPr/>
        <w:t>Show weep paths, gaskets, flashings, sealants, and other means of preventing water intrusion.</w:t>
      </w:r>
    </w:p>
    <w:p>
      <w:pPr>
        <w:pStyle w:val="PR2"/>
        <w:numPr>
          <w:ilvl w:val="5"/>
          <w:numId w:val="1"/>
        </w:numPr>
        <w:rPr/>
      </w:pPr>
      <w:r>
        <w:rPr/>
        <w:t>Show mullion profiles and locations.</w:t>
      </w:r>
    </w:p>
    <w:p>
      <w:pPr>
        <w:pStyle w:val="PR1"/>
        <w:numPr>
          <w:ilvl w:val="4"/>
          <w:numId w:val="1"/>
        </w:numPr>
        <w:rPr/>
      </w:pPr>
      <w:r>
        <w:rPr/>
        <w:t>Samples: For each type of metal finish required.</w:t>
      </w:r>
    </w:p>
    <w:p>
      <w:pPr>
        <w:pStyle w:val="CMT"/>
        <w:rPr/>
      </w:pPr>
      <w:r>
        <w:rPr/>
        <w:t>Retain "Delegated Design Submittal" Paragraph below if design services have been delegated to Contractor.</w:t>
      </w:r>
    </w:p>
    <w:p>
      <w:pPr>
        <w:pStyle w:val="PR1"/>
        <w:numPr>
          <w:ilvl w:val="4"/>
          <w:numId w:val="1"/>
        </w:numPr>
        <w:rPr/>
      </w:pPr>
      <w:r>
        <w:rPr/>
        <w:t>Delegated Design Submittal: For louvers indicated to comply with structural[</w:t>
      </w:r>
      <w:r>
        <w:rPr>
          <w:b/>
        </w:rPr>
        <w:t> and seismic</w:t>
      </w:r>
      <w:r>
        <w:rPr/>
        <w:t>]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Reports are generally unnecessary if product data bearing an AMCA Certified Ratings Seal are required.</w:t>
      </w:r>
    </w:p>
    <w:p>
      <w:pPr>
        <w:pStyle w:val="PR1"/>
        <w:numPr>
          <w:ilvl w:val="4"/>
          <w:numId w:val="1"/>
        </w:numPr>
        <w:rPr/>
      </w:pPr>
      <w:r>
        <w:rPr/>
        <w:t>Product Test Reports: Based on evaluation of comprehensive tests performed in accordance with AMCA 500-L by a qualified testing agency or by manufacturer and witnessed by a qualified testing agency, for each type of louver and showing compliance with performance requirements specified.</w:t>
      </w:r>
    </w:p>
    <w:p>
      <w:pPr>
        <w:pStyle w:val="CMT"/>
        <w:rPr/>
      </w:pPr>
      <w:r>
        <w:rPr/>
        <w:t>Retain first paragraph below if windborne-debris-impact resistance is required.</w:t>
      </w:r>
    </w:p>
    <w:p>
      <w:pPr>
        <w:pStyle w:val="PR1"/>
        <w:numPr>
          <w:ilvl w:val="4"/>
          <w:numId w:val="1"/>
        </w:numPr>
        <w:rPr/>
      </w:pPr>
      <w:r>
        <w:rPr/>
        <w:t>Windborne-debris-impact-resistance test reports.</w:t>
      </w:r>
    </w:p>
    <w:p>
      <w:pPr>
        <w:pStyle w:val="PR1"/>
        <w:numPr>
          <w:ilvl w:val="4"/>
          <w:numId w:val="1"/>
        </w:numPr>
        <w:rPr/>
      </w:pPr>
      <w:r>
        <w:rPr/>
        <w:t>Sample Warranties: For manufacturer's special warranties.</w:t>
      </w:r>
    </w:p>
    <w:p>
      <w:pPr>
        <w:pStyle w:val="ART"/>
        <w:numPr>
          <w:ilvl w:val="3"/>
          <w:numId w:val="1"/>
        </w:numPr>
        <w:ind w:hanging="0" w:left="0"/>
        <w:rPr/>
      </w:pPr>
      <w:r>
        <w:rPr/>
        <w:t>QUALITY ASSURANCE</w:t>
      </w:r>
    </w:p>
    <w:p>
      <w:pPr>
        <w:pStyle w:val="CMT"/>
        <w:rPr/>
      </w:pPr>
      <w:r>
        <w:rPr/>
        <w:t>Delete "Welding Qualifications" Paragraph below if no welding is required or if weld strength is not critical.</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D1.2/D1.2M, "Structural Welding Code - Aluminum."</w:t>
      </w:r>
    </w:p>
    <w:p>
      <w:pPr>
        <w:pStyle w:val="PR2"/>
        <w:numPr>
          <w:ilvl w:val="5"/>
          <w:numId w:val="1"/>
        </w:numPr>
        <w:rPr/>
      </w:pPr>
      <w:r>
        <w:rPr/>
        <w:t>AWS D1.3/D1.3M, "Structural Welding Code - Sheet Steel."</w:t>
      </w:r>
    </w:p>
    <w:p>
      <w:pPr>
        <w:pStyle w:val="PR2"/>
        <w:numPr>
          <w:ilvl w:val="5"/>
          <w:numId w:val="1"/>
        </w:numPr>
        <w:rPr/>
      </w:pPr>
      <w:r>
        <w:rPr/>
        <w:t>AWS D1.6/D1.6M, "Structural Welding Code - Stainless Steel."</w:t>
      </w:r>
    </w:p>
    <w:p>
      <w:pPr>
        <w:pStyle w:val="ART"/>
        <w:numPr>
          <w:ilvl w:val="3"/>
          <w:numId w:val="1"/>
        </w:numPr>
        <w:ind w:hanging="0" w:left="0"/>
        <w:rPr/>
      </w:pPr>
      <w:r>
        <w:rPr/>
        <w:t>FIELD CONDITIONS</w:t>
      </w:r>
    </w:p>
    <w:p>
      <w:pPr>
        <w:pStyle w:val="PR1"/>
        <w:numPr>
          <w:ilvl w:val="4"/>
          <w:numId w:val="1"/>
        </w:numPr>
        <w:rPr/>
      </w:pPr>
      <w:r>
        <w:rPr/>
        <w:t>Field Measurements: Verify actual dimensions of openings by field measurements before fabrication.</w:t>
      </w:r>
    </w:p>
    <w:p>
      <w:pPr>
        <w:pStyle w:val="ART"/>
        <w:numPr>
          <w:ilvl w:val="3"/>
          <w:numId w:val="1"/>
        </w:numPr>
        <w:ind w:hanging="0" w:left="0"/>
        <w:rPr/>
      </w:pPr>
      <w:r>
        <w:rPr/>
        <w:t>WARRANTY</w:t>
      </w:r>
    </w:p>
    <w:p>
      <w:pPr>
        <w:pStyle w:val="CMT"/>
        <w:rPr/>
      </w:pPr>
      <w:r>
        <w:rPr/>
        <w:t>Verify available special finish warranties with manufacturers. Extended 20-year finish warranties are sometimes available for 70 percent fluoropolymer coatings.</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several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fixed[</w:t>
      </w:r>
      <w:r>
        <w:rPr>
          <w:b/>
        </w:rPr>
        <w:t> and operable</w:t>
      </w:r>
      <w:r>
        <w:rPr/>
        <w:t>] louvers from single source from a single manufacturer where indicated to be of same type, design, or factory-applied color finish.</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Most louver manufacturers do not have an engineer on staff who is legally authorized to practice in the jurisdiction where Project is located. For this reason, deleting below is advisable unless using large or custom louvers. If specifying large or structurally complex louvers and relying on manufacturer for information about their structural performance, below can be retained and louver manufacturer or Contractor can engage a local engineer to prepare the required calculations.</w:t>
      </w:r>
    </w:p>
    <w:p>
      <w:pPr>
        <w:pStyle w:val="PR1"/>
        <w:numPr>
          <w:ilvl w:val="4"/>
          <w:numId w:val="1"/>
        </w:numPr>
        <w:rPr/>
      </w:pPr>
      <w:r>
        <w:rPr/>
        <w:t>Delegated Design: Design louvers, including comprehensive engineering analysis by a qualified professional engineer, using structural[</w:t>
      </w:r>
      <w:r>
        <w:rPr>
          <w:b/>
        </w:rPr>
        <w:t> and seismic</w:t>
      </w:r>
      <w:r>
        <w:rPr/>
        <w:t>] performance requirements and design criteria indicated.</w:t>
      </w:r>
    </w:p>
    <w:p>
      <w:pPr>
        <w:pStyle w:val="PR1"/>
        <w:numPr>
          <w:ilvl w:val="4"/>
          <w:numId w:val="1"/>
        </w:numPr>
        <w:rPr/>
      </w:pPr>
      <w:r>
        <w:rPr/>
        <w:t>Structural Performance: Louvers withstand the effects of gravity loads and the following loads and stresses within limits and under conditions indicated without permanent deformation of louver components, noise or metal fatigue caused by louver-blade rattle or flutter, or permanent damage to fasteners and anchors. Wind pressures are considered to act normal to the face of the building.</w:t>
      </w:r>
    </w:p>
    <w:p>
      <w:pPr>
        <w:pStyle w:val="PR2"/>
        <w:numPr>
          <w:ilvl w:val="5"/>
          <w:numId w:val="1"/>
        </w:numPr>
        <w:spacing w:before="240" w:after="0"/>
        <w:rPr/>
      </w:pPr>
      <w:r>
        <w:rPr/>
        <w:t>Wind Loads:</w:t>
      </w:r>
    </w:p>
    <w:p>
      <w:pPr>
        <w:pStyle w:val="CMT"/>
        <w:rPr/>
      </w:pPr>
      <w:r>
        <w:rPr/>
        <w:t>Retain one of three subparagraphs below. If retaining first, indicate pressures on appropriate elevation Drawings. Requirements in second and third are examples only. Revise to suit Project. Consult a structural engineer to quantify design loads applicable to Project. Verify compliance with codes. See the Evaluations.</w:t>
      </w:r>
    </w:p>
    <w:p>
      <w:pPr>
        <w:pStyle w:val="PR3"/>
        <w:numPr>
          <w:ilvl w:val="6"/>
          <w:numId w:val="1"/>
        </w:numPr>
        <w:spacing w:before="240" w:after="0"/>
        <w:rPr/>
      </w:pPr>
      <w:r>
        <w:rPr/>
        <w:t>Determine loads based on pressures as indicated on Drawings.</w:t>
      </w:r>
    </w:p>
    <w:p>
      <w:pPr>
        <w:pStyle w:val="PR3"/>
        <w:numPr>
          <w:ilvl w:val="6"/>
          <w:numId w:val="1"/>
        </w:numPr>
        <w:rPr/>
      </w:pPr>
      <w:r>
        <w:rPr/>
        <w:t>Determine loads based on a uniform pressure of [</w:t>
      </w:r>
      <w:r>
        <w:rPr>
          <w:rStyle w:val="IP"/>
          <w:b/>
        </w:rPr>
        <w:t>20 lbf/sq. ft.</w:t>
      </w:r>
      <w:r>
        <w:rPr>
          <w:rStyle w:val="SI"/>
          <w:b/>
        </w:rPr>
        <w:t xml:space="preserve"> (957 Pa)</w:t>
      </w:r>
      <w:r>
        <w:rPr/>
        <w:t>] [</w:t>
      </w:r>
      <w:r>
        <w:rPr>
          <w:rStyle w:val="IP"/>
          <w:b/>
        </w:rPr>
        <w:t>30 lbf/sq. ft.</w:t>
      </w:r>
      <w:r>
        <w:rPr>
          <w:rStyle w:val="SI"/>
          <w:b/>
        </w:rPr>
        <w:t xml:space="preserve"> (1436 Pa)</w:t>
      </w:r>
      <w:r>
        <w:rPr/>
        <w:t>] &lt;</w:t>
      </w:r>
      <w:r>
        <w:rPr>
          <w:b/>
        </w:rPr>
        <w:t>Insert value</w:t>
      </w:r>
      <w:r>
        <w:rPr/>
        <w:t>&gt;, acting inward or outward.</w:t>
      </w:r>
    </w:p>
    <w:p>
      <w:pPr>
        <w:pStyle w:val="PR3"/>
        <w:numPr>
          <w:ilvl w:val="6"/>
          <w:numId w:val="1"/>
        </w:numPr>
        <w:rPr/>
      </w:pPr>
      <w:r>
        <w:rPr/>
        <w:t>Determine loads based on pressures indicated below:</w:t>
      </w:r>
    </w:p>
    <w:p>
      <w:pPr>
        <w:pStyle w:val="PR4"/>
        <w:numPr>
          <w:ilvl w:val="7"/>
          <w:numId w:val="1"/>
        </w:numPr>
        <w:spacing w:before="240" w:after="0"/>
        <w:rPr/>
      </w:pPr>
      <w:r>
        <w:rPr/>
        <w:t>Corner Zone: Within &lt;</w:t>
      </w:r>
      <w:r>
        <w:rPr>
          <w:b/>
        </w:rPr>
        <w:t>Insert distance</w:t>
      </w:r>
      <w:r>
        <w:rPr/>
        <w:t>&gt; of building corners, uniform pressure of &lt;</w:t>
      </w:r>
      <w:r>
        <w:rPr>
          <w:b/>
        </w:rPr>
        <w:t>Insert design wind pressure</w:t>
      </w:r>
      <w:r>
        <w:rPr/>
        <w:t>&gt;, acting inward, and &lt;</w:t>
      </w:r>
      <w:r>
        <w:rPr>
          <w:b/>
        </w:rPr>
        <w:t>Insert design wind pressure</w:t>
      </w:r>
      <w:r>
        <w:rPr/>
        <w:t>&gt;, acting outward.</w:t>
      </w:r>
    </w:p>
    <w:p>
      <w:pPr>
        <w:pStyle w:val="PR4"/>
        <w:numPr>
          <w:ilvl w:val="7"/>
          <w:numId w:val="1"/>
        </w:numPr>
        <w:rPr/>
      </w:pPr>
      <w:r>
        <w:rPr/>
        <w:t>Other Than Corner Zone: Uniform pressure of &lt;</w:t>
      </w:r>
      <w:r>
        <w:rPr>
          <w:b/>
        </w:rPr>
        <w:t>Insert design wind pressure</w:t>
      </w:r>
      <w:r>
        <w:rPr/>
        <w:t>&gt;, acting inward, and &lt;</w:t>
      </w:r>
      <w:r>
        <w:rPr>
          <w:b/>
        </w:rPr>
        <w:t>Insert design wind pressure</w:t>
      </w:r>
      <w:r>
        <w:rPr/>
        <w:t>&gt;, acting outward.</w:t>
      </w:r>
    </w:p>
    <w:p>
      <w:pPr>
        <w:pStyle w:val="CMT"/>
        <w:rPr/>
      </w:pPr>
      <w:r>
        <w:rPr/>
        <w:t>Retain "Windborne-Debris-Impact Resistance" Paragraph below if required by Project, and retain applicable windborne-debris-impact-resistant louvers in Part 2. The IBC defines wind-borne-debris regions. Enhanced protection applies to essential facilities. Verify requirements of authorities having jurisdiction.</w:t>
      </w:r>
    </w:p>
    <w:p>
      <w:pPr>
        <w:pStyle w:val="PR1"/>
        <w:numPr>
          <w:ilvl w:val="4"/>
          <w:numId w:val="1"/>
        </w:numPr>
        <w:rPr/>
      </w:pPr>
      <w:r>
        <w:rPr/>
        <w:t xml:space="preserve">Windborne-Debris-Impact Resistance: Louvers located within </w:t>
      </w:r>
      <w:r>
        <w:rPr>
          <w:rStyle w:val="IP"/>
        </w:rPr>
        <w:t>30 feet</w:t>
      </w:r>
      <w:r>
        <w:rPr>
          <w:rStyle w:val="SI"/>
        </w:rPr>
        <w:t xml:space="preserve"> (9.1 m)</w:t>
      </w:r>
      <w:r>
        <w:rPr/>
        <w:t xml:space="preserve"> of grade pass [</w:t>
      </w:r>
      <w:r>
        <w:rPr>
          <w:b/>
        </w:rPr>
        <w:t>basic</w:t>
      </w:r>
      <w:r>
        <w:rPr/>
        <w:t>] [</w:t>
      </w:r>
      <w:r>
        <w:rPr>
          <w:b/>
        </w:rPr>
        <w:t>enhanced</w:t>
      </w:r>
      <w:r>
        <w:rPr/>
        <w:t>] protection, when tested in accordance with AMCA 540.</w:t>
      </w:r>
    </w:p>
    <w:p>
      <w:pPr>
        <w:pStyle w:val="PR1"/>
        <w:numPr>
          <w:ilvl w:val="4"/>
          <w:numId w:val="1"/>
        </w:numPr>
        <w:rPr/>
      </w:pPr>
      <w:r>
        <w:rPr/>
        <w:t>Seismic Performance:</w:t>
      </w:r>
    </w:p>
    <w:p>
      <w:pPr>
        <w:pStyle w:val="CMT"/>
        <w:rPr/>
      </w:pPr>
      <w:r>
        <w:rPr/>
        <w:t>Retain one of two subparagraphs below to refer to loads indicated on Drawings or to indicate specific loads determined by Project's structural. Model building codes and ASCE/SEI 7 establish criteria for buildings subject to earthquake motions. Coordinate requirements with structural engineer.</w:t>
      </w:r>
    </w:p>
    <w:p>
      <w:pPr>
        <w:pStyle w:val="PR2"/>
        <w:numPr>
          <w:ilvl w:val="5"/>
          <w:numId w:val="1"/>
        </w:numPr>
        <w:spacing w:before="240" w:after="0"/>
        <w:rPr/>
      </w:pPr>
      <w:r>
        <w:rPr/>
        <w:t>As indicated on Drawings.</w:t>
      </w:r>
    </w:p>
    <w:p>
      <w:pPr>
        <w:pStyle w:val="PR2"/>
        <w:numPr>
          <w:ilvl w:val="5"/>
          <w:numId w:val="1"/>
        </w:numPr>
        <w:rPr/>
      </w:pPr>
      <w:r>
        <w:rPr/>
        <w:t>Louvers, including attachments to other construction, withstand the effects of earthquake motions determined in accordance with [</w:t>
      </w:r>
      <w:r>
        <w:rPr>
          <w:b/>
        </w:rPr>
        <w:t>ASCE/SEI 7</w:t>
      </w:r>
      <w:r>
        <w:rPr/>
        <w:t>] &lt;</w:t>
      </w:r>
      <w:r>
        <w:rPr>
          <w:b/>
        </w:rPr>
        <w:t>Insert requirement</w:t>
      </w:r>
      <w:r>
        <w:rPr/>
        <w:t>&gt;.</w:t>
      </w:r>
    </w:p>
    <w:p>
      <w:pPr>
        <w:pStyle w:val="CMT"/>
        <w:rPr/>
      </w:pPr>
      <w:r>
        <w:rPr/>
        <w:t>Design earthquake spectral response acceleration, short period (Sds) is determined by Project's location and site classification. This information is usually provided in structural notes on Drawings.</w:t>
      </w:r>
    </w:p>
    <w:p>
      <w:pPr>
        <w:pStyle w:val="PR3"/>
        <w:numPr>
          <w:ilvl w:val="6"/>
          <w:numId w:val="1"/>
        </w:numPr>
        <w:spacing w:before="240" w:after="0"/>
        <w:rPr/>
      </w:pPr>
      <w:r>
        <w:rPr/>
        <w:t>Design earthquake spectral response acceleration, short period (Sds) for Project is &lt;</w:t>
      </w:r>
      <w:r>
        <w:rPr>
          <w:b/>
        </w:rPr>
        <w:t>Insert value</w:t>
      </w:r>
      <w:r>
        <w:rPr/>
        <w:t>&gt;.</w:t>
      </w:r>
    </w:p>
    <w:p>
      <w:pPr>
        <w:pStyle w:val="CMT"/>
        <w:rPr/>
      </w:pPr>
      <w:r>
        <w:rPr/>
        <w:t>Component Importance Factor is generally 1.0 unless the structure is in Seismic Use Group III and louver is necessary for continued operation of facility or failure of louver could impair continued operation of facility, in which case the Component Importance Factor is 1.5.</w:t>
      </w:r>
    </w:p>
    <w:p>
      <w:pPr>
        <w:pStyle w:val="PR3"/>
        <w:numPr>
          <w:ilvl w:val="6"/>
          <w:numId w:val="1"/>
        </w:numPr>
        <w:rPr/>
      </w:pPr>
      <w:r>
        <w:rPr/>
        <w:t>Component Importance Factor: [</w:t>
      </w:r>
      <w:r>
        <w:rPr>
          <w:b/>
        </w:rPr>
        <w:t>1.5</w:t>
      </w:r>
      <w:r>
        <w:rPr/>
        <w:t>] [</w:t>
      </w:r>
      <w:r>
        <w:rPr>
          <w:b/>
        </w:rPr>
        <w:t>1.0</w:t>
      </w:r>
      <w:r>
        <w:rPr/>
        <w:t>].</w:t>
      </w:r>
    </w:p>
    <w:p>
      <w:pPr>
        <w:pStyle w:val="CMT"/>
        <w:rPr/>
      </w:pPr>
      <w:r>
        <w:rPr/>
        <w:t>Delete "Louver Performance Ratings" Paragraph below and performance ratings in Part 2 if louvers are sufficiently oversized that performance is not critical.</w:t>
      </w:r>
    </w:p>
    <w:p>
      <w:pPr>
        <w:pStyle w:val="PR1"/>
        <w:numPr>
          <w:ilvl w:val="4"/>
          <w:numId w:val="1"/>
        </w:numPr>
        <w:rPr/>
      </w:pPr>
      <w:r>
        <w:rPr/>
        <w:t>Louver Performance Ratings: Provide louvers complying with requirements specified, as demonstrated by testing manufacturer's stock units identical to those provided, except for length and width in accordance with AMCA 500-L.</w:t>
      </w:r>
    </w:p>
    <w:p>
      <w:pPr>
        <w:pStyle w:val="CMT"/>
        <w:rPr/>
      </w:pPr>
      <w:r>
        <w:rPr/>
        <w:t>"Thermal Movements" Paragraph below may not be needed for most louvers, but should be retained if using continuous louver assemblies.</w:t>
      </w:r>
    </w:p>
    <w:p>
      <w:pPr>
        <w:pStyle w:val="PR1"/>
        <w:numPr>
          <w:ilvl w:val="4"/>
          <w:numId w:val="1"/>
        </w:numPr>
        <w:rPr/>
      </w:pPr>
      <w:r>
        <w:rPr/>
        <w:t>Thermal Movements: Allow for thermal movements from ambient and surface temperature changes.</w:t>
      </w:r>
    </w:p>
    <w:p>
      <w:pPr>
        <w:pStyle w:val="CMT"/>
        <w:rPr/>
      </w:pPr>
      <w:r>
        <w:rPr/>
        <w:t>Differential values in "Temperature Change (Range)" Subparagraph below (for aluminum in particular)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range</w:t>
      </w:r>
      <w:r>
        <w:rPr/>
        <w:t>&gt;.</w:t>
      </w:r>
    </w:p>
    <w:p>
      <w:pPr>
        <w:pStyle w:val="PR1"/>
        <w:numPr>
          <w:ilvl w:val="4"/>
          <w:numId w:val="1"/>
        </w:numPr>
        <w:rPr/>
      </w:pPr>
      <w:r>
        <w:rPr/>
        <w:t>SMACNA Standard: Comply with recommendations in SMACNA's "Architectural Sheet Metal Manual" for fabrication, construction details, and installation procedures.</w:t>
      </w:r>
    </w:p>
    <w:p>
      <w:pPr>
        <w:pStyle w:val="ART"/>
        <w:numPr>
          <w:ilvl w:val="3"/>
          <w:numId w:val="1"/>
        </w:numPr>
        <w:ind w:hanging="0" w:left="0"/>
        <w:rPr/>
      </w:pPr>
      <w:r>
        <w:rPr/>
        <w:t>FIXED EXTRUDED-ALUMINUM LOUVERS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Horizontal Nondrainable-Blade Louver, Extruded Aluminum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Requirements in "Louver Depth," "Blade Profile,"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2 inches</w:t>
      </w:r>
      <w:r>
        <w:rPr>
          <w:rStyle w:val="SI"/>
          <w:b/>
        </w:rPr>
        <w:t xml:space="preserve"> (50 mm)</w:t>
      </w:r>
      <w:r>
        <w:rPr/>
        <w:t>]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w:t>
      </w:r>
    </w:p>
    <w:p>
      <w:pPr>
        <w:pStyle w:val="PR2"/>
        <w:numPr>
          <w:ilvl w:val="5"/>
          <w:numId w:val="1"/>
        </w:numPr>
        <w:rPr/>
      </w:pPr>
      <w:r>
        <w:rPr/>
        <w:t>Blade Profile: [</w:t>
      </w:r>
      <w:r>
        <w:rPr>
          <w:b/>
        </w:rPr>
        <w:t>Plain blade without</w:t>
      </w:r>
      <w:r>
        <w:rPr/>
        <w:t>] [</w:t>
      </w:r>
      <w:r>
        <w:rPr>
          <w:b/>
        </w:rPr>
        <w:t>Blade with</w:t>
      </w:r>
      <w:r>
        <w:rPr/>
        <w:t>] center baffle.</w:t>
      </w:r>
    </w:p>
    <w:p>
      <w:pPr>
        <w:pStyle w:val="CMT"/>
        <w:rPr/>
      </w:pPr>
      <w:r>
        <w:rPr/>
        <w:t>Insert descriptive requirements below that relate to appearance, such as blade spacing and angle, if required. If inserting such requirements, verify that louvers are available that comply with these requirements and with performance requirements selected.</w:t>
      </w:r>
    </w:p>
    <w:p>
      <w:pPr>
        <w:pStyle w:val="PR2"/>
        <w:numPr>
          <w:ilvl w:val="5"/>
          <w:numId w:val="1"/>
        </w:numPr>
        <w:rPr/>
      </w:pPr>
      <w:r>
        <w:rPr/>
        <w:t>Frame and Blade Nominal Thickness: Not less than [</w:t>
      </w:r>
      <w:r>
        <w:rPr>
          <w:rStyle w:val="IP"/>
          <w:b/>
        </w:rPr>
        <w:t>0.080 inch</w:t>
      </w:r>
      <w:r>
        <w:rPr>
          <w:rStyle w:val="SI"/>
          <w:b/>
        </w:rPr>
        <w:t xml:space="preserve"> (2.03 mm)</w:t>
      </w:r>
      <w:r>
        <w:rPr/>
        <w:t>] [</w:t>
      </w:r>
      <w:r>
        <w:rPr>
          <w:rStyle w:val="IP"/>
          <w:b/>
        </w:rPr>
        <w:t>0.060 inch</w:t>
      </w:r>
      <w:r>
        <w:rPr>
          <w:rStyle w:val="SI"/>
          <w:b/>
        </w:rPr>
        <w:t xml:space="preserve"> (1.52 mm)</w:t>
      </w:r>
      <w:r>
        <w:rPr>
          <w:b/>
        </w:rPr>
        <w:t xml:space="preserve"> for blades and </w:t>
      </w:r>
      <w:r>
        <w:rPr>
          <w:rStyle w:val="IP"/>
          <w:b/>
        </w:rPr>
        <w:t>0.080 inch</w:t>
      </w:r>
      <w:r>
        <w:rPr>
          <w:rStyle w:val="SI"/>
          <w:b/>
        </w:rPr>
        <w:t xml:space="preserve"> (2.03 mm)</w:t>
      </w:r>
      <w:r>
        <w:rPr>
          <w:b/>
        </w:rPr>
        <w:t xml:space="preserve"> for frames</w:t>
      </w:r>
      <w:r>
        <w:rPr/>
        <w:t>].</w:t>
      </w:r>
    </w:p>
    <w:p>
      <w:pPr>
        <w:pStyle w:val="PR2"/>
        <w:numPr>
          <w:ilvl w:val="5"/>
          <w:numId w:val="1"/>
        </w:numPr>
        <w:rPr/>
      </w:pPr>
      <w:r>
        <w:rPr/>
        <w:t>Mullion Type: [</w:t>
      </w:r>
      <w:r>
        <w:rPr>
          <w:b/>
        </w:rPr>
        <w:t>Exposed</w:t>
      </w:r>
      <w:r>
        <w:rPr/>
        <w:t>] [</w:t>
      </w:r>
      <w:r>
        <w:rPr>
          <w:b/>
        </w:rPr>
        <w:t>Semirecessed</w:t>
      </w:r>
      <w:r>
        <w:rPr/>
        <w:t>] [</w:t>
      </w:r>
      <w:r>
        <w:rPr>
          <w:b/>
        </w:rPr>
        <w:t>Fully recessed</w:t>
      </w:r>
      <w:r>
        <w:rPr/>
        <w:t>].</w:t>
      </w:r>
    </w:p>
    <w:p>
      <w:pPr>
        <w:pStyle w:val="PR2"/>
        <w:numPr>
          <w:ilvl w:val="5"/>
          <w:numId w:val="1"/>
        </w:numPr>
        <w:rPr/>
      </w:pPr>
      <w:r>
        <w:rPr/>
        <w:t>Louver Performance Ratings:</w:t>
      </w:r>
    </w:p>
    <w:p>
      <w:pPr>
        <w:pStyle w:val="CMT"/>
        <w:rPr/>
      </w:pPr>
      <w:r>
        <w:rPr/>
        <w:t>Requirements in "Free Area," "Point of Beginning Water Penetration,"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7.5 sq. ft.</w:t>
      </w:r>
      <w:r>
        <w:rPr>
          <w:rStyle w:val="SI"/>
          <w:b/>
        </w:rPr>
        <w:t xml:space="preserve"> (0.70 sq. m)</w:t>
      </w:r>
      <w:r>
        <w:rPr/>
        <w:t>] [</w:t>
      </w:r>
      <w:r>
        <w:rPr>
          <w:rStyle w:val="IP"/>
          <w:b/>
        </w:rPr>
        <w:t>8.0 sq. ft.</w:t>
      </w:r>
      <w:r>
        <w:rPr>
          <w:rStyle w:val="SI"/>
          <w:b/>
        </w:rPr>
        <w:t xml:space="preserve"> (0.74 sq. m)</w:t>
      </w:r>
      <w:r>
        <w:rPr/>
        <w:t>] [</w:t>
      </w:r>
      <w:r>
        <w:rPr>
          <w:rStyle w:val="IP"/>
          <w:b/>
        </w:rPr>
        <w:t>8.5 sq. ft.</w:t>
      </w:r>
      <w:r>
        <w:rPr>
          <w:rStyle w:val="SI"/>
          <w:b/>
        </w:rPr>
        <w:t xml:space="preserve"> (0.79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Point of Beginning Water Penetration: Not less than [</w:t>
      </w:r>
      <w:r>
        <w:rPr>
          <w:rStyle w:val="IP"/>
          <w:b/>
        </w:rPr>
        <w:t>700 fpm</w:t>
      </w:r>
      <w:r>
        <w:rPr>
          <w:rStyle w:val="SI"/>
          <w:b/>
        </w:rPr>
        <w:t xml:space="preserve"> (3.6 m/s)</w:t>
      </w:r>
      <w:r>
        <w:rPr/>
        <w:t>] [</w:t>
      </w:r>
      <w:r>
        <w:rPr>
          <w:rStyle w:val="IP"/>
          <w:b/>
        </w:rPr>
        <w:t>750 fpm</w:t>
      </w:r>
      <w:r>
        <w:rPr>
          <w:rStyle w:val="SI"/>
          <w:b/>
        </w:rPr>
        <w:t xml:space="preserve"> (3.8 m/s)</w:t>
      </w:r>
      <w:r>
        <w:rPr/>
        <w:t>] [</w:t>
      </w:r>
      <w:r>
        <w:rPr>
          <w:rStyle w:val="IP"/>
          <w:b/>
        </w:rPr>
        <w:t>800 fpm</w:t>
      </w:r>
      <w:r>
        <w:rPr>
          <w:rStyle w:val="SI"/>
          <w:b/>
        </w:rPr>
        <w:t xml:space="preserve"> (4.1 m/s)</w:t>
      </w:r>
      <w:r>
        <w:rPr/>
        <w:t>] [</w:t>
      </w:r>
      <w:r>
        <w:rPr>
          <w:rStyle w:val="IP"/>
          <w:b/>
        </w:rPr>
        <w:t>850 fpm</w:t>
      </w:r>
      <w:r>
        <w:rPr>
          <w:rStyle w:val="SI"/>
          <w:b/>
        </w:rPr>
        <w:t xml:space="preserve"> (4.3 m/s)</w:t>
      </w:r>
      <w:r>
        <w:rPr/>
        <w:t>] [</w:t>
      </w:r>
      <w:r>
        <w:rPr>
          <w:rStyle w:val="IP"/>
          <w:b/>
        </w:rPr>
        <w:t>900 fpm</w:t>
      </w:r>
      <w:r>
        <w:rPr>
          <w:rStyle w:val="SI"/>
          <w:b/>
        </w:rPr>
        <w:t xml:space="preserve"> (4.6 m/s)</w:t>
      </w:r>
      <w:r>
        <w:rPr/>
        <w:t>] [</w:t>
      </w:r>
      <w:r>
        <w:rPr>
          <w:rStyle w:val="IP"/>
          <w:b/>
        </w:rPr>
        <w:t>950 fpm</w:t>
      </w:r>
      <w:r>
        <w:rPr>
          <w:rStyle w:val="SI"/>
          <w:b/>
        </w:rPr>
        <w:t xml:space="preserve"> (4.8 m/s)</w:t>
      </w:r>
      <w:r>
        <w:rPr/>
        <w:t>] &lt;</w:t>
      </w:r>
      <w:r>
        <w:rPr>
          <w:b/>
        </w:rPr>
        <w:t>Insert value</w:t>
      </w:r>
      <w:r>
        <w:rPr/>
        <w:t>&gt;.</w:t>
      </w:r>
    </w:p>
    <w:p>
      <w:pPr>
        <w:pStyle w:val="CMT"/>
        <w:rPr/>
      </w:pPr>
      <w:r>
        <w:rPr/>
        <w:t>Do not specify free-area velocity in "Air Performance" Subparagraph below that is greater than point of beginning water penetration specified in "Point of Beginning Water Penetration" Subparagraph above.</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650-fpm</w:t>
      </w:r>
      <w:r>
        <w:rPr>
          <w:rStyle w:val="SI"/>
          <w:b/>
        </w:rPr>
        <w:t xml:space="preserve"> (3.3-m/s)</w:t>
      </w:r>
      <w:r>
        <w:rPr/>
        <w:t>] [</w:t>
      </w:r>
      <w:r>
        <w:rPr>
          <w:rStyle w:val="IP"/>
          <w:b/>
        </w:rPr>
        <w:t>700-fpm</w:t>
      </w:r>
      <w:r>
        <w:rPr>
          <w:rStyle w:val="SI"/>
          <w:b/>
        </w:rPr>
        <w:t xml:space="preserve"> (3.6-m/s)</w:t>
      </w:r>
      <w:r>
        <w:rPr/>
        <w:t>] [</w:t>
      </w:r>
      <w:r>
        <w:rPr>
          <w:rStyle w:val="IP"/>
          <w:b/>
        </w:rPr>
        <w:t>750-fpm</w:t>
      </w:r>
      <w:r>
        <w:rPr>
          <w:rStyle w:val="SI"/>
          <w:b/>
        </w:rPr>
        <w:t xml:space="preserve"> (3.8-m/s)</w:t>
      </w:r>
      <w:r>
        <w:rPr/>
        <w:t>] &lt;</w:t>
      </w:r>
      <w:r>
        <w:rPr>
          <w:b/>
        </w:rPr>
        <w:t>Insert value</w:t>
      </w:r>
      <w:r>
        <w:rPr/>
        <w:t>&gt; free-area [</w:t>
      </w:r>
      <w:r>
        <w:rPr>
          <w:b/>
        </w:rPr>
        <w:t>exhaust</w:t>
      </w:r>
      <w:r>
        <w:rPr/>
        <w:t>] [</w:t>
      </w:r>
      <w:r>
        <w:rPr>
          <w:b/>
        </w:rPr>
        <w:t>intake</w:t>
      </w:r>
      <w:r>
        <w:rPr/>
        <w:t>] velocity.</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PR1"/>
        <w:numPr>
          <w:ilvl w:val="4"/>
          <w:numId w:val="1"/>
        </w:numPr>
        <w:rPr/>
      </w:pPr>
      <w:r>
        <w:rPr/>
        <w:t>Horizontal Drainable-Blade Louver, Extruded Aluminum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Requirements in "Louver Depth"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w:t>
      </w:r>
    </w:p>
    <w:p>
      <w:pPr>
        <w:pStyle w:val="CMT"/>
        <w:rPr/>
      </w:pPr>
      <w:r>
        <w:rPr/>
        <w:t>Insert descriptive requirements below that relate to appearance, such as blade spacing and angle, if required. If inserting such requirements, verify that louvers are available that comply with these requirements and with performance requirements selected.</w:t>
      </w:r>
    </w:p>
    <w:p>
      <w:pPr>
        <w:pStyle w:val="PR2"/>
        <w:numPr>
          <w:ilvl w:val="5"/>
          <w:numId w:val="1"/>
        </w:numPr>
        <w:rPr/>
      </w:pPr>
      <w:r>
        <w:rPr/>
        <w:t>Frame and Blade Nominal Thickness: Not less than [</w:t>
      </w:r>
      <w:r>
        <w:rPr>
          <w:rStyle w:val="IP"/>
          <w:b/>
        </w:rPr>
        <w:t>0.080 inch</w:t>
      </w:r>
      <w:r>
        <w:rPr>
          <w:rStyle w:val="SI"/>
          <w:b/>
        </w:rPr>
        <w:t xml:space="preserve"> (2.03 mm)</w:t>
      </w:r>
      <w:r>
        <w:rPr/>
        <w:t>] [</w:t>
      </w:r>
      <w:r>
        <w:rPr>
          <w:rStyle w:val="IP"/>
          <w:b/>
        </w:rPr>
        <w:t>0.060 inch</w:t>
      </w:r>
      <w:r>
        <w:rPr>
          <w:rStyle w:val="SI"/>
          <w:b/>
        </w:rPr>
        <w:t xml:space="preserve"> (1.52 mm)</w:t>
      </w:r>
      <w:r>
        <w:rPr>
          <w:b/>
        </w:rPr>
        <w:t xml:space="preserve"> for blades and </w:t>
      </w:r>
      <w:r>
        <w:rPr>
          <w:rStyle w:val="IP"/>
          <w:b/>
        </w:rPr>
        <w:t>0.080 inch</w:t>
      </w:r>
      <w:r>
        <w:rPr>
          <w:rStyle w:val="SI"/>
          <w:b/>
        </w:rPr>
        <w:t xml:space="preserve"> (2.03 mm)</w:t>
      </w:r>
      <w:r>
        <w:rPr>
          <w:b/>
        </w:rPr>
        <w:t xml:space="preserve"> for frames</w:t>
      </w:r>
      <w:r>
        <w:rPr/>
        <w:t>].</w:t>
      </w:r>
    </w:p>
    <w:p>
      <w:pPr>
        <w:pStyle w:val="PR2"/>
        <w:numPr>
          <w:ilvl w:val="5"/>
          <w:numId w:val="1"/>
        </w:numPr>
        <w:rPr/>
      </w:pPr>
      <w:r>
        <w:rPr/>
        <w:t>Mullion Type: Exposed.</w:t>
      </w:r>
    </w:p>
    <w:p>
      <w:pPr>
        <w:pStyle w:val="PR2"/>
        <w:numPr>
          <w:ilvl w:val="5"/>
          <w:numId w:val="1"/>
        </w:numPr>
        <w:rPr/>
      </w:pPr>
      <w:r>
        <w:rPr/>
        <w:t>Louver Performance Ratings:</w:t>
      </w:r>
    </w:p>
    <w:p>
      <w:pPr>
        <w:pStyle w:val="CMT"/>
        <w:rPr/>
      </w:pPr>
      <w:r>
        <w:rPr/>
        <w:t>Requirements in "Free Area," "Point of Beginning Water Penetration," and both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7.0 sq. ft.</w:t>
      </w:r>
      <w:r>
        <w:rPr>
          <w:rStyle w:val="SI"/>
          <w:b/>
        </w:rPr>
        <w:t xml:space="preserve"> (0.65 sq. m)</w:t>
      </w:r>
      <w:r>
        <w:rPr/>
        <w:t>] [</w:t>
      </w:r>
      <w:r>
        <w:rPr>
          <w:rStyle w:val="IP"/>
          <w:b/>
        </w:rPr>
        <w:t>7.5 sq. ft.</w:t>
      </w:r>
      <w:r>
        <w:rPr>
          <w:rStyle w:val="SI"/>
          <w:b/>
        </w:rPr>
        <w:t xml:space="preserve"> (0.70 sq. m)</w:t>
      </w:r>
      <w:r>
        <w:rPr/>
        <w:t>] [</w:t>
      </w:r>
      <w:r>
        <w:rPr>
          <w:rStyle w:val="IP"/>
          <w:b/>
        </w:rPr>
        <w:t>8.0 sq. ft.</w:t>
      </w:r>
      <w:r>
        <w:rPr>
          <w:rStyle w:val="SI"/>
          <w:b/>
        </w:rPr>
        <w:t xml:space="preserve"> (0.74 sq. m)</w:t>
      </w:r>
      <w:r>
        <w:rPr/>
        <w:t>] [</w:t>
      </w:r>
      <w:r>
        <w:rPr>
          <w:rStyle w:val="IP"/>
          <w:b/>
        </w:rPr>
        <w:t>8.5 sq. ft.</w:t>
      </w:r>
      <w:r>
        <w:rPr>
          <w:rStyle w:val="SI"/>
          <w:b/>
        </w:rPr>
        <w:t xml:space="preserve"> (0.79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CMT"/>
        <w:rPr/>
      </w:pPr>
      <w:r>
        <w:rPr/>
        <w:t>In "Point of Beginning Water Penetration" Subparagraph below, usually retain 900 to 1050 fpm (4.6 to 5.3 m/s) for 4-inch (100-mm) louvers and 950 to 1100 fpm (4.8 to 5.6 m/s) for 6-inch (150-mm) louvers.</w:t>
      </w:r>
    </w:p>
    <w:p>
      <w:pPr>
        <w:pStyle w:val="PR3"/>
        <w:numPr>
          <w:ilvl w:val="6"/>
          <w:numId w:val="1"/>
        </w:numPr>
        <w:rPr/>
      </w:pPr>
      <w:r>
        <w:rPr/>
        <w:t>Point of Beginning Water Penetration: Not less than [</w:t>
      </w:r>
      <w:r>
        <w:rPr>
          <w:rStyle w:val="IP"/>
          <w:b/>
        </w:rPr>
        <w:t>900 fpm</w:t>
      </w:r>
      <w:r>
        <w:rPr>
          <w:rStyle w:val="SI"/>
          <w:b/>
        </w:rPr>
        <w:t xml:space="preserve"> (4.6 m/s)</w:t>
      </w:r>
      <w:r>
        <w:rPr/>
        <w:t>] [</w:t>
      </w:r>
      <w:r>
        <w:rPr>
          <w:rStyle w:val="IP"/>
          <w:b/>
        </w:rPr>
        <w:t>950 fpm</w:t>
      </w:r>
      <w:r>
        <w:rPr>
          <w:rStyle w:val="SI"/>
          <w:b/>
        </w:rPr>
        <w:t xml:space="preserve"> (4.8 m/s)</w:t>
      </w:r>
      <w:r>
        <w:rPr/>
        <w:t>] [</w:t>
      </w:r>
      <w:r>
        <w:rPr>
          <w:rStyle w:val="IP"/>
          <w:b/>
        </w:rPr>
        <w:t>1000 fpm</w:t>
      </w:r>
      <w:r>
        <w:rPr>
          <w:rStyle w:val="SI"/>
          <w:b/>
        </w:rPr>
        <w:t xml:space="preserve"> (5.1 m/s)</w:t>
      </w:r>
      <w:r>
        <w:rPr/>
        <w:t>] [</w:t>
      </w:r>
      <w:r>
        <w:rPr>
          <w:rStyle w:val="IP"/>
          <w:b/>
        </w:rPr>
        <w:t>1050 fpm</w:t>
      </w:r>
      <w:r>
        <w:rPr>
          <w:rStyle w:val="SI"/>
          <w:b/>
        </w:rPr>
        <w:t xml:space="preserve"> (5.3 m/s)</w:t>
      </w:r>
      <w:r>
        <w:rPr/>
        <w:t>] [</w:t>
      </w:r>
      <w:r>
        <w:rPr>
          <w:rStyle w:val="IP"/>
          <w:b/>
        </w:rPr>
        <w:t>1100 fpm</w:t>
      </w:r>
      <w:r>
        <w:rPr>
          <w:rStyle w:val="SI"/>
          <w:b/>
        </w:rPr>
        <w:t xml:space="preserve"> (5.6 m/s)</w:t>
      </w:r>
      <w:r>
        <w:rPr/>
        <w:t>] &lt;</w:t>
      </w:r>
      <w:r>
        <w:rPr>
          <w:b/>
        </w:rPr>
        <w:t>Insert value</w:t>
      </w:r>
      <w:r>
        <w:rPr/>
        <w:t>&gt;.</w:t>
      </w:r>
    </w:p>
    <w:p>
      <w:pPr>
        <w:pStyle w:val="PR3"/>
        <w:numPr>
          <w:ilvl w:val="6"/>
          <w:numId w:val="1"/>
        </w:numPr>
        <w:rPr/>
      </w:pPr>
      <w:r>
        <w:rPr/>
        <w:t>Air Performance:</w:t>
      </w:r>
    </w:p>
    <w:p>
      <w:pPr>
        <w:pStyle w:val="CMT"/>
        <w:rPr/>
      </w:pPr>
      <w:r>
        <w:rPr/>
        <w:t>Retain one of first two subparagraphs below. If retaining first, usually retain 700 to 800 fpm (3.6 to 4.1 m/s) for 4-inch (100-mm) louvers and 750 to 850 fpm (3.8 to 4.3 m/s) for 6-inch (150-mm) louvers. Do not specify free-area velocity in either subparagraph that is greater than point of beginning water penetration specified in "Point of Beginning Water Penetration" Subparagraph above.</w:t>
      </w:r>
    </w:p>
    <w:p>
      <w:pPr>
        <w:pStyle w:val="PR4"/>
        <w:numPr>
          <w:ilvl w:val="7"/>
          <w:numId w:val="1"/>
        </w:numPr>
        <w:spacing w:before="240" w:after="0"/>
        <w:rPr/>
      </w:pPr>
      <w:r>
        <w:rPr/>
        <w:t>Not more than [</w:t>
      </w:r>
      <w:r>
        <w:rPr>
          <w:rStyle w:val="IP"/>
          <w:b/>
        </w:rPr>
        <w:t>0.10-inch wg</w:t>
      </w:r>
      <w:r>
        <w:rPr>
          <w:rStyle w:val="SI"/>
          <w:b/>
        </w:rPr>
        <w:t xml:space="preserve"> (25-Pa)</w:t>
      </w:r>
      <w:r>
        <w:rPr/>
        <w:t>] &lt;</w:t>
      </w:r>
      <w:r>
        <w:rPr>
          <w:b/>
        </w:rPr>
        <w:t>Insert value</w:t>
      </w:r>
      <w:r>
        <w:rPr/>
        <w:t>&gt; static pressure drop at [</w:t>
      </w:r>
      <w:r>
        <w:rPr>
          <w:rStyle w:val="IP"/>
          <w:b/>
        </w:rPr>
        <w:t>700-fpm</w:t>
      </w:r>
      <w:r>
        <w:rPr>
          <w:rStyle w:val="SI"/>
          <w:b/>
        </w:rPr>
        <w:t xml:space="preserve"> (3.6-m/s)</w:t>
      </w:r>
      <w:r>
        <w:rPr/>
        <w:t>] [</w:t>
      </w:r>
      <w:r>
        <w:rPr>
          <w:rStyle w:val="IP"/>
          <w:b/>
        </w:rPr>
        <w:t>750-fpm</w:t>
      </w:r>
      <w:r>
        <w:rPr>
          <w:rStyle w:val="SI"/>
          <w:b/>
        </w:rPr>
        <w:t xml:space="preserve"> (3.8-m/s)</w:t>
      </w:r>
      <w:r>
        <w:rPr/>
        <w:t>] [</w:t>
      </w:r>
      <w:r>
        <w:rPr>
          <w:rStyle w:val="IP"/>
          <w:b/>
        </w:rPr>
        <w:t>800-fpm</w:t>
      </w:r>
      <w:r>
        <w:rPr>
          <w:rStyle w:val="SI"/>
          <w:b/>
        </w:rPr>
        <w:t xml:space="preserve"> (4.1-m/s)</w:t>
      </w:r>
      <w:r>
        <w:rPr/>
        <w:t>] [</w:t>
      </w:r>
      <w:r>
        <w:rPr>
          <w:rStyle w:val="IP"/>
          <w:b/>
        </w:rPr>
        <w:t>850-fpm</w:t>
      </w:r>
      <w:r>
        <w:rPr>
          <w:rStyle w:val="SI"/>
          <w:b/>
        </w:rPr>
        <w:t xml:space="preserve"> (4.3-m/s)</w:t>
      </w:r>
      <w:r>
        <w:rPr/>
        <w:t>] &lt;</w:t>
      </w:r>
      <w:r>
        <w:rPr>
          <w:b/>
        </w:rPr>
        <w:t>Insert value</w:t>
      </w:r>
      <w:r>
        <w:rPr/>
        <w:t>&gt; free-area [</w:t>
      </w:r>
      <w:r>
        <w:rPr>
          <w:b/>
        </w:rPr>
        <w:t>exhaust</w:t>
      </w:r>
      <w:r>
        <w:rPr/>
        <w:t>] [</w:t>
      </w:r>
      <w:r>
        <w:rPr>
          <w:b/>
        </w:rPr>
        <w:t>intake</w:t>
      </w:r>
      <w:r>
        <w:rPr/>
        <w:t>] velocity.</w:t>
      </w:r>
    </w:p>
    <w:p>
      <w:pPr>
        <w:pStyle w:val="PR4"/>
        <w:numPr>
          <w:ilvl w:val="7"/>
          <w:numId w:val="1"/>
        </w:numPr>
        <w:rPr/>
      </w:pPr>
      <w:r>
        <w:rPr/>
        <w:t>Not more than [</w:t>
      </w:r>
      <w:r>
        <w:rPr>
          <w:rStyle w:val="IP"/>
          <w:b/>
        </w:rPr>
        <w:t>0.15-inch wg</w:t>
      </w:r>
      <w:r>
        <w:rPr>
          <w:rStyle w:val="SI"/>
          <w:b/>
        </w:rPr>
        <w:t xml:space="preserve"> (37-Pa)</w:t>
      </w:r>
      <w:r>
        <w:rPr/>
        <w:t>] &lt;</w:t>
      </w:r>
      <w:r>
        <w:rPr>
          <w:b/>
        </w:rPr>
        <w:t>Insert value</w:t>
      </w:r>
      <w:r>
        <w:rPr/>
        <w:t>&gt; static pressure drop at [</w:t>
      </w:r>
      <w:r>
        <w:rPr>
          <w:rStyle w:val="IP"/>
          <w:b/>
        </w:rPr>
        <w:t>900-fpm</w:t>
      </w:r>
      <w:r>
        <w:rPr>
          <w:rStyle w:val="SI"/>
          <w:b/>
        </w:rPr>
        <w:t xml:space="preserve"> (4.6-m/s)</w:t>
      </w:r>
      <w:r>
        <w:rPr/>
        <w:t>] [</w:t>
      </w:r>
      <w:r>
        <w:rPr>
          <w:rStyle w:val="IP"/>
          <w:b/>
        </w:rPr>
        <w:t>950-fpm</w:t>
      </w:r>
      <w:r>
        <w:rPr>
          <w:rStyle w:val="SI"/>
          <w:b/>
        </w:rPr>
        <w:t xml:space="preserve"> (4.8-m/s)</w:t>
      </w:r>
      <w:r>
        <w:rPr/>
        <w:t>] [</w:t>
      </w:r>
      <w:r>
        <w:rPr>
          <w:rStyle w:val="IP"/>
          <w:b/>
        </w:rPr>
        <w:t>1000-fpm</w:t>
      </w:r>
      <w:r>
        <w:rPr>
          <w:rStyle w:val="SI"/>
          <w:b/>
        </w:rPr>
        <w:t xml:space="preserve"> (5.1-m/s)</w:t>
      </w:r>
      <w:r>
        <w:rPr/>
        <w:t>] &lt;</w:t>
      </w:r>
      <w:r>
        <w:rPr>
          <w:b/>
        </w:rPr>
        <w:t>Insert value</w:t>
      </w:r>
      <w:r>
        <w:rPr/>
        <w:t>&gt; free-area [</w:t>
      </w:r>
      <w:r>
        <w:rPr>
          <w:b/>
        </w:rPr>
        <w:t>exhaust</w:t>
      </w:r>
      <w:r>
        <w:rPr/>
        <w:t>] [</w:t>
      </w:r>
      <w:r>
        <w:rPr>
          <w:b/>
        </w:rPr>
        <w:t>intake</w:t>
      </w:r>
      <w:r>
        <w:rPr/>
        <w:t>] velocity.</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CMT"/>
        <w:rPr/>
      </w:pPr>
      <w:r>
        <w:rPr/>
        <w:t>"Horizontal, Continuous-Line, Drainable-Blade Louver, Extruded Aluminum" Paragraph below is for specifying drainable-blade louvers that require vertical mullions, due to louver width, but where a continuous horizontal appearance without visible mullions is needed.</w:t>
      </w:r>
    </w:p>
    <w:p>
      <w:pPr>
        <w:pStyle w:val="PR1"/>
        <w:numPr>
          <w:ilvl w:val="4"/>
          <w:numId w:val="1"/>
        </w:numPr>
        <w:rPr/>
      </w:pPr>
      <w:r>
        <w:rPr/>
        <w:t>Horizontal, Continuous-Line, Drainable-Blade Louver, Extruded Aluminum &lt;</w:t>
      </w:r>
      <w:r>
        <w:rPr>
          <w:b/>
        </w:rPr>
        <w:t>Insert drawing designation</w:t>
      </w:r>
      <w:r>
        <w:rPr/>
        <w:t>&gt;: Drainable-blade louver with blade gutters (drains) in rear two-thirds of blades only.</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Requirements in "Louver Depth"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6 inches</w:t>
      </w:r>
      <w:r>
        <w:rPr>
          <w:rStyle w:val="SI"/>
          <w:b/>
        </w:rPr>
        <w:t xml:space="preserve"> (150 mm)</w:t>
      </w:r>
      <w:r>
        <w:rPr/>
        <w:t>] &lt;</w:t>
      </w:r>
      <w:r>
        <w:rPr>
          <w:b/>
        </w:rPr>
        <w:t>Insert dimension</w:t>
      </w:r>
      <w:r>
        <w:rPr/>
        <w:t>&gt;.</w:t>
      </w:r>
    </w:p>
    <w:p>
      <w:pPr>
        <w:pStyle w:val="CMT"/>
        <w:rPr/>
      </w:pPr>
      <w:r>
        <w:rPr/>
        <w:t>Insert descriptive requirements below that relate to appearance, such as blade spacing and angle, if required. If inserting such requirements, verify that louvers are available that comply with these requirements and with performance requirements selected.</w:t>
      </w:r>
    </w:p>
    <w:p>
      <w:pPr>
        <w:pStyle w:val="PR2"/>
        <w:numPr>
          <w:ilvl w:val="5"/>
          <w:numId w:val="1"/>
        </w:numPr>
        <w:rPr/>
      </w:pPr>
      <w:r>
        <w:rPr/>
        <w:t xml:space="preserve">Frame and Blade Nominal Thickness: Not less than </w:t>
      </w:r>
      <w:r>
        <w:rPr>
          <w:rStyle w:val="IP"/>
        </w:rPr>
        <w:t>0.080 inch</w:t>
      </w:r>
      <w:r>
        <w:rPr>
          <w:rStyle w:val="SI"/>
        </w:rPr>
        <w:t xml:space="preserve"> (2.03 mm)</w:t>
      </w:r>
      <w:r>
        <w:rPr/>
        <w:t>.</w:t>
      </w:r>
    </w:p>
    <w:p>
      <w:pPr>
        <w:pStyle w:val="PR2"/>
        <w:numPr>
          <w:ilvl w:val="5"/>
          <w:numId w:val="1"/>
        </w:numPr>
        <w:rPr/>
      </w:pPr>
      <w:r>
        <w:rPr/>
        <w:t>Mullion Type: Semirecessed.</w:t>
      </w:r>
    </w:p>
    <w:p>
      <w:pPr>
        <w:pStyle w:val="PR2"/>
        <w:numPr>
          <w:ilvl w:val="5"/>
          <w:numId w:val="1"/>
        </w:numPr>
        <w:rPr/>
      </w:pPr>
      <w:r>
        <w:rPr/>
        <w:t>Louver Performance Ratings:</w:t>
      </w:r>
    </w:p>
    <w:p>
      <w:pPr>
        <w:pStyle w:val="PR3"/>
        <w:numPr>
          <w:ilvl w:val="6"/>
          <w:numId w:val="1"/>
        </w:numPr>
        <w:spacing w:before="240" w:after="0"/>
        <w:rPr/>
      </w:pPr>
      <w:r>
        <w:rPr/>
        <w:t>Free Area: Not less than [</w:t>
      </w:r>
      <w:r>
        <w:rPr>
          <w:rStyle w:val="IP"/>
          <w:b/>
        </w:rPr>
        <w:t>7.8 sq. ft.</w:t>
      </w:r>
      <w:r>
        <w:rPr>
          <w:rStyle w:val="SI"/>
          <w:b/>
        </w:rPr>
        <w:t xml:space="preserve"> (0.72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Point of Beginning Water Penetration: Not less than [</w:t>
      </w:r>
      <w:r>
        <w:rPr>
          <w:rStyle w:val="IP"/>
          <w:b/>
        </w:rPr>
        <w:t>850 fpm</w:t>
      </w:r>
      <w:r>
        <w:rPr>
          <w:rStyle w:val="SI"/>
          <w:b/>
        </w:rPr>
        <w:t xml:space="preserve"> (4.3 m/s)</w:t>
      </w:r>
      <w:r>
        <w:rPr/>
        <w:t>] &lt;</w:t>
      </w:r>
      <w:r>
        <w:rPr>
          <w:b/>
        </w:rPr>
        <w:t>Insert value</w:t>
      </w:r>
      <w:r>
        <w:rPr/>
        <w:t>&gt;.</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800-fpm</w:t>
      </w:r>
      <w:r>
        <w:rPr>
          <w:rStyle w:val="SI"/>
          <w:b/>
        </w:rPr>
        <w:t xml:space="preserve"> (4.1-m/s)</w:t>
      </w:r>
      <w:r>
        <w:rPr/>
        <w:t>] &lt;</w:t>
      </w:r>
      <w:r>
        <w:rPr>
          <w:b/>
        </w:rPr>
        <w:t>Insert value</w:t>
      </w:r>
      <w:r>
        <w:rPr/>
        <w:t>&gt; free-area [</w:t>
      </w:r>
      <w:r>
        <w:rPr>
          <w:b/>
        </w:rPr>
        <w:t>exhaust</w:t>
      </w:r>
      <w:r>
        <w:rPr/>
        <w:t>] [</w:t>
      </w:r>
      <w:r>
        <w:rPr>
          <w:b/>
        </w:rPr>
        <w:t>intake</w:t>
      </w:r>
      <w:r>
        <w:rPr/>
        <w:t>] velocity.</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PR1"/>
        <w:numPr>
          <w:ilvl w:val="4"/>
          <w:numId w:val="1"/>
        </w:numPr>
        <w:rPr/>
      </w:pPr>
      <w:r>
        <w:rPr/>
        <w:t>Horizontal, Wind-Driven-Rain-Resistant Louver, Extruded Aluminum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Requirements in "Louver Depth"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4 inches</w:t>
      </w:r>
      <w:r>
        <w:rPr>
          <w:rStyle w:val="SI"/>
          <w:b/>
        </w:rPr>
        <w:t xml:space="preserve"> (100 mm)</w:t>
      </w:r>
      <w:r>
        <w:rPr/>
        <w:t>] [</w:t>
      </w:r>
      <w:r>
        <w:rPr>
          <w:rStyle w:val="IP"/>
          <w:b/>
        </w:rPr>
        <w:t>5 inches</w:t>
      </w:r>
      <w:r>
        <w:rPr>
          <w:rStyle w:val="SI"/>
          <w:b/>
        </w:rPr>
        <w:t xml:space="preserve"> (127 mm)</w:t>
      </w:r>
      <w:r>
        <w:rPr/>
        <w:t>] [</w:t>
      </w:r>
      <w:r>
        <w:rPr>
          <w:rStyle w:val="IP"/>
          <w:b/>
        </w:rPr>
        <w:t>7 inches</w:t>
      </w:r>
      <w:r>
        <w:rPr>
          <w:rStyle w:val="SI"/>
          <w:b/>
        </w:rPr>
        <w:t xml:space="preserve"> (175 mm)</w:t>
      </w:r>
      <w:r>
        <w:rPr/>
        <w:t>] [</w:t>
      </w:r>
      <w:r>
        <w:rPr>
          <w:rStyle w:val="IP"/>
          <w:b/>
        </w:rPr>
        <w:t>8 inches</w:t>
      </w:r>
      <w:r>
        <w:rPr>
          <w:rStyle w:val="SI"/>
          <w:b/>
        </w:rPr>
        <w:t xml:space="preserve"> (200 mm)</w:t>
      </w:r>
      <w:r>
        <w:rPr/>
        <w:t>] [</w:t>
      </w:r>
      <w:r>
        <w:rPr>
          <w:rStyle w:val="IP"/>
          <w:b/>
        </w:rPr>
        <w:t>9 inches</w:t>
      </w:r>
      <w:r>
        <w:rPr>
          <w:rStyle w:val="SI"/>
          <w:b/>
        </w:rPr>
        <w:t xml:space="preserve"> (225 mm)</w:t>
      </w:r>
      <w:r>
        <w:rPr/>
        <w:t>] &lt;</w:t>
      </w:r>
      <w:r>
        <w:rPr>
          <w:b/>
        </w:rPr>
        <w:t>Insert dimension</w:t>
      </w:r>
      <w:r>
        <w:rPr/>
        <w:t>&gt;.</w:t>
      </w:r>
    </w:p>
    <w:p>
      <w:pPr>
        <w:pStyle w:val="CMT"/>
        <w:rPr/>
      </w:pPr>
      <w:r>
        <w:rPr/>
        <w:t>Usually retain second option in "Frame and Blade Nominal Thickness" Subparagraph below; blades of wind-driven-rain-resistant louvers gain stiffness from their complex shapes and, therefore, do not need to be as thick as blades of some other louver types. If retaining first option, verify availability of louvers with performance requirements selected.</w:t>
      </w:r>
    </w:p>
    <w:p>
      <w:pPr>
        <w:pStyle w:val="PR2"/>
        <w:numPr>
          <w:ilvl w:val="5"/>
          <w:numId w:val="1"/>
        </w:numPr>
        <w:rPr/>
      </w:pPr>
      <w:r>
        <w:rPr/>
        <w:t>Frame and Blade Nominal Thickness: Not less than [</w:t>
      </w:r>
      <w:r>
        <w:rPr>
          <w:rStyle w:val="IP"/>
          <w:b/>
        </w:rPr>
        <w:t>0.080 inch</w:t>
      </w:r>
      <w:r>
        <w:rPr>
          <w:rStyle w:val="SI"/>
          <w:b/>
        </w:rPr>
        <w:t xml:space="preserve"> (2.03 mm)</w:t>
      </w:r>
      <w:r>
        <w:rPr/>
        <w:t>] [</w:t>
      </w:r>
      <w:r>
        <w:rPr>
          <w:rStyle w:val="IP"/>
          <w:b/>
        </w:rPr>
        <w:t>0.060 inch</w:t>
      </w:r>
      <w:r>
        <w:rPr>
          <w:rStyle w:val="SI"/>
          <w:b/>
        </w:rPr>
        <w:t xml:space="preserve"> (1.52 mm)</w:t>
      </w:r>
      <w:r>
        <w:rPr>
          <w:b/>
        </w:rPr>
        <w:t xml:space="preserve"> for blades and </w:t>
      </w:r>
      <w:r>
        <w:rPr>
          <w:rStyle w:val="IP"/>
          <w:b/>
        </w:rPr>
        <w:t>0.080 inch</w:t>
      </w:r>
      <w:r>
        <w:rPr>
          <w:rStyle w:val="SI"/>
          <w:b/>
        </w:rPr>
        <w:t xml:space="preserve"> (2.03 mm)</w:t>
      </w:r>
      <w:r>
        <w:rPr>
          <w:b/>
        </w:rPr>
        <w:t xml:space="preserve"> for frames</w:t>
      </w:r>
      <w:r>
        <w:rPr/>
        <w:t>].</w:t>
      </w:r>
    </w:p>
    <w:p>
      <w:pPr>
        <w:pStyle w:val="PR2"/>
        <w:numPr>
          <w:ilvl w:val="5"/>
          <w:numId w:val="1"/>
        </w:numPr>
        <w:rPr/>
      </w:pPr>
      <w:r>
        <w:rPr/>
        <w:t>Louver Performance Ratings:</w:t>
      </w:r>
    </w:p>
    <w:p>
      <w:pPr>
        <w:pStyle w:val="CMT"/>
        <w:rPr/>
      </w:pPr>
      <w:r>
        <w:rPr/>
        <w:t>Requirements in "Free Area"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5.0 sq. ft.</w:t>
      </w:r>
      <w:r>
        <w:rPr>
          <w:rStyle w:val="SI"/>
          <w:b/>
        </w:rPr>
        <w:t xml:space="preserve"> (0.46 sq. m)</w:t>
      </w:r>
      <w:r>
        <w:rPr/>
        <w:t>] [</w:t>
      </w:r>
      <w:r>
        <w:rPr>
          <w:rStyle w:val="IP"/>
          <w:b/>
        </w:rPr>
        <w:t>6.0 sq. ft.</w:t>
      </w:r>
      <w:r>
        <w:rPr>
          <w:rStyle w:val="SI"/>
          <w:b/>
        </w:rPr>
        <w:t xml:space="preserve"> (0.56 sq. m)</w:t>
      </w:r>
      <w:r>
        <w:rPr/>
        <w:t>] [</w:t>
      </w:r>
      <w:r>
        <w:rPr>
          <w:rStyle w:val="IP"/>
          <w:b/>
        </w:rPr>
        <w:t>7.0 sq. ft.</w:t>
      </w:r>
      <w:r>
        <w:rPr>
          <w:rStyle w:val="SI"/>
          <w:b/>
        </w:rPr>
        <w:t xml:space="preserve"> (0.65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600-fpm</w:t>
      </w:r>
      <w:r>
        <w:rPr>
          <w:rStyle w:val="SI"/>
          <w:b/>
        </w:rPr>
        <w:t xml:space="preserve"> (3.0-m/s)</w:t>
      </w:r>
      <w:r>
        <w:rPr/>
        <w:t>] [</w:t>
      </w:r>
      <w:r>
        <w:rPr>
          <w:rStyle w:val="IP"/>
          <w:b/>
        </w:rPr>
        <w:t>700-fpm</w:t>
      </w:r>
      <w:r>
        <w:rPr>
          <w:rStyle w:val="SI"/>
          <w:b/>
        </w:rPr>
        <w:t xml:space="preserve"> (3.6-m/s)</w:t>
      </w:r>
      <w:r>
        <w:rPr/>
        <w:t>] [</w:t>
      </w:r>
      <w:r>
        <w:rPr>
          <w:rStyle w:val="IP"/>
          <w:b/>
        </w:rPr>
        <w:t>800-fpm</w:t>
      </w:r>
      <w:r>
        <w:rPr>
          <w:rStyle w:val="SI"/>
          <w:b/>
        </w:rPr>
        <w:t xml:space="preserve"> (4.1-m/s)</w:t>
      </w:r>
      <w:r>
        <w:rPr/>
        <w:t>] &lt;</w:t>
      </w:r>
      <w:r>
        <w:rPr>
          <w:b/>
        </w:rPr>
        <w:t>Insert value</w:t>
      </w:r>
      <w:r>
        <w:rPr/>
        <w:t>&gt; free-area [</w:t>
      </w:r>
      <w:r>
        <w:rPr>
          <w:b/>
        </w:rPr>
        <w:t>exhaust</w:t>
      </w:r>
      <w:r>
        <w:rPr/>
        <w:t>] [</w:t>
      </w:r>
      <w:r>
        <w:rPr>
          <w:b/>
        </w:rPr>
        <w:t>intake</w:t>
      </w:r>
      <w:r>
        <w:rPr/>
        <w:t>] velocity.</w:t>
      </w:r>
    </w:p>
    <w:p>
      <w:pPr>
        <w:pStyle w:val="PR3"/>
        <w:numPr>
          <w:ilvl w:val="6"/>
          <w:numId w:val="1"/>
        </w:numPr>
        <w:rPr/>
      </w:pPr>
      <w:r>
        <w:rPr/>
        <w:t>Wind-Driven Rain Performance: Not less than [</w:t>
      </w:r>
      <w:r>
        <w:rPr>
          <w:b/>
        </w:rPr>
        <w:t>99</w:t>
      </w:r>
      <w:r>
        <w:rPr/>
        <w:t>] [</w:t>
      </w:r>
      <w:r>
        <w:rPr>
          <w:b/>
        </w:rPr>
        <w:t>95</w:t>
      </w:r>
      <w:r>
        <w:rPr/>
        <w:t>] [</w:t>
      </w:r>
      <w:r>
        <w:rPr>
          <w:b/>
        </w:rPr>
        <w:t>80</w:t>
      </w:r>
      <w:r>
        <w:rPr/>
        <w:t>] &lt;</w:t>
      </w:r>
      <w:r>
        <w:rPr>
          <w:b/>
        </w:rPr>
        <w:t>Insert number</w:t>
      </w:r>
      <w:r>
        <w:rPr/>
        <w:t>&gt; percent effectiveness when subjected to a rainfall rate of [</w:t>
      </w:r>
      <w:r>
        <w:rPr>
          <w:rStyle w:val="IP"/>
          <w:b/>
        </w:rPr>
        <w:t>3 inches</w:t>
      </w:r>
      <w:r>
        <w:rPr>
          <w:rStyle w:val="SI"/>
          <w:b/>
        </w:rPr>
        <w:t xml:space="preserve"> (75 mm)</w:t>
      </w:r>
      <w:r>
        <w:rPr>
          <w:b/>
        </w:rPr>
        <w:t xml:space="preserve"> per hour and a wind speed of </w:t>
      </w:r>
      <w:r>
        <w:rPr>
          <w:rStyle w:val="IP"/>
          <w:b/>
        </w:rPr>
        <w:t>29 mph</w:t>
      </w:r>
      <w:r>
        <w:rPr>
          <w:rStyle w:val="SI"/>
          <w:b/>
        </w:rPr>
        <w:t xml:space="preserve"> (13 m/s)</w:t>
      </w:r>
      <w:r>
        <w:rPr/>
        <w:t>] [</w:t>
      </w:r>
      <w:r>
        <w:rPr>
          <w:rStyle w:val="IP"/>
          <w:b/>
        </w:rPr>
        <w:t>8 inches</w:t>
      </w:r>
      <w:r>
        <w:rPr>
          <w:rStyle w:val="SI"/>
          <w:b/>
        </w:rPr>
        <w:t xml:space="preserve"> (200 mm)</w:t>
      </w:r>
      <w:r>
        <w:rPr>
          <w:b/>
        </w:rPr>
        <w:t xml:space="preserve"> per hour and a wind speed of </w:t>
      </w:r>
      <w:r>
        <w:rPr>
          <w:rStyle w:val="IP"/>
          <w:b/>
        </w:rPr>
        <w:t>50 mph</w:t>
      </w:r>
      <w:r>
        <w:rPr>
          <w:rStyle w:val="SI"/>
          <w:b/>
        </w:rPr>
        <w:t xml:space="preserve"> (22.4 m/s)</w:t>
      </w:r>
      <w:r>
        <w:rPr/>
        <w:t>] at a core-area intake velocity of [</w:t>
      </w:r>
      <w:r>
        <w:rPr>
          <w:rStyle w:val="IP"/>
          <w:b/>
        </w:rPr>
        <w:t>300 fpm</w:t>
      </w:r>
      <w:r>
        <w:rPr>
          <w:rStyle w:val="SI"/>
          <w:b/>
        </w:rPr>
        <w:t xml:space="preserve"> (1.5 m/s)</w:t>
      </w:r>
      <w:r>
        <w:rPr/>
        <w:t>] [</w:t>
      </w:r>
      <w:r>
        <w:rPr>
          <w:rStyle w:val="IP"/>
          <w:b/>
        </w:rPr>
        <w:t>400 fpm</w:t>
      </w:r>
      <w:r>
        <w:rPr>
          <w:rStyle w:val="SI"/>
          <w:b/>
        </w:rPr>
        <w:t xml:space="preserve"> (2.0 m/s)</w:t>
      </w:r>
      <w:r>
        <w:rPr/>
        <w:t>] [</w:t>
      </w:r>
      <w:r>
        <w:rPr>
          <w:rStyle w:val="IP"/>
          <w:b/>
        </w:rPr>
        <w:t>500 fpm</w:t>
      </w:r>
      <w:r>
        <w:rPr>
          <w:rStyle w:val="SI"/>
          <w:b/>
        </w:rPr>
        <w:t xml:space="preserve"> (2.5 m/s)</w:t>
      </w:r>
      <w:r>
        <w:rPr/>
        <w:t>] &lt;</w:t>
      </w:r>
      <w:r>
        <w:rPr>
          <w:b/>
        </w:rPr>
        <w:t>Insert value</w:t>
      </w:r>
      <w:r>
        <w:rPr/>
        <w:t>&gt;.</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PR1"/>
        <w:numPr>
          <w:ilvl w:val="4"/>
          <w:numId w:val="1"/>
        </w:numPr>
        <w:rPr/>
      </w:pPr>
      <w:r>
        <w:rPr/>
        <w:t>Vertical, Wind-Driven-Rain-Resistant Louver, Extruded Aluminum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Requirements in "Louver Depth"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9 inches</w:t>
      </w:r>
      <w:r>
        <w:rPr>
          <w:rStyle w:val="SI"/>
          <w:b/>
        </w:rPr>
        <w:t xml:space="preserve"> (225 mm)</w:t>
      </w:r>
      <w:r>
        <w:rPr/>
        <w:t>] [</w:t>
      </w:r>
      <w:r>
        <w:rPr>
          <w:rStyle w:val="IP"/>
          <w:b/>
        </w:rPr>
        <w:t>12 inches</w:t>
      </w:r>
      <w:r>
        <w:rPr>
          <w:rStyle w:val="SI"/>
          <w:b/>
        </w:rPr>
        <w:t xml:space="preserve"> (300 mm)</w:t>
      </w:r>
      <w:r>
        <w:rPr/>
        <w:t>] &lt;</w:t>
      </w:r>
      <w:r>
        <w:rPr>
          <w:b/>
        </w:rPr>
        <w:t>Insert dimension</w:t>
      </w:r>
      <w:r>
        <w:rPr/>
        <w:t>&gt;.</w:t>
      </w:r>
    </w:p>
    <w:p>
      <w:pPr>
        <w:pStyle w:val="CMT"/>
        <w:rPr/>
      </w:pPr>
      <w:r>
        <w:rPr/>
        <w:t>Usually retain second option in "Frame and Blade Nominal Thickness" Subparagraph below; blades of wind-driven-rain-resistant louvers gain stiffness from their complex shapes and, therefore, do not need to be as thick as blades of some other louver types. If retaining first option, verify availability of louvers with performance requirements selected.</w:t>
      </w:r>
    </w:p>
    <w:p>
      <w:pPr>
        <w:pStyle w:val="PR2"/>
        <w:numPr>
          <w:ilvl w:val="5"/>
          <w:numId w:val="1"/>
        </w:numPr>
        <w:rPr/>
      </w:pPr>
      <w:r>
        <w:rPr/>
        <w:t>Frame and Blade Nominal Thickness: Not less than [</w:t>
      </w:r>
      <w:r>
        <w:rPr>
          <w:rStyle w:val="IP"/>
          <w:b/>
        </w:rPr>
        <w:t>0.080 inch</w:t>
      </w:r>
      <w:r>
        <w:rPr>
          <w:rStyle w:val="SI"/>
          <w:b/>
        </w:rPr>
        <w:t xml:space="preserve"> (2.03 mm)</w:t>
      </w:r>
      <w:r>
        <w:rPr/>
        <w:t>] [</w:t>
      </w:r>
      <w:r>
        <w:rPr>
          <w:rStyle w:val="IP"/>
          <w:b/>
        </w:rPr>
        <w:t>0.060 inch</w:t>
      </w:r>
      <w:r>
        <w:rPr>
          <w:rStyle w:val="SI"/>
          <w:b/>
        </w:rPr>
        <w:t xml:space="preserve"> (1.52 mm)</w:t>
      </w:r>
      <w:r>
        <w:rPr>
          <w:b/>
        </w:rPr>
        <w:t xml:space="preserve"> for blades and </w:t>
      </w:r>
      <w:r>
        <w:rPr>
          <w:rStyle w:val="IP"/>
          <w:b/>
        </w:rPr>
        <w:t>0.080 inch</w:t>
      </w:r>
      <w:r>
        <w:rPr>
          <w:rStyle w:val="SI"/>
          <w:b/>
        </w:rPr>
        <w:t xml:space="preserve"> (2.03 mm)</w:t>
      </w:r>
      <w:r>
        <w:rPr>
          <w:b/>
        </w:rPr>
        <w:t xml:space="preserve"> for frames</w:t>
      </w:r>
      <w:r>
        <w:rPr/>
        <w:t>].</w:t>
      </w:r>
    </w:p>
    <w:p>
      <w:pPr>
        <w:pStyle w:val="PR2"/>
        <w:numPr>
          <w:ilvl w:val="5"/>
          <w:numId w:val="1"/>
        </w:numPr>
        <w:rPr/>
      </w:pPr>
      <w:r>
        <w:rPr/>
        <w:t>Louver Performance Ratings:</w:t>
      </w:r>
    </w:p>
    <w:p>
      <w:pPr>
        <w:pStyle w:val="CMT"/>
        <w:rPr/>
      </w:pPr>
      <w:r>
        <w:rPr/>
        <w:t>Requirements in "Free Air"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5.0 sq. ft.</w:t>
      </w:r>
      <w:r>
        <w:rPr>
          <w:rStyle w:val="SI"/>
          <w:b/>
        </w:rPr>
        <w:t xml:space="preserve"> (0.46 sq. m)</w:t>
      </w:r>
      <w:r>
        <w:rPr/>
        <w:t>] [</w:t>
      </w:r>
      <w:r>
        <w:rPr>
          <w:rStyle w:val="IP"/>
          <w:b/>
        </w:rPr>
        <w:t>6.0 sq. ft.</w:t>
      </w:r>
      <w:r>
        <w:rPr>
          <w:rStyle w:val="SI"/>
          <w:b/>
        </w:rPr>
        <w:t xml:space="preserve"> (0.56 sq. m)</w:t>
      </w:r>
      <w:r>
        <w:rPr/>
        <w:t>] [</w:t>
      </w:r>
      <w:r>
        <w:rPr>
          <w:rStyle w:val="IP"/>
          <w:b/>
        </w:rPr>
        <w:t>7.0 sq. ft.</w:t>
      </w:r>
      <w:r>
        <w:rPr>
          <w:rStyle w:val="SI"/>
          <w:b/>
        </w:rPr>
        <w:t xml:space="preserve"> (0.65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600-fpm</w:t>
      </w:r>
      <w:r>
        <w:rPr>
          <w:rStyle w:val="SI"/>
          <w:b/>
        </w:rPr>
        <w:t xml:space="preserve"> (3.0-m/s)</w:t>
      </w:r>
      <w:r>
        <w:rPr/>
        <w:t>] [</w:t>
      </w:r>
      <w:r>
        <w:rPr>
          <w:rStyle w:val="IP"/>
          <w:b/>
        </w:rPr>
        <w:t>700-fpm</w:t>
      </w:r>
      <w:r>
        <w:rPr>
          <w:rStyle w:val="SI"/>
          <w:b/>
        </w:rPr>
        <w:t xml:space="preserve"> (3.6-m/s)</w:t>
      </w:r>
      <w:r>
        <w:rPr/>
        <w:t>] [</w:t>
      </w:r>
      <w:r>
        <w:rPr>
          <w:rStyle w:val="IP"/>
          <w:b/>
        </w:rPr>
        <w:t>800-fpm</w:t>
      </w:r>
      <w:r>
        <w:rPr>
          <w:rStyle w:val="SI"/>
          <w:b/>
        </w:rPr>
        <w:t xml:space="preserve"> (4.1-m/s)</w:t>
      </w:r>
      <w:r>
        <w:rPr/>
        <w:t>] &lt;</w:t>
      </w:r>
      <w:r>
        <w:rPr>
          <w:b/>
        </w:rPr>
        <w:t>Insert value</w:t>
      </w:r>
      <w:r>
        <w:rPr/>
        <w:t>&gt; free-area [</w:t>
      </w:r>
      <w:r>
        <w:rPr>
          <w:b/>
        </w:rPr>
        <w:t>exhaust</w:t>
      </w:r>
      <w:r>
        <w:rPr/>
        <w:t>] [</w:t>
      </w:r>
      <w:r>
        <w:rPr>
          <w:b/>
        </w:rPr>
        <w:t>intake</w:t>
      </w:r>
      <w:r>
        <w:rPr/>
        <w:t>] velocity.</w:t>
      </w:r>
    </w:p>
    <w:p>
      <w:pPr>
        <w:pStyle w:val="CMT"/>
        <w:rPr/>
      </w:pPr>
      <w:r>
        <w:rPr/>
        <w:t>Most vertical, wind-driven-rain-resistant louvers provide 99 percent effectiveness under the most severe conditions.</w:t>
      </w:r>
    </w:p>
    <w:p>
      <w:pPr>
        <w:pStyle w:val="PR3"/>
        <w:numPr>
          <w:ilvl w:val="6"/>
          <w:numId w:val="1"/>
        </w:numPr>
        <w:rPr/>
      </w:pPr>
      <w:r>
        <w:rPr/>
        <w:t>Wind-Driven Rain Performance: Not less than 99 percent effectiveness when subjected to a rainfall rate of [</w:t>
      </w:r>
      <w:r>
        <w:rPr>
          <w:rStyle w:val="IP"/>
          <w:b/>
        </w:rPr>
        <w:t>3 inches</w:t>
      </w:r>
      <w:r>
        <w:rPr>
          <w:rStyle w:val="SI"/>
          <w:b/>
        </w:rPr>
        <w:t xml:space="preserve"> (75 mm)</w:t>
      </w:r>
      <w:r>
        <w:rPr>
          <w:b/>
        </w:rPr>
        <w:t xml:space="preserve"> per hour and a wind speed of </w:t>
      </w:r>
      <w:r>
        <w:rPr>
          <w:rStyle w:val="IP"/>
          <w:b/>
        </w:rPr>
        <w:t>29 mph</w:t>
      </w:r>
      <w:r>
        <w:rPr>
          <w:rStyle w:val="SI"/>
          <w:b/>
        </w:rPr>
        <w:t xml:space="preserve"> (13 m/s)</w:t>
      </w:r>
      <w:r>
        <w:rPr/>
        <w:t>] [</w:t>
      </w:r>
      <w:r>
        <w:rPr>
          <w:rStyle w:val="IP"/>
          <w:b/>
        </w:rPr>
        <w:t>8 inches</w:t>
      </w:r>
      <w:r>
        <w:rPr>
          <w:rStyle w:val="SI"/>
          <w:b/>
        </w:rPr>
        <w:t xml:space="preserve"> (200 mm)</w:t>
      </w:r>
      <w:r>
        <w:rPr>
          <w:b/>
        </w:rPr>
        <w:t xml:space="preserve"> per hour and a wind speed of </w:t>
      </w:r>
      <w:r>
        <w:rPr>
          <w:rStyle w:val="IP"/>
          <w:b/>
        </w:rPr>
        <w:t>50 mph</w:t>
      </w:r>
      <w:r>
        <w:rPr>
          <w:rStyle w:val="SI"/>
          <w:b/>
        </w:rPr>
        <w:t xml:space="preserve"> (22.4 m/s)</w:t>
      </w:r>
      <w:r>
        <w:rPr/>
        <w:t>] at a core-area intake velocity of [</w:t>
      </w:r>
      <w:r>
        <w:rPr>
          <w:rStyle w:val="IP"/>
          <w:b/>
        </w:rPr>
        <w:t>300 fpm</w:t>
      </w:r>
      <w:r>
        <w:rPr>
          <w:rStyle w:val="SI"/>
          <w:b/>
        </w:rPr>
        <w:t xml:space="preserve"> (1.5 m/s)</w:t>
      </w:r>
      <w:r>
        <w:rPr/>
        <w:t>] [</w:t>
      </w:r>
      <w:r>
        <w:rPr>
          <w:rStyle w:val="IP"/>
          <w:b/>
        </w:rPr>
        <w:t>400 fpm</w:t>
      </w:r>
      <w:r>
        <w:rPr>
          <w:rStyle w:val="SI"/>
          <w:b/>
        </w:rPr>
        <w:t xml:space="preserve"> (2.0 m/s)</w:t>
      </w:r>
      <w:r>
        <w:rPr/>
        <w:t>] [</w:t>
      </w:r>
      <w:r>
        <w:rPr>
          <w:rStyle w:val="IP"/>
          <w:b/>
        </w:rPr>
        <w:t>500 fpm</w:t>
      </w:r>
      <w:r>
        <w:rPr>
          <w:rStyle w:val="SI"/>
          <w:b/>
        </w:rPr>
        <w:t xml:space="preserve"> (2.5 m/s)</w:t>
      </w:r>
      <w:r>
        <w:rPr/>
        <w:t>] &lt;</w:t>
      </w:r>
      <w:r>
        <w:rPr>
          <w:b/>
        </w:rPr>
        <w:t>Insert value</w:t>
      </w:r>
      <w:r>
        <w:rPr/>
        <w:t>&gt;.</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PR1"/>
        <w:numPr>
          <w:ilvl w:val="4"/>
          <w:numId w:val="1"/>
        </w:numPr>
        <w:rPr/>
      </w:pPr>
      <w:r>
        <w:rPr/>
        <w:t>Horizontal, Drainable-Blade, Windborne-Debris-Impact-Resistant Louver, Extruded Aluminum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Requirements in "Louver Depth"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w:t>
      </w:r>
    </w:p>
    <w:p>
      <w:pPr>
        <w:pStyle w:val="CMT"/>
        <w:rPr/>
      </w:pPr>
      <w:r>
        <w:rPr/>
        <w:t>Insert descriptive requirements below that relate to appearance, such as blade spacing and angle, if required. If inserting such requirements, verify that louvers are available that comply with these requirements and with performance requirements selected.</w:t>
      </w:r>
    </w:p>
    <w:p>
      <w:pPr>
        <w:pStyle w:val="PR2"/>
        <w:numPr>
          <w:ilvl w:val="5"/>
          <w:numId w:val="1"/>
        </w:numPr>
        <w:rPr/>
      </w:pPr>
      <w:r>
        <w:rPr/>
        <w:t>Frame and Blade Nominal Thickness: Not less than [</w:t>
      </w:r>
      <w:r>
        <w:rPr>
          <w:rStyle w:val="IP"/>
          <w:b/>
        </w:rPr>
        <w:t>0.080 inch</w:t>
      </w:r>
      <w:r>
        <w:rPr>
          <w:rStyle w:val="SI"/>
          <w:b/>
        </w:rPr>
        <w:t xml:space="preserve"> (2.03 mm)</w:t>
      </w:r>
      <w:r>
        <w:rPr/>
        <w:t>] &lt;</w:t>
      </w:r>
      <w:r>
        <w:rPr>
          <w:b/>
        </w:rPr>
        <w:t>Insert dimension</w:t>
      </w:r>
      <w:r>
        <w:rPr/>
        <w:t>&gt;.</w:t>
      </w:r>
    </w:p>
    <w:p>
      <w:pPr>
        <w:pStyle w:val="PR2"/>
        <w:numPr>
          <w:ilvl w:val="5"/>
          <w:numId w:val="1"/>
        </w:numPr>
        <w:rPr/>
      </w:pPr>
      <w:r>
        <w:rPr/>
        <w:t>Mullion Type: Exposed.</w:t>
      </w:r>
    </w:p>
    <w:p>
      <w:pPr>
        <w:pStyle w:val="PR2"/>
        <w:numPr>
          <w:ilvl w:val="5"/>
          <w:numId w:val="1"/>
        </w:numPr>
        <w:rPr/>
      </w:pPr>
      <w:r>
        <w:rPr/>
        <w:t>Louver Performance Ratings:</w:t>
      </w:r>
    </w:p>
    <w:p>
      <w:pPr>
        <w:pStyle w:val="CMT"/>
        <w:rPr/>
      </w:pPr>
      <w:r>
        <w:rPr/>
        <w:t>Requirements in "Free Area," "Point of Beginning Water Penetration," and both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8.5 sq. ft.</w:t>
      </w:r>
      <w:r>
        <w:rPr>
          <w:rStyle w:val="SI"/>
          <w:b/>
        </w:rPr>
        <w:t xml:space="preserve"> (0.79 sq. m)</w:t>
      </w:r>
      <w:r>
        <w:rPr/>
        <w:t>] [</w:t>
      </w:r>
      <w:r>
        <w:rPr>
          <w:rStyle w:val="IP"/>
          <w:b/>
        </w:rPr>
        <w:t>9.0 sq. ft.</w:t>
      </w:r>
      <w:r>
        <w:rPr>
          <w:rStyle w:val="SI"/>
          <w:b/>
        </w:rPr>
        <w:t xml:space="preserve"> (0.84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CMT"/>
        <w:rPr/>
      </w:pPr>
      <w:r>
        <w:rPr/>
        <w:t>In "Point of Beginning Water Penetration" Subparagraph below, usually retain 1077 fpm (5.5 m/s) for 6-inch (150-mm) louvers and 1100 fpm (5.6 m/s) for 4-inch (100-mm) louvers.</w:t>
      </w:r>
    </w:p>
    <w:p>
      <w:pPr>
        <w:pStyle w:val="PR3"/>
        <w:numPr>
          <w:ilvl w:val="6"/>
          <w:numId w:val="1"/>
        </w:numPr>
        <w:rPr/>
      </w:pPr>
      <w:r>
        <w:rPr/>
        <w:t>Point of Beginning Water Penetration: Not less than [</w:t>
      </w:r>
      <w:r>
        <w:rPr>
          <w:rStyle w:val="IP"/>
          <w:b/>
        </w:rPr>
        <w:t>1077 fpm</w:t>
      </w:r>
      <w:r>
        <w:rPr>
          <w:rStyle w:val="SI"/>
          <w:b/>
        </w:rPr>
        <w:t xml:space="preserve"> (5.5 m/s)</w:t>
      </w:r>
      <w:r>
        <w:rPr/>
        <w:t>] [</w:t>
      </w:r>
      <w:r>
        <w:rPr>
          <w:rStyle w:val="IP"/>
          <w:b/>
        </w:rPr>
        <w:t>1100 fpm</w:t>
      </w:r>
      <w:r>
        <w:rPr>
          <w:rStyle w:val="SI"/>
          <w:b/>
        </w:rPr>
        <w:t xml:space="preserve"> (5.6 m/s)</w:t>
      </w:r>
      <w:r>
        <w:rPr/>
        <w:t>] &lt;</w:t>
      </w:r>
      <w:r>
        <w:rPr>
          <w:b/>
        </w:rPr>
        <w:t>Insert value</w:t>
      </w:r>
      <w:r>
        <w:rPr/>
        <w:t>&gt;.</w:t>
      </w:r>
    </w:p>
    <w:p>
      <w:pPr>
        <w:pStyle w:val="PR3"/>
        <w:numPr>
          <w:ilvl w:val="6"/>
          <w:numId w:val="1"/>
        </w:numPr>
        <w:rPr/>
      </w:pPr>
      <w:r>
        <w:rPr/>
        <w:t>Air Performance:</w:t>
      </w:r>
    </w:p>
    <w:p>
      <w:pPr>
        <w:pStyle w:val="CMT"/>
        <w:rPr/>
      </w:pPr>
      <w:r>
        <w:rPr/>
        <w:t>Retain one of two subparagraphs below. Usually retain first subparagraph for 4-inch (100-mm) louvers and second subparagraph for 6-inch (150-mm) louvers. Do not specify free-area velocity in either subparagraph that is greater than point of beginning water penetration specified in "Point of Beginning Water Penetration" Subparagraph above.</w:t>
      </w:r>
    </w:p>
    <w:p>
      <w:pPr>
        <w:pStyle w:val="PR4"/>
        <w:numPr>
          <w:ilvl w:val="7"/>
          <w:numId w:val="1"/>
        </w:numPr>
        <w:spacing w:before="240" w:after="0"/>
        <w:rPr/>
      </w:pPr>
      <w:r>
        <w:rPr/>
        <w:t>Not more than [</w:t>
      </w:r>
      <w:r>
        <w:rPr>
          <w:rStyle w:val="IP"/>
          <w:b/>
        </w:rPr>
        <w:t>0.16-inch wg</w:t>
      </w:r>
      <w:r>
        <w:rPr>
          <w:rStyle w:val="SI"/>
          <w:b/>
        </w:rPr>
        <w:t xml:space="preserve"> (40-Pa)</w:t>
      </w:r>
      <w:r>
        <w:rPr/>
        <w:t>] &lt;</w:t>
      </w:r>
      <w:r>
        <w:rPr>
          <w:b/>
        </w:rPr>
        <w:t>Insert value</w:t>
      </w:r>
      <w:r>
        <w:rPr/>
        <w:t>&gt; static pressure drop at [</w:t>
      </w:r>
      <w:r>
        <w:rPr>
          <w:rStyle w:val="IP"/>
          <w:b/>
        </w:rPr>
        <w:t>989-fpm</w:t>
      </w:r>
      <w:r>
        <w:rPr>
          <w:rStyle w:val="SI"/>
          <w:b/>
        </w:rPr>
        <w:t xml:space="preserve"> (5.0-m/s)</w:t>
      </w:r>
      <w:r>
        <w:rPr/>
        <w:t>] &lt;</w:t>
      </w:r>
      <w:r>
        <w:rPr>
          <w:b/>
        </w:rPr>
        <w:t>Insert value</w:t>
      </w:r>
      <w:r>
        <w:rPr/>
        <w:t>&gt; free-area [</w:t>
      </w:r>
      <w:r>
        <w:rPr>
          <w:b/>
        </w:rPr>
        <w:t>exhaust</w:t>
      </w:r>
      <w:r>
        <w:rPr/>
        <w:t>] [</w:t>
      </w:r>
      <w:r>
        <w:rPr>
          <w:b/>
        </w:rPr>
        <w:t>intake</w:t>
      </w:r>
      <w:r>
        <w:rPr/>
        <w:t>] velocity.</w:t>
      </w:r>
    </w:p>
    <w:p>
      <w:pPr>
        <w:pStyle w:val="PR4"/>
        <w:numPr>
          <w:ilvl w:val="7"/>
          <w:numId w:val="1"/>
        </w:numPr>
        <w:rPr/>
      </w:pPr>
      <w:r>
        <w:rPr/>
        <w:t>Not more than [</w:t>
      </w:r>
      <w:r>
        <w:rPr>
          <w:rStyle w:val="IP"/>
          <w:b/>
        </w:rPr>
        <w:t>0.15-inch wg</w:t>
      </w:r>
      <w:r>
        <w:rPr>
          <w:rStyle w:val="SI"/>
          <w:b/>
        </w:rPr>
        <w:t xml:space="preserve"> (37-Pa)</w:t>
      </w:r>
      <w:r>
        <w:rPr/>
        <w:t>] &lt;</w:t>
      </w:r>
      <w:r>
        <w:rPr>
          <w:b/>
        </w:rPr>
        <w:t>Insert value</w:t>
      </w:r>
      <w:r>
        <w:rPr/>
        <w:t>&gt; static pressure drop at [</w:t>
      </w:r>
      <w:r>
        <w:rPr>
          <w:rStyle w:val="IP"/>
          <w:b/>
        </w:rPr>
        <w:t>1077-fpm</w:t>
      </w:r>
      <w:r>
        <w:rPr>
          <w:rStyle w:val="SI"/>
          <w:b/>
        </w:rPr>
        <w:t xml:space="preserve"> (5.5-m/s)</w:t>
      </w:r>
      <w:r>
        <w:rPr/>
        <w:t>] &lt;</w:t>
      </w:r>
      <w:r>
        <w:rPr>
          <w:b/>
        </w:rPr>
        <w:t>Insert value</w:t>
      </w:r>
      <w:r>
        <w:rPr/>
        <w:t>&gt; free-area [</w:t>
      </w:r>
      <w:r>
        <w:rPr>
          <w:b/>
        </w:rPr>
        <w:t>exhaust</w:t>
      </w:r>
      <w:r>
        <w:rPr/>
        <w:t>] [</w:t>
      </w:r>
      <w:r>
        <w:rPr>
          <w:b/>
        </w:rPr>
        <w:t>intake</w:t>
      </w:r>
      <w:r>
        <w:rPr/>
        <w:t>] velocity.</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CMT"/>
        <w:rPr/>
      </w:pPr>
      <w:r>
        <w:rPr/>
        <w:t>Retain AMCA Rating if required. Verify availability of rated units.</w:t>
      </w:r>
    </w:p>
    <w:p>
      <w:pPr>
        <w:pStyle w:val="PR2"/>
        <w:numPr>
          <w:ilvl w:val="5"/>
          <w:numId w:val="1"/>
        </w:numPr>
        <w:rPr/>
      </w:pPr>
      <w:r>
        <w:rPr/>
        <w:t>AMCA Rating: AMCA 540.</w:t>
      </w:r>
    </w:p>
    <w:p>
      <w:pPr>
        <w:pStyle w:val="CMT"/>
        <w:rPr/>
      </w:pPr>
      <w:r>
        <w:rPr/>
        <w:t>Retain "Vertical, Wind-Driven-Rain-Resistant, Windborne-Debris-Impact-Resistant Louver" if required to comply with both AMCA 540 and AMCA 550.</w:t>
      </w:r>
    </w:p>
    <w:p>
      <w:pPr>
        <w:pStyle w:val="PR1"/>
        <w:numPr>
          <w:ilvl w:val="4"/>
          <w:numId w:val="1"/>
        </w:numPr>
        <w:rPr/>
      </w:pPr>
      <w:r>
        <w:rPr/>
        <w:t>Vertical, Wind-Driven-Rain-Resistant, Windborne-Debris-Impact-Resistant Louver, Extruded Aluminum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Requirements in "Louver Depth"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5 inches</w:t>
      </w:r>
      <w:r>
        <w:rPr>
          <w:rStyle w:val="SI"/>
          <w:b/>
        </w:rPr>
        <w:t xml:space="preserve"> (127 mm)</w:t>
      </w:r>
      <w:r>
        <w:rPr/>
        <w:t>] [</w:t>
      </w:r>
      <w:r>
        <w:rPr>
          <w:rStyle w:val="IP"/>
          <w:b/>
        </w:rPr>
        <w:t>6 inches</w:t>
      </w:r>
      <w:r>
        <w:rPr>
          <w:rStyle w:val="SI"/>
          <w:b/>
        </w:rPr>
        <w:t xml:space="preserve"> (150 mm)</w:t>
      </w:r>
      <w:r>
        <w:rPr/>
        <w:t>] &lt;</w:t>
      </w:r>
      <w:r>
        <w:rPr>
          <w:b/>
        </w:rPr>
        <w:t>Insert dimension</w:t>
      </w:r>
      <w:r>
        <w:rPr/>
        <w:t>&gt;.</w:t>
      </w:r>
    </w:p>
    <w:p>
      <w:pPr>
        <w:pStyle w:val="PR2"/>
        <w:numPr>
          <w:ilvl w:val="5"/>
          <w:numId w:val="1"/>
        </w:numPr>
        <w:rPr/>
      </w:pPr>
      <w:r>
        <w:rPr/>
        <w:t>Frame and Blade Nominal Thickness: Not less than [</w:t>
      </w:r>
      <w:r>
        <w:rPr>
          <w:rStyle w:val="IP"/>
          <w:b/>
        </w:rPr>
        <w:t>0.080 inch</w:t>
      </w:r>
      <w:r>
        <w:rPr>
          <w:rStyle w:val="SI"/>
          <w:b/>
        </w:rPr>
        <w:t xml:space="preserve"> (2.03 mm)</w:t>
      </w:r>
      <w:r>
        <w:rPr/>
        <w:t>] [</w:t>
      </w:r>
      <w:r>
        <w:rPr>
          <w:rStyle w:val="IP"/>
          <w:b/>
        </w:rPr>
        <w:t>0.060 inch</w:t>
      </w:r>
      <w:r>
        <w:rPr>
          <w:rStyle w:val="SI"/>
          <w:b/>
        </w:rPr>
        <w:t xml:space="preserve"> (1.52 mm)</w:t>
      </w:r>
      <w:r>
        <w:rPr>
          <w:b/>
        </w:rPr>
        <w:t xml:space="preserve"> for blades and </w:t>
      </w:r>
      <w:r>
        <w:rPr>
          <w:rStyle w:val="IP"/>
          <w:b/>
        </w:rPr>
        <w:t>0.080 inch</w:t>
      </w:r>
      <w:r>
        <w:rPr>
          <w:rStyle w:val="SI"/>
          <w:b/>
        </w:rPr>
        <w:t xml:space="preserve"> (2.03 mm)</w:t>
      </w:r>
      <w:r>
        <w:rPr>
          <w:b/>
        </w:rPr>
        <w:t xml:space="preserve"> for frames</w:t>
      </w:r>
      <w:r>
        <w:rPr/>
        <w:t>] [</w:t>
      </w:r>
      <w:r>
        <w:rPr>
          <w:rStyle w:val="IP"/>
          <w:b/>
        </w:rPr>
        <w:t>0.060 inch</w:t>
      </w:r>
      <w:r>
        <w:rPr>
          <w:rStyle w:val="SI"/>
          <w:b/>
        </w:rPr>
        <w:t xml:space="preserve"> (1.52 mm)</w:t>
      </w:r>
      <w:r>
        <w:rPr>
          <w:b/>
        </w:rPr>
        <w:t xml:space="preserve"> for blades and </w:t>
      </w:r>
      <w:r>
        <w:rPr>
          <w:rStyle w:val="IP"/>
          <w:b/>
        </w:rPr>
        <w:t>0.095 inch</w:t>
      </w:r>
      <w:r>
        <w:rPr>
          <w:rStyle w:val="SI"/>
          <w:b/>
        </w:rPr>
        <w:t xml:space="preserve"> (2.41 mm)</w:t>
      </w:r>
      <w:r>
        <w:rPr>
          <w:b/>
        </w:rPr>
        <w:t xml:space="preserve"> for frames</w:t>
      </w:r>
      <w:r>
        <w:rPr/>
        <w:t>].</w:t>
      </w:r>
    </w:p>
    <w:p>
      <w:pPr>
        <w:pStyle w:val="PR2"/>
        <w:numPr>
          <w:ilvl w:val="5"/>
          <w:numId w:val="1"/>
        </w:numPr>
        <w:rPr/>
      </w:pPr>
      <w:r>
        <w:rPr/>
        <w:t>Louver Performance Ratings:</w:t>
      </w:r>
    </w:p>
    <w:p>
      <w:pPr>
        <w:pStyle w:val="CMT"/>
        <w:rPr/>
      </w:pPr>
      <w:r>
        <w:rPr/>
        <w:t>Requirements in "Free Air"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7.0 sq. ft.</w:t>
      </w:r>
      <w:r>
        <w:rPr>
          <w:rStyle w:val="SI"/>
          <w:b/>
        </w:rPr>
        <w:t xml:space="preserve"> (0.65 sq. m)</w:t>
      </w:r>
      <w:r>
        <w:rPr/>
        <w:t>] [</w:t>
      </w:r>
      <w:r>
        <w:rPr>
          <w:rStyle w:val="IP"/>
          <w:b/>
        </w:rPr>
        <w:t>8.5 sq. ft.</w:t>
      </w:r>
      <w:r>
        <w:rPr>
          <w:rStyle w:val="SI"/>
          <w:b/>
        </w:rPr>
        <w:t xml:space="preserve"> (0.79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Air Performance: Not more than [</w:t>
      </w:r>
      <w:r>
        <w:rPr>
          <w:rStyle w:val="IP"/>
          <w:b/>
        </w:rPr>
        <w:t>0.18-inch wg</w:t>
      </w:r>
      <w:r>
        <w:rPr>
          <w:rStyle w:val="SI"/>
          <w:b/>
        </w:rPr>
        <w:t xml:space="preserve"> (40-Pa)</w:t>
      </w:r>
      <w:r>
        <w:rPr/>
        <w:t>] &lt;</w:t>
      </w:r>
      <w:r>
        <w:rPr>
          <w:b/>
        </w:rPr>
        <w:t>Insert value</w:t>
      </w:r>
      <w:r>
        <w:rPr/>
        <w:t>&gt; static pressure drop at [</w:t>
      </w:r>
      <w:r>
        <w:rPr>
          <w:rStyle w:val="IP"/>
          <w:b/>
        </w:rPr>
        <w:t>1250-fpm</w:t>
      </w:r>
      <w:r>
        <w:rPr>
          <w:rStyle w:val="SI"/>
          <w:b/>
        </w:rPr>
        <w:t xml:space="preserve"> (6.35-m/s)</w:t>
      </w:r>
      <w:r>
        <w:rPr/>
        <w:t>] &lt;</w:t>
      </w:r>
      <w:r>
        <w:rPr>
          <w:b/>
        </w:rPr>
        <w:t>Insert value</w:t>
      </w:r>
      <w:r>
        <w:rPr/>
        <w:t>&gt; free-area [</w:t>
      </w:r>
      <w:r>
        <w:rPr>
          <w:b/>
        </w:rPr>
        <w:t>exhaust</w:t>
      </w:r>
      <w:r>
        <w:rPr/>
        <w:t>] [</w:t>
      </w:r>
      <w:r>
        <w:rPr>
          <w:b/>
        </w:rPr>
        <w:t>intake</w:t>
      </w:r>
      <w:r>
        <w:rPr/>
        <w:t>] velocity.</w:t>
      </w:r>
    </w:p>
    <w:p>
      <w:pPr>
        <w:pStyle w:val="CMT"/>
        <w:rPr/>
      </w:pPr>
      <w:r>
        <w:rPr/>
        <w:t>Most vertical, wind-driven-rain-resistant louvers provide 99 percent effectiveness under the most severe conditions.</w:t>
      </w:r>
    </w:p>
    <w:p>
      <w:pPr>
        <w:pStyle w:val="PR3"/>
        <w:numPr>
          <w:ilvl w:val="6"/>
          <w:numId w:val="1"/>
        </w:numPr>
        <w:rPr/>
      </w:pPr>
      <w:r>
        <w:rPr/>
        <w:t>Wind-Driven Rain Performance: Not less than 99 percent effectiveness when subjected to a rainfall rate of [</w:t>
      </w:r>
      <w:r>
        <w:rPr>
          <w:rStyle w:val="IP"/>
          <w:b/>
        </w:rPr>
        <w:t>3 inches</w:t>
      </w:r>
      <w:r>
        <w:rPr>
          <w:rStyle w:val="SI"/>
          <w:b/>
        </w:rPr>
        <w:t xml:space="preserve"> (75 mm)</w:t>
      </w:r>
      <w:r>
        <w:rPr>
          <w:b/>
        </w:rPr>
        <w:t xml:space="preserve"> per hour and a wind speed of </w:t>
      </w:r>
      <w:r>
        <w:rPr>
          <w:rStyle w:val="IP"/>
          <w:b/>
        </w:rPr>
        <w:t>29 mph</w:t>
      </w:r>
      <w:r>
        <w:rPr>
          <w:rStyle w:val="SI"/>
          <w:b/>
        </w:rPr>
        <w:t xml:space="preserve"> (13 m/s)</w:t>
      </w:r>
      <w:r>
        <w:rPr/>
        <w:t>] [</w:t>
      </w:r>
      <w:r>
        <w:rPr>
          <w:rStyle w:val="IP"/>
          <w:b/>
        </w:rPr>
        <w:t>8 inches</w:t>
      </w:r>
      <w:r>
        <w:rPr>
          <w:rStyle w:val="SI"/>
          <w:b/>
        </w:rPr>
        <w:t xml:space="preserve"> (200 mm)</w:t>
      </w:r>
      <w:r>
        <w:rPr>
          <w:b/>
        </w:rPr>
        <w:t xml:space="preserve"> per hour and a wind speed of </w:t>
      </w:r>
      <w:r>
        <w:rPr>
          <w:rStyle w:val="IP"/>
          <w:b/>
        </w:rPr>
        <w:t>50 mph</w:t>
      </w:r>
      <w:r>
        <w:rPr>
          <w:rStyle w:val="SI"/>
          <w:b/>
        </w:rPr>
        <w:t xml:space="preserve"> (22.4 m/s)</w:t>
      </w:r>
      <w:r>
        <w:rPr/>
        <w:t>] at a core-area intake velocity of [</w:t>
      </w:r>
      <w:r>
        <w:rPr>
          <w:rStyle w:val="IP"/>
          <w:b/>
        </w:rPr>
        <w:t>782 fpm</w:t>
      </w:r>
      <w:r>
        <w:rPr>
          <w:rStyle w:val="SI"/>
          <w:b/>
        </w:rPr>
        <w:t xml:space="preserve"> (4.0 m/s)</w:t>
      </w:r>
      <w:r>
        <w:rPr/>
        <w:t>] [</w:t>
      </w:r>
      <w:r>
        <w:rPr>
          <w:rStyle w:val="IP"/>
          <w:b/>
        </w:rPr>
        <w:t>875 fpm</w:t>
      </w:r>
      <w:r>
        <w:rPr>
          <w:rStyle w:val="SI"/>
          <w:b/>
        </w:rPr>
        <w:t xml:space="preserve"> (4.4 m/s)</w:t>
      </w:r>
      <w:r>
        <w:rPr/>
        <w:t>] [</w:t>
      </w:r>
      <w:r>
        <w:rPr>
          <w:rStyle w:val="IP"/>
          <w:b/>
        </w:rPr>
        <w:t>989 fpm</w:t>
      </w:r>
      <w:r>
        <w:rPr>
          <w:rStyle w:val="SI"/>
          <w:b/>
        </w:rPr>
        <w:t xml:space="preserve"> (5.0 m/s)</w:t>
      </w:r>
      <w:r>
        <w:rPr/>
        <w:t>] &lt;</w:t>
      </w:r>
      <w:r>
        <w:rPr>
          <w:b/>
        </w:rPr>
        <w:t>Insert value</w:t>
      </w:r>
      <w:r>
        <w:rPr/>
        <w:t>&gt;.</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CMT"/>
        <w:rPr/>
      </w:pPr>
      <w:r>
        <w:rPr/>
        <w:t>Retain AMCA Rating if required. Verify availability of rated units.</w:t>
      </w:r>
    </w:p>
    <w:p>
      <w:pPr>
        <w:pStyle w:val="PR2"/>
        <w:numPr>
          <w:ilvl w:val="5"/>
          <w:numId w:val="1"/>
        </w:numPr>
        <w:rPr/>
      </w:pPr>
      <w:r>
        <w:rPr/>
        <w:t>AMCA Rating: AMCA 540, AMCA 550.</w:t>
      </w:r>
    </w:p>
    <w:p>
      <w:pPr>
        <w:pStyle w:val="PR1"/>
        <w:numPr>
          <w:ilvl w:val="4"/>
          <w:numId w:val="1"/>
        </w:numPr>
        <w:rPr/>
      </w:pPr>
      <w:r>
        <w:rPr/>
        <w:t>Horizontal, Sightproof, Drainable-Blade Louver, Extruded Aluminum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Requirements in "Louver Depth" and "Frame and Blade Nominal Thickness" subparagraphs below are based on products available from listed manufacturers. Revise to suit Project.</w:t>
      </w:r>
    </w:p>
    <w:p>
      <w:pPr>
        <w:pStyle w:val="PR2"/>
        <w:numPr>
          <w:ilvl w:val="5"/>
          <w:numId w:val="1"/>
        </w:numPr>
        <w:rPr/>
      </w:pPr>
      <w:r>
        <w:rPr/>
        <w:t>Louver Depth: [</w:t>
      </w:r>
      <w:r>
        <w:rPr>
          <w:rStyle w:val="IP"/>
          <w:b/>
        </w:rPr>
        <w:t>5 inches</w:t>
      </w:r>
      <w:r>
        <w:rPr>
          <w:rStyle w:val="SI"/>
          <w:b/>
        </w:rPr>
        <w:t xml:space="preserve"> (127 mm)</w:t>
      </w:r>
      <w:r>
        <w:rPr/>
        <w:t>] &lt;</w:t>
      </w:r>
      <w:r>
        <w:rPr>
          <w:b/>
        </w:rPr>
        <w:t>Insert dimension</w:t>
      </w:r>
      <w:r>
        <w:rPr/>
        <w:t>&gt;.</w:t>
      </w:r>
    </w:p>
    <w:p>
      <w:pPr>
        <w:pStyle w:val="CMT"/>
        <w:rPr/>
      </w:pPr>
      <w:r>
        <w:rPr/>
        <w:t>Usually retain second option in "Frame and Blade Nominal Thickness" Subparagraph below; blades of sightproof louvers gain stiffness from their complex shapes and, therefore, do not need to be as thick as blades of some other louver types. If retaining first option, verify availability of louvers with performance requirements selected.</w:t>
      </w:r>
    </w:p>
    <w:p>
      <w:pPr>
        <w:pStyle w:val="PR2"/>
        <w:numPr>
          <w:ilvl w:val="5"/>
          <w:numId w:val="1"/>
        </w:numPr>
        <w:rPr/>
      </w:pPr>
      <w:r>
        <w:rPr/>
        <w:t>Frame and Blade Nominal Thickness: Not less than [</w:t>
      </w:r>
      <w:r>
        <w:rPr>
          <w:rStyle w:val="IP"/>
          <w:b/>
        </w:rPr>
        <w:t>0.080 inch</w:t>
      </w:r>
      <w:r>
        <w:rPr>
          <w:rStyle w:val="SI"/>
          <w:b/>
        </w:rPr>
        <w:t xml:space="preserve"> (2.03 mm)</w:t>
      </w:r>
      <w:r>
        <w:rPr/>
        <w:t>] [</w:t>
      </w:r>
      <w:r>
        <w:rPr>
          <w:rStyle w:val="IP"/>
          <w:b/>
        </w:rPr>
        <w:t>0.060 inch</w:t>
      </w:r>
      <w:r>
        <w:rPr>
          <w:rStyle w:val="SI"/>
          <w:b/>
        </w:rPr>
        <w:t xml:space="preserve"> (1.52 mm)</w:t>
      </w:r>
      <w:r>
        <w:rPr>
          <w:b/>
        </w:rPr>
        <w:t xml:space="preserve"> for blades and </w:t>
      </w:r>
      <w:r>
        <w:rPr>
          <w:rStyle w:val="IP"/>
          <w:b/>
        </w:rPr>
        <w:t>0.080 inch</w:t>
      </w:r>
      <w:r>
        <w:rPr>
          <w:rStyle w:val="SI"/>
          <w:b/>
        </w:rPr>
        <w:t xml:space="preserve"> (2.03 mm)</w:t>
      </w:r>
      <w:r>
        <w:rPr>
          <w:b/>
        </w:rPr>
        <w:t xml:space="preserve"> for frames</w:t>
      </w:r>
      <w:r>
        <w:rPr/>
        <w:t>].</w:t>
      </w:r>
    </w:p>
    <w:p>
      <w:pPr>
        <w:pStyle w:val="PR2"/>
        <w:numPr>
          <w:ilvl w:val="5"/>
          <w:numId w:val="1"/>
        </w:numPr>
        <w:rPr/>
      </w:pPr>
      <w:r>
        <w:rPr/>
        <w:t>Mullion Type: Exposed.</w:t>
      </w:r>
    </w:p>
    <w:p>
      <w:pPr>
        <w:pStyle w:val="PR2"/>
        <w:numPr>
          <w:ilvl w:val="5"/>
          <w:numId w:val="1"/>
        </w:numPr>
        <w:rPr/>
      </w:pPr>
      <w:r>
        <w:rPr/>
        <w:t>Louver Performance Ratings:</w:t>
      </w:r>
    </w:p>
    <w:p>
      <w:pPr>
        <w:pStyle w:val="PR3"/>
        <w:numPr>
          <w:ilvl w:val="6"/>
          <w:numId w:val="1"/>
        </w:numPr>
        <w:spacing w:before="240" w:after="0"/>
        <w:rPr/>
      </w:pPr>
      <w:r>
        <w:rPr/>
        <w:t>Free Area: Not less than [</w:t>
      </w:r>
      <w:r>
        <w:rPr>
          <w:rStyle w:val="IP"/>
          <w:b/>
        </w:rPr>
        <w:t>8.3 sq. ft.</w:t>
      </w:r>
      <w:r>
        <w:rPr>
          <w:rStyle w:val="SI"/>
          <w:b/>
        </w:rPr>
        <w:t xml:space="preserve"> (0.77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Point of Beginning Water Penetration: Not less than [</w:t>
      </w:r>
      <w:r>
        <w:rPr>
          <w:rStyle w:val="IP"/>
          <w:b/>
        </w:rPr>
        <w:t>750 fpm</w:t>
      </w:r>
      <w:r>
        <w:rPr>
          <w:rStyle w:val="SI"/>
          <w:b/>
        </w:rPr>
        <w:t xml:space="preserve"> (3.8 m/s)</w:t>
      </w:r>
      <w:r>
        <w:rPr/>
        <w:t>] [</w:t>
      </w:r>
      <w:r>
        <w:rPr>
          <w:rStyle w:val="IP"/>
          <w:b/>
        </w:rPr>
        <w:t>950 fpm</w:t>
      </w:r>
      <w:r>
        <w:rPr>
          <w:rStyle w:val="SI"/>
          <w:b/>
        </w:rPr>
        <w:t xml:space="preserve"> (4.8 m/s)</w:t>
      </w:r>
      <w:r>
        <w:rPr/>
        <w:t>] &lt;</w:t>
      </w:r>
      <w:r>
        <w:rPr>
          <w:b/>
        </w:rPr>
        <w:t>Insert value</w:t>
      </w:r>
      <w:r>
        <w:rPr/>
        <w:t>&gt;.</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550-fpm</w:t>
      </w:r>
      <w:r>
        <w:rPr>
          <w:rStyle w:val="SI"/>
          <w:b/>
        </w:rPr>
        <w:t xml:space="preserve"> (2.8-m/s)</w:t>
      </w:r>
      <w:r>
        <w:rPr/>
        <w:t>] &lt;</w:t>
      </w:r>
      <w:r>
        <w:rPr>
          <w:b/>
        </w:rPr>
        <w:t>Insert value</w:t>
      </w:r>
      <w:r>
        <w:rPr/>
        <w:t>&gt; free-area [</w:t>
      </w:r>
      <w:r>
        <w:rPr>
          <w:b/>
        </w:rPr>
        <w:t>exhaust</w:t>
      </w:r>
      <w:r>
        <w:rPr/>
        <w:t>] [</w:t>
      </w:r>
      <w:r>
        <w:rPr>
          <w:b/>
        </w:rPr>
        <w:t>intake</w:t>
      </w:r>
      <w:r>
        <w:rPr/>
        <w:t>] velocity.</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CMT"/>
        <w:rPr/>
      </w:pPr>
      <w:r>
        <w:rPr/>
        <w:t>"Vertical Sightproof Louver, Extruded Aluminum" Paragraph below is a descriptive specification for use where factors affecting appearance are critical. If vertical louvers are required and louver performance is critical, copy performance requirements above for horizontal louvers and revise values to match those in manufacturers' catalogs for vertical louvers.</w:t>
      </w:r>
    </w:p>
    <w:p>
      <w:pPr>
        <w:pStyle w:val="PR1"/>
        <w:numPr>
          <w:ilvl w:val="4"/>
          <w:numId w:val="1"/>
        </w:numPr>
        <w:rPr/>
      </w:pPr>
      <w:r>
        <w:rPr/>
        <w:t>Vertical Sightproof Louver, Extruded Aluminum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Requirements in "Louver Depth" and "Blade Profile" subparagraphs below are based on products available from listed manufacturers. Revise to suit Project.</w:t>
      </w:r>
    </w:p>
    <w:p>
      <w:pPr>
        <w:pStyle w:val="PR2"/>
        <w:numPr>
          <w:ilvl w:val="5"/>
          <w:numId w:val="1"/>
        </w:numPr>
        <w:rPr/>
      </w:pPr>
      <w:r>
        <w:rPr/>
        <w:t>Louver Depth: [</w:t>
      </w:r>
      <w:r>
        <w:rPr>
          <w:rStyle w:val="IP"/>
          <w:b/>
        </w:rPr>
        <w:t>4 inches</w:t>
      </w:r>
      <w:r>
        <w:rPr>
          <w:rStyle w:val="SI"/>
          <w:b/>
        </w:rPr>
        <w:t xml:space="preserve"> (100 mm)</w:t>
      </w:r>
      <w:r>
        <w:rPr/>
        <w:t>] &lt;</w:t>
      </w:r>
      <w:r>
        <w:rPr>
          <w:b/>
        </w:rPr>
        <w:t>Insert dimension</w:t>
      </w:r>
      <w:r>
        <w:rPr/>
        <w:t>&gt;.</w:t>
      </w:r>
    </w:p>
    <w:p>
      <w:pPr>
        <w:pStyle w:val="PR2"/>
        <w:numPr>
          <w:ilvl w:val="5"/>
          <w:numId w:val="1"/>
        </w:numPr>
        <w:rPr/>
      </w:pPr>
      <w:r>
        <w:rPr/>
        <w:t>Blade Profile: [</w:t>
      </w:r>
      <w:r>
        <w:rPr>
          <w:b/>
        </w:rPr>
        <w:t>Chevron</w:t>
      </w:r>
      <w:r>
        <w:rPr/>
        <w:t>] [</w:t>
      </w:r>
      <w:r>
        <w:rPr>
          <w:b/>
        </w:rPr>
        <w:t>Y</w:t>
      </w:r>
      <w:r>
        <w:rPr/>
        <w:t>] [</w:t>
      </w:r>
      <w:r>
        <w:rPr>
          <w:b/>
        </w:rPr>
        <w:t>Labyrinth</w:t>
      </w:r>
      <w:r>
        <w:rPr/>
        <w:t>]-shaped blade.</w:t>
      </w:r>
    </w:p>
    <w:p>
      <w:pPr>
        <w:pStyle w:val="CMT"/>
        <w:rPr/>
      </w:pPr>
      <w:r>
        <w:rPr/>
        <w:t>Usually retain second option in "Frame and Blade Nominal Thickness" Subparagraph below; blades of sightproof louvers gain stiffness from their complex shapes and, therefore, do not need to be as thick as blades of some other louver types.</w:t>
      </w:r>
    </w:p>
    <w:p>
      <w:pPr>
        <w:pStyle w:val="PR2"/>
        <w:numPr>
          <w:ilvl w:val="5"/>
          <w:numId w:val="1"/>
        </w:numPr>
        <w:rPr/>
      </w:pPr>
      <w:r>
        <w:rPr/>
        <w:t>Frame and Blade Nominal Thickness: Not less than [</w:t>
      </w:r>
      <w:r>
        <w:rPr>
          <w:rStyle w:val="IP"/>
          <w:b/>
        </w:rPr>
        <w:t>0.080 inch</w:t>
      </w:r>
      <w:r>
        <w:rPr>
          <w:rStyle w:val="SI"/>
          <w:b/>
        </w:rPr>
        <w:t xml:space="preserve"> (2.03 mm)</w:t>
      </w:r>
      <w:r>
        <w:rPr/>
        <w:t>] [</w:t>
      </w:r>
      <w:r>
        <w:rPr>
          <w:rStyle w:val="IP"/>
          <w:b/>
        </w:rPr>
        <w:t>0.060 inch</w:t>
      </w:r>
      <w:r>
        <w:rPr>
          <w:rStyle w:val="SI"/>
          <w:b/>
        </w:rPr>
        <w:t xml:space="preserve"> (1.52 mm)</w:t>
      </w:r>
      <w:r>
        <w:rPr>
          <w:b/>
        </w:rPr>
        <w:t xml:space="preserve"> for blades and </w:t>
      </w:r>
      <w:r>
        <w:rPr>
          <w:rStyle w:val="IP"/>
          <w:b/>
        </w:rPr>
        <w:t>0.080 inch</w:t>
      </w:r>
      <w:r>
        <w:rPr>
          <w:rStyle w:val="SI"/>
          <w:b/>
        </w:rPr>
        <w:t xml:space="preserve"> (2.03 mm)</w:t>
      </w:r>
      <w:r>
        <w:rPr>
          <w:b/>
        </w:rPr>
        <w:t xml:space="preserve"> for frames</w:t>
      </w:r>
      <w:r>
        <w:rPr/>
        <w:t>].</w:t>
      </w:r>
    </w:p>
    <w:p>
      <w:pPr>
        <w:pStyle w:val="PR2"/>
        <w:numPr>
          <w:ilvl w:val="5"/>
          <w:numId w:val="1"/>
        </w:numPr>
        <w:rPr/>
      </w:pPr>
      <w:r>
        <w:rPr/>
        <w:t>Blade Spacing: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dimension</w:t>
      </w:r>
      <w:r>
        <w:rPr/>
        <w:t>&gt; o.c.</w:t>
      </w:r>
    </w:p>
    <w:p>
      <w:pPr>
        <w:pStyle w:val="PR2"/>
        <w:numPr>
          <w:ilvl w:val="5"/>
          <w:numId w:val="1"/>
        </w:numPr>
        <w:rPr/>
      </w:pPr>
      <w:r>
        <w:rPr/>
        <w:t>Mullion Type: [</w:t>
      </w:r>
      <w:r>
        <w:rPr>
          <w:b/>
        </w:rPr>
        <w:t>Exposed</w:t>
      </w:r>
      <w:r>
        <w:rPr/>
        <w:t>] [</w:t>
      </w:r>
      <w:r>
        <w:rPr>
          <w:b/>
        </w:rPr>
        <w:t>Semirecessed</w:t>
      </w:r>
      <w:r>
        <w:rPr/>
        <w:t>] [</w:t>
      </w:r>
      <w:r>
        <w:rPr>
          <w:b/>
        </w:rPr>
        <w:t>Fully recessed</w:t>
      </w:r>
      <w:r>
        <w:rPr/>
        <w:t>].</w:t>
      </w:r>
    </w:p>
    <w:p>
      <w:pPr>
        <w:pStyle w:val="ART"/>
        <w:numPr>
          <w:ilvl w:val="3"/>
          <w:numId w:val="1"/>
        </w:numPr>
        <w:ind w:hanging="0" w:left="0"/>
        <w:rPr/>
      </w:pPr>
      <w:r>
        <w:rPr/>
        <w:t>FIXED FORMED-METAL LOUVERS</w:t>
      </w:r>
    </w:p>
    <w:p>
      <w:pPr>
        <w:pStyle w:val="CMT"/>
        <w:rPr/>
      </w:pPr>
      <w:r>
        <w:rPr/>
        <w:t>Copy paragraphs below and re-edit for each product.</w:t>
      </w:r>
    </w:p>
    <w:p>
      <w:pPr>
        <w:pStyle w:val="CMT"/>
        <w:rPr/>
      </w:pPr>
      <w:r>
        <w:rPr/>
        <w:t>Insert drawing designation for each product required. Use these designations on Drawings to identify each product.</w:t>
      </w:r>
    </w:p>
    <w:p>
      <w:pPr>
        <w:pStyle w:val="PR1"/>
        <w:numPr>
          <w:ilvl w:val="4"/>
          <w:numId w:val="1"/>
        </w:numPr>
        <w:rPr/>
      </w:pPr>
      <w:r>
        <w:rPr/>
        <w:t>Horizontal Nondrainable-Blade Louver, Formed Metal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Requirements in "Louver Depth," "Blade Profile," and both "Frame and Blade Material and Nominal Thickness" subparagraphs below are based on products available from listed manufacturers. Revise to suit Project.</w:t>
      </w:r>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w:t>
      </w:r>
    </w:p>
    <w:p>
      <w:pPr>
        <w:pStyle w:val="PR2"/>
        <w:numPr>
          <w:ilvl w:val="5"/>
          <w:numId w:val="1"/>
        </w:numPr>
        <w:rPr/>
      </w:pPr>
      <w:r>
        <w:rPr/>
        <w:t>Blade Profile: [</w:t>
      </w:r>
      <w:r>
        <w:rPr>
          <w:b/>
        </w:rPr>
        <w:t>Plain blade without</w:t>
      </w:r>
      <w:r>
        <w:rPr/>
        <w:t>] [</w:t>
      </w:r>
      <w:r>
        <w:rPr>
          <w:b/>
        </w:rPr>
        <w:t>Blade with</w:t>
      </w:r>
      <w:r>
        <w:rPr/>
        <w:t>] center baffle.</w:t>
      </w:r>
    </w:p>
    <w:p>
      <w:pPr>
        <w:pStyle w:val="CMT"/>
        <w:rPr/>
      </w:pPr>
      <w:r>
        <w:rPr/>
        <w:t>Insert descriptive requirements below that relate to appearance, such as blade spacing and angle, if required. If inserting such requirements, verify that louvers are available that comply with these requirements and with performance requirements selected.</w:t>
      </w:r>
    </w:p>
    <w:p>
      <w:pPr>
        <w:pStyle w:val="PR2"/>
        <w:numPr>
          <w:ilvl w:val="5"/>
          <w:numId w:val="1"/>
        </w:numPr>
        <w:rPr/>
      </w:pPr>
      <w:r>
        <w:rPr/>
        <w:t>Frame and Blade Material and Nominal Thickness:</w:t>
      </w:r>
    </w:p>
    <w:p>
      <w:pPr>
        <w:pStyle w:val="PR3"/>
        <w:numPr>
          <w:ilvl w:val="6"/>
          <w:numId w:val="1"/>
        </w:numPr>
        <w:spacing w:before="240" w:after="0"/>
        <w:rPr/>
      </w:pPr>
      <w:r>
        <w:rPr/>
        <w:t>Galvanized-steel sheet, not less than [</w:t>
      </w:r>
      <w:r>
        <w:rPr>
          <w:rStyle w:val="IP"/>
          <w:b/>
        </w:rPr>
        <w:t>0.052 inch</w:t>
      </w:r>
      <w:r>
        <w:rPr>
          <w:rStyle w:val="SI"/>
          <w:b/>
        </w:rPr>
        <w:t xml:space="preserve"> (1.32 mm)</w:t>
      </w:r>
      <w:r>
        <w:rPr>
          <w:b/>
        </w:rPr>
        <w:t xml:space="preserve"> for frames and </w:t>
      </w:r>
      <w:r>
        <w:rPr>
          <w:rStyle w:val="IP"/>
          <w:b/>
        </w:rPr>
        <w:t>0.040 inch</w:t>
      </w:r>
      <w:r>
        <w:rPr>
          <w:rStyle w:val="SI"/>
          <w:b/>
        </w:rPr>
        <w:t xml:space="preserve"> (1.02 mm)</w:t>
      </w:r>
      <w:r>
        <w:rPr>
          <w:b/>
        </w:rPr>
        <w:t xml:space="preserve"> for blades</w:t>
      </w:r>
      <w:r>
        <w:rPr/>
        <w:t>] [</w:t>
      </w:r>
      <w:r>
        <w:rPr>
          <w:rStyle w:val="IP"/>
          <w:b/>
        </w:rPr>
        <w:t>0.052 inch</w:t>
      </w:r>
      <w:r>
        <w:rPr>
          <w:rStyle w:val="SI"/>
          <w:b/>
        </w:rPr>
        <w:t xml:space="preserve"> (1.32 mm)</w:t>
      </w:r>
      <w:r>
        <w:rPr/>
        <w:t>] [</w:t>
      </w:r>
      <w:r>
        <w:rPr>
          <w:rStyle w:val="IP"/>
          <w:b/>
        </w:rPr>
        <w:t>0.064 inch</w:t>
      </w:r>
      <w:r>
        <w:rPr>
          <w:rStyle w:val="SI"/>
          <w:b/>
        </w:rPr>
        <w:t xml:space="preserve"> (1.63 mm)</w:t>
      </w:r>
      <w:r>
        <w:rPr/>
        <w:t>].</w:t>
      </w:r>
    </w:p>
    <w:p>
      <w:pPr>
        <w:pStyle w:val="PR3"/>
        <w:numPr>
          <w:ilvl w:val="6"/>
          <w:numId w:val="1"/>
        </w:numPr>
        <w:rPr/>
      </w:pPr>
      <w:r>
        <w:rPr/>
        <w:t>Stainless steel sheet, not less than [</w:t>
      </w:r>
      <w:r>
        <w:rPr>
          <w:rStyle w:val="IP"/>
          <w:b/>
        </w:rPr>
        <w:t>0.050 inch</w:t>
      </w:r>
      <w:r>
        <w:rPr>
          <w:rStyle w:val="SI"/>
          <w:b/>
        </w:rPr>
        <w:t xml:space="preserve"> (1.27 mm)</w:t>
      </w:r>
      <w:r>
        <w:rPr/>
        <w:t>] [</w:t>
      </w:r>
      <w:r>
        <w:rPr>
          <w:rStyle w:val="IP"/>
          <w:b/>
        </w:rPr>
        <w:t>0.062 inch</w:t>
      </w:r>
      <w:r>
        <w:rPr>
          <w:rStyle w:val="SI"/>
          <w:b/>
        </w:rPr>
        <w:t xml:space="preserve"> (1.59 mm)</w:t>
      </w:r>
      <w:r>
        <w:rPr/>
        <w:t>].</w:t>
      </w:r>
    </w:p>
    <w:p>
      <w:pPr>
        <w:pStyle w:val="PR2"/>
        <w:numPr>
          <w:ilvl w:val="5"/>
          <w:numId w:val="1"/>
        </w:numPr>
        <w:spacing w:before="240" w:after="0"/>
        <w:rPr/>
      </w:pPr>
      <w:r>
        <w:rPr/>
        <w:t>Mullion Type: [</w:t>
      </w:r>
      <w:r>
        <w:rPr>
          <w:b/>
        </w:rPr>
        <w:t>Exposed</w:t>
      </w:r>
      <w:r>
        <w:rPr/>
        <w:t>] [</w:t>
      </w:r>
      <w:r>
        <w:rPr>
          <w:b/>
        </w:rPr>
        <w:t>Semirecessed</w:t>
      </w:r>
      <w:r>
        <w:rPr/>
        <w:t>] [</w:t>
      </w:r>
      <w:r>
        <w:rPr>
          <w:b/>
        </w:rPr>
        <w:t>Fully recessed</w:t>
      </w:r>
      <w:r>
        <w:rPr/>
        <w:t>].</w:t>
      </w:r>
    </w:p>
    <w:p>
      <w:pPr>
        <w:pStyle w:val="PR2"/>
        <w:numPr>
          <w:ilvl w:val="5"/>
          <w:numId w:val="1"/>
        </w:numPr>
        <w:rPr/>
      </w:pPr>
      <w:r>
        <w:rPr/>
        <w:t>Louver Performance Ratings:</w:t>
      </w:r>
    </w:p>
    <w:p>
      <w:pPr>
        <w:pStyle w:val="CMT"/>
        <w:rPr/>
      </w:pPr>
      <w:r>
        <w:rPr/>
        <w:t>Requirements in "Free Area," "Point of Beginning Water Penetration," and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6.5 sq. ft.</w:t>
      </w:r>
      <w:r>
        <w:rPr>
          <w:rStyle w:val="SI"/>
          <w:b/>
        </w:rPr>
        <w:t xml:space="preserve"> (0.60 sq. m)</w:t>
      </w:r>
      <w:r>
        <w:rPr/>
        <w:t>] [</w:t>
      </w:r>
      <w:r>
        <w:rPr>
          <w:rStyle w:val="IP"/>
          <w:b/>
        </w:rPr>
        <w:t>7.0 sq. ft.</w:t>
      </w:r>
      <w:r>
        <w:rPr>
          <w:rStyle w:val="SI"/>
          <w:b/>
        </w:rPr>
        <w:t xml:space="preserve"> (0.65 sq. m)</w:t>
      </w:r>
      <w:r>
        <w:rPr/>
        <w:t>] [</w:t>
      </w:r>
      <w:r>
        <w:rPr>
          <w:rStyle w:val="IP"/>
          <w:b/>
        </w:rPr>
        <w:t>7.5 sq. ft.</w:t>
      </w:r>
      <w:r>
        <w:rPr>
          <w:rStyle w:val="SI"/>
          <w:b/>
        </w:rPr>
        <w:t xml:space="preserve"> (0.70 sq. m)</w:t>
      </w:r>
      <w:r>
        <w:rPr/>
        <w:t>] [</w:t>
      </w:r>
      <w:r>
        <w:rPr>
          <w:rStyle w:val="IP"/>
          <w:b/>
        </w:rPr>
        <w:t>8.0 sq. ft.</w:t>
      </w:r>
      <w:r>
        <w:rPr>
          <w:rStyle w:val="SI"/>
          <w:b/>
        </w:rPr>
        <w:t xml:space="preserve"> (0.74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Point of Beginning Water Penetration: Not less than [</w:t>
      </w:r>
      <w:r>
        <w:rPr>
          <w:rStyle w:val="IP"/>
          <w:b/>
        </w:rPr>
        <w:t>550 fpm</w:t>
      </w:r>
      <w:r>
        <w:rPr>
          <w:rStyle w:val="SI"/>
          <w:b/>
        </w:rPr>
        <w:t xml:space="preserve"> (2.8 m/s)</w:t>
      </w:r>
      <w:r>
        <w:rPr/>
        <w:t>] [</w:t>
      </w:r>
      <w:r>
        <w:rPr>
          <w:rStyle w:val="IP"/>
          <w:b/>
        </w:rPr>
        <w:t>600 fpm</w:t>
      </w:r>
      <w:r>
        <w:rPr>
          <w:rStyle w:val="SI"/>
          <w:b/>
        </w:rPr>
        <w:t xml:space="preserve"> (3.0 m/s)</w:t>
      </w:r>
      <w:r>
        <w:rPr/>
        <w:t>] [</w:t>
      </w:r>
      <w:r>
        <w:rPr>
          <w:rStyle w:val="IP"/>
          <w:b/>
        </w:rPr>
        <w:t>650 fpm</w:t>
      </w:r>
      <w:r>
        <w:rPr>
          <w:rStyle w:val="SI"/>
          <w:b/>
        </w:rPr>
        <w:t xml:space="preserve"> (3.3 m/s)</w:t>
      </w:r>
      <w:r>
        <w:rPr/>
        <w:t>] [</w:t>
      </w:r>
      <w:r>
        <w:rPr>
          <w:rStyle w:val="IP"/>
          <w:b/>
        </w:rPr>
        <w:t>700 fpm</w:t>
      </w:r>
      <w:r>
        <w:rPr>
          <w:rStyle w:val="SI"/>
          <w:b/>
        </w:rPr>
        <w:t xml:space="preserve"> (3.6 m/s)</w:t>
      </w:r>
      <w:r>
        <w:rPr/>
        <w:t>] &lt;</w:t>
      </w:r>
      <w:r>
        <w:rPr>
          <w:b/>
        </w:rPr>
        <w:t>Insert value</w:t>
      </w:r>
      <w:r>
        <w:rPr/>
        <w:t>&gt;.</w:t>
      </w:r>
    </w:p>
    <w:p>
      <w:pPr>
        <w:pStyle w:val="CMT"/>
        <w:rPr/>
      </w:pPr>
      <w:r>
        <w:rPr/>
        <w:t>Do not specify free-area velocity in "Air Performance" Subparagraph below that is greater than point of beginning water penetration specified in "Point of Beginning Water Penetration" Subparagraph above.</w:t>
      </w:r>
    </w:p>
    <w:p>
      <w:pPr>
        <w:pStyle w:val="PR3"/>
        <w:numPr>
          <w:ilvl w:val="6"/>
          <w:numId w:val="1"/>
        </w:numPr>
        <w:rPr/>
      </w:pPr>
      <w:r>
        <w:rPr/>
        <w:t>Air Performance: Not more than [</w:t>
      </w:r>
      <w:r>
        <w:rPr>
          <w:rStyle w:val="IP"/>
          <w:b/>
        </w:rPr>
        <w:t>0.10-inch wg</w:t>
      </w:r>
      <w:r>
        <w:rPr>
          <w:rStyle w:val="SI"/>
          <w:b/>
        </w:rPr>
        <w:t xml:space="preserve"> (25-Pa)</w:t>
      </w:r>
      <w:r>
        <w:rPr/>
        <w:t>] &lt;</w:t>
      </w:r>
      <w:r>
        <w:rPr>
          <w:b/>
        </w:rPr>
        <w:t>Insert value</w:t>
      </w:r>
      <w:r>
        <w:rPr/>
        <w:t>&gt; static pressure drop at [</w:t>
      </w:r>
      <w:r>
        <w:rPr>
          <w:rStyle w:val="IP"/>
          <w:b/>
        </w:rPr>
        <w:t>550-fpm</w:t>
      </w:r>
      <w:r>
        <w:rPr>
          <w:rStyle w:val="SI"/>
          <w:b/>
        </w:rPr>
        <w:t xml:space="preserve"> (2.8-m/s)</w:t>
      </w:r>
      <w:r>
        <w:rPr/>
        <w:t>] [</w:t>
      </w:r>
      <w:r>
        <w:rPr>
          <w:rStyle w:val="IP"/>
          <w:b/>
        </w:rPr>
        <w:t>600-fpm</w:t>
      </w:r>
      <w:r>
        <w:rPr>
          <w:rStyle w:val="SI"/>
          <w:b/>
        </w:rPr>
        <w:t xml:space="preserve"> (3.0-m/s)</w:t>
      </w:r>
      <w:r>
        <w:rPr/>
        <w:t>] [</w:t>
      </w:r>
      <w:r>
        <w:rPr>
          <w:rStyle w:val="IP"/>
          <w:b/>
        </w:rPr>
        <w:t>650-fpm</w:t>
      </w:r>
      <w:r>
        <w:rPr>
          <w:rStyle w:val="SI"/>
          <w:b/>
        </w:rPr>
        <w:t xml:space="preserve"> (3.3-m/s)</w:t>
      </w:r>
      <w:r>
        <w:rPr/>
        <w:t>] [</w:t>
      </w:r>
      <w:r>
        <w:rPr>
          <w:rStyle w:val="IP"/>
          <w:b/>
        </w:rPr>
        <w:t>700-fpm</w:t>
      </w:r>
      <w:r>
        <w:rPr>
          <w:rStyle w:val="SI"/>
          <w:b/>
        </w:rPr>
        <w:t xml:space="preserve"> (3.6-m/s)</w:t>
      </w:r>
      <w:r>
        <w:rPr/>
        <w:t>] &lt;</w:t>
      </w:r>
      <w:r>
        <w:rPr>
          <w:b/>
        </w:rPr>
        <w:t>Insert value</w:t>
      </w:r>
      <w:r>
        <w:rPr/>
        <w:t>&gt; free-area [</w:t>
      </w:r>
      <w:r>
        <w:rPr>
          <w:b/>
        </w:rPr>
        <w:t>exhaust</w:t>
      </w:r>
      <w:r>
        <w:rPr/>
        <w:t>] [</w:t>
      </w:r>
      <w:r>
        <w:rPr>
          <w:b/>
        </w:rPr>
        <w:t>intake</w:t>
      </w:r>
      <w:r>
        <w:rPr/>
        <w:t>] velocity.</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PR1"/>
        <w:numPr>
          <w:ilvl w:val="4"/>
          <w:numId w:val="1"/>
        </w:numPr>
        <w:rPr/>
      </w:pPr>
      <w:r>
        <w:rPr/>
        <w:t>Horizontal Drainable-Blade Louver, Formed Metal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Requirements in "Louver Depth," "Blade Profile," and both "Frame and Blade Material and Nominal Thickness" subparagraphs below are based on products available from listed manufacturers. Revise to suit Project.</w:t>
      </w:r>
    </w:p>
    <w:p>
      <w:pPr>
        <w:pStyle w:val="PR2"/>
        <w:numPr>
          <w:ilvl w:val="5"/>
          <w:numId w:val="1"/>
        </w:numPr>
        <w:rPr/>
      </w:pPr>
      <w:r>
        <w:rPr/>
        <w:t>Louver Depth: [</w:t>
      </w:r>
      <w:r>
        <w:rPr>
          <w:rStyle w:val="IP"/>
          <w:b/>
        </w:rPr>
        <w:t>4 inches</w:t>
      </w:r>
      <w:r>
        <w:rPr>
          <w:rStyle w:val="SI"/>
          <w:b/>
        </w:rPr>
        <w:t xml:space="preserve"> (100 mm)</w:t>
      </w:r>
      <w:r>
        <w:rPr/>
        <w:t>] [</w:t>
      </w:r>
      <w:r>
        <w:rPr>
          <w:rStyle w:val="IP"/>
          <w:b/>
        </w:rPr>
        <w:t>6 inches</w:t>
      </w:r>
      <w:r>
        <w:rPr>
          <w:rStyle w:val="SI"/>
          <w:b/>
        </w:rPr>
        <w:t xml:space="preserve"> (150 mm)</w:t>
      </w:r>
      <w:r>
        <w:rPr/>
        <w:t>] &lt;</w:t>
      </w:r>
      <w:r>
        <w:rPr>
          <w:b/>
        </w:rPr>
        <w:t>Insert dimension</w:t>
      </w:r>
      <w:r>
        <w:rPr/>
        <w:t>&gt;.</w:t>
      </w:r>
    </w:p>
    <w:p>
      <w:pPr>
        <w:pStyle w:val="CMT"/>
        <w:rPr/>
      </w:pPr>
      <w:r>
        <w:rPr/>
        <w:t>Insert descriptive requirements below that relate to appearance, such as blade spacing and angle, if required. If inserting such requirements, verify that louvers are available that comply with these requirements and with performance requirements selected.</w:t>
      </w:r>
    </w:p>
    <w:p>
      <w:pPr>
        <w:pStyle w:val="PR2"/>
        <w:numPr>
          <w:ilvl w:val="5"/>
          <w:numId w:val="1"/>
        </w:numPr>
        <w:rPr/>
      </w:pPr>
      <w:r>
        <w:rPr/>
        <w:t>Frame and Blade Material and Nominal Thickness:</w:t>
      </w:r>
    </w:p>
    <w:p>
      <w:pPr>
        <w:pStyle w:val="PR3"/>
        <w:numPr>
          <w:ilvl w:val="6"/>
          <w:numId w:val="1"/>
        </w:numPr>
        <w:spacing w:before="240" w:after="0"/>
        <w:rPr/>
      </w:pPr>
      <w:r>
        <w:rPr/>
        <w:t>Galvanized-steel sheet, not less than [</w:t>
      </w:r>
      <w:r>
        <w:rPr>
          <w:rStyle w:val="IP"/>
          <w:b/>
        </w:rPr>
        <w:t>0.052 inch</w:t>
      </w:r>
      <w:r>
        <w:rPr>
          <w:rStyle w:val="SI"/>
          <w:b/>
        </w:rPr>
        <w:t xml:space="preserve"> (1.32 mm)</w:t>
      </w:r>
      <w:r>
        <w:rPr>
          <w:b/>
        </w:rPr>
        <w:t xml:space="preserve"> for frames and </w:t>
      </w:r>
      <w:r>
        <w:rPr>
          <w:rStyle w:val="IP"/>
          <w:b/>
        </w:rPr>
        <w:t>0.040 inch</w:t>
      </w:r>
      <w:r>
        <w:rPr>
          <w:rStyle w:val="SI"/>
          <w:b/>
        </w:rPr>
        <w:t xml:space="preserve"> (1.02 mm)</w:t>
      </w:r>
      <w:r>
        <w:rPr>
          <w:b/>
        </w:rPr>
        <w:t xml:space="preserve"> for blades</w:t>
      </w:r>
      <w:r>
        <w:rPr/>
        <w:t>] [</w:t>
      </w:r>
      <w:r>
        <w:rPr>
          <w:rStyle w:val="IP"/>
          <w:b/>
        </w:rPr>
        <w:t>0.052 inch</w:t>
      </w:r>
      <w:r>
        <w:rPr>
          <w:rStyle w:val="SI"/>
          <w:b/>
        </w:rPr>
        <w:t xml:space="preserve"> (1.32 mm)</w:t>
      </w:r>
      <w:r>
        <w:rPr/>
        <w:t>] [</w:t>
      </w:r>
      <w:r>
        <w:rPr>
          <w:rStyle w:val="IP"/>
          <w:b/>
        </w:rPr>
        <w:t>0.064 inch</w:t>
      </w:r>
      <w:r>
        <w:rPr>
          <w:rStyle w:val="SI"/>
          <w:b/>
        </w:rPr>
        <w:t xml:space="preserve"> (1.63 mm)</w:t>
      </w:r>
      <w:r>
        <w:rPr/>
        <w:t>].</w:t>
      </w:r>
    </w:p>
    <w:p>
      <w:pPr>
        <w:pStyle w:val="PR3"/>
        <w:numPr>
          <w:ilvl w:val="6"/>
          <w:numId w:val="1"/>
        </w:numPr>
        <w:rPr/>
      </w:pPr>
      <w:r>
        <w:rPr/>
        <w:t>Stainless steel sheet, not less than [</w:t>
      </w:r>
      <w:r>
        <w:rPr>
          <w:rStyle w:val="IP"/>
          <w:b/>
        </w:rPr>
        <w:t>0.050 inch</w:t>
      </w:r>
      <w:r>
        <w:rPr>
          <w:rStyle w:val="SI"/>
          <w:b/>
        </w:rPr>
        <w:t xml:space="preserve"> (1.27 mm)</w:t>
      </w:r>
      <w:r>
        <w:rPr/>
        <w:t>] [</w:t>
      </w:r>
      <w:r>
        <w:rPr>
          <w:rStyle w:val="IP"/>
          <w:b/>
        </w:rPr>
        <w:t>0.062 inch</w:t>
      </w:r>
      <w:r>
        <w:rPr>
          <w:rStyle w:val="SI"/>
          <w:b/>
        </w:rPr>
        <w:t xml:space="preserve"> (1.59 mm)</w:t>
      </w:r>
      <w:r>
        <w:rPr/>
        <w:t>].</w:t>
      </w:r>
    </w:p>
    <w:p>
      <w:pPr>
        <w:pStyle w:val="PR2"/>
        <w:numPr>
          <w:ilvl w:val="5"/>
          <w:numId w:val="1"/>
        </w:numPr>
        <w:spacing w:before="240" w:after="0"/>
        <w:rPr/>
      </w:pPr>
      <w:r>
        <w:rPr/>
        <w:t>Mullion Type: Exposed.</w:t>
      </w:r>
    </w:p>
    <w:p>
      <w:pPr>
        <w:pStyle w:val="PR2"/>
        <w:numPr>
          <w:ilvl w:val="5"/>
          <w:numId w:val="1"/>
        </w:numPr>
        <w:rPr/>
      </w:pPr>
      <w:r>
        <w:rPr/>
        <w:t>Louver Performance Ratings:</w:t>
      </w:r>
    </w:p>
    <w:p>
      <w:pPr>
        <w:pStyle w:val="CMT"/>
        <w:rPr/>
      </w:pPr>
      <w:r>
        <w:rPr/>
        <w:t>Requirements in "Free Area," "Point of Beginning Water Penetration," and both "Air Performance" subparagraphs below are based on products available from listed manufacturers. If more than one choice is given for a requirement, the most lenient choice allows many products in the category to comply, resulting in competitive pricing; the most restrictive choice limits products to high-performance designs, potentially with higher costs.</w:t>
      </w:r>
    </w:p>
    <w:p>
      <w:pPr>
        <w:pStyle w:val="PR3"/>
        <w:numPr>
          <w:ilvl w:val="6"/>
          <w:numId w:val="1"/>
        </w:numPr>
        <w:spacing w:before="240" w:after="0"/>
        <w:rPr/>
      </w:pPr>
      <w:r>
        <w:rPr/>
        <w:t>Free Area: Not less than [</w:t>
      </w:r>
      <w:r>
        <w:rPr>
          <w:rStyle w:val="IP"/>
          <w:b/>
        </w:rPr>
        <w:t>7.0 sq. ft.</w:t>
      </w:r>
      <w:r>
        <w:rPr>
          <w:rStyle w:val="SI"/>
          <w:b/>
        </w:rPr>
        <w:t xml:space="preserve"> (0.65 sq. m)</w:t>
      </w:r>
      <w:r>
        <w:rPr/>
        <w:t>] [</w:t>
      </w:r>
      <w:r>
        <w:rPr>
          <w:rStyle w:val="IP"/>
          <w:b/>
        </w:rPr>
        <w:t>7.5 sq. ft.</w:t>
      </w:r>
      <w:r>
        <w:rPr>
          <w:rStyle w:val="SI"/>
          <w:b/>
        </w:rPr>
        <w:t xml:space="preserve"> (0.70 sq. m)</w:t>
      </w:r>
      <w:r>
        <w:rPr/>
        <w:t>] [</w:t>
      </w:r>
      <w:r>
        <w:rPr>
          <w:rStyle w:val="IP"/>
          <w:b/>
        </w:rPr>
        <w:t>8.0 sq. ft.</w:t>
      </w:r>
      <w:r>
        <w:rPr>
          <w:rStyle w:val="SI"/>
          <w:b/>
        </w:rPr>
        <w:t xml:space="preserve"> (0.74 sq. m)</w:t>
      </w:r>
      <w:r>
        <w:rPr/>
        <w:t>] [</w:t>
      </w:r>
      <w:r>
        <w:rPr>
          <w:rStyle w:val="IP"/>
          <w:b/>
        </w:rPr>
        <w:t>8.5 sq. ft.</w:t>
      </w:r>
      <w:r>
        <w:rPr>
          <w:rStyle w:val="SI"/>
          <w:b/>
        </w:rPr>
        <w:t xml:space="preserve"> (0.79 sq. m)</w:t>
      </w:r>
      <w:r>
        <w:rPr/>
        <w:t>] &lt;</w:t>
      </w:r>
      <w:r>
        <w:rPr>
          <w:b/>
        </w:rPr>
        <w:t>Insert value</w:t>
      </w:r>
      <w:r>
        <w:rPr/>
        <w:t xml:space="preserve">&gt;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3"/>
        <w:numPr>
          <w:ilvl w:val="6"/>
          <w:numId w:val="1"/>
        </w:numPr>
        <w:rPr/>
      </w:pPr>
      <w:r>
        <w:rPr/>
        <w:t>Point of Beginning Water Penetration: Not less than [</w:t>
      </w:r>
      <w:r>
        <w:rPr>
          <w:rStyle w:val="IP"/>
          <w:b/>
        </w:rPr>
        <w:t>800 fpm</w:t>
      </w:r>
      <w:r>
        <w:rPr>
          <w:rStyle w:val="SI"/>
          <w:b/>
        </w:rPr>
        <w:t xml:space="preserve"> (4.1 m/s)</w:t>
      </w:r>
      <w:r>
        <w:rPr/>
        <w:t>] [</w:t>
      </w:r>
      <w:r>
        <w:rPr>
          <w:rStyle w:val="IP"/>
          <w:b/>
        </w:rPr>
        <w:t>850 fpm</w:t>
      </w:r>
      <w:r>
        <w:rPr>
          <w:rStyle w:val="SI"/>
          <w:b/>
        </w:rPr>
        <w:t xml:space="preserve"> (4.3 m/s)</w:t>
      </w:r>
      <w:r>
        <w:rPr/>
        <w:t>] [</w:t>
      </w:r>
      <w:r>
        <w:rPr>
          <w:rStyle w:val="IP"/>
          <w:b/>
        </w:rPr>
        <w:t>900 fpm</w:t>
      </w:r>
      <w:r>
        <w:rPr>
          <w:rStyle w:val="SI"/>
          <w:b/>
        </w:rPr>
        <w:t xml:space="preserve"> (4.6 m/s)</w:t>
      </w:r>
      <w:r>
        <w:rPr/>
        <w:t>] [</w:t>
      </w:r>
      <w:r>
        <w:rPr>
          <w:rStyle w:val="IP"/>
          <w:b/>
        </w:rPr>
        <w:t>950 fpm</w:t>
      </w:r>
      <w:r>
        <w:rPr>
          <w:rStyle w:val="SI"/>
          <w:b/>
        </w:rPr>
        <w:t xml:space="preserve"> (4.8 m/s)</w:t>
      </w:r>
      <w:r>
        <w:rPr/>
        <w:t>] [</w:t>
      </w:r>
      <w:r>
        <w:rPr>
          <w:rStyle w:val="IP"/>
          <w:b/>
        </w:rPr>
        <w:t>1000 fpm</w:t>
      </w:r>
      <w:r>
        <w:rPr>
          <w:rStyle w:val="SI"/>
          <w:b/>
        </w:rPr>
        <w:t xml:space="preserve"> (5.1 m/s)</w:t>
      </w:r>
      <w:r>
        <w:rPr/>
        <w:t>] &lt;</w:t>
      </w:r>
      <w:r>
        <w:rPr>
          <w:b/>
        </w:rPr>
        <w:t>Insert value</w:t>
      </w:r>
      <w:r>
        <w:rPr/>
        <w:t>&gt;.</w:t>
      </w:r>
    </w:p>
    <w:p>
      <w:pPr>
        <w:pStyle w:val="PR3"/>
        <w:numPr>
          <w:ilvl w:val="6"/>
          <w:numId w:val="1"/>
        </w:numPr>
        <w:rPr/>
      </w:pPr>
      <w:r>
        <w:rPr/>
        <w:t>Air Performance:</w:t>
      </w:r>
    </w:p>
    <w:p>
      <w:pPr>
        <w:pStyle w:val="CMT"/>
        <w:rPr/>
      </w:pPr>
      <w:r>
        <w:rPr/>
        <w:t>Retain one of two subparagraphs below. Do not specify free-area velocity in either subparagraph that is greater than point of beginning water penetration specified in "Point of Beginning Water Penetration" Subparagraph above.</w:t>
      </w:r>
    </w:p>
    <w:p>
      <w:pPr>
        <w:pStyle w:val="PR4"/>
        <w:numPr>
          <w:ilvl w:val="7"/>
          <w:numId w:val="1"/>
        </w:numPr>
        <w:spacing w:before="240" w:after="0"/>
        <w:rPr/>
      </w:pPr>
      <w:r>
        <w:rPr/>
        <w:t>Not more than [</w:t>
      </w:r>
      <w:r>
        <w:rPr>
          <w:rStyle w:val="IP"/>
          <w:b/>
        </w:rPr>
        <w:t>0.10-inch wg</w:t>
      </w:r>
      <w:r>
        <w:rPr>
          <w:rStyle w:val="SI"/>
          <w:b/>
        </w:rPr>
        <w:t xml:space="preserve"> (25-Pa)</w:t>
      </w:r>
      <w:r>
        <w:rPr/>
        <w:t>] &lt;</w:t>
      </w:r>
      <w:r>
        <w:rPr>
          <w:b/>
        </w:rPr>
        <w:t>Insert value</w:t>
      </w:r>
      <w:r>
        <w:rPr/>
        <w:t>&gt; static pressure drop at [</w:t>
      </w:r>
      <w:r>
        <w:rPr>
          <w:rStyle w:val="IP"/>
          <w:b/>
        </w:rPr>
        <w:t>700-fpm</w:t>
      </w:r>
      <w:r>
        <w:rPr>
          <w:rStyle w:val="SI"/>
          <w:b/>
        </w:rPr>
        <w:t xml:space="preserve"> (3.6-m/s)</w:t>
      </w:r>
      <w:r>
        <w:rPr/>
        <w:t>] [</w:t>
      </w:r>
      <w:r>
        <w:rPr>
          <w:rStyle w:val="IP"/>
          <w:b/>
        </w:rPr>
        <w:t>750-fpm</w:t>
      </w:r>
      <w:r>
        <w:rPr>
          <w:rStyle w:val="SI"/>
          <w:b/>
        </w:rPr>
        <w:t xml:space="preserve"> (3.8-m/s)</w:t>
      </w:r>
      <w:r>
        <w:rPr/>
        <w:t>] [</w:t>
      </w:r>
      <w:r>
        <w:rPr>
          <w:rStyle w:val="IP"/>
          <w:b/>
        </w:rPr>
        <w:t>800-fpm</w:t>
      </w:r>
      <w:r>
        <w:rPr>
          <w:rStyle w:val="SI"/>
          <w:b/>
        </w:rPr>
        <w:t xml:space="preserve"> (4.1-m/s)</w:t>
      </w:r>
      <w:r>
        <w:rPr/>
        <w:t>] [</w:t>
      </w:r>
      <w:r>
        <w:rPr>
          <w:rStyle w:val="IP"/>
          <w:b/>
        </w:rPr>
        <w:t>850-fpm</w:t>
      </w:r>
      <w:r>
        <w:rPr>
          <w:rStyle w:val="SI"/>
          <w:b/>
        </w:rPr>
        <w:t xml:space="preserve"> (4.3-m/s)</w:t>
      </w:r>
      <w:r>
        <w:rPr/>
        <w:t>] &lt;</w:t>
      </w:r>
      <w:r>
        <w:rPr>
          <w:b/>
        </w:rPr>
        <w:t>Insert value</w:t>
      </w:r>
      <w:r>
        <w:rPr/>
        <w:t>&gt; free-area [</w:t>
      </w:r>
      <w:r>
        <w:rPr>
          <w:b/>
        </w:rPr>
        <w:t>exhaust</w:t>
      </w:r>
      <w:r>
        <w:rPr/>
        <w:t>] [</w:t>
      </w:r>
      <w:r>
        <w:rPr>
          <w:b/>
        </w:rPr>
        <w:t>intake</w:t>
      </w:r>
      <w:r>
        <w:rPr/>
        <w:t>] velocity.</w:t>
      </w:r>
    </w:p>
    <w:p>
      <w:pPr>
        <w:pStyle w:val="PR4"/>
        <w:numPr>
          <w:ilvl w:val="7"/>
          <w:numId w:val="1"/>
        </w:numPr>
        <w:rPr/>
      </w:pPr>
      <w:r>
        <w:rPr/>
        <w:t>Not more than [</w:t>
      </w:r>
      <w:r>
        <w:rPr>
          <w:rStyle w:val="IP"/>
          <w:b/>
        </w:rPr>
        <w:t>0.15-inch wg</w:t>
      </w:r>
      <w:r>
        <w:rPr>
          <w:rStyle w:val="SI"/>
          <w:b/>
        </w:rPr>
        <w:t xml:space="preserve"> (37-Pa)</w:t>
      </w:r>
      <w:r>
        <w:rPr/>
        <w:t>] &lt;</w:t>
      </w:r>
      <w:r>
        <w:rPr>
          <w:b/>
        </w:rPr>
        <w:t>Insert value</w:t>
      </w:r>
      <w:r>
        <w:rPr/>
        <w:t>&gt; static pressure drop at [</w:t>
      </w:r>
      <w:r>
        <w:rPr>
          <w:rStyle w:val="IP"/>
          <w:b/>
        </w:rPr>
        <w:t>900-fpm</w:t>
      </w:r>
      <w:r>
        <w:rPr>
          <w:rStyle w:val="SI"/>
          <w:b/>
        </w:rPr>
        <w:t xml:space="preserve"> (4.6-m/s)</w:t>
      </w:r>
      <w:r>
        <w:rPr/>
        <w:t>] [</w:t>
      </w:r>
      <w:r>
        <w:rPr>
          <w:rStyle w:val="IP"/>
          <w:b/>
        </w:rPr>
        <w:t>950-fpm</w:t>
      </w:r>
      <w:r>
        <w:rPr>
          <w:rStyle w:val="SI"/>
          <w:b/>
        </w:rPr>
        <w:t xml:space="preserve"> (4.8-m/s)</w:t>
      </w:r>
      <w:r>
        <w:rPr/>
        <w:t>] [</w:t>
      </w:r>
      <w:r>
        <w:rPr>
          <w:rStyle w:val="IP"/>
          <w:b/>
        </w:rPr>
        <w:t>1000-fpm</w:t>
      </w:r>
      <w:r>
        <w:rPr>
          <w:rStyle w:val="SI"/>
          <w:b/>
        </w:rPr>
        <w:t xml:space="preserve"> (5.1-m/s)</w:t>
      </w:r>
      <w:r>
        <w:rPr/>
        <w:t>] &lt;</w:t>
      </w:r>
      <w:r>
        <w:rPr>
          <w:b/>
        </w:rPr>
        <w:t>Insert value</w:t>
      </w:r>
      <w:r>
        <w:rPr/>
        <w:t>&gt; free-area velocity.</w:t>
      </w:r>
    </w:p>
    <w:p>
      <w:pPr>
        <w:pStyle w:val="CMT"/>
        <w:rPr/>
      </w:pPr>
      <w:r>
        <w:rPr/>
        <w:t>Verify availability of seal in "AMCA Seal" Subparagraph below for louver sizes indicated. Delete if not required. Coordinate with product data submittal requirement.</w:t>
      </w:r>
    </w:p>
    <w:p>
      <w:pPr>
        <w:pStyle w:val="PR2"/>
        <w:numPr>
          <w:ilvl w:val="5"/>
          <w:numId w:val="1"/>
        </w:numPr>
        <w:spacing w:before="240" w:after="0"/>
        <w:rPr/>
      </w:pPr>
      <w:r>
        <w:rPr/>
        <w:t>AMCA Seal: Mark units with AMCA Certified Ratings Seal.</w:t>
      </w:r>
    </w:p>
    <w:p>
      <w:pPr>
        <w:pStyle w:val="ART"/>
        <w:numPr>
          <w:ilvl w:val="3"/>
          <w:numId w:val="1"/>
        </w:numPr>
        <w:ind w:hanging="0" w:left="0"/>
        <w:rPr/>
      </w:pPr>
      <w:r>
        <w:rPr/>
        <w:t>FIXED ACOUSTICAL LOUVERS</w:t>
      </w:r>
    </w:p>
    <w:p>
      <w:pPr>
        <w:pStyle w:val="PR1"/>
        <w:numPr>
          <w:ilvl w:val="4"/>
          <w:numId w:val="1"/>
        </w:numPr>
        <w:rPr/>
      </w:pPr>
      <w:r>
        <w:rPr/>
        <w:t>Acoustic Performance: Provide acoustical louvers complying with ratings specified, as demonstrated by testing manufacturer's stock units identical to those specified, except for length and width for [</w:t>
      </w:r>
      <w:r>
        <w:rPr>
          <w:b/>
        </w:rPr>
        <w:t>airborne sound-transmission loss in accordance with ASTM E90</w:t>
      </w:r>
      <w:r>
        <w:rPr/>
        <w:t>] [</w:t>
      </w:r>
      <w:r>
        <w:rPr>
          <w:b/>
        </w:rPr>
        <w:t>outdoor-indoor, sound-transmission loss in accordance with ASTM E966</w:t>
      </w:r>
      <w:r>
        <w:rPr/>
        <w:t>].</w:t>
      </w:r>
    </w:p>
    <w:p>
      <w:pPr>
        <w:pStyle w:val="CMT"/>
        <w:rPr/>
      </w:pPr>
      <w:r>
        <w:rPr/>
        <w:t>Insert drawing designation for each product required. Use these designations on Drawings to identify each product.</w:t>
      </w:r>
    </w:p>
    <w:p>
      <w:pPr>
        <w:pStyle w:val="PR1"/>
        <w:numPr>
          <w:ilvl w:val="4"/>
          <w:numId w:val="1"/>
        </w:numPr>
        <w:rPr/>
      </w:pPr>
      <w:r>
        <w:rPr/>
        <w:t>Fixed, Acoustical Louver, Formed Metal &lt;</w:t>
      </w:r>
      <w:r>
        <w:rPr>
          <w:b/>
        </w:rPr>
        <w:t>Insert drawing designation</w:t>
      </w:r>
      <w:r>
        <w:rPr/>
        <w:t>&gt;: Louver with formed-metal blades filled on interior with mineral-fiber, rigid-board, acoustical insulation retained by perforated metal sheet of same material and finish as blade.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Louver Depth: [</w:t>
      </w:r>
      <w:r>
        <w:rPr>
          <w:rStyle w:val="IP"/>
          <w:b/>
        </w:rPr>
        <w:t>6 inches</w:t>
      </w:r>
      <w:r>
        <w:rPr>
          <w:rStyle w:val="SI"/>
          <w:b/>
        </w:rPr>
        <w:t xml:space="preserve"> (150 mm)</w:t>
      </w:r>
      <w:r>
        <w:rPr/>
        <w:t>] [</w:t>
      </w:r>
      <w:r>
        <w:rPr>
          <w:rStyle w:val="IP"/>
          <w:b/>
        </w:rPr>
        <w:t>8 inches</w:t>
      </w:r>
      <w:r>
        <w:rPr>
          <w:rStyle w:val="SI"/>
          <w:b/>
        </w:rPr>
        <w:t xml:space="preserve"> (200 mm)</w:t>
      </w:r>
      <w:r>
        <w:rPr/>
        <w:t>] [</w:t>
      </w:r>
      <w:r>
        <w:rPr>
          <w:rStyle w:val="IP"/>
          <w:b/>
        </w:rPr>
        <w:t>12 inches</w:t>
      </w:r>
      <w:r>
        <w:rPr>
          <w:rStyle w:val="SI"/>
          <w:b/>
        </w:rPr>
        <w:t xml:space="preserve"> (300 mm)</w:t>
      </w:r>
      <w:r>
        <w:rPr/>
        <w:t>] &lt;</w:t>
      </w:r>
      <w:r>
        <w:rPr>
          <w:b/>
        </w:rPr>
        <w:t>Insert dimension</w:t>
      </w:r>
      <w:r>
        <w:rPr/>
        <w:t>&gt;.</w:t>
      </w:r>
    </w:p>
    <w:p>
      <w:pPr>
        <w:pStyle w:val="PR2"/>
        <w:numPr>
          <w:ilvl w:val="5"/>
          <w:numId w:val="1"/>
        </w:numPr>
        <w:rPr/>
      </w:pPr>
      <w:r>
        <w:rPr/>
        <w:t>Frame Material:</w:t>
      </w:r>
    </w:p>
    <w:p>
      <w:pPr>
        <w:pStyle w:val="PR3"/>
        <w:numPr>
          <w:ilvl w:val="6"/>
          <w:numId w:val="1"/>
        </w:numPr>
        <w:spacing w:before="240" w:after="0"/>
        <w:rPr/>
      </w:pPr>
      <w:r>
        <w:rPr/>
        <w:t xml:space="preserve">Extruded aluminum or aluminum sheet, not less than </w:t>
      </w:r>
      <w:r>
        <w:rPr>
          <w:rStyle w:val="IP"/>
        </w:rPr>
        <w:t>0.080-inch</w:t>
      </w:r>
      <w:r>
        <w:rPr>
          <w:rStyle w:val="SI"/>
        </w:rPr>
        <w:t xml:space="preserve"> (2.03-mm)</w:t>
      </w:r>
      <w:r>
        <w:rPr/>
        <w:t xml:space="preserve"> nominal thickness.</w:t>
      </w:r>
    </w:p>
    <w:p>
      <w:pPr>
        <w:pStyle w:val="PR3"/>
        <w:numPr>
          <w:ilvl w:val="6"/>
          <w:numId w:val="1"/>
        </w:numPr>
        <w:rPr/>
      </w:pPr>
      <w:r>
        <w:rPr/>
        <w:t>Galvanized-steel sheet, not less than [</w:t>
      </w:r>
      <w:r>
        <w:rPr>
          <w:rStyle w:val="IP"/>
          <w:b/>
        </w:rPr>
        <w:t>0.052-inch</w:t>
      </w:r>
      <w:r>
        <w:rPr>
          <w:rStyle w:val="SI"/>
          <w:b/>
        </w:rPr>
        <w:t xml:space="preserve"> (1.32-mm)</w:t>
      </w:r>
      <w:r>
        <w:rPr/>
        <w:t>] [</w:t>
      </w:r>
      <w:r>
        <w:rPr>
          <w:rStyle w:val="IP"/>
          <w:b/>
        </w:rPr>
        <w:t>0.064-inch</w:t>
      </w:r>
      <w:r>
        <w:rPr>
          <w:rStyle w:val="SI"/>
          <w:b/>
        </w:rPr>
        <w:t xml:space="preserve"> (1.63-mm)</w:t>
      </w:r>
      <w:r>
        <w:rPr/>
        <w:t>] nominal thickness.</w:t>
      </w:r>
    </w:p>
    <w:p>
      <w:pPr>
        <w:pStyle w:val="PR2"/>
        <w:numPr>
          <w:ilvl w:val="5"/>
          <w:numId w:val="1"/>
        </w:numPr>
        <w:spacing w:before="240" w:after="0"/>
        <w:rPr/>
      </w:pPr>
      <w:r>
        <w:rPr/>
        <w:t>Blade Material:</w:t>
      </w:r>
    </w:p>
    <w:p>
      <w:pPr>
        <w:pStyle w:val="PR3"/>
        <w:numPr>
          <w:ilvl w:val="6"/>
          <w:numId w:val="1"/>
        </w:numPr>
        <w:spacing w:before="240" w:after="0"/>
        <w:rPr/>
      </w:pPr>
      <w:r>
        <w:rPr/>
        <w:t>Aluminum sheet, not less than [</w:t>
      </w:r>
      <w:r>
        <w:rPr>
          <w:rStyle w:val="IP"/>
          <w:b/>
        </w:rPr>
        <w:t>0.063-inch</w:t>
      </w:r>
      <w:r>
        <w:rPr>
          <w:rStyle w:val="SI"/>
          <w:b/>
        </w:rPr>
        <w:t xml:space="preserve"> (1.60-mm)</w:t>
      </w:r>
      <w:r>
        <w:rPr/>
        <w:t>] [</w:t>
      </w:r>
      <w:r>
        <w:rPr>
          <w:rStyle w:val="IP"/>
          <w:b/>
        </w:rPr>
        <w:t>0.080-inch</w:t>
      </w:r>
      <w:r>
        <w:rPr>
          <w:rStyle w:val="SI"/>
          <w:b/>
        </w:rPr>
        <w:t xml:space="preserve"> (2.03-mm)</w:t>
      </w:r>
      <w:r>
        <w:rPr/>
        <w:t>] nominal thickness.</w:t>
      </w:r>
    </w:p>
    <w:p>
      <w:pPr>
        <w:pStyle w:val="PR3"/>
        <w:numPr>
          <w:ilvl w:val="6"/>
          <w:numId w:val="1"/>
        </w:numPr>
        <w:rPr/>
      </w:pPr>
      <w:r>
        <w:rPr/>
        <w:t>Galvanized-steel sheet, not less than [</w:t>
      </w:r>
      <w:r>
        <w:rPr>
          <w:rStyle w:val="IP"/>
          <w:b/>
        </w:rPr>
        <w:t>0.034-inch</w:t>
      </w:r>
      <w:r>
        <w:rPr>
          <w:rStyle w:val="SI"/>
          <w:b/>
        </w:rPr>
        <w:t xml:space="preserve"> (0.86-mm)</w:t>
      </w:r>
      <w:r>
        <w:rPr/>
        <w:t>] [</w:t>
      </w:r>
      <w:r>
        <w:rPr>
          <w:rStyle w:val="IP"/>
          <w:b/>
        </w:rPr>
        <w:t>0.040-inch</w:t>
      </w:r>
      <w:r>
        <w:rPr>
          <w:rStyle w:val="SI"/>
          <w:b/>
        </w:rPr>
        <w:t xml:space="preserve"> (1.02-mm)</w:t>
      </w:r>
      <w:r>
        <w:rPr/>
        <w:t>] [</w:t>
      </w:r>
      <w:r>
        <w:rPr>
          <w:rStyle w:val="IP"/>
          <w:b/>
        </w:rPr>
        <w:t>0.052-inch</w:t>
      </w:r>
      <w:r>
        <w:rPr>
          <w:rStyle w:val="SI"/>
          <w:b/>
        </w:rPr>
        <w:t xml:space="preserve"> (1.32-mm)</w:t>
      </w:r>
      <w:r>
        <w:rPr/>
        <w:t>] nominal thickness.</w:t>
      </w:r>
    </w:p>
    <w:p>
      <w:pPr>
        <w:pStyle w:val="PR2"/>
        <w:numPr>
          <w:ilvl w:val="5"/>
          <w:numId w:val="1"/>
        </w:numPr>
        <w:spacing w:before="240" w:after="0"/>
        <w:rPr/>
      </w:pPr>
      <w:r>
        <w:rPr/>
        <w:t>Blade Shape: [</w:t>
      </w:r>
      <w:r>
        <w:rPr>
          <w:b/>
        </w:rPr>
        <w:t>Straight</w:t>
      </w:r>
      <w:r>
        <w:rPr/>
        <w:t>] [</w:t>
      </w:r>
      <w:r>
        <w:rPr>
          <w:b/>
        </w:rPr>
        <w:t>Airfoil</w:t>
      </w:r>
      <w:r>
        <w:rPr/>
        <w:t>] [</w:t>
      </w:r>
      <w:r>
        <w:rPr>
          <w:b/>
        </w:rPr>
        <w:t>Chevron</w:t>
      </w:r>
      <w:r>
        <w:rPr/>
        <w:t>].</w:t>
      </w:r>
    </w:p>
    <w:p>
      <w:pPr>
        <w:pStyle w:val="PR2"/>
        <w:numPr>
          <w:ilvl w:val="5"/>
          <w:numId w:val="1"/>
        </w:numPr>
        <w:rPr/>
      </w:pPr>
      <w:r>
        <w:rPr/>
        <w:t>Blade Angle: 45 degrees unless otherwise indicated.</w:t>
      </w:r>
    </w:p>
    <w:p>
      <w:pPr>
        <w:pStyle w:val="PR2"/>
        <w:numPr>
          <w:ilvl w:val="5"/>
          <w:numId w:val="1"/>
        </w:numPr>
        <w:rPr/>
      </w:pPr>
      <w:r>
        <w:rPr/>
        <w:t>Blade Spacing:</w:t>
      </w:r>
    </w:p>
    <w:p>
      <w:pPr>
        <w:pStyle w:val="PR3"/>
        <w:numPr>
          <w:ilvl w:val="6"/>
          <w:numId w:val="1"/>
        </w:numPr>
        <w:spacing w:before="240" w:after="0"/>
        <w:rPr/>
      </w:pPr>
      <w:r>
        <w:rPr>
          <w:rStyle w:val="IP"/>
        </w:rPr>
        <w:t>6 inches</w:t>
      </w:r>
      <w:r>
        <w:rPr>
          <w:rStyle w:val="SI"/>
        </w:rPr>
        <w:t xml:space="preserve"> (150 mm)</w:t>
      </w:r>
      <w:r>
        <w:rPr/>
        <w:t xml:space="preserve"> o.c. for </w:t>
      </w:r>
      <w:r>
        <w:rPr>
          <w:rStyle w:val="IP"/>
        </w:rPr>
        <w:t>6-inch-</w:t>
      </w:r>
      <w:r>
        <w:rPr>
          <w:rStyle w:val="SI"/>
        </w:rPr>
        <w:t xml:space="preserve"> (150-mm-)</w:t>
      </w:r>
      <w:r>
        <w:rPr/>
        <w:t xml:space="preserve"> deep louvers.</w:t>
      </w:r>
    </w:p>
    <w:p>
      <w:pPr>
        <w:pStyle w:val="PR3"/>
        <w:numPr>
          <w:ilvl w:val="6"/>
          <w:numId w:val="1"/>
        </w:numPr>
        <w:rPr/>
      </w:pPr>
      <w:r>
        <w:rPr/>
        <w:t>[</w:t>
      </w:r>
      <w:r>
        <w:rPr>
          <w:rStyle w:val="IP"/>
          <w:b/>
        </w:rPr>
        <w:t>6 inches</w:t>
      </w:r>
      <w:r>
        <w:rPr>
          <w:rStyle w:val="SI"/>
          <w:b/>
        </w:rPr>
        <w:t xml:space="preserve"> (150 mm)</w:t>
      </w:r>
      <w:r>
        <w:rPr/>
        <w:t>] [</w:t>
      </w:r>
      <w:r>
        <w:rPr>
          <w:rStyle w:val="IP"/>
          <w:b/>
        </w:rPr>
        <w:t>8 inches</w:t>
      </w:r>
      <w:r>
        <w:rPr>
          <w:rStyle w:val="SI"/>
          <w:b/>
        </w:rPr>
        <w:t xml:space="preserve"> (200 mm)</w:t>
      </w:r>
      <w:r>
        <w:rPr/>
        <w:t xml:space="preserve">] o.c. for </w:t>
      </w:r>
      <w:r>
        <w:rPr>
          <w:rStyle w:val="IP"/>
        </w:rPr>
        <w:t>8-inch-</w:t>
      </w:r>
      <w:r>
        <w:rPr>
          <w:rStyle w:val="SI"/>
        </w:rPr>
        <w:t xml:space="preserve"> (200-mm-)</w:t>
      </w:r>
      <w:r>
        <w:rPr/>
        <w:t xml:space="preserve"> deep louvers.</w:t>
      </w:r>
    </w:p>
    <w:p>
      <w:pPr>
        <w:pStyle w:val="PR3"/>
        <w:numPr>
          <w:ilvl w:val="6"/>
          <w:numId w:val="1"/>
        </w:numPr>
        <w:rPr/>
      </w:pPr>
      <w:r>
        <w:rPr/>
        <w:t>[</w:t>
      </w:r>
      <w:r>
        <w:rPr>
          <w:rStyle w:val="IP"/>
          <w:b/>
        </w:rPr>
        <w:t>9 inches</w:t>
      </w:r>
      <w:r>
        <w:rPr>
          <w:rStyle w:val="SI"/>
          <w:b/>
        </w:rPr>
        <w:t xml:space="preserve"> (225 mm)</w:t>
      </w:r>
      <w:r>
        <w:rPr/>
        <w:t>] [</w:t>
      </w:r>
      <w:r>
        <w:rPr>
          <w:rStyle w:val="IP"/>
          <w:b/>
        </w:rPr>
        <w:t>12 inches</w:t>
      </w:r>
      <w:r>
        <w:rPr>
          <w:rStyle w:val="SI"/>
          <w:b/>
        </w:rPr>
        <w:t xml:space="preserve"> (300 mm)</w:t>
      </w:r>
      <w:r>
        <w:rPr/>
        <w:t xml:space="preserve">] o.c. for </w:t>
      </w:r>
      <w:r>
        <w:rPr>
          <w:rStyle w:val="IP"/>
        </w:rPr>
        <w:t>12-inch-</w:t>
      </w:r>
      <w:r>
        <w:rPr>
          <w:rStyle w:val="SI"/>
        </w:rPr>
        <w:t xml:space="preserve"> (300-mm-)</w:t>
      </w:r>
      <w:r>
        <w:rPr/>
        <w:t xml:space="preserve"> deep louvers.</w:t>
      </w:r>
    </w:p>
    <w:p>
      <w:pPr>
        <w:pStyle w:val="CMT"/>
        <w:rPr/>
      </w:pPr>
      <w:r>
        <w:rPr/>
        <w:t>"Free Area," "Airborne Sound-Transmission Loss," and "Outdoor-Indoor, Sound-Transmission Loss" subparagraphs below are examples only; revise to suit Project.</w:t>
      </w:r>
    </w:p>
    <w:p>
      <w:pPr>
        <w:pStyle w:val="PR2"/>
        <w:numPr>
          <w:ilvl w:val="5"/>
          <w:numId w:val="1"/>
        </w:numPr>
        <w:spacing w:before="240" w:after="0"/>
        <w:rPr/>
      </w:pPr>
      <w:r>
        <w:rPr/>
        <w:t xml:space="preserve">Free Area: Not less than </w:t>
      </w:r>
      <w:r>
        <w:rPr>
          <w:rStyle w:val="IP"/>
        </w:rPr>
        <w:t>4 sq. ft.</w:t>
      </w:r>
      <w:r>
        <w:rPr>
          <w:rStyle w:val="SI"/>
        </w:rPr>
        <w:t xml:space="preserve"> (0.37 sq. m)</w:t>
      </w:r>
      <w:r>
        <w:rPr/>
        <w:t xml:space="preserve"> for </w:t>
      </w:r>
      <w:r>
        <w:rPr>
          <w:rStyle w:val="IP"/>
        </w:rPr>
        <w:t>48-inch-</w:t>
      </w:r>
      <w:r>
        <w:rPr>
          <w:rStyle w:val="SI"/>
        </w:rPr>
        <w:t xml:space="preserve"> (1220-mm-)</w:t>
      </w:r>
      <w:r>
        <w:rPr/>
        <w:t xml:space="preserve"> wide by </w:t>
      </w:r>
      <w:r>
        <w:rPr>
          <w:rStyle w:val="IP"/>
        </w:rPr>
        <w:t>48-inch-</w:t>
      </w:r>
      <w:r>
        <w:rPr>
          <w:rStyle w:val="SI"/>
        </w:rPr>
        <w:t xml:space="preserve"> (1220-mm-)</w:t>
      </w:r>
      <w:r>
        <w:rPr/>
        <w:t xml:space="preserve"> high louver.</w:t>
      </w:r>
    </w:p>
    <w:p>
      <w:pPr>
        <w:pStyle w:val="PR2"/>
        <w:numPr>
          <w:ilvl w:val="5"/>
          <w:numId w:val="1"/>
        </w:numPr>
        <w:rPr/>
      </w:pPr>
      <w:r>
        <w:rPr/>
        <w:t>Airborne Sound-Transmission Loss: [</w:t>
      </w:r>
      <w:r>
        <w:rPr>
          <w:b/>
        </w:rPr>
        <w:t>STC 10</w:t>
      </w:r>
      <w:r>
        <w:rPr/>
        <w:t>] &lt;</w:t>
      </w:r>
      <w:r>
        <w:rPr>
          <w:b/>
        </w:rPr>
        <w:t>Insert STC value</w:t>
      </w:r>
      <w:r>
        <w:rPr/>
        <w:t>&gt; in accordance with ASTM E413, determined by testing in accordance with ASTM E90.</w:t>
      </w:r>
    </w:p>
    <w:p>
      <w:pPr>
        <w:pStyle w:val="PR2"/>
        <w:numPr>
          <w:ilvl w:val="5"/>
          <w:numId w:val="1"/>
        </w:numPr>
        <w:rPr/>
      </w:pPr>
      <w:r>
        <w:rPr/>
        <w:t>Outdoor-Indoor, Sound-Transmission Loss: [</w:t>
      </w:r>
      <w:r>
        <w:rPr>
          <w:b/>
        </w:rPr>
        <w:t>OITC 10</w:t>
      </w:r>
      <w:r>
        <w:rPr/>
        <w:t>] &lt;</w:t>
      </w:r>
      <w:r>
        <w:rPr>
          <w:b/>
        </w:rPr>
        <w:t>Insert OITC value</w:t>
      </w:r>
      <w:r>
        <w:rPr/>
        <w:t>&gt; in accordance with ASTM E1332, determined by testing in accordance with ASTM E966.</w:t>
      </w:r>
    </w:p>
    <w:p>
      <w:pPr>
        <w:pStyle w:val="ART"/>
        <w:numPr>
          <w:ilvl w:val="3"/>
          <w:numId w:val="1"/>
        </w:numPr>
        <w:ind w:hanging="0" w:left="0"/>
        <w:rPr/>
      </w:pPr>
      <w:r>
        <w:rPr/>
        <w:t>LOUVER SCREENS</w:t>
      </w:r>
    </w:p>
    <w:p>
      <w:pPr>
        <w:pStyle w:val="CMT"/>
        <w:rPr/>
      </w:pPr>
      <w:r>
        <w:rPr/>
        <w:t>Retain one of two options in "General" Paragraph below. If retaining second option, indicate locations on Drawings.</w:t>
      </w:r>
    </w:p>
    <w:p>
      <w:pPr>
        <w:pStyle w:val="PR1"/>
        <w:numPr>
          <w:ilvl w:val="4"/>
          <w:numId w:val="1"/>
        </w:numPr>
        <w:rPr/>
      </w:pPr>
      <w:r>
        <w:rPr/>
        <w:t>General: Provide screen at [</w:t>
      </w:r>
      <w:r>
        <w:rPr>
          <w:b/>
        </w:rPr>
        <w:t>each exterior louver</w:t>
      </w:r>
      <w:r>
        <w:rPr/>
        <w:t>] [</w:t>
      </w:r>
      <w:r>
        <w:rPr>
          <w:b/>
        </w:rPr>
        <w:t>louvers indicated</w:t>
      </w:r>
      <w:r>
        <w:rPr/>
        <w:t>].</w:t>
      </w:r>
    </w:p>
    <w:p>
      <w:pPr>
        <w:pStyle w:val="CMT"/>
        <w:rPr/>
      </w:pPr>
      <w:r>
        <w:rPr/>
        <w:t>Retain applicable requirements in "Screen Location for Fixed Louvers" and "Screening Type" subparagraphs below to suit louver locations, types, and functions. See the Evaluations.</w:t>
      </w:r>
    </w:p>
    <w:p>
      <w:pPr>
        <w:pStyle w:val="PR2"/>
        <w:numPr>
          <w:ilvl w:val="5"/>
          <w:numId w:val="1"/>
        </w:numPr>
        <w:spacing w:before="240" w:after="0"/>
        <w:rPr/>
      </w:pPr>
      <w:r>
        <w:rPr/>
        <w:t>Screen Location for Fixed Louvers: Interior face.</w:t>
      </w:r>
    </w:p>
    <w:p>
      <w:pPr>
        <w:pStyle w:val="CMT"/>
        <w:rPr/>
      </w:pPr>
      <w:r>
        <w:rPr/>
        <w:t>Retain one of three options in "Screening Type" Subparagraph below. Insect screens are generally not recommended because the small openings between the wires become easily clogged, causing airflow to be obstructed. The International Mechanical Code requires that openings in louvers or screens for exhaust openings or intake openings in residential occupancies be 1/4 to 1/2 inch (6 to 13 mm); for intake openings in nonresidential occupancies, 1/4 to 1 inch (6 to 25 mm).</w:t>
      </w:r>
    </w:p>
    <w:p>
      <w:pPr>
        <w:pStyle w:val="PR2"/>
        <w:numPr>
          <w:ilvl w:val="5"/>
          <w:numId w:val="1"/>
        </w:numPr>
        <w:rPr/>
      </w:pPr>
      <w:r>
        <w:rPr/>
        <w:t>Screening Type: [</w:t>
      </w:r>
      <w:r>
        <w:rPr>
          <w:b/>
        </w:rPr>
        <w:t>Bird screening</w:t>
      </w:r>
      <w:r>
        <w:rPr/>
        <w:t>] [</w:t>
      </w:r>
      <w:r>
        <w:rPr>
          <w:b/>
        </w:rPr>
        <w:t>Bird screening, except where insect screening is indicated</w:t>
      </w:r>
      <w:r>
        <w:rPr/>
        <w:t>] [</w:t>
      </w:r>
      <w:r>
        <w:rPr>
          <w:b/>
        </w:rPr>
        <w:t>Insect screening</w:t>
      </w:r>
      <w:r>
        <w:rPr/>
        <w:t>].</w:t>
      </w:r>
    </w:p>
    <w:p>
      <w:pPr>
        <w:pStyle w:val="PR1"/>
        <w:numPr>
          <w:ilvl w:val="4"/>
          <w:numId w:val="1"/>
        </w:numPr>
        <w:rPr/>
      </w:pPr>
      <w:r>
        <w:rPr/>
        <w:t>Secure screen frames to louver frames with [</w:t>
      </w:r>
      <w:r>
        <w:rPr>
          <w:b/>
        </w:rPr>
        <w:t>stainless steel machine screws</w:t>
      </w:r>
      <w:r>
        <w:rPr/>
        <w:t>] [</w:t>
      </w:r>
      <w:r>
        <w:rPr>
          <w:b/>
        </w:rPr>
        <w:t>machine screws with heads finished to match louver</w:t>
      </w:r>
      <w:r>
        <w:rPr/>
        <w:t xml:space="preserve">], spaced a maximum of </w:t>
      </w:r>
      <w:r>
        <w:rPr>
          <w:rStyle w:val="IP"/>
        </w:rPr>
        <w:t>6 inches</w:t>
      </w:r>
      <w:r>
        <w:rPr>
          <w:rStyle w:val="SI"/>
        </w:rPr>
        <w:t xml:space="preserve"> (150 mm)</w:t>
      </w:r>
      <w:r>
        <w:rPr/>
        <w:t xml:space="preserve"> from each corner and at </w:t>
      </w:r>
      <w:r>
        <w:rPr>
          <w:rStyle w:val="IP"/>
        </w:rPr>
        <w:t>12 inches</w:t>
      </w:r>
      <w:r>
        <w:rPr>
          <w:rStyle w:val="SI"/>
        </w:rPr>
        <w:t xml:space="preserve"> (300 mm)</w:t>
      </w:r>
      <w:r>
        <w:rPr/>
        <w:t xml:space="preserve"> o.c.</w:t>
      </w:r>
    </w:p>
    <w:p>
      <w:pPr>
        <w:pStyle w:val="PR1"/>
        <w:numPr>
          <w:ilvl w:val="4"/>
          <w:numId w:val="1"/>
        </w:numPr>
        <w:rPr/>
      </w:pPr>
      <w:r>
        <w:rPr/>
        <w:t>Louver Screen Frames: Fabricate with mitered corners to louver sizes indicated.</w:t>
      </w:r>
    </w:p>
    <w:p>
      <w:pPr>
        <w:pStyle w:val="PR2"/>
        <w:numPr>
          <w:ilvl w:val="5"/>
          <w:numId w:val="1"/>
        </w:numPr>
        <w:spacing w:before="240" w:after="0"/>
        <w:rPr/>
      </w:pPr>
      <w:r>
        <w:rPr/>
        <w:t>Metal: Same type and form of metal as indicated for louver to which screens are attached.[</w:t>
      </w:r>
      <w:r>
        <w:rPr>
          <w:b/>
        </w:rPr>
        <w:t> Reinforce extruded-aluminum screen frames at corners with clips.</w:t>
      </w:r>
      <w:r>
        <w:rPr/>
        <w:t>]</w:t>
      </w:r>
    </w:p>
    <w:p>
      <w:pPr>
        <w:pStyle w:val="PR2"/>
        <w:numPr>
          <w:ilvl w:val="5"/>
          <w:numId w:val="1"/>
        </w:numPr>
        <w:rPr/>
      </w:pPr>
      <w:r>
        <w:rPr/>
        <w:t>Finish: [</w:t>
      </w:r>
      <w:r>
        <w:rPr>
          <w:b/>
        </w:rPr>
        <w:t>Same finish as louver frames to which louver screens are attached</w:t>
      </w:r>
      <w:r>
        <w:rPr/>
        <w:t>] [</w:t>
      </w:r>
      <w:r>
        <w:rPr>
          <w:b/>
        </w:rPr>
        <w:t>Mill finish unless otherwise indicated</w:t>
      </w:r>
      <w:r>
        <w:rPr/>
        <w:t>].</w:t>
      </w:r>
    </w:p>
    <w:p>
      <w:pPr>
        <w:pStyle w:val="CMT"/>
        <w:rPr/>
      </w:pPr>
      <w:r>
        <w:rPr/>
        <w:t>Retain one of two options in "Type" Subparagraph below. First allows screen mesh to be replaced without replacing frame, which is wanted for insect screen. Second requires frame to be replaced when replacing screen mesh, which is typical for bird screen.</w:t>
      </w:r>
    </w:p>
    <w:p>
      <w:pPr>
        <w:pStyle w:val="PR2"/>
        <w:numPr>
          <w:ilvl w:val="5"/>
          <w:numId w:val="1"/>
        </w:numPr>
        <w:rPr/>
      </w:pPr>
      <w:r>
        <w:rPr/>
        <w:t>Type: [</w:t>
      </w:r>
      <w:r>
        <w:rPr>
          <w:b/>
        </w:rPr>
        <w:t>Rewirable frames with a driven spline or insert</w:t>
      </w:r>
      <w:r>
        <w:rPr/>
        <w:t>] [</w:t>
      </w:r>
      <w:r>
        <w:rPr>
          <w:b/>
        </w:rPr>
        <w:t>Non-rewirable, U-shaped frames</w:t>
      </w:r>
      <w:r>
        <w:rPr/>
        <w:t>].</w:t>
      </w:r>
    </w:p>
    <w:p>
      <w:pPr>
        <w:pStyle w:val="CMT"/>
        <w:rPr/>
      </w:pPr>
      <w:r>
        <w:rPr/>
        <w:t>Retain "Louver Screening for Aluminum Louvers," "Louver Screening for Galvanized-Steel Louvers," or "Louver Screening for Stainless Steel Louvers" Paragraph below for louver material selected. If more than one screen type is required, coordinate selection with Drawings and with mechanical engineer for required percentage of open area. Delete all three if manufacturer's standard screening is acceptable.</w:t>
      </w:r>
    </w:p>
    <w:p>
      <w:pPr>
        <w:pStyle w:val="PR1"/>
        <w:numPr>
          <w:ilvl w:val="4"/>
          <w:numId w:val="1"/>
        </w:numPr>
        <w:rPr/>
      </w:pPr>
      <w:r>
        <w:rPr/>
        <w:t>Louver Screening for Aluminum Louvers:</w:t>
      </w:r>
    </w:p>
    <w:p>
      <w:pPr>
        <w:pStyle w:val="CMT"/>
        <w:rPr/>
      </w:pPr>
      <w:r>
        <w:rPr/>
        <w:t>Retain one or more of five subparagraphs below, or insert another mesh or wire size. If both bird and insect screening are required, indicate location of each on Drawings.</w:t>
      </w:r>
    </w:p>
    <w:p>
      <w:pPr>
        <w:pStyle w:val="PR2"/>
        <w:numPr>
          <w:ilvl w:val="5"/>
          <w:numId w:val="1"/>
        </w:numPr>
        <w:spacing w:before="240" w:after="0"/>
        <w:rPr/>
      </w:pPr>
      <w:r>
        <w:rPr/>
        <w:t xml:space="preserve">Bird Screening, Aluminum: </w:t>
      </w:r>
      <w:r>
        <w:rPr>
          <w:rStyle w:val="IP"/>
        </w:rPr>
        <w:t>1/2-inch-</w:t>
      </w:r>
      <w:r>
        <w:rPr>
          <w:rStyle w:val="SI"/>
        </w:rPr>
        <w:t xml:space="preserve"> (13-mm-)</w:t>
      </w:r>
      <w:r>
        <w:rPr/>
        <w:t xml:space="preserve"> square mesh, </w:t>
      </w:r>
      <w:r>
        <w:rPr>
          <w:rStyle w:val="IP"/>
        </w:rPr>
        <w:t>0.063-inch</w:t>
      </w:r>
      <w:r>
        <w:rPr>
          <w:rStyle w:val="SI"/>
        </w:rPr>
        <w:t xml:space="preserve"> (1.60-mm)</w:t>
      </w:r>
      <w:r>
        <w:rPr/>
        <w:t xml:space="preserve"> wire.</w:t>
      </w:r>
    </w:p>
    <w:p>
      <w:pPr>
        <w:pStyle w:val="PR2"/>
        <w:numPr>
          <w:ilvl w:val="5"/>
          <w:numId w:val="1"/>
        </w:numPr>
        <w:rPr/>
      </w:pPr>
      <w:r>
        <w:rPr/>
        <w:t xml:space="preserve">Bird Screening, Stainless Steel: </w:t>
      </w:r>
      <w:r>
        <w:rPr>
          <w:rStyle w:val="IP"/>
        </w:rPr>
        <w:t>1/2-inch-</w:t>
      </w:r>
      <w:r>
        <w:rPr>
          <w:rStyle w:val="SI"/>
        </w:rPr>
        <w:t xml:space="preserve"> (13-mm-)</w:t>
      </w:r>
      <w:r>
        <w:rPr/>
        <w:t xml:space="preserve"> square mesh, </w:t>
      </w:r>
      <w:r>
        <w:rPr>
          <w:rStyle w:val="IP"/>
        </w:rPr>
        <w:t>0.047-inch</w:t>
      </w:r>
      <w:r>
        <w:rPr>
          <w:rStyle w:val="SI"/>
        </w:rPr>
        <w:t xml:space="preserve"> (1.19-mm)</w:t>
      </w:r>
      <w:r>
        <w:rPr/>
        <w:t xml:space="preserve"> wire.</w:t>
      </w:r>
    </w:p>
    <w:p>
      <w:pPr>
        <w:pStyle w:val="PR2"/>
        <w:numPr>
          <w:ilvl w:val="5"/>
          <w:numId w:val="1"/>
        </w:numPr>
        <w:rPr/>
      </w:pPr>
      <w:r>
        <w:rPr/>
        <w:t xml:space="preserve">Bird Screening, Flattened, Expanded Aluminum: </w:t>
      </w:r>
      <w:r>
        <w:rPr>
          <w:rStyle w:val="IP"/>
        </w:rPr>
        <w:t>3/4 by 0.050 inch</w:t>
      </w:r>
      <w:r>
        <w:rPr>
          <w:rStyle w:val="SI"/>
        </w:rPr>
        <w:t xml:space="preserve"> (19 by 1.27 mm)</w:t>
      </w:r>
      <w:r>
        <w:rPr/>
        <w:t xml:space="preserve"> thick.</w:t>
      </w:r>
    </w:p>
    <w:p>
      <w:pPr>
        <w:pStyle w:val="PR2"/>
        <w:numPr>
          <w:ilvl w:val="5"/>
          <w:numId w:val="1"/>
        </w:numPr>
        <w:rPr/>
      </w:pPr>
      <w:r>
        <w:rPr/>
        <w:t xml:space="preserve">Insect Screening, Aluminum: </w:t>
      </w:r>
      <w:r>
        <w:rPr>
          <w:rStyle w:val="IP"/>
        </w:rPr>
        <w:t>18-by-16</w:t>
      </w:r>
      <w:r>
        <w:rPr>
          <w:rStyle w:val="SI"/>
        </w:rPr>
        <w:t xml:space="preserve"> (1.4-by-1.6-mm)</w:t>
      </w:r>
      <w:r>
        <w:rPr/>
        <w:t xml:space="preserve"> mesh, </w:t>
      </w:r>
      <w:r>
        <w:rPr>
          <w:rStyle w:val="IP"/>
        </w:rPr>
        <w:t>0.012-inch</w:t>
      </w:r>
      <w:r>
        <w:rPr>
          <w:rStyle w:val="SI"/>
        </w:rPr>
        <w:t xml:space="preserve"> (0.30-mm)</w:t>
      </w:r>
      <w:r>
        <w:rPr/>
        <w:t xml:space="preserve"> wire.</w:t>
      </w:r>
    </w:p>
    <w:p>
      <w:pPr>
        <w:pStyle w:val="PR2"/>
        <w:numPr>
          <w:ilvl w:val="5"/>
          <w:numId w:val="1"/>
        </w:numPr>
        <w:rPr/>
      </w:pPr>
      <w:r>
        <w:rPr/>
        <w:t xml:space="preserve">Insect Screening, Stainless Steel: </w:t>
      </w:r>
      <w:r>
        <w:rPr>
          <w:rStyle w:val="IP"/>
        </w:rPr>
        <w:t>18-by-18</w:t>
      </w:r>
      <w:r>
        <w:rPr>
          <w:rStyle w:val="SI"/>
        </w:rPr>
        <w:t xml:space="preserve"> (1.4-by-1.4-mm)</w:t>
      </w:r>
      <w:r>
        <w:rPr/>
        <w:t xml:space="preserve"> mesh, </w:t>
      </w:r>
      <w:r>
        <w:rPr>
          <w:rStyle w:val="IP"/>
        </w:rPr>
        <w:t>0.009-inch</w:t>
      </w:r>
      <w:r>
        <w:rPr>
          <w:rStyle w:val="SI"/>
        </w:rPr>
        <w:t xml:space="preserve"> (0.23-mm)</w:t>
      </w:r>
      <w:r>
        <w:rPr/>
        <w:t xml:space="preserve"> wire.</w:t>
      </w:r>
    </w:p>
    <w:p>
      <w:pPr>
        <w:pStyle w:val="PR1"/>
        <w:numPr>
          <w:ilvl w:val="4"/>
          <w:numId w:val="1"/>
        </w:numPr>
        <w:rPr/>
      </w:pPr>
      <w:r>
        <w:rPr/>
        <w:t>Louver Screening for Galvanized-Steel Louvers:</w:t>
      </w:r>
    </w:p>
    <w:p>
      <w:pPr>
        <w:pStyle w:val="CMT"/>
        <w:rPr/>
      </w:pPr>
      <w:r>
        <w:rPr/>
        <w:t>Retain one or more of four subparagraphs below, or insert another mesh or wire size. If both bird and insect screening are required, indicate location of each on Drawings.</w:t>
      </w:r>
    </w:p>
    <w:p>
      <w:pPr>
        <w:pStyle w:val="PR2"/>
        <w:numPr>
          <w:ilvl w:val="5"/>
          <w:numId w:val="1"/>
        </w:numPr>
        <w:spacing w:before="240" w:after="0"/>
        <w:rPr/>
      </w:pPr>
      <w:r>
        <w:rPr/>
        <w:t xml:space="preserve">Bird Screening, Galvanized Steel: </w:t>
      </w:r>
      <w:r>
        <w:rPr>
          <w:rStyle w:val="IP"/>
        </w:rPr>
        <w:t>1/2-inch-</w:t>
      </w:r>
      <w:r>
        <w:rPr>
          <w:rStyle w:val="SI"/>
        </w:rPr>
        <w:t xml:space="preserve"> (13-mm-)</w:t>
      </w:r>
      <w:r>
        <w:rPr/>
        <w:t xml:space="preserve"> square mesh, </w:t>
      </w:r>
      <w:r>
        <w:rPr>
          <w:rStyle w:val="IP"/>
        </w:rPr>
        <w:t>0.041-inch</w:t>
      </w:r>
      <w:r>
        <w:rPr>
          <w:rStyle w:val="SI"/>
        </w:rPr>
        <w:t xml:space="preserve"> (1.04-mm)</w:t>
      </w:r>
      <w:r>
        <w:rPr/>
        <w:t xml:space="preserve"> wire.</w:t>
      </w:r>
    </w:p>
    <w:p>
      <w:pPr>
        <w:pStyle w:val="PR2"/>
        <w:numPr>
          <w:ilvl w:val="5"/>
          <w:numId w:val="1"/>
        </w:numPr>
        <w:rPr/>
      </w:pPr>
      <w:r>
        <w:rPr/>
        <w:t xml:space="preserve">Bird Screening, Stainless Steel: </w:t>
      </w:r>
      <w:r>
        <w:rPr>
          <w:rStyle w:val="IP"/>
        </w:rPr>
        <w:t>1/2-inch-</w:t>
      </w:r>
      <w:r>
        <w:rPr>
          <w:rStyle w:val="SI"/>
        </w:rPr>
        <w:t xml:space="preserve"> (13-mm-)</w:t>
      </w:r>
      <w:r>
        <w:rPr/>
        <w:t xml:space="preserve"> square mesh, </w:t>
      </w:r>
      <w:r>
        <w:rPr>
          <w:rStyle w:val="IP"/>
        </w:rPr>
        <w:t>0.047-inch</w:t>
      </w:r>
      <w:r>
        <w:rPr>
          <w:rStyle w:val="SI"/>
        </w:rPr>
        <w:t xml:space="preserve"> (1.19-mm)</w:t>
      </w:r>
      <w:r>
        <w:rPr/>
        <w:t xml:space="preserve"> wire.</w:t>
      </w:r>
    </w:p>
    <w:p>
      <w:pPr>
        <w:pStyle w:val="PR2"/>
        <w:numPr>
          <w:ilvl w:val="5"/>
          <w:numId w:val="1"/>
        </w:numPr>
        <w:rPr/>
      </w:pPr>
      <w:r>
        <w:rPr/>
        <w:t xml:space="preserve">Insect Screening, Galvanized Steel: </w:t>
      </w:r>
      <w:r>
        <w:rPr>
          <w:rStyle w:val="IP"/>
        </w:rPr>
        <w:t>18-by-14</w:t>
      </w:r>
      <w:r>
        <w:rPr>
          <w:rStyle w:val="SI"/>
        </w:rPr>
        <w:t xml:space="preserve"> (1.4-by-1.8-mm)</w:t>
      </w:r>
      <w:r>
        <w:rPr/>
        <w:t xml:space="preserve"> mesh, </w:t>
      </w:r>
      <w:r>
        <w:rPr>
          <w:rStyle w:val="IP"/>
        </w:rPr>
        <w:t>0.011-inch</w:t>
      </w:r>
      <w:r>
        <w:rPr>
          <w:rStyle w:val="SI"/>
        </w:rPr>
        <w:t xml:space="preserve"> (0.28-mm)</w:t>
      </w:r>
      <w:r>
        <w:rPr/>
        <w:t xml:space="preserve"> wire.</w:t>
      </w:r>
    </w:p>
    <w:p>
      <w:pPr>
        <w:pStyle w:val="PR2"/>
        <w:numPr>
          <w:ilvl w:val="5"/>
          <w:numId w:val="1"/>
        </w:numPr>
        <w:rPr/>
      </w:pPr>
      <w:r>
        <w:rPr/>
        <w:t xml:space="preserve">Insect Screening, Stainless Steel: </w:t>
      </w:r>
      <w:r>
        <w:rPr>
          <w:rStyle w:val="IP"/>
        </w:rPr>
        <w:t>18-by-18</w:t>
      </w:r>
      <w:r>
        <w:rPr>
          <w:rStyle w:val="SI"/>
        </w:rPr>
        <w:t xml:space="preserve"> (1.4-by-1.4-mm)</w:t>
      </w:r>
      <w:r>
        <w:rPr/>
        <w:t xml:space="preserve"> mesh, </w:t>
      </w:r>
      <w:r>
        <w:rPr>
          <w:rStyle w:val="IP"/>
        </w:rPr>
        <w:t>0.009-inch</w:t>
      </w:r>
      <w:r>
        <w:rPr>
          <w:rStyle w:val="SI"/>
        </w:rPr>
        <w:t xml:space="preserve"> (0.23-mm)</w:t>
      </w:r>
      <w:r>
        <w:rPr/>
        <w:t xml:space="preserve"> wire.</w:t>
      </w:r>
    </w:p>
    <w:p>
      <w:pPr>
        <w:pStyle w:val="PR1"/>
        <w:numPr>
          <w:ilvl w:val="4"/>
          <w:numId w:val="1"/>
        </w:numPr>
        <w:rPr/>
      </w:pPr>
      <w:r>
        <w:rPr/>
        <w:t>Louver Screening for Stainless Steel Louvers:</w:t>
      </w:r>
    </w:p>
    <w:p>
      <w:pPr>
        <w:pStyle w:val="CMT"/>
        <w:rPr/>
      </w:pPr>
      <w:r>
        <w:rPr/>
        <w:t>Retain one of or both subparagraphs below, or insert another mesh or wire size. If both bird and insect screening are required, indicate location of each on Drawings.</w:t>
      </w:r>
    </w:p>
    <w:p>
      <w:pPr>
        <w:pStyle w:val="PR2"/>
        <w:numPr>
          <w:ilvl w:val="5"/>
          <w:numId w:val="1"/>
        </w:numPr>
        <w:spacing w:before="240" w:after="0"/>
        <w:rPr/>
      </w:pPr>
      <w:r>
        <w:rPr/>
        <w:t xml:space="preserve">Bird Screening, Stainless Steel: </w:t>
      </w:r>
      <w:r>
        <w:rPr>
          <w:rStyle w:val="IP"/>
        </w:rPr>
        <w:t>1/2-inch-</w:t>
      </w:r>
      <w:r>
        <w:rPr>
          <w:rStyle w:val="SI"/>
        </w:rPr>
        <w:t xml:space="preserve"> (13-mm-)</w:t>
      </w:r>
      <w:r>
        <w:rPr/>
        <w:t xml:space="preserve"> square mesh, </w:t>
      </w:r>
      <w:r>
        <w:rPr>
          <w:rStyle w:val="IP"/>
        </w:rPr>
        <w:t>0.047-inch</w:t>
      </w:r>
      <w:r>
        <w:rPr>
          <w:rStyle w:val="SI"/>
        </w:rPr>
        <w:t xml:space="preserve"> (1.19-mm)</w:t>
      </w:r>
      <w:r>
        <w:rPr/>
        <w:t xml:space="preserve"> wire.</w:t>
      </w:r>
    </w:p>
    <w:p>
      <w:pPr>
        <w:pStyle w:val="PR2"/>
        <w:numPr>
          <w:ilvl w:val="5"/>
          <w:numId w:val="1"/>
        </w:numPr>
        <w:rPr/>
      </w:pPr>
      <w:r>
        <w:rPr/>
        <w:t xml:space="preserve">Insect Screening, Stainless Steel: </w:t>
      </w:r>
      <w:r>
        <w:rPr>
          <w:rStyle w:val="IP"/>
        </w:rPr>
        <w:t>18-by-18</w:t>
      </w:r>
      <w:r>
        <w:rPr>
          <w:rStyle w:val="SI"/>
        </w:rPr>
        <w:t xml:space="preserve"> (1.4-by-1.4-mm)</w:t>
      </w:r>
      <w:r>
        <w:rPr/>
        <w:t xml:space="preserve"> mesh, </w:t>
      </w:r>
      <w:r>
        <w:rPr>
          <w:rStyle w:val="IP"/>
        </w:rPr>
        <w:t>0.009-inch</w:t>
      </w:r>
      <w:r>
        <w:rPr>
          <w:rStyle w:val="SI"/>
        </w:rPr>
        <w:t xml:space="preserve"> (0.23-mm)</w:t>
      </w:r>
      <w:r>
        <w:rPr/>
        <w:t xml:space="preserve"> wire.</w:t>
      </w:r>
    </w:p>
    <w:p>
      <w:pPr>
        <w:pStyle w:val="CMT"/>
        <w:rPr/>
      </w:pPr>
      <w:r>
        <w:rPr/>
        <w:t>Insert other screening materials as required, including bronze and glass fiber.</w:t>
      </w:r>
    </w:p>
    <w:p>
      <w:pPr>
        <w:pStyle w:val="ART"/>
        <w:numPr>
          <w:ilvl w:val="3"/>
          <w:numId w:val="1"/>
        </w:numPr>
        <w:ind w:hanging="0" w:left="0"/>
        <w:rPr/>
      </w:pPr>
      <w:r>
        <w:rPr/>
        <w:t>BLANK-OFF PANELS</w:t>
      </w:r>
    </w:p>
    <w:p>
      <w:pPr>
        <w:pStyle w:val="PR1"/>
        <w:numPr>
          <w:ilvl w:val="4"/>
          <w:numId w:val="1"/>
        </w:numPr>
        <w:rPr/>
      </w:pPr>
      <w:r>
        <w:rPr/>
        <w:t>Uninsulated Blank-Off Panels: Metal sheet attached to back of louver.</w:t>
      </w:r>
    </w:p>
    <w:p>
      <w:pPr>
        <w:pStyle w:val="CMT"/>
        <w:rPr/>
      </w:pPr>
      <w:r>
        <w:rPr/>
        <w:t>Retain applicable metal and thickness requirements in five subparagraphs below. Thicknesses indicated are examples only; revise to suit louver conditions.</w:t>
      </w:r>
    </w:p>
    <w:p>
      <w:pPr>
        <w:pStyle w:val="PR2"/>
        <w:numPr>
          <w:ilvl w:val="5"/>
          <w:numId w:val="1"/>
        </w:numPr>
        <w:spacing w:before="240" w:after="0"/>
        <w:rPr/>
      </w:pPr>
      <w:r>
        <w:rPr/>
        <w:t xml:space="preserve">Aluminum sheet for aluminum louvers, not less than </w:t>
      </w:r>
      <w:r>
        <w:rPr>
          <w:rStyle w:val="IP"/>
        </w:rPr>
        <w:t>0.050-inch</w:t>
      </w:r>
      <w:r>
        <w:rPr>
          <w:rStyle w:val="SI"/>
        </w:rPr>
        <w:t xml:space="preserve"> (1.27-mm)</w:t>
      </w:r>
      <w:r>
        <w:rPr/>
        <w:t xml:space="preserve"> nominal thickness.</w:t>
      </w:r>
    </w:p>
    <w:p>
      <w:pPr>
        <w:pStyle w:val="PR2"/>
        <w:numPr>
          <w:ilvl w:val="5"/>
          <w:numId w:val="1"/>
        </w:numPr>
        <w:rPr/>
      </w:pPr>
      <w:r>
        <w:rPr/>
        <w:t>Galvanized-steel sheet for galvanized-steel louvers, not less than [</w:t>
      </w:r>
      <w:r>
        <w:rPr>
          <w:rStyle w:val="IP"/>
          <w:b/>
        </w:rPr>
        <w:t>0.040-inch</w:t>
      </w:r>
      <w:r>
        <w:rPr>
          <w:rStyle w:val="SI"/>
          <w:b/>
        </w:rPr>
        <w:t xml:space="preserve"> (1.02-mm)</w:t>
      </w:r>
      <w:r>
        <w:rPr/>
        <w:t>] [</w:t>
      </w:r>
      <w:r>
        <w:rPr>
          <w:rStyle w:val="IP"/>
          <w:b/>
        </w:rPr>
        <w:t>0.052-inch</w:t>
      </w:r>
      <w:r>
        <w:rPr>
          <w:rStyle w:val="SI"/>
          <w:b/>
        </w:rPr>
        <w:t xml:space="preserve"> (1.32-mm)</w:t>
      </w:r>
      <w:r>
        <w:rPr/>
        <w:t>] nominal thickness.</w:t>
      </w:r>
    </w:p>
    <w:p>
      <w:pPr>
        <w:pStyle w:val="PR2"/>
        <w:numPr>
          <w:ilvl w:val="5"/>
          <w:numId w:val="1"/>
        </w:numPr>
        <w:rPr/>
      </w:pPr>
      <w:r>
        <w:rPr/>
        <w:t>Stainless steel sheet for stainless steel louvers, not less than [</w:t>
      </w:r>
      <w:r>
        <w:rPr>
          <w:rStyle w:val="IP"/>
          <w:b/>
        </w:rPr>
        <w:t>0.038-inch</w:t>
      </w:r>
      <w:r>
        <w:rPr>
          <w:rStyle w:val="SI"/>
          <w:b/>
        </w:rPr>
        <w:t xml:space="preserve"> (0.95-mm)</w:t>
      </w:r>
      <w:r>
        <w:rPr/>
        <w:t>] [</w:t>
      </w:r>
      <w:r>
        <w:rPr>
          <w:rStyle w:val="IP"/>
          <w:b/>
        </w:rPr>
        <w:t>0.050-inch</w:t>
      </w:r>
      <w:r>
        <w:rPr>
          <w:rStyle w:val="SI"/>
          <w:b/>
        </w:rPr>
        <w:t xml:space="preserve"> (1.27-mm)</w:t>
      </w:r>
      <w:r>
        <w:rPr/>
        <w:t>] nominal thickness, with grain running in same direction as grain of louver blades.</w:t>
      </w:r>
    </w:p>
    <w:p>
      <w:pPr>
        <w:pStyle w:val="PR2"/>
        <w:numPr>
          <w:ilvl w:val="5"/>
          <w:numId w:val="1"/>
        </w:numPr>
        <w:rPr/>
      </w:pPr>
      <w:r>
        <w:rPr/>
        <w:t>Panel Finish: [</w:t>
      </w:r>
      <w:r>
        <w:rPr>
          <w:b/>
        </w:rPr>
        <w:t>Same finish applied to louvers</w:t>
      </w:r>
      <w:r>
        <w:rPr/>
        <w:t>] [</w:t>
      </w:r>
      <w:r>
        <w:rPr>
          <w:b/>
        </w:rPr>
        <w:t>Same finish type applied to louvers, but black color</w:t>
      </w:r>
      <w:r>
        <w:rPr/>
        <w:t>].</w:t>
      </w:r>
    </w:p>
    <w:p>
      <w:pPr>
        <w:pStyle w:val="CMT"/>
        <w:rPr/>
      </w:pPr>
      <w:r>
        <w:rPr/>
        <w:t>Retain one of two options in subparagraph below, or revise to suit Project. Other methods include slide bolts and cam latches with or without hinges. Delete subparagraph if not important. Some manufacturers may also offer removable blank-off panels. Verify with manufacturer and add to Section Text if desired.</w:t>
      </w:r>
    </w:p>
    <w:p>
      <w:pPr>
        <w:pStyle w:val="PR2"/>
        <w:numPr>
          <w:ilvl w:val="5"/>
          <w:numId w:val="1"/>
        </w:numPr>
        <w:rPr/>
      </w:pPr>
      <w:r>
        <w:rPr/>
        <w:t>Attach blank-off panels with [</w:t>
      </w:r>
      <w:r>
        <w:rPr>
          <w:b/>
        </w:rPr>
        <w:t>clips</w:t>
      </w:r>
      <w:r>
        <w:rPr/>
        <w:t>] [</w:t>
      </w:r>
      <w:r>
        <w:rPr>
          <w:b/>
        </w:rPr>
        <w:t>sheet metal screws</w:t>
      </w:r>
      <w:r>
        <w:rPr/>
        <w:t>] &lt;</w:t>
      </w:r>
      <w:r>
        <w:rPr>
          <w:b/>
        </w:rPr>
        <w:t>Insert method</w:t>
      </w:r>
      <w:r>
        <w:rPr/>
        <w:t>&gt;.</w:t>
      </w:r>
    </w:p>
    <w:p>
      <w:pPr>
        <w:pStyle w:val="PR1"/>
        <w:numPr>
          <w:ilvl w:val="4"/>
          <w:numId w:val="1"/>
        </w:numPr>
        <w:rPr/>
      </w:pPr>
      <w:r>
        <w:rPr/>
        <w:t>Insulated Blank-Off Panels: Laminated panels consisting of an insulating core surfaced on back and front with metal sheets and attached to back of louver.</w:t>
      </w:r>
    </w:p>
    <w:p>
      <w:pPr>
        <w:pStyle w:val="PR2"/>
        <w:numPr>
          <w:ilvl w:val="5"/>
          <w:numId w:val="1"/>
        </w:numPr>
        <w:spacing w:before="240" w:after="0"/>
        <w:rPr/>
      </w:pPr>
      <w:r>
        <w:rPr/>
        <w:t>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CMT"/>
        <w:rPr/>
      </w:pPr>
      <w:r>
        <w:rPr/>
        <w:t>Retain one of first three subparagraphs below. Verify availability of stainless steel sheet with manufacturers.</w:t>
      </w:r>
    </w:p>
    <w:p>
      <w:pPr>
        <w:pStyle w:val="PR2"/>
        <w:numPr>
          <w:ilvl w:val="5"/>
          <w:numId w:val="1"/>
        </w:numPr>
        <w:rPr/>
      </w:pPr>
      <w:r>
        <w:rPr/>
        <w:t xml:space="preserve">Metal Facing Sheets, Aluminum: Not less than </w:t>
      </w:r>
      <w:r>
        <w:rPr>
          <w:rStyle w:val="IP"/>
        </w:rPr>
        <w:t>0.032-inch</w:t>
      </w:r>
      <w:r>
        <w:rPr>
          <w:rStyle w:val="SI"/>
        </w:rPr>
        <w:t xml:space="preserve"> (0.81-mm)</w:t>
      </w:r>
      <w:r>
        <w:rPr/>
        <w:t xml:space="preserve"> nominal thickness.</w:t>
      </w:r>
    </w:p>
    <w:p>
      <w:pPr>
        <w:pStyle w:val="PR2"/>
        <w:numPr>
          <w:ilvl w:val="5"/>
          <w:numId w:val="1"/>
        </w:numPr>
        <w:rPr/>
      </w:pPr>
      <w:r>
        <w:rPr/>
        <w:t xml:space="preserve">Metal Facing Sheets, Galvanized Steel: Not less than </w:t>
      </w:r>
      <w:r>
        <w:rPr>
          <w:rStyle w:val="IP"/>
        </w:rPr>
        <w:t>0.028-inch</w:t>
      </w:r>
      <w:r>
        <w:rPr>
          <w:rStyle w:val="SI"/>
        </w:rPr>
        <w:t xml:space="preserve"> (0.71-mm)</w:t>
      </w:r>
      <w:r>
        <w:rPr/>
        <w:t xml:space="preserve"> nominal thickness.</w:t>
      </w:r>
    </w:p>
    <w:p>
      <w:pPr>
        <w:pStyle w:val="PR2"/>
        <w:numPr>
          <w:ilvl w:val="5"/>
          <w:numId w:val="1"/>
        </w:numPr>
        <w:rPr/>
      </w:pPr>
      <w:r>
        <w:rPr/>
        <w:t xml:space="preserve">Metal Facing Sheets, Stainless Steel: Not less than </w:t>
      </w:r>
      <w:r>
        <w:rPr>
          <w:rStyle w:val="IP"/>
        </w:rPr>
        <w:t>0.031-inch</w:t>
      </w:r>
      <w:r>
        <w:rPr>
          <w:rStyle w:val="SI"/>
        </w:rPr>
        <w:t xml:space="preserve"> (0.79-mm)</w:t>
      </w:r>
      <w:r>
        <w:rPr/>
        <w:t xml:space="preserve"> nominal thickness.</w:t>
      </w:r>
    </w:p>
    <w:p>
      <w:pPr>
        <w:pStyle w:val="PR2"/>
        <w:numPr>
          <w:ilvl w:val="5"/>
          <w:numId w:val="1"/>
        </w:numPr>
        <w:rPr/>
      </w:pPr>
      <w:r>
        <w:rPr/>
        <w:t>Insulating Core: [</w:t>
      </w:r>
      <w:r>
        <w:rPr>
          <w:b/>
        </w:rPr>
        <w:t>Rigid, glass-fiber-board insulation</w:t>
      </w:r>
      <w:r>
        <w:rPr/>
        <w:t>] [</w:t>
      </w:r>
      <w:r>
        <w:rPr>
          <w:b/>
        </w:rPr>
        <w:t>or</w:t>
      </w:r>
      <w:r>
        <w:rPr/>
        <w:t>] [</w:t>
      </w:r>
      <w:r>
        <w:rPr>
          <w:b/>
        </w:rPr>
        <w:t>extruded-polystyrene foam</w:t>
      </w:r>
      <w:r>
        <w:rPr/>
        <w:t>] &lt;</w:t>
      </w:r>
      <w:r>
        <w:rPr>
          <w:b/>
        </w:rPr>
        <w:t>Insert insulation material</w:t>
      </w:r>
      <w:r>
        <w:rPr/>
        <w:t>&gt;.</w:t>
      </w:r>
    </w:p>
    <w:p>
      <w:pPr>
        <w:pStyle w:val="CMT"/>
        <w:rPr/>
      </w:pPr>
      <w:r>
        <w:rPr/>
        <w:t>"Edge Treatment" Subparagraph below is an example only; revise to suit Project.</w:t>
      </w:r>
    </w:p>
    <w:p>
      <w:pPr>
        <w:pStyle w:val="PR2"/>
        <w:numPr>
          <w:ilvl w:val="5"/>
          <w:numId w:val="1"/>
        </w:numPr>
        <w:rPr/>
      </w:pPr>
      <w:r>
        <w:rPr/>
        <w:t>Edge Treatment: Trim perimeter edges of blank-off panels with louver manufacturer's standard [</w:t>
      </w:r>
      <w:r>
        <w:rPr>
          <w:b/>
        </w:rPr>
        <w:t xml:space="preserve">extruded-aluminum-channel frames, not less than </w:t>
      </w:r>
      <w:r>
        <w:rPr>
          <w:rStyle w:val="IP"/>
          <w:b/>
        </w:rPr>
        <w:t>0.080-inch</w:t>
      </w:r>
      <w:r>
        <w:rPr>
          <w:rStyle w:val="SI"/>
          <w:b/>
        </w:rPr>
        <w:t xml:space="preserve"> (2.03-mm)</w:t>
      </w:r>
      <w:r>
        <w:rPr>
          <w:b/>
        </w:rPr>
        <w:t xml:space="preserve"> nominal thickness</w:t>
      </w:r>
      <w:r>
        <w:rPr/>
        <w:t>] [</w:t>
      </w:r>
      <w:r>
        <w:rPr>
          <w:b/>
        </w:rPr>
        <w:t>channel frames</w:t>
      </w:r>
      <w:r>
        <w:rPr/>
        <w:t>], with corners mitered and with same finish as panels.</w:t>
      </w:r>
    </w:p>
    <w:p>
      <w:pPr>
        <w:pStyle w:val="PR2"/>
        <w:numPr>
          <w:ilvl w:val="5"/>
          <w:numId w:val="1"/>
        </w:numPr>
        <w:rPr/>
      </w:pPr>
      <w:r>
        <w:rPr/>
        <w:t>Seal perimeter joints between panel faces and louver frames with gaskets or sealant.</w:t>
      </w:r>
    </w:p>
    <w:p>
      <w:pPr>
        <w:pStyle w:val="PR2"/>
        <w:numPr>
          <w:ilvl w:val="5"/>
          <w:numId w:val="1"/>
        </w:numPr>
        <w:rPr/>
      </w:pPr>
      <w:r>
        <w:rPr/>
        <w:t>Panel Finish: [</w:t>
      </w:r>
      <w:r>
        <w:rPr>
          <w:b/>
        </w:rPr>
        <w:t>Same finish applied to louvers</w:t>
      </w:r>
      <w:r>
        <w:rPr/>
        <w:t>] [</w:t>
      </w:r>
      <w:r>
        <w:rPr>
          <w:b/>
        </w:rPr>
        <w:t>Same type of finish applied to louvers, but black color</w:t>
      </w:r>
      <w:r>
        <w:rPr/>
        <w:t>].</w:t>
      </w:r>
    </w:p>
    <w:p>
      <w:pPr>
        <w:pStyle w:val="CMT"/>
        <w:rPr/>
      </w:pPr>
      <w:r>
        <w:rPr/>
        <w:t>Retain one of two options in subparagraph below, or revise to suit Project. Other methods include slide bolts and cam latches with or without hinges. Delete subparagraph if not important.</w:t>
      </w:r>
    </w:p>
    <w:p>
      <w:pPr>
        <w:pStyle w:val="PR2"/>
        <w:numPr>
          <w:ilvl w:val="5"/>
          <w:numId w:val="1"/>
        </w:numPr>
        <w:rPr/>
      </w:pPr>
      <w:r>
        <w:rPr/>
        <w:t>Attach blank-off panels with [</w:t>
      </w:r>
      <w:r>
        <w:rPr>
          <w:b/>
        </w:rPr>
        <w:t>clips</w:t>
      </w:r>
      <w:r>
        <w:rPr/>
        <w:t>] [</w:t>
      </w:r>
      <w:r>
        <w:rPr>
          <w:b/>
        </w:rPr>
        <w:t>sheet metal screws</w:t>
      </w:r>
      <w:r>
        <w:rPr/>
        <w:t>] &lt;</w:t>
      </w:r>
      <w:r>
        <w:rPr>
          <w:b/>
        </w:rPr>
        <w:t>Insert method</w:t>
      </w:r>
      <w:r>
        <w:rPr/>
        <w:t>&gt;.</w:t>
      </w:r>
    </w:p>
    <w:p>
      <w:pPr>
        <w:pStyle w:val="ART"/>
        <w:numPr>
          <w:ilvl w:val="3"/>
          <w:numId w:val="1"/>
        </w:numPr>
        <w:ind w:hanging="0" w:left="0"/>
        <w:rPr/>
      </w:pPr>
      <w:r>
        <w:rPr/>
        <w:t>MATERIALS</w:t>
      </w:r>
    </w:p>
    <w:p>
      <w:pPr>
        <w:pStyle w:val="PR1"/>
        <w:numPr>
          <w:ilvl w:val="4"/>
          <w:numId w:val="1"/>
        </w:numPr>
        <w:rPr/>
      </w:pPr>
      <w:r>
        <w:rPr/>
        <w:t xml:space="preserve">Aluminum Extrusions: </w:t>
      </w:r>
      <w:r>
        <w:rPr>
          <w:rStyle w:val="IP"/>
        </w:rPr>
        <w:t>ASTM B221</w:t>
      </w:r>
      <w:r>
        <w:rPr>
          <w:rStyle w:val="SI"/>
        </w:rPr>
        <w:t xml:space="preserve"> (ASTM B221M)</w:t>
      </w:r>
      <w:r>
        <w:rPr/>
        <w:t>, Alloy 6063-T5, T-52, or T6.</w:t>
      </w:r>
    </w:p>
    <w:p>
      <w:pPr>
        <w:pStyle w:val="PR1"/>
        <w:numPr>
          <w:ilvl w:val="4"/>
          <w:numId w:val="1"/>
        </w:numPr>
        <w:rPr/>
      </w:pPr>
      <w:r>
        <w:rPr/>
        <w:t xml:space="preserve">Aluminum Sheet: </w:t>
      </w:r>
      <w:r>
        <w:rPr>
          <w:rStyle w:val="IP"/>
        </w:rPr>
        <w:t>ASTM B209</w:t>
      </w:r>
      <w:r>
        <w:rPr>
          <w:rStyle w:val="SI"/>
        </w:rPr>
        <w:t xml:space="preserve"> (ASTM B209M)</w:t>
      </w:r>
      <w:r>
        <w:rPr/>
        <w:t>, Alloy 3003 or 5005, with temper as required for forming, or as otherwise recommended by metal producer for required finish.</w:t>
      </w:r>
    </w:p>
    <w:p>
      <w:pPr>
        <w:pStyle w:val="PR1"/>
        <w:numPr>
          <w:ilvl w:val="4"/>
          <w:numId w:val="1"/>
        </w:numPr>
        <w:rPr/>
      </w:pPr>
      <w:r>
        <w:rPr/>
        <w:t>Galvanized-Steel Sheet: ASTM A653/A653M, [</w:t>
      </w:r>
      <w:r>
        <w:rPr>
          <w:rStyle w:val="IP"/>
          <w:b/>
        </w:rPr>
        <w:t>G60</w:t>
      </w:r>
      <w:r>
        <w:rPr>
          <w:rStyle w:val="SI"/>
          <w:b/>
        </w:rPr>
        <w:t xml:space="preserve"> (Z180)</w:t>
      </w:r>
      <w:r>
        <w:rPr/>
        <w:t>] [</w:t>
      </w:r>
      <w:r>
        <w:rPr>
          <w:rStyle w:val="IP"/>
          <w:b/>
        </w:rPr>
        <w:t>G90</w:t>
      </w:r>
      <w:r>
        <w:rPr>
          <w:rStyle w:val="SI"/>
          <w:b/>
        </w:rPr>
        <w:t xml:space="preserve"> (Z275)</w:t>
      </w:r>
      <w:r>
        <w:rPr/>
        <w:t>] zinc coating, mill phosphatized.</w:t>
      </w:r>
    </w:p>
    <w:p>
      <w:pPr>
        <w:pStyle w:val="PR1"/>
        <w:numPr>
          <w:ilvl w:val="4"/>
          <w:numId w:val="1"/>
        </w:numPr>
        <w:rPr/>
      </w:pPr>
      <w:r>
        <w:rPr/>
        <w:t>Stainless Steel Sheet: ASTM A240/A240M, Type 304, [</w:t>
      </w:r>
      <w:r>
        <w:rPr>
          <w:b/>
        </w:rPr>
        <w:t>No. 2B finish</w:t>
      </w:r>
      <w:r>
        <w:rPr/>
        <w:t>] [</w:t>
      </w:r>
      <w:r>
        <w:rPr>
          <w:b/>
        </w:rPr>
        <w:t>No. 2D finish</w:t>
      </w:r>
      <w:r>
        <w:rPr/>
        <w:t>] [</w:t>
      </w:r>
      <w:r>
        <w:rPr>
          <w:b/>
        </w:rPr>
        <w:t>No. 4 finish, with grain running parallel to length of blades and frame members</w:t>
      </w:r>
      <w:r>
        <w:rPr/>
        <w:t>] [</w:t>
      </w:r>
      <w:r>
        <w:rPr>
          <w:b/>
        </w:rPr>
        <w:t>No. 4 finish, with grain running perpendicular to length of blades and frame members</w:t>
      </w:r>
      <w:r>
        <w:rPr/>
        <w:t>] [</w:t>
      </w:r>
      <w:r>
        <w:rPr>
          <w:b/>
        </w:rPr>
        <w:t>No. 4 finish, with grain running perpendicular to length of blades and parallel to length of frame members</w:t>
      </w:r>
      <w:r>
        <w:rPr/>
        <w:t>] [</w:t>
      </w:r>
      <w:r>
        <w:rPr>
          <w:b/>
        </w:rPr>
        <w:t>No. 6 finish</w:t>
      </w:r>
      <w:r>
        <w:rPr/>
        <w:t>].</w:t>
      </w:r>
    </w:p>
    <w:p>
      <w:pPr>
        <w:pStyle w:val="PR1"/>
        <w:numPr>
          <w:ilvl w:val="4"/>
          <w:numId w:val="1"/>
        </w:numPr>
        <w:rPr/>
      </w:pPr>
      <w:r>
        <w:rPr/>
        <w:t>Fasteners: Use types and sizes to suit unit installation conditions.</w:t>
      </w:r>
    </w:p>
    <w:p>
      <w:pPr>
        <w:pStyle w:val="CMT"/>
        <w:rPr/>
      </w:pPr>
      <w:r>
        <w:rPr/>
        <w:t>First option in first subparagraph below specifies flush heads; second option specifies raised heads.</w:t>
      </w:r>
    </w:p>
    <w:p>
      <w:pPr>
        <w:pStyle w:val="PR2"/>
        <w:numPr>
          <w:ilvl w:val="5"/>
          <w:numId w:val="1"/>
        </w:numPr>
        <w:spacing w:before="240" w:after="0"/>
        <w:rPr/>
      </w:pPr>
      <w:r>
        <w:rPr/>
        <w:t>Use [</w:t>
      </w:r>
      <w:r>
        <w:rPr>
          <w:b/>
        </w:rPr>
        <w:t>Phillips flat-head</w:t>
      </w:r>
      <w:r>
        <w:rPr/>
        <w:t>] [</w:t>
      </w:r>
      <w:r>
        <w:rPr>
          <w:b/>
        </w:rPr>
        <w:t>hex-head or Phillips pan-head</w:t>
      </w:r>
      <w:r>
        <w:rPr/>
        <w:t>] [</w:t>
      </w:r>
      <w:r>
        <w:rPr>
          <w:b/>
        </w:rPr>
        <w:t>tamper-resistant</w:t>
      </w:r>
      <w:r>
        <w:rPr/>
        <w:t>] screws for exposed fasteners unless otherwise indicated.</w:t>
      </w:r>
    </w:p>
    <w:p>
      <w:pPr>
        <w:pStyle w:val="PR2"/>
        <w:numPr>
          <w:ilvl w:val="5"/>
          <w:numId w:val="1"/>
        </w:numPr>
        <w:rPr/>
      </w:pPr>
      <w:r>
        <w:rPr/>
        <w:t>For fastening aluminum, use aluminum or 300 series stainless steel fasteners.</w:t>
      </w:r>
    </w:p>
    <w:p>
      <w:pPr>
        <w:pStyle w:val="PR2"/>
        <w:numPr>
          <w:ilvl w:val="5"/>
          <w:numId w:val="1"/>
        </w:numPr>
        <w:rPr/>
      </w:pPr>
      <w:r>
        <w:rPr/>
        <w:t>For fastening galvanized steel, use hot-dip-galvanized-steel or 300 series stainless steel fasteners.</w:t>
      </w:r>
    </w:p>
    <w:p>
      <w:pPr>
        <w:pStyle w:val="PR2"/>
        <w:numPr>
          <w:ilvl w:val="5"/>
          <w:numId w:val="1"/>
        </w:numPr>
        <w:rPr/>
      </w:pPr>
      <w:r>
        <w:rPr/>
        <w:t>For fastening stainless steel, use 300 series stainless steel fasteners.</w:t>
      </w:r>
    </w:p>
    <w:p>
      <w:pPr>
        <w:pStyle w:val="PR2"/>
        <w:numPr>
          <w:ilvl w:val="5"/>
          <w:numId w:val="1"/>
        </w:numPr>
        <w:rPr/>
      </w:pPr>
      <w:r>
        <w:rPr/>
        <w:t>For color-finished louvers, use fasteners with heads that match color of louvers.</w:t>
      </w:r>
    </w:p>
    <w:p>
      <w:pPr>
        <w:pStyle w:val="PR1"/>
        <w:numPr>
          <w:ilvl w:val="4"/>
          <w:numId w:val="1"/>
        </w:numPr>
        <w:rPr/>
      </w:pPr>
      <w:r>
        <w:rPr/>
        <w:t>Postinstalled Fasteners for Concrete and Masonry: Torque-controlled expansion anchors, fabricated from stainless steel components, with allowable load or strength design capacities calculated in accordance with ICC-ES AC193 and ACI 318 greater than or equal to the design load, as determined by testing in accordance with ASTM E488/E488M conducted by a qualified testing agency.</w:t>
      </w:r>
    </w:p>
    <w:p>
      <w:pPr>
        <w:pStyle w:val="PR1"/>
        <w:numPr>
          <w:ilvl w:val="4"/>
          <w:numId w:val="1"/>
        </w:numPr>
        <w:rPr/>
      </w:pPr>
      <w:r>
        <w:rPr/>
        <w:t>Bituminous Paint: Cold-applied asphalt emulsion complying with ASTM D1187/D1187M.</w:t>
      </w:r>
    </w:p>
    <w:p>
      <w:pPr>
        <w:pStyle w:val="PR1"/>
        <w:numPr>
          <w:ilvl w:val="4"/>
          <w:numId w:val="1"/>
        </w:numPr>
        <w:rPr/>
      </w:pPr>
      <w:hyperlink r:id="rId19">
        <w:r>
          <w:rPr>
            <w:rStyle w:val="Hyperlink"/>
          </w:rPr>
          <w:t>&lt;Double click to insert sustainable design text for recycled content.&gt;</w:t>
        </w:r>
      </w:hyperlink>
    </w:p>
    <w:p>
      <w:pPr>
        <w:pStyle w:val="PR1"/>
        <w:numPr>
          <w:ilvl w:val="4"/>
          <w:numId w:val="1"/>
        </w:numPr>
        <w:rPr/>
      </w:pPr>
      <w:hyperlink r:id="rId20">
        <w:r>
          <w:rPr>
            <w:rStyle w:val="Hyperlink"/>
          </w:rPr>
          <w:t>&lt;Double click to insert sustainable design text for recycled content of aluminum.&gt;</w:t>
        </w:r>
      </w:hyperlink>
    </w:p>
    <w:p>
      <w:pPr>
        <w:pStyle w:val="PR1"/>
        <w:numPr>
          <w:ilvl w:val="4"/>
          <w:numId w:val="1"/>
        </w:numPr>
        <w:rPr/>
      </w:pPr>
      <w:hyperlink r:id="rId21">
        <w:r>
          <w:rPr>
            <w:rStyle w:val="Hyperlink"/>
          </w:rPr>
          <w:t>&lt;Double click to insert sustainable design text for regional materials.&gt;</w:t>
        </w:r>
      </w:hyperlink>
    </w:p>
    <w:p>
      <w:pPr>
        <w:pStyle w:val="ART"/>
        <w:numPr>
          <w:ilvl w:val="3"/>
          <w:numId w:val="1"/>
        </w:numPr>
        <w:ind w:hanging="0" w:left="0"/>
        <w:rPr/>
      </w:pPr>
      <w:r>
        <w:rPr/>
        <w:t>FABRICATION</w:t>
      </w:r>
    </w:p>
    <w:p>
      <w:pPr>
        <w:pStyle w:val="PR1"/>
        <w:numPr>
          <w:ilvl w:val="4"/>
          <w:numId w:val="1"/>
        </w:numPr>
        <w:rPr/>
      </w:pPr>
      <w:r>
        <w:rPr/>
        <w:t>Factory assemble louvers to minimize field splicing and assembly. Disassemble units as necessary for shipping and handling limitations. Clearly mark units for reassembly and coordinated installation.</w:t>
      </w:r>
    </w:p>
    <w:p>
      <w:pPr>
        <w:pStyle w:val="PR1"/>
        <w:numPr>
          <w:ilvl w:val="4"/>
          <w:numId w:val="1"/>
        </w:numPr>
        <w:rPr/>
      </w:pPr>
      <w:r>
        <w:rPr/>
        <w:t>Vertical Assemblies: Where height of louver units exceeds fabrication and handling limitations, fabricate units to permit field-bolted assembly with close-fitting joints in jambs and mullions, reinforced with splice plates.</w:t>
      </w:r>
    </w:p>
    <w:p>
      <w:pPr>
        <w:pStyle w:val="CMT"/>
        <w:rPr/>
      </w:pPr>
      <w:r>
        <w:rPr/>
        <w:t>Usually retain "Continuous Vertical Assemblies" or "Horizontal Mullions" Subparagraph below. If both conditions are required, retain one subparagraph as default requirement and indicate exceptions on Drawings.</w:t>
      </w:r>
    </w:p>
    <w:p>
      <w:pPr>
        <w:pStyle w:val="PR2"/>
        <w:numPr>
          <w:ilvl w:val="5"/>
          <w:numId w:val="1"/>
        </w:numPr>
        <w:spacing w:before="240" w:after="0"/>
        <w:rPr/>
      </w:pPr>
      <w:r>
        <w:rPr/>
        <w:t>Continuous Vertical Assemblies: Fabricate units without interrupting blade-spacing pattern [</w:t>
      </w:r>
      <w:r>
        <w:rPr>
          <w:b/>
        </w:rPr>
        <w:t>unless horizontal mullions are indicated</w:t>
      </w:r>
      <w:r>
        <w:rPr/>
        <w:t>] [</w:t>
      </w:r>
      <w:r>
        <w:rPr>
          <w:b/>
        </w:rPr>
        <w:t>where indicated</w:t>
      </w:r>
      <w:r>
        <w:rPr/>
        <w:t>].</w:t>
      </w:r>
    </w:p>
    <w:p>
      <w:pPr>
        <w:pStyle w:val="PR2"/>
        <w:numPr>
          <w:ilvl w:val="5"/>
          <w:numId w:val="1"/>
        </w:numPr>
        <w:rPr/>
      </w:pPr>
      <w:r>
        <w:rPr/>
        <w:t>Horizontal Mullions: Provide horizontal mullions at joints [</w:t>
      </w:r>
      <w:r>
        <w:rPr>
          <w:b/>
        </w:rPr>
        <w:t>unless continuous vertical assemblies are indicated</w:t>
      </w:r>
      <w:r>
        <w:rPr/>
        <w:t>] [</w:t>
      </w:r>
      <w:r>
        <w:rPr>
          <w:b/>
        </w:rPr>
        <w:t>where indicated</w:t>
      </w:r>
      <w:r>
        <w:rPr/>
        <w:t>].</w:t>
      </w:r>
    </w:p>
    <w:p>
      <w:pPr>
        <w:pStyle w:val="CMT"/>
        <w:rPr/>
      </w:pPr>
      <w:r>
        <w:rPr/>
        <w:t>Retain option in first paragraph below only if appearance of spacing at head and sill is critical; option is not possible with some designs.</w:t>
      </w:r>
    </w:p>
    <w:p>
      <w:pPr>
        <w:pStyle w:val="PR1"/>
        <w:numPr>
          <w:ilvl w:val="4"/>
          <w:numId w:val="1"/>
        </w:numPr>
        <w:rPr/>
      </w:pPr>
      <w:r>
        <w:rPr/>
        <w:t>Maintain equal louver blade spacing[</w:t>
      </w:r>
      <w:r>
        <w:rPr>
          <w:b/>
        </w:rPr>
        <w:t>, including separation between blades and frames at head and sill,</w:t>
      </w:r>
      <w:r>
        <w:rPr/>
        <w:t>] to produce uniform appearance.</w:t>
      </w:r>
    </w:p>
    <w:p>
      <w:pPr>
        <w:pStyle w:val="PR1"/>
        <w:numPr>
          <w:ilvl w:val="4"/>
          <w:numId w:val="1"/>
        </w:numPr>
        <w:rPr/>
      </w:pPr>
      <w:r>
        <w:rPr/>
        <w:t>Fabricate frames, including integral sills, to fit in openings of sizes indicated, with allowances made for fabrication and installation tolerances, adjoining material tolerances, and perimeter sealant joints.</w:t>
      </w:r>
    </w:p>
    <w:p>
      <w:pPr>
        <w:pStyle w:val="CMT"/>
        <w:rPr/>
      </w:pPr>
      <w:r>
        <w:rPr/>
        <w:t>Retain one of three options in "Frame Type" Subparagraph below as default and indicate other frame types required, if any, on Drawings.</w:t>
      </w:r>
    </w:p>
    <w:p>
      <w:pPr>
        <w:pStyle w:val="PR2"/>
        <w:numPr>
          <w:ilvl w:val="5"/>
          <w:numId w:val="1"/>
        </w:numPr>
        <w:spacing w:before="240" w:after="0"/>
        <w:rPr/>
      </w:pPr>
      <w:r>
        <w:rPr/>
        <w:t>Frame Type: [</w:t>
      </w:r>
      <w:r>
        <w:rPr>
          <w:b/>
        </w:rPr>
        <w:t>Channel</w:t>
      </w:r>
      <w:r>
        <w:rPr/>
        <w:t>] [</w:t>
      </w:r>
      <w:r>
        <w:rPr>
          <w:b/>
        </w:rPr>
        <w:t>Exterior flange</w:t>
      </w:r>
      <w:r>
        <w:rPr/>
        <w:t>] [</w:t>
      </w:r>
      <w:r>
        <w:rPr>
          <w:b/>
        </w:rPr>
        <w:t>Interior flange</w:t>
      </w:r>
      <w:r>
        <w:rPr/>
        <w:t>] unless otherwise indicated.</w:t>
      </w:r>
    </w:p>
    <w:p>
      <w:pPr>
        <w:pStyle w:val="PR1"/>
        <w:numPr>
          <w:ilvl w:val="4"/>
          <w:numId w:val="1"/>
        </w:numPr>
        <w:rPr/>
      </w:pPr>
      <w:r>
        <w:rPr/>
        <w:t>Include supports, anchorages, and accessories required for complete assembly.</w:t>
      </w:r>
    </w:p>
    <w:p>
      <w:pPr>
        <w:pStyle w:val="CMT"/>
        <w:rPr/>
      </w:pPr>
      <w:r>
        <w:rPr/>
        <w:t>Coordinate first paragraph below with Drawings and product descriptions.</w:t>
      </w:r>
    </w:p>
    <w:p>
      <w:pPr>
        <w:pStyle w:val="PR1"/>
        <w:numPr>
          <w:ilvl w:val="4"/>
          <w:numId w:val="1"/>
        </w:numPr>
        <w:rPr/>
      </w:pPr>
      <w:r>
        <w:rPr/>
        <w:t xml:space="preserve">Provide vertical mullions of type and at spacings indicated, but not more than is recommended by manufacturer, or </w:t>
      </w:r>
      <w:r>
        <w:rPr>
          <w:rStyle w:val="IP"/>
        </w:rPr>
        <w:t>72 inches</w:t>
      </w:r>
      <w:r>
        <w:rPr>
          <w:rStyle w:val="SI"/>
        </w:rPr>
        <w:t xml:space="preserve"> (1830 mm)</w:t>
      </w:r>
      <w:r>
        <w:rPr/>
        <w:t xml:space="preserve"> o.c., whichever is less.</w:t>
      </w:r>
    </w:p>
    <w:p>
      <w:pPr>
        <w:pStyle w:val="CMT"/>
        <w:rPr/>
      </w:pPr>
      <w:r>
        <w:rPr/>
        <w:t>Retain "Fully Recessed Mullions" or "Semirecessed Mullions" Subparagraph below if any louvers require a continuous appearance. Note that fully recessed mullions are unavailable for drainable-blade louvers and that only a few manufacturers offer drainable-blade louvers with semirecessed mullions.</w:t>
      </w:r>
    </w:p>
    <w:p>
      <w:pPr>
        <w:pStyle w:val="PR2"/>
        <w:numPr>
          <w:ilvl w:val="5"/>
          <w:numId w:val="1"/>
        </w:numPr>
        <w:spacing w:before="240" w:after="0"/>
        <w:rPr/>
      </w:pPr>
      <w:r>
        <w:rPr/>
        <w:t>Fully Recessed Mullions: Where indicated, provide mullions fully recessed behind louver blades. Where length of louver exceeds fabrication and handling limitations, fabricate with close-fitting blade splices designed to permit expansion and contraction.</w:t>
      </w:r>
    </w:p>
    <w:p>
      <w:pPr>
        <w:pStyle w:val="PR2"/>
        <w:numPr>
          <w:ilvl w:val="5"/>
          <w:numId w:val="1"/>
        </w:numPr>
        <w:rPr/>
      </w:pPr>
      <w:r>
        <w:rPr/>
        <w:t>Semirecessed Mullions: Where indicated, provide mullions partly recessed behind louver blades, so louver blades appear continuous. Where length of louver exceeds fabrication and handling limitations, fabricate with interlocking split mullions and close-fitting blade splices designed to permit expansion and contraction.</w:t>
      </w:r>
    </w:p>
    <w:p>
      <w:pPr>
        <w:pStyle w:val="PR2"/>
        <w:numPr>
          <w:ilvl w:val="5"/>
          <w:numId w:val="1"/>
        </w:numPr>
        <w:rPr/>
      </w:pPr>
      <w:r>
        <w:rPr/>
        <w:t>Exposed Mullions: Where indicated, provide units with exposed mullions of same width and depth as louver frame. Where length of louver exceeds fabrication and handling limitations, provide interlocking split mullions designed to permit expansion and contraction.</w:t>
      </w:r>
    </w:p>
    <w:p>
      <w:pPr>
        <w:pStyle w:val="CMT"/>
        <w:rPr/>
      </w:pPr>
      <w:r>
        <w:rPr/>
        <w:t>Delete "Exterior Corners" Subparagraph below if not using exterior mitered corners. If retaining, verify available corner construction with manufacturers.</w:t>
      </w:r>
    </w:p>
    <w:p>
      <w:pPr>
        <w:pStyle w:val="PR2"/>
        <w:numPr>
          <w:ilvl w:val="5"/>
          <w:numId w:val="1"/>
        </w:numPr>
        <w:rPr/>
      </w:pPr>
      <w:r>
        <w:rPr/>
        <w:t>Exterior Corners: Prefabricated corner units with mitered [</w:t>
      </w:r>
      <w:r>
        <w:rPr>
          <w:b/>
        </w:rPr>
        <w:t>and welded blades</w:t>
      </w:r>
      <w:r>
        <w:rPr/>
        <w:t>] [</w:t>
      </w:r>
      <w:r>
        <w:rPr>
          <w:b/>
        </w:rPr>
        <w:t>blades with concealed close-fitting splices</w:t>
      </w:r>
      <w:r>
        <w:rPr/>
        <w:t>] and with [</w:t>
      </w:r>
      <w:r>
        <w:rPr>
          <w:b/>
        </w:rPr>
        <w:t>fully recessed</w:t>
      </w:r>
      <w:r>
        <w:rPr/>
        <w:t>] [</w:t>
      </w:r>
      <w:r>
        <w:rPr>
          <w:b/>
        </w:rPr>
        <w:t>semirecessed</w:t>
      </w:r>
      <w:r>
        <w:rPr/>
        <w:t>] mullions at corners.</w:t>
      </w:r>
    </w:p>
    <w:p>
      <w:pPr>
        <w:pStyle w:val="CMT"/>
        <w:rPr/>
      </w:pPr>
      <w:r>
        <w:rPr/>
        <w:t>Indicate subsill and extended sill locations on Drawings.</w:t>
      </w:r>
    </w:p>
    <w:p>
      <w:pPr>
        <w:pStyle w:val="PR1"/>
        <w:numPr>
          <w:ilvl w:val="4"/>
          <w:numId w:val="1"/>
        </w:numPr>
        <w:rPr/>
      </w:pPr>
      <w:r>
        <w:rPr/>
        <w:t>Provide [</w:t>
      </w:r>
      <w:r>
        <w:rPr>
          <w:b/>
        </w:rPr>
        <w:t>subsills made of same material as louvers</w:t>
      </w:r>
      <w:r>
        <w:rPr/>
        <w:t>] [</w:t>
      </w:r>
      <w:r>
        <w:rPr>
          <w:b/>
        </w:rPr>
        <w:t>or</w:t>
      </w:r>
      <w:r>
        <w:rPr/>
        <w:t>] [</w:t>
      </w:r>
      <w:r>
        <w:rPr>
          <w:b/>
        </w:rPr>
        <w:t>extended sills</w:t>
      </w:r>
      <w:r>
        <w:rPr/>
        <w:t>] for recessed louvers.</w:t>
      </w:r>
    </w:p>
    <w:p>
      <w:pPr>
        <w:pStyle w:val="PR1"/>
        <w:numPr>
          <w:ilvl w:val="4"/>
          <w:numId w:val="1"/>
        </w:numPr>
        <w:rPr/>
      </w:pPr>
      <w:r>
        <w:rPr/>
        <w:t>Join frame members to each other and to fixed louver blades with fillet welds [</w:t>
      </w:r>
      <w:r>
        <w:rPr>
          <w:b/>
        </w:rPr>
        <w:t>concealed from view</w:t>
      </w:r>
      <w:r>
        <w:rPr/>
        <w:t>] [</w:t>
      </w:r>
      <w:r>
        <w:rPr>
          <w:b/>
        </w:rPr>
        <w:t>, threaded fasteners, or both, as standard with louver manufacturer</w:t>
      </w:r>
      <w:r>
        <w:rPr/>
        <w:t>] unless otherwise indicated or size of louver assembly makes bolted connections between frame members necessary.</w:t>
      </w:r>
    </w:p>
    <w:p>
      <w:pPr>
        <w:pStyle w:val="ART"/>
        <w:numPr>
          <w:ilvl w:val="3"/>
          <w:numId w:val="1"/>
        </w:numPr>
        <w:ind w:hanging="0" w:left="0"/>
        <w:rPr/>
      </w:pPr>
      <w:r>
        <w:rPr/>
        <w:t>ALUMINUM FINISHES</w:t>
      </w:r>
    </w:p>
    <w:p>
      <w:pPr>
        <w:pStyle w:val="CMT"/>
        <w:rPr/>
      </w:pPr>
      <w:r>
        <w:rPr/>
        <w:t>Many louvers are made from prefinished extrusions or coil-coated metal sheet and are touched up after assembly. Before retaining "Finish louvers after assembly" Paragraph below, verify availability and cost with manufacturers.</w:t>
      </w:r>
    </w:p>
    <w:p>
      <w:pPr>
        <w:pStyle w:val="PR1"/>
        <w:numPr>
          <w:ilvl w:val="4"/>
          <w:numId w:val="1"/>
        </w:numPr>
        <w:rPr/>
      </w:pPr>
      <w:r>
        <w:rPr/>
        <w:t>Finish louvers after assembly.</w:t>
      </w:r>
    </w:p>
    <w:p>
      <w:pPr>
        <w:pStyle w:val="CMT"/>
        <w:rPr/>
      </w:pPr>
      <w:r>
        <w:rPr/>
        <w:t>Retain finishes in paragraphs below to suit Project. If retaining more than one, indicate location of each on Drawings or by inserts.</w:t>
      </w:r>
    </w:p>
    <w:p>
      <w:pPr>
        <w:pStyle w:val="CMT"/>
        <w:rPr/>
      </w:pPr>
      <w:r>
        <w:rPr/>
        <w:t>Retain one of two options in "Clear Anodic Finish" Paragraph below. Class II finish is standard with many manufacturers; Class I finish is heavy anodized.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PR2"/>
        <w:numPr>
          <w:ilvl w:val="5"/>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1"/>
        <w:numPr>
          <w:ilvl w:val="4"/>
          <w:numId w:val="1"/>
        </w:numPr>
        <w:rPr/>
      </w:pPr>
      <w:r>
        <w:rPr/>
        <w:t>Conversion-Coated Finish: AA-C12C42, nonetched, cleaned with inhibited chemicals, and chemical conversion coated with acid chromate-fluoride-phosphate.</w:t>
      </w:r>
    </w:p>
    <w:p>
      <w:pPr>
        <w:pStyle w:val="CMT"/>
        <w:rPr/>
      </w:pPr>
      <w:r>
        <w:rPr/>
        <w:t>Delete "Conversion-Coated Finish" Paragraph above and retain "Factory-Primed Finish" Paragraph below if extended delay in field painting is anticipated.</w:t>
      </w:r>
    </w:p>
    <w:p>
      <w:pPr>
        <w:pStyle w:val="PR1"/>
        <w:numPr>
          <w:ilvl w:val="4"/>
          <w:numId w:val="1"/>
        </w:numPr>
        <w:rPr/>
      </w:pPr>
      <w:r>
        <w:rPr/>
        <w:t xml:space="preserve">Factory-Primed Finish: AA-C12C42R1x with air-dried primer of not less than </w:t>
      </w:r>
      <w:r>
        <w:rPr>
          <w:rStyle w:val="IP"/>
        </w:rPr>
        <w:t>2-mil</w:t>
      </w:r>
      <w:r>
        <w:rPr>
          <w:rStyle w:val="SI"/>
        </w:rPr>
        <w:t xml:space="preserve"> (0.05-mm)</w:t>
      </w:r>
      <w:r>
        <w:rPr/>
        <w:t xml:space="preserve"> dry film thickness.</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finish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GALVANIZED-STEEL SHEET FINISHES</w:t>
      </w:r>
    </w:p>
    <w:p>
      <w:pPr>
        <w:pStyle w:val="CMT"/>
        <w:rPr/>
      </w:pPr>
      <w:r>
        <w:rPr/>
        <w:t>Some louvers are made from coil-coated metal sheet and are touched up after assembly. Finishing galvanized steel after fabrication provides better corrosion protection. Usually retain "Finish louvers after assembly" Paragraph below unless cost is primary consideration.</w:t>
      </w:r>
    </w:p>
    <w:p>
      <w:pPr>
        <w:pStyle w:val="PR1"/>
        <w:numPr>
          <w:ilvl w:val="4"/>
          <w:numId w:val="1"/>
        </w:numPr>
        <w:rPr/>
      </w:pPr>
      <w:r>
        <w:rPr/>
        <w:t>Finish louvers after assembly.</w:t>
      </w:r>
    </w:p>
    <w:p>
      <w:pPr>
        <w:pStyle w:val="PR1"/>
        <w:numPr>
          <w:ilvl w:val="4"/>
          <w:numId w:val="1"/>
        </w:numPr>
        <w:rPr/>
      </w:pPr>
      <w:r>
        <w:rPr/>
        <w:t>Surface Preparation: Clean surfaces with nonpetroleum solvent, so surfaces are free of oil and other contaminants. After cleaning, apply a conversion coating compatible with the organic coating to be applied over it. Clean welds, mechanical connections, and abraded areas and repair in accordance with ASTM A780/A780M.</w:t>
      </w:r>
    </w:p>
    <w:p>
      <w:pPr>
        <w:pStyle w:val="PR1"/>
        <w:numPr>
          <w:ilvl w:val="4"/>
          <w:numId w:val="1"/>
        </w:numPr>
        <w:rPr/>
      </w:pPr>
      <w:r>
        <w:rPr/>
        <w:t xml:space="preserve">Baked-Enamel or Powder-Coat Finish: Immediately after cleaning and pretreating, apply manufacturer's standard two-coat, baked-on finish consisting of prime coat and thermosetting topcoat, with a minimum dry film thickness of </w:t>
      </w:r>
      <w:r>
        <w:rPr>
          <w:rStyle w:val="IP"/>
        </w:rPr>
        <w:t>2 mils</w:t>
      </w:r>
      <w:r>
        <w:rPr>
          <w:rStyle w:val="SI"/>
        </w:rPr>
        <w:t xml:space="preserve"> (0.05 mm)</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STAINLESS STEEL SHEET FINISHES</w:t>
      </w:r>
    </w:p>
    <w:p>
      <w:pPr>
        <w:pStyle w:val="CMT"/>
        <w:rPr/>
      </w:pPr>
      <w:r>
        <w:rPr/>
        <w:t>Delete this article if not using stainless steel, formed-metal louvers.</w:t>
      </w:r>
    </w:p>
    <w:p>
      <w:pPr>
        <w:pStyle w:val="PR1"/>
        <w:numPr>
          <w:ilvl w:val="4"/>
          <w:numId w:val="1"/>
        </w:numPr>
        <w:rPr/>
      </w:pPr>
      <w:r>
        <w:rPr/>
        <w:t>Repair sheet finish by grinding and polishing irregularities, weld spatter, scratches, and forming marks to match surrounding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openings,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Coordinate setting drawings, diagrams, templates, instructions, and directions for installation of anchorages that are to be embedded in concrete or masonry construction. Coordinate delivery of such items to Project site.</w:t>
      </w:r>
    </w:p>
    <w:p>
      <w:pPr>
        <w:pStyle w:val="ART"/>
        <w:numPr>
          <w:ilvl w:val="3"/>
          <w:numId w:val="1"/>
        </w:numPr>
        <w:ind w:hanging="0" w:left="0"/>
        <w:rPr/>
      </w:pPr>
      <w:r>
        <w:rPr/>
        <w:t>INSTALLATION</w:t>
      </w:r>
    </w:p>
    <w:p>
      <w:pPr>
        <w:pStyle w:val="PR1"/>
        <w:numPr>
          <w:ilvl w:val="4"/>
          <w:numId w:val="1"/>
        </w:numPr>
        <w:rPr/>
      </w:pPr>
      <w:r>
        <w:rPr/>
        <w:t>Locate and place louvers level, plumb, and at indicated alignment with adjacent work.</w:t>
      </w:r>
    </w:p>
    <w:p>
      <w:pPr>
        <w:pStyle w:val="PR1"/>
        <w:numPr>
          <w:ilvl w:val="4"/>
          <w:numId w:val="1"/>
        </w:numPr>
        <w:rPr/>
      </w:pPr>
      <w:r>
        <w:rPr/>
        <w:t>Use concealed anchorages where possible. Provide brass or lead washers fitted to screws where required to protect metal surfaces and to make a weathertight connection.</w:t>
      </w:r>
    </w:p>
    <w:p>
      <w:pPr>
        <w:pStyle w:val="PR1"/>
        <w:numPr>
          <w:ilvl w:val="4"/>
          <w:numId w:val="1"/>
        </w:numPr>
        <w:rPr/>
      </w:pPr>
      <w:r>
        <w:rPr/>
        <w:t>Form closely fitted joints with exposed connections accurately located and secured.</w:t>
      </w:r>
    </w:p>
    <w:p>
      <w:pPr>
        <w:pStyle w:val="PR1"/>
        <w:numPr>
          <w:ilvl w:val="4"/>
          <w:numId w:val="1"/>
        </w:numPr>
        <w:rPr/>
      </w:pPr>
      <w:r>
        <w:rPr/>
        <w:t>Provide perimeter reveals and openings of uniform width for sealants and joint fillers, as indicated.</w:t>
      </w:r>
    </w:p>
    <w:p>
      <w:pPr>
        <w:pStyle w:val="PR1"/>
        <w:numPr>
          <w:ilvl w:val="4"/>
          <w:numId w:val="1"/>
        </w:numPr>
        <w:rPr/>
      </w:pPr>
      <w:r>
        <w:rPr/>
        <w:t>Protect unpainted galvanized- and nonferrous-metal surfaces that are in contact with concrete, masonry, or dissimilar metals from corrosion and galvanic action by applying a heavy coating of bituminous paint or by separating surfaces with waterproof gaskets or nonmetallic flashing.</w:t>
      </w:r>
    </w:p>
    <w:p>
      <w:pPr>
        <w:pStyle w:val="PR1"/>
        <w:numPr>
          <w:ilvl w:val="4"/>
          <w:numId w:val="1"/>
        </w:numPr>
        <w:rPr/>
      </w:pPr>
      <w:r>
        <w:rPr/>
        <w:t>Install concealed gaskets, flashings, joint fillers, and insulation as louver installation progresses, where weathertight louver joints are required. Comply with Section 079200 "Joint Sealants" for sealants applied during louver installation.</w:t>
      </w:r>
    </w:p>
    <w:p>
      <w:pPr>
        <w:pStyle w:val="ART"/>
        <w:numPr>
          <w:ilvl w:val="3"/>
          <w:numId w:val="1"/>
        </w:numPr>
        <w:ind w:hanging="0" w:left="0"/>
        <w:rPr/>
      </w:pPr>
      <w:r>
        <w:rPr/>
        <w:t>ADJUSTING AND CLEANING</w:t>
      </w:r>
    </w:p>
    <w:p>
      <w:pPr>
        <w:pStyle w:val="PR1"/>
        <w:numPr>
          <w:ilvl w:val="4"/>
          <w:numId w:val="1"/>
        </w:numPr>
        <w:rPr/>
      </w:pPr>
      <w:r>
        <w:rPr/>
        <w:t>Clean exposed louver surfaces that are not protected by temporary covering, to remove fingerprints and soil during construction period. Do not let soil accumulate during construction period.</w:t>
      </w:r>
    </w:p>
    <w:p>
      <w:pPr>
        <w:pStyle w:val="PR1"/>
        <w:numPr>
          <w:ilvl w:val="4"/>
          <w:numId w:val="1"/>
        </w:numPr>
        <w:rPr/>
      </w:pPr>
      <w:r>
        <w:rPr/>
        <w:t>Before final inspection, clean exposed surfaces with water and a mild soap or detergent not harmful to finishes. Thoroughly rinse surfaces and dry.</w:t>
      </w:r>
    </w:p>
    <w:p>
      <w:pPr>
        <w:pStyle w:val="PR1"/>
        <w:numPr>
          <w:ilvl w:val="4"/>
          <w:numId w:val="1"/>
        </w:numPr>
        <w:rPr/>
      </w:pPr>
      <w:r>
        <w:rPr/>
        <w:t>Restore louvers damaged during installation and construction, so no evidence remains of corrective work. If results of restoration are unsuccessful, as determined by Architect, remove damaged units and replace with new units.</w:t>
      </w:r>
    </w:p>
    <w:p>
      <w:pPr>
        <w:pStyle w:val="CMT"/>
        <w:rPr/>
      </w:pPr>
      <w:r>
        <w:rPr/>
        <w:t>Delete subparagraph below if not using factory-applied finish coatings.</w:t>
      </w:r>
    </w:p>
    <w:p>
      <w:pPr>
        <w:pStyle w:val="PR2"/>
        <w:numPr>
          <w:ilvl w:val="5"/>
          <w:numId w:val="1"/>
        </w:numPr>
        <w:spacing w:before="240" w:after="0"/>
        <w:rPr/>
      </w:pPr>
      <w:r>
        <w:rPr/>
        <w:t>Touch up minor abrasions in finishes with air-dried coating that matches color and gloss of, and is compatible with, factory-applied finish coating.</w:t>
      </w:r>
    </w:p>
    <w:p>
      <w:pPr>
        <w:pStyle w:val="EOS"/>
        <w:rPr/>
      </w:pPr>
      <w:r>
        <w:rPr/>
        <w:t>END OF SECTION 089119</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FIXED LOUVERS</w:t>
          </w:r>
        </w:p>
      </w:tc>
      <w:tc>
        <w:tcPr>
          <w:tcW w:w="1872" w:type="dxa"/>
          <w:tcBorders/>
        </w:tcPr>
        <w:p>
          <w:pPr>
            <w:pStyle w:val="RJUST"/>
            <w:rPr/>
          </w:pPr>
          <w:r>
            <w:rPr>
              <w:rStyle w:val="NUM"/>
            </w:rPr>
            <w:t>089119</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9119"/>
    <w:docVar w:name="MF95" w:val="10213"/>
    <w:docVar w:name="MFOrigin" w:val="MF04"/>
    <w:docVar w:name="SectionID" w:val="1693"/>
    <w:docVar w:name="SpecType" w:val="MasterSpec"/>
    <w:docVar w:name="Version" w:val="161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9119&amp;ver=06-01-21&amp;format=FL&amp;sid=16181&amp;utm_source=MasterSpec&amp;utm_medium=Word" TargetMode="External"/><Relationship Id="rId3" Type="http://schemas.openxmlformats.org/officeDocument/2006/relationships/hyperlink" Target="http://www.productmasterspec.com/construction_specifications?mf04=08911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specagent.com/LookUp/?ulid=7058&amp;mf=&amp;src=wd" TargetMode="External"/><Relationship Id="rId8" Type="http://schemas.openxmlformats.org/officeDocument/2006/relationships/hyperlink" Target="http://www.specagent.com/LookUp/?ulid=7059&amp;mf=&amp;src=wd" TargetMode="External"/><Relationship Id="rId9" Type="http://schemas.openxmlformats.org/officeDocument/2006/relationships/hyperlink" Target="http://www.specagent.com/LookUp/?ulid=7060&amp;mf=&amp;src=wd" TargetMode="External"/><Relationship Id="rId10" Type="http://schemas.openxmlformats.org/officeDocument/2006/relationships/hyperlink" Target="http://www.specagent.com/LookUp/?ulid=7061&amp;mf=&amp;src=wd" TargetMode="External"/><Relationship Id="rId11" Type="http://schemas.openxmlformats.org/officeDocument/2006/relationships/hyperlink" Target="http://www.specagent.com/LookUp/?ulid=7062&amp;mf=&amp;src=wd" TargetMode="External"/><Relationship Id="rId12" Type="http://schemas.openxmlformats.org/officeDocument/2006/relationships/hyperlink" Target="http://www.specagent.com/LookUp/?ulid=13006&amp;mf=&amp;src=wd" TargetMode="External"/><Relationship Id="rId13" Type="http://schemas.openxmlformats.org/officeDocument/2006/relationships/hyperlink" Target="http://www.specagent.com/LookUp/?ulid=13007&amp;mf=&amp;src=wd" TargetMode="External"/><Relationship Id="rId14" Type="http://schemas.openxmlformats.org/officeDocument/2006/relationships/hyperlink" Target="http://www.specagent.com/LookUp/?ulid=7063&amp;mf=&amp;src=wd" TargetMode="External"/><Relationship Id="rId15" Type="http://schemas.openxmlformats.org/officeDocument/2006/relationships/hyperlink" Target="http://www.specagent.com/LookUp/?ulid=7064&amp;mf=&amp;src=wd" TargetMode="External"/><Relationship Id="rId16" Type="http://schemas.openxmlformats.org/officeDocument/2006/relationships/hyperlink" Target="http://www.specagent.com/LookUp/?ulid=7065&amp;mf=&amp;src=wd" TargetMode="External"/><Relationship Id="rId17" Type="http://schemas.openxmlformats.org/officeDocument/2006/relationships/hyperlink" Target="http://www.specagent.com/LookUp/?ulid=7066&amp;mf=&amp;src=wd" TargetMode="External"/><Relationship Id="rId18" Type="http://schemas.openxmlformats.org/officeDocument/2006/relationships/hyperlink" Target="http://www.specagent.com/LookUp/?ulid=7067&amp;mf=&amp;src=wd" TargetMode="External"/><Relationship Id="rId19" Type="http://schemas.openxmlformats.org/officeDocument/2006/relationships/hyperlink" Target="http://www.arcomnet.com/sustainable_design.aspx?topic=31" TargetMode="External"/><Relationship Id="rId20" Type="http://schemas.openxmlformats.org/officeDocument/2006/relationships/hyperlink" Target="http://www.arcomnet.com/sustainable_design.aspx?topic=194" TargetMode="External"/><Relationship Id="rId21" Type="http://schemas.openxmlformats.org/officeDocument/2006/relationships/hyperlink" Target="http://www.arcomnet.com/sustainable_design.aspx?topic=157"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2022-09-26T02:09:00Z</dcterms:created>
  <dc:creator>Deltek, Inc.</dc:creator>
  <dc:description/>
  <cp:keywords>BAS-12345-MS80</cp:keywords>
  <dc:language>zh-CN</dc:language>
  <cp:lastModifiedBy>Janice Nacional</cp:lastModifiedBy>
  <dcterms:modified xsi:type="dcterms:W3CDTF">2022-09-26T02:09:00Z</dcterms:modified>
  <cp:revision>2</cp:revision>
  <dc:subject>FIXED LOUVERS</dc:subject>
  <dc:title>SECTION 089119 - FIXED LOUVERS</dc:title>
</cp:coreProperties>
</file>