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090353</w:t>
      </w:r>
      <w:r>
        <w:rPr/>
        <w:t xml:space="preserve"> - </w:t>
      </w:r>
      <w:r>
        <w:rPr>
          <w:rStyle w:val="NAM"/>
        </w:rPr>
        <w:t>HISTORIC TREATMENT OF METAL CEILINGS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stamped metal ceilings as follows:</w:t>
      </w:r>
    </w:p>
    <w:p>
      <w:pPr>
        <w:pStyle w:val="PR2"/>
        <w:numPr>
          <w:ilvl w:val="5"/>
          <w:numId w:val="1"/>
        </w:numPr>
        <w:spacing w:before="240" w:after="0"/>
        <w:ind w:hanging="0" w:left="0"/>
        <w:rPr/>
      </w:pPr>
      <w:r>
        <w:rPr/>
        <w:t>Stabilizing and protecting metal.</w:t>
      </w:r>
    </w:p>
    <w:p>
      <w:pPr>
        <w:pStyle w:val="PR2"/>
        <w:numPr>
          <w:ilvl w:val="5"/>
          <w:numId w:val="1"/>
        </w:numPr>
        <w:ind w:hanging="0" w:left="0"/>
        <w:rPr/>
      </w:pPr>
      <w:r>
        <w:rPr/>
        <w:t>Repairing metal and replacing damaged and missing components in place.</w:t>
      </w:r>
    </w:p>
    <w:p>
      <w:pPr>
        <w:pStyle w:val="PR2"/>
        <w:numPr>
          <w:ilvl w:val="5"/>
          <w:numId w:val="1"/>
        </w:numPr>
        <w:ind w:hanging="0" w:left="0"/>
        <w:rPr/>
      </w:pPr>
      <w:r>
        <w:rPr/>
        <w:t>Dismantling metal for shop repair and replacement of components; reinstalling repaired metal.</w:t>
      </w:r>
    </w:p>
    <w:p>
      <w:pPr>
        <w:pStyle w:val="PR2"/>
        <w:numPr>
          <w:ilvl w:val="5"/>
          <w:numId w:val="1"/>
        </w:numPr>
        <w:ind w:hanging="0" w:left="0"/>
        <w:rPr/>
      </w:pPr>
      <w:r>
        <w:rPr/>
        <w:t>Repairing and replacing wood materials that support the ceiling.</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057500 "Decorative Formed Metal" for new decorative formed metal construction.</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treatment of metal ceilings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metal ceilings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Repairing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Cornice Depth: Measurement of how far a cornice will extend down the wall from the ceiling.</w:t>
      </w:r>
    </w:p>
    <w:p>
      <w:pPr>
        <w:pStyle w:val="PR1"/>
        <w:numPr>
          <w:ilvl w:val="4"/>
          <w:numId w:val="1"/>
        </w:numPr>
        <w:ind w:hanging="0" w:left="0"/>
        <w:rPr/>
      </w:pPr>
      <w:r>
        <w:rPr/>
        <w:t>Cornice Projection: Measurement of how far a cornice will extend out from the wall, across the ceiling.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of first two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metal ceilings.</w:t>
      </w:r>
    </w:p>
    <w:p>
      <w:pPr>
        <w:pStyle w:val="PR2"/>
        <w:numPr>
          <w:ilvl w:val="5"/>
          <w:numId w:val="1"/>
        </w:numPr>
        <w:ind w:hanging="0" w:left="0"/>
        <w:rPr/>
      </w:pPr>
      <w:r>
        <w:rPr/>
        <w:t>Review methods and procedures related to historic treatment of metal ceilings,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Fire-protection plan.</w:t>
      </w:r>
    </w:p>
    <w:p>
      <w:pPr>
        <w:pStyle w:val="PR3"/>
        <w:numPr>
          <w:ilvl w:val="6"/>
          <w:numId w:val="1"/>
        </w:numPr>
        <w:ind w:hanging="0" w:left="0"/>
        <w:rPr/>
      </w:pPr>
      <w:r>
        <w:rPr/>
        <w:t>Metal ceiling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and sections showing locations and extent of repair and replacement work, with enlarged details of replacement parts indicating materials, profiles, methods of attachment, accessory items, and finishes.</w:t>
      </w:r>
    </w:p>
    <w:p>
      <w:pPr>
        <w:pStyle w:val="PR2"/>
        <w:numPr>
          <w:ilvl w:val="5"/>
          <w:numId w:val="1"/>
        </w:numPr>
        <w:ind w:hanging="0" w:left="0"/>
        <w:rPr/>
      </w:pPr>
      <w:r>
        <w:rPr/>
        <w:t>Include field-verified dimensions and the following:</w:t>
      </w:r>
    </w:p>
    <w:p>
      <w:pPr>
        <w:pStyle w:val="PR3"/>
        <w:numPr>
          <w:ilvl w:val="6"/>
          <w:numId w:val="1"/>
        </w:numPr>
        <w:spacing w:before="240" w:after="0"/>
        <w:ind w:hanging="0" w:left="0"/>
        <w:rPr/>
      </w:pPr>
      <w:r>
        <w:rPr/>
        <w:t>Full-size patterns with complete dimensions for new metal ceiling components and their jointing, showing relationship of existing to new components.</w:t>
      </w:r>
    </w:p>
    <w:p>
      <w:pPr>
        <w:pStyle w:val="PR3"/>
        <w:numPr>
          <w:ilvl w:val="6"/>
          <w:numId w:val="1"/>
        </w:numPr>
        <w:ind w:hanging="0" w:left="0"/>
        <w:rPr/>
      </w:pPr>
      <w:r>
        <w:rPr/>
        <w:t>Directions for installing nails and other anchorages.</w:t>
      </w:r>
    </w:p>
    <w:p>
      <w:pPr>
        <w:pStyle w:val="PR3"/>
        <w:numPr>
          <w:ilvl w:val="6"/>
          <w:numId w:val="1"/>
        </w:numPr>
        <w:ind w:hanging="0" w:left="0"/>
        <w:rPr/>
      </w:pPr>
      <w:r>
        <w:rPr/>
        <w:t>Identification of each new metal item and component and its location on the structure in annotated plans and elevations.</w:t>
      </w:r>
    </w:p>
    <w:p>
      <w:pPr>
        <w:pStyle w:val="PR3"/>
        <w:numPr>
          <w:ilvl w:val="6"/>
          <w:numId w:val="1"/>
        </w:numPr>
        <w:ind w:hanging="0" w:left="0"/>
        <w:rPr/>
      </w:pPr>
      <w:r>
        <w:rPr/>
        <w:t>Provisions for expansion and conduits as required.</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metal ceiling panel and accessory with factory-applied finishes.</w:t>
      </w:r>
    </w:p>
    <w:p>
      <w:pPr>
        <w:pStyle w:val="PR2"/>
        <w:numPr>
          <w:ilvl w:val="5"/>
          <w:numId w:val="1"/>
        </w:numPr>
        <w:spacing w:before="240" w:after="0"/>
        <w:ind w:hanging="0" w:left="0"/>
        <w:rPr/>
      </w:pPr>
      <w:r>
        <w:rPr/>
        <w:t>Include samples of available patterns and accessories involving size, color, and finish selection.</w:t>
      </w:r>
    </w:p>
    <w:p>
      <w:pPr>
        <w:pStyle w:val="PR1"/>
        <w:numPr>
          <w:ilvl w:val="4"/>
          <w:numId w:val="1"/>
        </w:numPr>
        <w:ind w:hanging="0" w:left="0"/>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ind w:hanging="0" w:left="0"/>
        <w:rPr/>
      </w:pPr>
      <w:r>
        <w:rPr/>
        <w:t>Each type of new material to be used for replacing existing or missing metal ceiling components; whole item.</w:t>
      </w:r>
    </w:p>
    <w:p>
      <w:pPr>
        <w:pStyle w:val="CMT"/>
        <w:rPr/>
      </w:pPr>
      <w:r>
        <w:rPr/>
        <w:t>Retain "Patterns for Stamping" Subparagraph below and option in "Stamped Samples" Subparagraph below for tight control of appearance and size of custom-stamped components. If retaining both, consider limiting these requirements to specific, highly visible items. These requirements add to Project time and cost.</w:t>
      </w:r>
    </w:p>
    <w:p>
      <w:pPr>
        <w:pStyle w:val="PR3"/>
        <w:numPr>
          <w:ilvl w:val="6"/>
          <w:numId w:val="1"/>
        </w:numPr>
        <w:spacing w:before="240" w:after="0"/>
        <w:ind w:hanging="0" w:left="0"/>
        <w:rPr/>
      </w:pPr>
      <w:r>
        <w:rPr/>
        <w:t>Patterns for Stamping: Before stamping components, submit the actual patterns from which dies will be made for stamping. Package and ship to prevent loss or damage, or make patterns available for inspection by Architect at fabrication plant.</w:t>
      </w:r>
    </w:p>
    <w:p>
      <w:pPr>
        <w:pStyle w:val="PR3"/>
        <w:numPr>
          <w:ilvl w:val="6"/>
          <w:numId w:val="1"/>
        </w:numPr>
        <w:ind w:hanging="0" w:left="0"/>
        <w:rPr/>
      </w:pPr>
      <w:r>
        <w:rPr/>
        <w:t>Stamped Samples: For stamped components, provide one of each shape, color, and texture of component, suitable and ready for installation.[</w:t>
      </w:r>
      <w:r>
        <w:rPr>
          <w:b/>
        </w:rPr>
        <w:t> Make this submittal after acceptance of patterns for stamping.</w:t>
      </w:r>
      <w:r>
        <w:rPr/>
        <w:t>]</w:t>
      </w:r>
    </w:p>
    <w:p>
      <w:pPr>
        <w:pStyle w:val="PR2"/>
        <w:numPr>
          <w:ilvl w:val="5"/>
          <w:numId w:val="1"/>
        </w:numPr>
        <w:spacing w:before="240" w:after="0"/>
        <w:ind w:hanging="0" w:left="0"/>
        <w:rPr/>
      </w:pPr>
      <w:r>
        <w:rPr/>
        <w:t>Fittings and brackets.</w:t>
      </w:r>
    </w:p>
    <w:p>
      <w:pPr>
        <w:pStyle w:val="PR2"/>
        <w:numPr>
          <w:ilvl w:val="5"/>
          <w:numId w:val="1"/>
        </w:numPr>
        <w:ind w:hanging="0" w:left="0"/>
        <w:rPr/>
      </w:pPr>
      <w:r>
        <w:rPr/>
        <w:t>Each type of exposed connection between components. Show method of finishing components at connections.</w:t>
      </w:r>
    </w:p>
    <w:p>
      <w:pPr>
        <w:pStyle w:val="PR2"/>
        <w:numPr>
          <w:ilvl w:val="5"/>
          <w:numId w:val="1"/>
        </w:numPr>
        <w:ind w:hanging="0" w:left="0"/>
        <w:rPr/>
      </w:pPr>
      <w:r>
        <w:rPr/>
        <w:t xml:space="preserve">Each type of exposed finish prepared on metal of the same alloy to be used for the Work of this Section; </w:t>
      </w:r>
      <w:r>
        <w:rPr>
          <w:rStyle w:val="IP"/>
        </w:rPr>
        <w:t>6 inches</w:t>
      </w:r>
      <w:r>
        <w:rPr>
          <w:rStyle w:val="SI"/>
        </w:rPr>
        <w:t xml:space="preserve"> (152 mm)</w:t>
      </w:r>
      <w:r>
        <w:rPr/>
        <w:t xml:space="preserve"> long in least dimension.</w:t>
      </w:r>
    </w:p>
    <w:p>
      <w:pPr>
        <w:pStyle w:val="PR2"/>
        <w:numPr>
          <w:ilvl w:val="5"/>
          <w:numId w:val="1"/>
        </w:numPr>
        <w:ind w:hanging="0" w:left="0"/>
        <w:rPr/>
      </w:pPr>
      <w:r>
        <w:rPr/>
        <w:t>Accessories: Each type of fastener, anchor, accessory, and miscellaneous support in required finishes.</w:t>
      </w:r>
    </w:p>
    <w:p>
      <w:pPr>
        <w:pStyle w:val="ART"/>
        <w:numPr>
          <w:ilvl w:val="3"/>
          <w:numId w:val="1"/>
        </w:numPr>
        <w:ind w:hanging="0" w:left="0"/>
        <w:rPr/>
      </w:pPr>
      <w:r>
        <w:rPr/>
        <w:t>INFORMATIONAL SUBMITTALS</w:t>
      </w:r>
    </w:p>
    <w:p>
      <w:pPr>
        <w:pStyle w:val="CMT"/>
        <w:rPr/>
      </w:pPr>
      <w:r>
        <w:rPr/>
        <w:t>Retain "Coordination Drawings" Paragraph below for situations where limited space could affect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Metal Ceiling[</w:t>
      </w:r>
      <w:r>
        <w:rPr>
          <w:b/>
        </w:rPr>
        <w:t> and Cornice</w:t>
      </w:r>
      <w:r>
        <w:rPr/>
        <w:t>] Panels: Joint locations, modular pattern layout within panels, and attachments.</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"Metal Ceiling Historic Treatment Program" paragraphs below as they relate to Project goals and importance. To require responsive action by Architect after submittal review, move one or both paragraphs to "Action Submittals" Article.</w:t>
      </w:r>
    </w:p>
    <w:p>
      <w:pPr>
        <w:pStyle w:val="PR1"/>
        <w:numPr>
          <w:ilvl w:val="4"/>
          <w:numId w:val="1"/>
        </w:numPr>
        <w:ind w:hanging="0" w:left="0"/>
        <w:rPr/>
      </w:pPr>
      <w:r>
        <w:rPr/>
        <w:t>Qualification Data: For historic treatment specialist.</w:t>
      </w:r>
    </w:p>
    <w:p>
      <w:pPr>
        <w:pStyle w:val="PR1"/>
        <w:numPr>
          <w:ilvl w:val="4"/>
          <w:numId w:val="1"/>
        </w:numPr>
        <w:ind w:hanging="0" w:left="0"/>
        <w:rPr/>
      </w:pPr>
      <w:r>
        <w:rPr/>
        <w:t>Metal Ceiling Historic Treatment Program: For historic metal ceiling.</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 including material, finish, source, and location on or in building.</w:t>
      </w:r>
    </w:p>
    <w:p>
      <w:pPr>
        <w:pStyle w:val="CMT"/>
        <w:rPr/>
      </w:pPr>
      <w:r>
        <w:rPr/>
        <w:t>Subparagraphs below are examples only; revise to suit Project. If preferred, replace specific number or lengths with a percentage of required total quantity of each element required. Elaborate on descriptions if some component types require extra materials, but others do not.</w:t>
      </w:r>
    </w:p>
    <w:p>
      <w:pPr>
        <w:pStyle w:val="PR2"/>
        <w:numPr>
          <w:ilvl w:val="5"/>
          <w:numId w:val="1"/>
        </w:numPr>
        <w:spacing w:before="240" w:after="0"/>
        <w:ind w:hanging="0" w:left="0"/>
        <w:rPr/>
      </w:pPr>
      <w:r>
        <w:rPr/>
        <w:t>Stamped Metal Units: [</w:t>
      </w:r>
      <w:r>
        <w:rPr>
          <w:b/>
        </w:rPr>
        <w:t>Five</w:t>
      </w:r>
      <w:r>
        <w:rPr/>
        <w:t>] &lt;</w:t>
      </w:r>
      <w:r>
        <w:rPr>
          <w:b/>
        </w:rPr>
        <w:t>Insert number</w:t>
      </w:r>
      <w:r>
        <w:rPr/>
        <w:t>&gt;, additional full-size stamped [</w:t>
      </w:r>
      <w:r>
        <w:rPr>
          <w:b/>
        </w:rPr>
        <w:t>ceiling panels</w:t>
      </w:r>
      <w:r>
        <w:rPr/>
        <w:t>] [</w:t>
      </w:r>
      <w:r>
        <w:rPr>
          <w:b/>
        </w:rPr>
        <w:t>and</w:t>
      </w:r>
      <w:r>
        <w:rPr/>
        <w:t>] [</w:t>
      </w:r>
      <w:r>
        <w:rPr>
          <w:b/>
        </w:rPr>
        <w:t>medallions</w:t>
      </w:r>
      <w:r>
        <w:rPr/>
        <w:t>] of each type.</w:t>
      </w:r>
    </w:p>
    <w:p>
      <w:pPr>
        <w:pStyle w:val="PR2"/>
        <w:numPr>
          <w:ilvl w:val="5"/>
          <w:numId w:val="1"/>
        </w:numPr>
        <w:ind w:hanging="0" w:left="0"/>
        <w:rPr/>
      </w:pPr>
      <w:r>
        <w:rPr/>
        <w:t>Linear Stamped Metal: [</w:t>
      </w:r>
      <w:r>
        <w:rPr>
          <w:b/>
        </w:rPr>
        <w:t>Five</w:t>
      </w:r>
      <w:r>
        <w:rPr/>
        <w:t>] &lt;</w:t>
      </w:r>
      <w:r>
        <w:rPr>
          <w:b/>
        </w:rPr>
        <w:t>Insert number</w:t>
      </w:r>
      <w:r>
        <w:rPr/>
        <w:t>&gt;, minimum [</w:t>
      </w:r>
      <w:r>
        <w:rPr>
          <w:rStyle w:val="IP"/>
          <w:b/>
        </w:rPr>
        <w:t>96-inch-</w:t>
      </w:r>
      <w:r>
        <w:rPr>
          <w:rStyle w:val="SI"/>
          <w:b/>
        </w:rPr>
        <w:t xml:space="preserve"> (2400-mm-)</w:t>
      </w:r>
      <w:r>
        <w:rPr/>
        <w:t>] &lt;</w:t>
      </w:r>
      <w:r>
        <w:rPr>
          <w:b/>
        </w:rPr>
        <w:t>Insert dimension</w:t>
      </w:r>
      <w:r>
        <w:rPr/>
        <w:t>&gt; lengths of each full-size configuration of stamped [</w:t>
      </w:r>
      <w:r>
        <w:rPr>
          <w:b/>
        </w:rPr>
        <w:t>cornice</w:t>
      </w:r>
      <w:r>
        <w:rPr/>
        <w:t>] [</w:t>
      </w:r>
      <w:r>
        <w:rPr>
          <w:b/>
        </w:rPr>
        <w:t>and</w:t>
      </w:r>
      <w:r>
        <w:rPr/>
        <w:t>] [</w:t>
      </w:r>
      <w:r>
        <w:rPr>
          <w:b/>
        </w:rPr>
        <w:t>crown molding</w:t>
      </w:r>
      <w:r>
        <w:rPr/>
        <w:t>] &lt;</w:t>
      </w:r>
      <w:r>
        <w:rPr>
          <w:b/>
        </w:rPr>
        <w:t>Insert item</w:t>
      </w:r>
      <w:r>
        <w:rPr/>
        <w:t>&gt;.</w:t>
      </w:r>
    </w:p>
    <w:p>
      <w:pPr>
        <w:pStyle w:val="CMT"/>
        <w:rPr/>
      </w:pPr>
      <w:r>
        <w:rPr/>
        <w:t>Retain "Fasteners" Subparagraph below if decorative, exposed fasteners are required.</w:t>
      </w:r>
    </w:p>
    <w:p>
      <w:pPr>
        <w:pStyle w:val="PR2"/>
        <w:numPr>
          <w:ilvl w:val="5"/>
          <w:numId w:val="1"/>
        </w:numPr>
        <w:ind w:hanging="0" w:left="0"/>
        <w:rPr/>
      </w:pPr>
      <w:r>
        <w:rPr/>
        <w:t>Fasteners: [</w:t>
      </w:r>
      <w:r>
        <w:rPr>
          <w:b/>
        </w:rPr>
        <w:t>Box of 200</w:t>
      </w:r>
      <w:r>
        <w:rPr/>
        <w:t>] &lt;</w:t>
      </w:r>
      <w:r>
        <w:rPr>
          <w:b/>
        </w:rPr>
        <w:t>Insert requirement</w:t>
      </w:r>
      <w:r>
        <w:rPr/>
        <w:t>&gt; decorative, [</w:t>
      </w:r>
      <w:r>
        <w:rPr>
          <w:b/>
        </w:rPr>
        <w:t>cone-head</w:t>
      </w:r>
      <w:r>
        <w:rPr/>
        <w:t>] [</w:t>
      </w:r>
      <w:r>
        <w:rPr>
          <w:b/>
        </w:rPr>
        <w:t>finishing-head</w:t>
      </w:r>
      <w:r>
        <w:rPr/>
        <w:t>] &lt;</w:t>
      </w:r>
      <w:r>
        <w:rPr>
          <w:b/>
        </w:rPr>
        <w:t>Insert item</w:t>
      </w:r>
      <w:r>
        <w:rPr/>
        <w:t>&gt; exposed fasteners of each configuration.</w:t>
      </w:r>
    </w:p>
    <w:p>
      <w:pPr>
        <w:pStyle w:val="CMT"/>
        <w:rPr/>
      </w:pPr>
      <w:r>
        <w:rPr/>
        <w:t>Retain "Dies for Stamping" Paragraph below if future need for stamping dies can be reasonably expected and Owner has space and takes responsibility for their storage and protection. Often, the metal ceiling manufacturer stores dies for long or indefinite periods. Patterns from which dies were made might be useful for display purposes, but they are less useful for fabrication than are dies. If a pattern or patterns are required, revise this article accordingly.</w:t>
      </w:r>
    </w:p>
    <w:p>
      <w:pPr>
        <w:pStyle w:val="PR1"/>
        <w:numPr>
          <w:ilvl w:val="4"/>
          <w:numId w:val="1"/>
        </w:numPr>
        <w:ind w:hanging="0" w:left="0"/>
        <w:rPr/>
      </w:pPr>
      <w:r>
        <w:rPr/>
        <w:t>Dies for Stamping: On completion of manufacturing of stamped components, deliver one unused set of dies of each shape and size of component to Project site. Deliver to a location and at a time determined by Owner, to become property of Owner.</w:t>
      </w:r>
    </w:p>
    <w:p>
      <w:pPr>
        <w:pStyle w:val="PR2"/>
        <w:numPr>
          <w:ilvl w:val="5"/>
          <w:numId w:val="1"/>
        </w:numPr>
        <w:spacing w:before="240" w:after="0"/>
        <w:ind w:hanging="0" w:left="0"/>
        <w:rPr/>
      </w:pPr>
      <w:r>
        <w:rPr/>
        <w:t>Deliver dies carefully packed, protected from dirt, moisture, and deformation so as to arrive in usable, undamaged condition and enable long-term storage and possible future use.</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metal ceiling repair specialist. Experience in installing and finishing new metal ceiling systems is insufficient experience for historic treatment work on metal ceilings.</w:t>
      </w:r>
    </w:p>
    <w:p>
      <w:pPr>
        <w:pStyle w:val="PR1"/>
        <w:numPr>
          <w:ilvl w:val="4"/>
          <w:numId w:val="1"/>
        </w:numPr>
        <w:ind w:hanging="0" w:left="0"/>
        <w:rPr/>
      </w:pPr>
      <w:r>
        <w:rPr/>
        <w:t>Metal Ceiling Historic Treatment Program: Prepare a written, detailed description of materials, methods, equipment, and sequence of operations to be used for historic treatment work, including each process or phase of repairing metal ceilings, related work, and the protection of surrounding materials and Project site.</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because separate mockups may not adequately show blending of new work with existing construction.</w:t>
      </w:r>
    </w:p>
    <w:p>
      <w:pPr>
        <w:pStyle w:val="PR1"/>
        <w:numPr>
          <w:ilvl w:val="4"/>
          <w:numId w:val="1"/>
        </w:numPr>
        <w:ind w:hanging="0" w:left="0"/>
        <w:rPr/>
      </w:pPr>
      <w:r>
        <w:rPr/>
        <w:t>Mockups: Prepare mockups of historic treatment repair processes[</w:t>
      </w:r>
      <w:r>
        <w:rPr>
          <w:b/>
        </w:rPr>
        <w:t> on existing surfaces</w:t>
      </w:r>
      <w:r>
        <w:rPr/>
        <w:t>] to demonstrate aesthetic effects and to set quality standards for materials, execution, fabrication, and installation. Prepare mockups so they are inconspicuous.</w:t>
      </w:r>
    </w:p>
    <w:p>
      <w:pPr>
        <w:pStyle w:val="CMT"/>
        <w:rPr/>
      </w:pPr>
      <w:r>
        <w:rPr/>
        <w:t>Mockups in "Dent Removal," "Replacing Panels," and "Stamped Metal Panels" subparagraphs below are examples only.</w:t>
      </w:r>
    </w:p>
    <w:p>
      <w:pPr>
        <w:pStyle w:val="PR2"/>
        <w:numPr>
          <w:ilvl w:val="5"/>
          <w:numId w:val="1"/>
        </w:numPr>
        <w:spacing w:before="240" w:after="0"/>
        <w:ind w:hanging="0" w:left="0"/>
        <w:rPr/>
      </w:pPr>
      <w:r>
        <w:rPr/>
        <w:t>Dent Removal: Repair a [</w:t>
      </w:r>
      <w:r>
        <w:rPr>
          <w:b/>
        </w:rPr>
        <w:t>ceiling</w:t>
      </w:r>
      <w:r>
        <w:rPr/>
        <w:t>] [</w:t>
      </w:r>
      <w:r>
        <w:rPr>
          <w:b/>
        </w:rPr>
        <w:t>and</w:t>
      </w:r>
      <w:r>
        <w:rPr/>
        <w:t>] [</w:t>
      </w:r>
      <w:r>
        <w:rPr>
          <w:b/>
        </w:rPr>
        <w:t>cornice</w:t>
      </w:r>
      <w:r>
        <w:rPr/>
        <w:t>] &lt;</w:t>
      </w:r>
      <w:r>
        <w:rPr>
          <w:b/>
        </w:rPr>
        <w:t>Insert item</w:t>
      </w:r>
      <w:r>
        <w:rPr/>
        <w:t>&gt; panel of each type by [</w:t>
      </w:r>
      <w:r>
        <w:rPr>
          <w:b/>
        </w:rPr>
        <w:t>pushing out dents from the back side</w:t>
      </w:r>
      <w:r>
        <w:rPr/>
        <w:t>] [</w:t>
      </w:r>
      <w:r>
        <w:rPr>
          <w:b/>
        </w:rPr>
        <w:t>or</w:t>
      </w:r>
      <w:r>
        <w:rPr/>
        <w:t>] [</w:t>
      </w:r>
      <w:r>
        <w:rPr>
          <w:b/>
        </w:rPr>
        <w:t>filling dents with sculpted metal-patching compound</w:t>
      </w:r>
      <w:r>
        <w:rPr/>
        <w:t>], and flattening edges to align repaired panels flush with adjacent panels.</w:t>
      </w:r>
    </w:p>
    <w:p>
      <w:pPr>
        <w:pStyle w:val="PR2"/>
        <w:numPr>
          <w:ilvl w:val="5"/>
          <w:numId w:val="1"/>
        </w:numPr>
        <w:ind w:hanging="0" w:left="0"/>
        <w:rPr/>
      </w:pPr>
      <w:r>
        <w:rPr/>
        <w:t>Replacing Panels: Replace a missing or excessively damaged [</w:t>
      </w:r>
      <w:r>
        <w:rPr>
          <w:b/>
        </w:rPr>
        <w:t>ceiling</w:t>
      </w:r>
      <w:r>
        <w:rPr/>
        <w:t>] [</w:t>
      </w:r>
      <w:r>
        <w:rPr>
          <w:b/>
        </w:rPr>
        <w:t>and</w:t>
      </w:r>
      <w:r>
        <w:rPr/>
        <w:t>] [</w:t>
      </w:r>
      <w:r>
        <w:rPr>
          <w:b/>
        </w:rPr>
        <w:t>cornice</w:t>
      </w:r>
      <w:r>
        <w:rPr/>
        <w:t>] &lt;</w:t>
      </w:r>
      <w:r>
        <w:rPr>
          <w:b/>
        </w:rPr>
        <w:t>Insert item</w:t>
      </w:r>
      <w:r>
        <w:rPr/>
        <w:t>&gt; panel of each type with new or repaired, salvaged panels, and align edges of replacement panels flush with adjacent panels.</w:t>
      </w:r>
    </w:p>
    <w:p>
      <w:pPr>
        <w:pStyle w:val="CMT"/>
        <w:rPr/>
      </w:pPr>
      <w:r>
        <w:rPr/>
        <w:t>Retain "Stamped Metal Panels" Subparagraph below for custom-stamped metal panels or duplicate replacements.</w:t>
      </w:r>
    </w:p>
    <w:p>
      <w:pPr>
        <w:pStyle w:val="PR2"/>
        <w:numPr>
          <w:ilvl w:val="5"/>
          <w:numId w:val="1"/>
        </w:numPr>
        <w:ind w:hanging="0" w:left="0"/>
        <w:rPr/>
      </w:pPr>
      <w:r>
        <w:rPr/>
        <w:t>Stamped Metal Panels: Submit patterns, models, or plaster castings made from existing metal ceiling panels for each replacement panel required.</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Pack, deliver, and store metal items in suitable packs, heavy-duty cartons, or wooden crates; surround with sufficient packing material to ensure that products are not deformed, cracked, or otherwise damaged.</w:t>
      </w:r>
    </w:p>
    <w:p>
      <w:pPr>
        <w:pStyle w:val="PR1"/>
        <w:numPr>
          <w:ilvl w:val="4"/>
          <w:numId w:val="1"/>
        </w:numPr>
        <w:ind w:hanging="0" w:left="0"/>
        <w:rPr/>
      </w:pPr>
      <w:r>
        <w:rPr/>
        <w:t>Store metal items inside a well-ventilated area, away from uncured concrete and masonry and protected from weather, moisture, soiling, abrasion, extreme temperatures, and humidity.</w:t>
      </w:r>
    </w:p>
    <w:p>
      <w:pPr>
        <w:pStyle w:val="PR1"/>
        <w:numPr>
          <w:ilvl w:val="4"/>
          <w:numId w:val="1"/>
        </w:numPr>
        <w:ind w:hanging="0" w:left="0"/>
        <w:rPr/>
      </w:pPr>
      <w:r>
        <w:rPr/>
        <w:t>Protect strippable protective covering on metal from exposure to sunlight and high humidity, except to the extent necessary for the period of installation.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Obtain each type of manufactured metal panel from single source from single manufacturer.</w:t>
      </w:r>
    </w:p>
    <w:p>
      <w:pPr>
        <w:pStyle w:val="ART"/>
        <w:numPr>
          <w:ilvl w:val="3"/>
          <w:numId w:val="1"/>
        </w:numPr>
        <w:ind w:hanging="0" w:left="0"/>
        <w:rPr/>
      </w:pPr>
      <w:r>
        <w:rPr/>
        <w:t>METAL PANELS</w:t>
      </w:r>
    </w:p>
    <w:p>
      <w:pPr>
        <w:pStyle w:val="CMT"/>
        <w:rPr/>
      </w:pPr>
      <w:r>
        <w:rPr/>
        <w:t>Copy one or more paragraphs below and re-edit for each product.</w:t>
      </w:r>
    </w:p>
    <w:p>
      <w:pPr>
        <w:pStyle w:val="CMT"/>
        <w:rPr/>
      </w:pPr>
      <w:r>
        <w:rPr/>
        <w:t>Insert drawing designation. Use these designations on Drawings to identify each product.</w:t>
      </w:r>
    </w:p>
    <w:p>
      <w:pPr>
        <w:pStyle w:val="CMT"/>
        <w:rPr/>
      </w:pPr>
      <w:r>
        <w:rPr/>
        <w:t>Optional dimensions in paragraphs below are only examples from manufacturer's products. Standard sizes vary with manufacturer and product.</w:t>
      </w:r>
    </w:p>
    <w:p>
      <w:pPr>
        <w:pStyle w:val="CMT"/>
        <w:rPr/>
      </w:pPr>
      <w:r>
        <w:rPr/>
        <w:t>Retain second option in "Field Panel" Paragraph below if an exact match is required; revise to suit Project. Revise description if lock-joint field panels are required.</w:t>
      </w:r>
    </w:p>
    <w:p>
      <w:pPr>
        <w:pStyle w:val="PR1"/>
        <w:numPr>
          <w:ilvl w:val="4"/>
          <w:numId w:val="1"/>
        </w:numPr>
        <w:ind w:hanging="0" w:left="0"/>
        <w:rPr/>
      </w:pPr>
      <w:r>
        <w:rPr/>
        <w:t>Field Panel &lt;</w:t>
      </w:r>
      <w:r>
        <w:rPr>
          <w:b/>
        </w:rPr>
        <w:t>Insert drawing designation</w:t>
      </w:r>
      <w:r>
        <w:rPr/>
        <w:t>&gt;: Factory-stamped[</w:t>
      </w:r>
      <w:r>
        <w:rPr>
          <w:b/>
        </w:rPr>
        <w:t> and prefinished</w:t>
      </w:r>
      <w:r>
        <w:rPr/>
        <w:t>] metal ceiling panel(s) for the main area of the ceiling.[</w:t>
      </w:r>
      <w:r>
        <w:rPr>
          <w:b/>
        </w:rPr>
        <w:t> Fabricate panels that match existing by using original, historic dies or custom-made patterns and dies.</w:t>
      </w:r>
      <w:r>
        <w:rPr/>
        <w:t>]</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Consult manufacturers for recommended sheet metal thickness to suit panel size and detailing if inserting a thickness in "Material" Subparagraph below.</w:t>
      </w:r>
    </w:p>
    <w:p>
      <w:pPr>
        <w:pStyle w:val="PR2"/>
        <w:numPr>
          <w:ilvl w:val="5"/>
          <w:numId w:val="1"/>
        </w:numPr>
        <w:spacing w:before="240" w:after="0"/>
        <w:ind w:hanging="0" w:left="0"/>
        <w:rPr/>
      </w:pPr>
      <w:r>
        <w:rPr/>
        <w:t>Material: [</w:t>
      </w:r>
      <w:r>
        <w:rPr>
          <w:b/>
        </w:rPr>
        <w:t>Aluminum</w:t>
      </w:r>
      <w:r>
        <w:rPr/>
        <w:t>] [</w:t>
      </w:r>
      <w:r>
        <w:rPr>
          <w:b/>
        </w:rPr>
        <w:t>Aluminum-zinc alloy-coated steel</w:t>
      </w:r>
      <w:r>
        <w:rPr/>
        <w:t>] [</w:t>
      </w:r>
      <w:r>
        <w:rPr>
          <w:b/>
        </w:rPr>
        <w:t>Copper</w:t>
      </w:r>
      <w:r>
        <w:rPr/>
        <w:t>] [</w:t>
      </w:r>
      <w:r>
        <w:rPr>
          <w:b/>
        </w:rPr>
        <w:t>Tin-plated steel</w:t>
      </w:r>
      <w:r>
        <w:rPr/>
        <w:t>] [</w:t>
      </w:r>
      <w:r>
        <w:rPr>
          <w:b/>
        </w:rPr>
        <w:t>Zinc</w:t>
      </w:r>
      <w:r>
        <w:rPr/>
        <w:t>] [</w:t>
      </w:r>
      <w:r>
        <w:rPr>
          <w:b/>
        </w:rPr>
        <w:t>or</w:t>
      </w:r>
      <w:r>
        <w:rPr/>
        <w:t>] [</w:t>
      </w:r>
      <w:r>
        <w:rPr>
          <w:b/>
        </w:rPr>
        <w:t>Zinc-coated (galvanized) steel</w:t>
      </w:r>
      <w:r>
        <w:rPr/>
        <w:t>]; [</w:t>
      </w:r>
      <w:r>
        <w:rPr>
          <w:b/>
        </w:rPr>
        <w:t>of thickness needed for panel size and embossed design</w:t>
      </w:r>
      <w:r>
        <w:rPr/>
        <w:t>] &lt;</w:t>
      </w:r>
      <w:r>
        <w:rPr>
          <w:b/>
        </w:rPr>
        <w:t>Insert thickness</w:t>
      </w:r>
      <w:r>
        <w:rPr/>
        <w:t>&gt;.</w:t>
      </w:r>
    </w:p>
    <w:p>
      <w:pPr>
        <w:pStyle w:val="CMT"/>
        <w:rPr/>
      </w:pPr>
      <w:r>
        <w:rPr/>
        <w:t>Retain "Size" Subparagraph below if these dimensions are not indicated on Drawings or by manufacturer's product name or designation.</w:t>
      </w:r>
    </w:p>
    <w:p>
      <w:pPr>
        <w:pStyle w:val="PR2"/>
        <w:numPr>
          <w:ilvl w:val="5"/>
          <w:numId w:val="1"/>
        </w:numPr>
        <w:ind w:hanging="0" w:left="0"/>
        <w:rPr/>
      </w:pPr>
      <w:r>
        <w:rPr/>
        <w:t>Size: [</w:t>
      </w:r>
      <w:r>
        <w:rPr>
          <w:b/>
        </w:rPr>
        <w:t>Match existing</w:t>
      </w:r>
      <w:r>
        <w:rPr/>
        <w:t>] [</w:t>
      </w:r>
      <w:r>
        <w:rPr>
          <w:rStyle w:val="IP"/>
          <w:b/>
        </w:rPr>
        <w:t>24 by 24 inches</w:t>
      </w:r>
      <w:r>
        <w:rPr>
          <w:rStyle w:val="SI"/>
          <w:b/>
        </w:rPr>
        <w:t xml:space="preserve"> (610 by 610 mm)</w:t>
      </w:r>
      <w:r>
        <w:rPr/>
        <w:t>] [</w:t>
      </w:r>
      <w:r>
        <w:rPr>
          <w:b/>
        </w:rPr>
        <w:t>or</w:t>
      </w:r>
      <w:r>
        <w:rPr/>
        <w:t>] [</w:t>
      </w:r>
      <w:r>
        <w:rPr>
          <w:rStyle w:val="IP"/>
          <w:b/>
        </w:rPr>
        <w:t>24 by 48 inches</w:t>
      </w:r>
      <w:r>
        <w:rPr>
          <w:rStyle w:val="SI"/>
          <w:b/>
        </w:rPr>
        <w:t xml:space="preserve"> (610 by 1219 mm)</w:t>
      </w:r>
      <w:r>
        <w:rPr/>
        <w:t>] &lt;</w:t>
      </w:r>
      <w:r>
        <w:rPr>
          <w:b/>
        </w:rPr>
        <w:t>Insert dimensions</w:t>
      </w:r>
      <w:r>
        <w:rPr/>
        <w:t>&gt;.</w:t>
      </w:r>
    </w:p>
    <w:p>
      <w:pPr>
        <w:pStyle w:val="CMT"/>
        <w:rPr/>
      </w:pPr>
      <w:r>
        <w:rPr/>
        <w:t>Retain "Pattern Type" Subparagraph below for a general description if the pattern is not indicated on Drawings or by manufacturer's product name or designation. The last six options are examples only; most manufactures number their designs.</w:t>
      </w:r>
    </w:p>
    <w:p>
      <w:pPr>
        <w:pStyle w:val="PR2"/>
        <w:numPr>
          <w:ilvl w:val="5"/>
          <w:numId w:val="1"/>
        </w:numPr>
        <w:ind w:hanging="0" w:left="0"/>
        <w:rPr/>
      </w:pPr>
      <w:r>
        <w:rPr/>
        <w:t>Pattern Type: [</w:t>
      </w:r>
      <w:r>
        <w:rPr>
          <w:b/>
        </w:rPr>
        <w:t>Match existing</w:t>
      </w:r>
      <w:r>
        <w:rPr/>
        <w:t>] [</w:t>
      </w:r>
      <w:r>
        <w:rPr>
          <w:b/>
        </w:rPr>
        <w:t>Match Architect's samples</w:t>
      </w:r>
      <w:r>
        <w:rPr/>
        <w:t>] [</w:t>
      </w:r>
      <w:r>
        <w:rPr>
          <w:b/>
        </w:rPr>
        <w:t>As selected by Architect from manufacturer's full range</w:t>
      </w:r>
      <w:r>
        <w:rPr/>
        <w:t>] [</w:t>
      </w:r>
      <w:r>
        <w:rPr>
          <w:b/>
        </w:rPr>
        <w:t>Classic coffer as selected by Architect from industry's full range</w:t>
      </w:r>
      <w:r>
        <w:rPr/>
        <w:t>] [</w:t>
      </w:r>
      <w:r>
        <w:rPr>
          <w:b/>
        </w:rPr>
        <w:t>Concentric squares as selected by Architect from industry's full range</w:t>
      </w:r>
      <w:r>
        <w:rPr/>
        <w:t>] [</w:t>
      </w:r>
      <w:r>
        <w:rPr>
          <w:b/>
        </w:rPr>
        <w:t>Deco diamonds as selected by Architect from industry's full range</w:t>
      </w:r>
      <w:r>
        <w:rPr/>
        <w:t>] [</w:t>
      </w:r>
      <w:r>
        <w:rPr>
          <w:b/>
        </w:rPr>
        <w:t>Deco sunburst as selected by Architect from industry's full range</w:t>
      </w:r>
      <w:r>
        <w:rPr/>
        <w:t>] [</w:t>
      </w:r>
      <w:r>
        <w:rPr>
          <w:b/>
        </w:rPr>
        <w:t>Framed floral as selected by Architect from industry's full range</w:t>
      </w:r>
      <w:r>
        <w:rPr/>
        <w:t>] [</w:t>
      </w:r>
      <w:r>
        <w:rPr>
          <w:b/>
        </w:rPr>
        <w:t>Framed medallions as selected by Architect from industry's full range</w:t>
      </w:r>
      <w:r>
        <w:rPr/>
        <w:t>] &lt;</w:t>
      </w:r>
      <w:r>
        <w:rPr>
          <w:b/>
        </w:rPr>
        <w:t>Insert requirement</w:t>
      </w:r>
      <w:r>
        <w:rPr/>
        <w:t>&gt;.</w:t>
      </w:r>
    </w:p>
    <w:p>
      <w:pPr>
        <w:pStyle w:val="PR3"/>
        <w:numPr>
          <w:ilvl w:val="6"/>
          <w:numId w:val="1"/>
        </w:numPr>
        <w:spacing w:before="240" w:after="0"/>
        <w:ind w:hanging="0" w:left="0"/>
        <w:rPr/>
      </w:pPr>
      <w:r>
        <w:rPr/>
        <w:t>Panel Assembly: Where indicated on Drawings or by manufacturer's product name or designation, form panels with matched seams that form a larger medallion or design.</w:t>
      </w:r>
    </w:p>
    <w:p>
      <w:pPr>
        <w:pStyle w:val="CMT"/>
        <w:rPr/>
      </w:pPr>
      <w:r>
        <w:rPr/>
        <w:t>Retain "Pattern Repeat" Subparagraph below if this dimension is not indicated on Drawings or by manufacturer's product name or designation.</w:t>
      </w:r>
    </w:p>
    <w:p>
      <w:pPr>
        <w:pStyle w:val="PR2"/>
        <w:numPr>
          <w:ilvl w:val="5"/>
          <w:numId w:val="1"/>
        </w:numPr>
        <w:spacing w:before="240" w:after="0"/>
        <w:ind w:hanging="0" w:left="0"/>
        <w:rPr/>
      </w:pPr>
      <w:r>
        <w:rPr/>
        <w:t>Pattern Repeat: [</w:t>
      </w:r>
      <w:r>
        <w:rPr>
          <w:b/>
        </w:rPr>
        <w:t>Match existing</w:t>
      </w:r>
      <w:r>
        <w:rPr/>
        <w:t>] [</w:t>
      </w:r>
      <w:r>
        <w:rPr>
          <w:rStyle w:val="IP"/>
          <w:b/>
        </w:rPr>
        <w:t>3 inches</w:t>
      </w:r>
      <w:r>
        <w:rPr>
          <w:rStyle w:val="SI"/>
          <w:b/>
        </w:rPr>
        <w:t xml:space="preserve"> (76 mm)</w:t>
      </w:r>
      <w:r>
        <w:rPr/>
        <w:t>] [</w:t>
      </w:r>
      <w:r>
        <w:rPr>
          <w:rStyle w:val="IP"/>
          <w:b/>
        </w:rPr>
        <w:t>6 inches</w:t>
      </w:r>
      <w:r>
        <w:rPr>
          <w:rStyle w:val="SI"/>
          <w:b/>
        </w:rPr>
        <w:t xml:space="preserve"> (152 mm)</w:t>
      </w:r>
      <w:r>
        <w:rPr/>
        <w:t>]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ind w:hanging="0" w:left="0"/>
        <w:rPr/>
      </w:pPr>
      <w:r>
        <w:rPr/>
        <w:t>Concealed Finish: [</w:t>
      </w:r>
      <w:r>
        <w:rPr>
          <w:b/>
        </w:rPr>
        <w:t>Mill finish</w:t>
      </w:r>
      <w:r>
        <w:rPr/>
        <w:t>] [</w:t>
      </w:r>
      <w:r>
        <w:rPr>
          <w:b/>
        </w:rPr>
        <w:t>Manufacturer's standard primer</w:t>
      </w:r>
      <w:r>
        <w:rPr/>
        <w:t>] &lt;</w:t>
      </w:r>
      <w:r>
        <w:rPr>
          <w:b/>
        </w:rPr>
        <w:t>Insert finish</w:t>
      </w:r>
      <w:r>
        <w:rPr/>
        <w:t>&gt;.</w:t>
      </w:r>
    </w:p>
    <w:p>
      <w:pPr>
        <w:pStyle w:val="PR2"/>
        <w:numPr>
          <w:ilvl w:val="5"/>
          <w:numId w:val="1"/>
        </w:numPr>
        <w:ind w:hanging="0" w:left="0"/>
        <w:rPr/>
      </w:pPr>
      <w:r>
        <w:rPr/>
        <w:t>Exposed Finish: [</w:t>
      </w:r>
      <w:r>
        <w:rPr>
          <w:b/>
        </w:rPr>
        <w:t>Match design reference sample</w:t>
      </w:r>
      <w:r>
        <w:rPr/>
        <w:t>] [</w:t>
      </w:r>
      <w:r>
        <w:rPr>
          <w:b/>
        </w:rPr>
        <w:t>Match existing</w:t>
      </w:r>
      <w:r>
        <w:rPr/>
        <w:t>] [</w:t>
      </w:r>
      <w:r>
        <w:rPr>
          <w:b/>
        </w:rPr>
        <w:t>As indicated on Drawings</w:t>
      </w:r>
      <w:r>
        <w:rPr/>
        <w:t>] [</w:t>
      </w:r>
      <w:r>
        <w:rPr>
          <w:b/>
        </w:rPr>
        <w:t>Bright mill finish</w:t>
      </w:r>
      <w:r>
        <w:rPr/>
        <w:t>] [</w:t>
      </w:r>
      <w:r>
        <w:rPr>
          <w:b/>
        </w:rPr>
        <w:t>Antiqued</w:t>
      </w:r>
      <w:r>
        <w:rPr/>
        <w:t>] [</w:t>
      </w:r>
      <w:r>
        <w:rPr>
          <w:b/>
        </w:rPr>
        <w:t>Primed for on-site painting</w:t>
      </w:r>
      <w:r>
        <w:rPr/>
        <w:t>] [</w:t>
      </w:r>
      <w:r>
        <w:rPr>
          <w:b/>
        </w:rPr>
        <w:t>Powder coated</w:t>
      </w:r>
      <w:r>
        <w:rPr/>
        <w:t>] [</w:t>
      </w:r>
      <w:r>
        <w:rPr>
          <w:b/>
        </w:rPr>
        <w:t>with</w:t>
      </w:r>
      <w:r>
        <w:rPr/>
        <w:t>] [</w:t>
      </w:r>
      <w:r>
        <w:rPr>
          <w:b/>
        </w:rPr>
        <w:t>clear organic coating</w:t>
      </w:r>
      <w:r>
        <w:rPr/>
        <w:t>] &lt;</w:t>
      </w:r>
      <w:r>
        <w:rPr>
          <w:b/>
        </w:rPr>
        <w:t>Insert finish</w:t>
      </w:r>
      <w:r>
        <w:rPr/>
        <w:t>&gt;.</w:t>
      </w:r>
    </w:p>
    <w:p>
      <w:pPr>
        <w:pStyle w:val="CMT"/>
        <w:rPr/>
      </w:pPr>
      <w:r>
        <w:rPr/>
        <w:t>Retain "Color" Subparagraph below for factory-applied color finishes.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full range of industry colors and color densities</w:t>
      </w:r>
      <w:r>
        <w:rPr/>
        <w:t>] &lt;</w:t>
      </w:r>
      <w:r>
        <w:rPr>
          <w:b/>
        </w:rPr>
        <w:t>Insert color</w:t>
      </w:r>
      <w:r>
        <w:rPr/>
        <w:t>&gt;.</w:t>
      </w:r>
    </w:p>
    <w:p>
      <w:pPr>
        <w:pStyle w:val="CMT"/>
        <w:rPr/>
      </w:pPr>
      <w:r>
        <w:rPr/>
        <w:t>Retain second option in "Field Panel" Paragraph below if an exact match is required; revise to suit Project.</w:t>
      </w:r>
    </w:p>
    <w:p>
      <w:pPr>
        <w:pStyle w:val="PR1"/>
        <w:numPr>
          <w:ilvl w:val="4"/>
          <w:numId w:val="1"/>
        </w:numPr>
        <w:ind w:hanging="0" w:left="0"/>
        <w:rPr/>
      </w:pPr>
      <w:r>
        <w:rPr/>
        <w:t>Filler Panel &lt;</w:t>
      </w:r>
      <w:r>
        <w:rPr>
          <w:b/>
        </w:rPr>
        <w:t>Insert drawing designation</w:t>
      </w:r>
      <w:r>
        <w:rPr/>
        <w:t>&gt;: Factory-stamped[</w:t>
      </w:r>
      <w:r>
        <w:rPr>
          <w:b/>
        </w:rPr>
        <w:t> and -prefinished</w:t>
      </w:r>
      <w:r>
        <w:rPr/>
        <w:t>] metal ceiling panel(s) for the ceiling perimeter between field panels and cornice.[</w:t>
      </w:r>
      <w:r>
        <w:rPr>
          <w:b/>
        </w:rPr>
        <w:t> Fabricate panels that match existing by using original, historic dies or custom-made patterns and dies.</w:t>
      </w:r>
      <w:r>
        <w:rPr/>
        <w: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Consult manufacturers for recommended sheet metal thickness to suit panel size and detailing if inserting a thickness in "Material" Subparagraph below.</w:t>
      </w:r>
    </w:p>
    <w:p>
      <w:pPr>
        <w:pStyle w:val="PR2"/>
        <w:numPr>
          <w:ilvl w:val="5"/>
          <w:numId w:val="1"/>
        </w:numPr>
        <w:spacing w:before="240" w:after="0"/>
        <w:ind w:hanging="0" w:left="0"/>
        <w:rPr/>
      </w:pPr>
      <w:r>
        <w:rPr/>
        <w:t>Material: [</w:t>
      </w:r>
      <w:r>
        <w:rPr>
          <w:b/>
        </w:rPr>
        <w:t>Aluminum</w:t>
      </w:r>
      <w:r>
        <w:rPr/>
        <w:t>] [</w:t>
      </w:r>
      <w:r>
        <w:rPr>
          <w:b/>
        </w:rPr>
        <w:t>Aluminum-zinc alloy-coated steel</w:t>
      </w:r>
      <w:r>
        <w:rPr/>
        <w:t>] [</w:t>
      </w:r>
      <w:r>
        <w:rPr>
          <w:b/>
        </w:rPr>
        <w:t>Copper</w:t>
      </w:r>
      <w:r>
        <w:rPr/>
        <w:t>] [</w:t>
      </w:r>
      <w:r>
        <w:rPr>
          <w:b/>
        </w:rPr>
        <w:t>Tin-plated steel</w:t>
      </w:r>
      <w:r>
        <w:rPr/>
        <w:t>] [</w:t>
      </w:r>
      <w:r>
        <w:rPr>
          <w:b/>
        </w:rPr>
        <w:t>Zinc</w:t>
      </w:r>
      <w:r>
        <w:rPr/>
        <w:t>] [</w:t>
      </w:r>
      <w:r>
        <w:rPr>
          <w:b/>
        </w:rPr>
        <w:t>or</w:t>
      </w:r>
      <w:r>
        <w:rPr/>
        <w:t>] [</w:t>
      </w:r>
      <w:r>
        <w:rPr>
          <w:b/>
        </w:rPr>
        <w:t>Zinc-coated (galvanized) steel</w:t>
      </w:r>
      <w:r>
        <w:rPr/>
        <w:t>]; [</w:t>
      </w:r>
      <w:r>
        <w:rPr>
          <w:b/>
        </w:rPr>
        <w:t>of thickness needed for panel size and embossed design</w:t>
      </w:r>
      <w:r>
        <w:rPr/>
        <w:t>] &lt;</w:t>
      </w:r>
      <w:r>
        <w:rPr>
          <w:b/>
        </w:rPr>
        <w:t>Insert thickness</w:t>
      </w:r>
      <w:r>
        <w:rPr/>
        <w:t>&gt;.</w:t>
      </w:r>
    </w:p>
    <w:p>
      <w:pPr>
        <w:pStyle w:val="PR2"/>
        <w:numPr>
          <w:ilvl w:val="5"/>
          <w:numId w:val="1"/>
        </w:numPr>
        <w:ind w:hanging="0" w:left="0"/>
        <w:rPr/>
      </w:pPr>
      <w:r>
        <w:rPr/>
        <w:t>Panel Length: [</w:t>
      </w:r>
      <w:r>
        <w:rPr>
          <w:rStyle w:val="IP"/>
          <w:b/>
        </w:rPr>
        <w:t>24 inches</w:t>
      </w:r>
      <w:r>
        <w:rPr>
          <w:rStyle w:val="SI"/>
          <w:b/>
        </w:rPr>
        <w:t xml:space="preserve"> (610 mm)</w:t>
      </w:r>
      <w:r>
        <w:rPr/>
        <w:t>] [</w:t>
      </w:r>
      <w:r>
        <w:rPr>
          <w:b/>
        </w:rPr>
        <w:t>or</w:t>
      </w:r>
      <w:r>
        <w:rPr/>
        <w:t>] [</w:t>
      </w:r>
      <w:r>
        <w:rPr>
          <w:rStyle w:val="IP"/>
          <w:b/>
        </w:rPr>
        <w:t>48 inches</w:t>
      </w:r>
      <w:r>
        <w:rPr>
          <w:rStyle w:val="SI"/>
          <w:b/>
        </w:rPr>
        <w:t xml:space="preserve"> (1219 mm)</w:t>
      </w:r>
      <w:r>
        <w:rPr/>
        <w:t>] &lt;</w:t>
      </w:r>
      <w:r>
        <w:rPr>
          <w:b/>
        </w:rPr>
        <w:t>Insert dimension</w:t>
      </w:r>
      <w:r>
        <w:rPr/>
        <w:t>&gt;.</w:t>
      </w:r>
    </w:p>
    <w:p>
      <w:pPr>
        <w:pStyle w:val="CMT"/>
        <w:rPr/>
      </w:pPr>
      <w:r>
        <w:rPr/>
        <w:t>Retain "Panel Width" Subparagraph below if this dimension is not indicated on Drawings or by manufacturer's product name or designation.</w:t>
      </w:r>
    </w:p>
    <w:p>
      <w:pPr>
        <w:pStyle w:val="PR2"/>
        <w:numPr>
          <w:ilvl w:val="5"/>
          <w:numId w:val="1"/>
        </w:numPr>
        <w:ind w:hanging="0" w:left="0"/>
        <w:rPr/>
      </w:pPr>
      <w:r>
        <w:rPr/>
        <w:t>Panel Width: [</w:t>
      </w:r>
      <w:r>
        <w:rPr>
          <w:b/>
        </w:rPr>
        <w:t>Match existing</w:t>
      </w:r>
      <w:r>
        <w:rPr/>
        <w:t>] [</w:t>
      </w:r>
      <w:r>
        <w:rPr>
          <w:rStyle w:val="IP"/>
          <w:b/>
        </w:rPr>
        <w:t>11.5 inches</w:t>
      </w:r>
      <w:r>
        <w:rPr>
          <w:rStyle w:val="SI"/>
          <w:b/>
        </w:rPr>
        <w:t xml:space="preserve"> (292 mm)</w:t>
      </w:r>
      <w:r>
        <w:rPr/>
        <w:t>] [</w:t>
      </w:r>
      <w:r>
        <w:rPr>
          <w:rStyle w:val="IP"/>
          <w:b/>
        </w:rPr>
        <w:t>20 inches</w:t>
      </w:r>
      <w:r>
        <w:rPr>
          <w:rStyle w:val="SI"/>
          <w:b/>
        </w:rPr>
        <w:t xml:space="preserve"> (508 mm)</w:t>
      </w:r>
      <w:r>
        <w:rPr/>
        <w:t>] [</w:t>
      </w:r>
      <w:r>
        <w:rPr>
          <w:rStyle w:val="IP"/>
          <w:b/>
        </w:rPr>
        <w:t>24 inches</w:t>
      </w:r>
      <w:r>
        <w:rPr>
          <w:rStyle w:val="SI"/>
          <w:b/>
        </w:rPr>
        <w:t xml:space="preserve"> (610 mm)</w:t>
      </w:r>
      <w:r>
        <w:rPr/>
        <w:t>] &lt;</w:t>
      </w:r>
      <w:r>
        <w:rPr>
          <w:b/>
        </w:rPr>
        <w:t>Insert dimension</w:t>
      </w:r>
      <w:r>
        <w:rPr/>
        <w:t>&gt;.</w:t>
      </w:r>
    </w:p>
    <w:p>
      <w:pPr>
        <w:pStyle w:val="CMT"/>
        <w:rPr/>
      </w:pPr>
      <w:r>
        <w:rPr/>
        <w:t>Retain "Pattern Type" Subparagraph below for a general description if the pattern is not indicated on Drawings or by manufacturer's product name or designation. The last four options are examples only; most manufactures number their designs.</w:t>
      </w:r>
    </w:p>
    <w:p>
      <w:pPr>
        <w:pStyle w:val="PR2"/>
        <w:numPr>
          <w:ilvl w:val="5"/>
          <w:numId w:val="1"/>
        </w:numPr>
        <w:ind w:hanging="0" w:left="0"/>
        <w:rPr/>
      </w:pPr>
      <w:r>
        <w:rPr/>
        <w:t>Pattern Type: [</w:t>
      </w:r>
      <w:r>
        <w:rPr>
          <w:b/>
        </w:rPr>
        <w:t>Match existing</w:t>
      </w:r>
      <w:r>
        <w:rPr/>
        <w:t>] [</w:t>
      </w:r>
      <w:r>
        <w:rPr>
          <w:b/>
        </w:rPr>
        <w:t>Match Architect's samples</w:t>
      </w:r>
      <w:r>
        <w:rPr/>
        <w:t>] [</w:t>
      </w:r>
      <w:r>
        <w:rPr>
          <w:b/>
        </w:rPr>
        <w:t>As selected by Architect from manufacturer's full range</w:t>
      </w:r>
      <w:r>
        <w:rPr/>
        <w:t>] [</w:t>
      </w:r>
      <w:r>
        <w:rPr>
          <w:b/>
        </w:rPr>
        <w:t>Floral band on dimpled background as selected by Architect from industry's full range</w:t>
      </w:r>
      <w:r>
        <w:rPr/>
        <w:t>] [</w:t>
      </w:r>
      <w:r>
        <w:rPr>
          <w:b/>
        </w:rPr>
        <w:t>Medallions on dimpled background as selected by Architect from industry's full range</w:t>
      </w:r>
      <w:r>
        <w:rPr/>
        <w:t>] [</w:t>
      </w:r>
      <w:r>
        <w:rPr>
          <w:b/>
        </w:rPr>
        <w:t>Nondirectional dimples as selected by Architect from industry's full range</w:t>
      </w:r>
      <w:r>
        <w:rPr/>
        <w:t>] [</w:t>
      </w:r>
      <w:r>
        <w:rPr>
          <w:b/>
        </w:rPr>
        <w:t>Nondirectional weave as selected by Architect from industry's full range</w:t>
      </w:r>
      <w:r>
        <w:rPr/>
        <w:t>] &lt;</w:t>
      </w:r>
      <w:r>
        <w:rPr>
          <w:b/>
        </w:rPr>
        <w:t>Insert requirement</w:t>
      </w:r>
      <w:r>
        <w:rPr/>
        <w:t>&gt;.</w:t>
      </w:r>
    </w:p>
    <w:p>
      <w:pPr>
        <w:pStyle w:val="CMT"/>
        <w:rPr/>
      </w:pPr>
      <w:r>
        <w:rPr/>
        <w:t>Retain "Pattern Repeat" Subparagraph below for other than nondirectional patterns if this dimension is not indicated on Drawings or by manufacturer's product name or designation.</w:t>
      </w:r>
    </w:p>
    <w:p>
      <w:pPr>
        <w:pStyle w:val="PR3"/>
        <w:numPr>
          <w:ilvl w:val="6"/>
          <w:numId w:val="1"/>
        </w:numPr>
        <w:spacing w:before="240" w:after="0"/>
        <w:ind w:hanging="0" w:left="0"/>
        <w:rPr/>
      </w:pPr>
      <w:r>
        <w:rPr/>
        <w:t>Pattern Repeat: [</w:t>
      </w:r>
      <w:r>
        <w:rPr>
          <w:b/>
        </w:rPr>
        <w:t>Match existing</w:t>
      </w:r>
      <w:r>
        <w:rPr/>
        <w:t>]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spacing w:before="240" w:after="0"/>
        <w:ind w:hanging="0" w:left="0"/>
        <w:rPr/>
      </w:pPr>
      <w:r>
        <w:rPr/>
        <w:t>Concealed Finish: [</w:t>
      </w:r>
      <w:r>
        <w:rPr>
          <w:b/>
        </w:rPr>
        <w:t>Mill finish</w:t>
      </w:r>
      <w:r>
        <w:rPr/>
        <w:t>] [</w:t>
      </w:r>
      <w:r>
        <w:rPr>
          <w:b/>
        </w:rPr>
        <w:t>Manufacturer's standard primer</w:t>
      </w:r>
      <w:r>
        <w:rPr/>
        <w:t>] &lt;</w:t>
      </w:r>
      <w:r>
        <w:rPr>
          <w:b/>
        </w:rPr>
        <w:t>Insert finish</w:t>
      </w:r>
      <w:r>
        <w:rPr/>
        <w:t>&gt;.</w:t>
      </w:r>
    </w:p>
    <w:p>
      <w:pPr>
        <w:pStyle w:val="PR2"/>
        <w:numPr>
          <w:ilvl w:val="5"/>
          <w:numId w:val="1"/>
        </w:numPr>
        <w:ind w:hanging="0" w:left="0"/>
        <w:rPr/>
      </w:pPr>
      <w:r>
        <w:rPr/>
        <w:t>Exposed Finish: [</w:t>
      </w:r>
      <w:r>
        <w:rPr>
          <w:b/>
        </w:rPr>
        <w:t>Match design reference sample</w:t>
      </w:r>
      <w:r>
        <w:rPr/>
        <w:t>] [</w:t>
      </w:r>
      <w:r>
        <w:rPr>
          <w:b/>
        </w:rPr>
        <w:t>Match existing</w:t>
      </w:r>
      <w:r>
        <w:rPr/>
        <w:t>] [</w:t>
      </w:r>
      <w:r>
        <w:rPr>
          <w:b/>
        </w:rPr>
        <w:t>As indicated on Drawings</w:t>
      </w:r>
      <w:r>
        <w:rPr/>
        <w:t>] [</w:t>
      </w:r>
      <w:r>
        <w:rPr>
          <w:b/>
        </w:rPr>
        <w:t>Bright mill finish</w:t>
      </w:r>
      <w:r>
        <w:rPr/>
        <w:t>] [</w:t>
      </w:r>
      <w:r>
        <w:rPr>
          <w:b/>
        </w:rPr>
        <w:t>Antiqued</w:t>
      </w:r>
      <w:r>
        <w:rPr/>
        <w:t>] [</w:t>
      </w:r>
      <w:r>
        <w:rPr>
          <w:b/>
        </w:rPr>
        <w:t>Primed for on-site painting</w:t>
      </w:r>
      <w:r>
        <w:rPr/>
        <w:t>] [</w:t>
      </w:r>
      <w:r>
        <w:rPr>
          <w:b/>
        </w:rPr>
        <w:t>Powder coated</w:t>
      </w:r>
      <w:r>
        <w:rPr/>
        <w:t>] [</w:t>
      </w:r>
      <w:r>
        <w:rPr>
          <w:b/>
        </w:rPr>
        <w:t>with</w:t>
      </w:r>
      <w:r>
        <w:rPr/>
        <w:t>] [</w:t>
      </w:r>
      <w:r>
        <w:rPr>
          <w:b/>
        </w:rPr>
        <w:t>clear organic coating</w:t>
      </w:r>
      <w:r>
        <w:rPr/>
        <w:t>] &lt;</w:t>
      </w:r>
      <w:r>
        <w:rPr>
          <w:b/>
        </w:rPr>
        <w:t>Insert finish</w:t>
      </w:r>
      <w:r>
        <w:rPr/>
        <w:t>&gt;.</w:t>
      </w:r>
    </w:p>
    <w:p>
      <w:pPr>
        <w:pStyle w:val="CMT"/>
        <w:rPr/>
      </w:pPr>
      <w:r>
        <w:rPr/>
        <w:t>Retain "Color" Subparagraph below for factory-applied color finishes.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full range of industry colors and color densities</w:t>
      </w:r>
      <w:r>
        <w:rPr/>
        <w:t>] &lt;</w:t>
      </w:r>
      <w:r>
        <w:rPr>
          <w:b/>
        </w:rPr>
        <w:t>Insert color</w:t>
      </w:r>
      <w:r>
        <w:rPr/>
        <w:t>&gt;.</w:t>
      </w:r>
    </w:p>
    <w:p>
      <w:pPr>
        <w:pStyle w:val="CMT"/>
        <w:rPr/>
      </w:pPr>
      <w:r>
        <w:rPr/>
        <w:t>Retain second option in "Cornice Panel" Paragraph below if required. A ceiling cornice is also called a "crown molding." Brian Greer's Tin Ceilings and perhaps other manufacturers offer returned safety hems. Retain last option if an exact match is required; revise to suit Project.</w:t>
      </w:r>
    </w:p>
    <w:p>
      <w:pPr>
        <w:pStyle w:val="PR1"/>
        <w:numPr>
          <w:ilvl w:val="4"/>
          <w:numId w:val="1"/>
        </w:numPr>
        <w:ind w:hanging="0" w:left="0"/>
        <w:rPr/>
      </w:pPr>
      <w:r>
        <w:rPr/>
        <w:t>Cornice Panel &lt;</w:t>
      </w:r>
      <w:r>
        <w:rPr>
          <w:b/>
        </w:rPr>
        <w:t>Insert drawing designation</w:t>
      </w:r>
      <w:r>
        <w:rPr/>
        <w:t>&gt;: Factory-stamped[</w:t>
      </w:r>
      <w:r>
        <w:rPr>
          <w:b/>
        </w:rPr>
        <w:t> and prefinished</w:t>
      </w:r>
      <w:r>
        <w:rPr/>
        <w:t>] metal ceiling panel(s) for the ceiling perimeter at top of walls[</w:t>
      </w:r>
      <w:r>
        <w:rPr>
          <w:b/>
        </w:rPr>
        <w:t>; with returned safety hems</w:t>
      </w:r>
      <w:r>
        <w:rPr/>
        <w:t>].[</w:t>
      </w:r>
      <w:r>
        <w:rPr>
          <w:b/>
        </w:rPr>
        <w:t> Fabricate panels that match existing by using original, historic dies or custom-made patterns and dies.</w:t>
      </w:r>
      <w:r>
        <w:rPr/>
        <w: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Consult manufacturers for recommended sheet metal thickness to suit panel size and detailing if inserting a thickness in "Material" Subparagraph below.</w:t>
      </w:r>
    </w:p>
    <w:p>
      <w:pPr>
        <w:pStyle w:val="PR2"/>
        <w:numPr>
          <w:ilvl w:val="5"/>
          <w:numId w:val="1"/>
        </w:numPr>
        <w:spacing w:before="240" w:after="0"/>
        <w:ind w:hanging="0" w:left="0"/>
        <w:rPr/>
      </w:pPr>
      <w:r>
        <w:rPr/>
        <w:t>Material: [</w:t>
      </w:r>
      <w:r>
        <w:rPr>
          <w:b/>
        </w:rPr>
        <w:t>Aluminum</w:t>
      </w:r>
      <w:r>
        <w:rPr/>
        <w:t>] [</w:t>
      </w:r>
      <w:r>
        <w:rPr>
          <w:b/>
        </w:rPr>
        <w:t>Aluminum-zinc alloy-coated steel</w:t>
      </w:r>
      <w:r>
        <w:rPr/>
        <w:t>] [</w:t>
      </w:r>
      <w:r>
        <w:rPr>
          <w:b/>
        </w:rPr>
        <w:t>Copper</w:t>
      </w:r>
      <w:r>
        <w:rPr/>
        <w:t>] [</w:t>
      </w:r>
      <w:r>
        <w:rPr>
          <w:b/>
        </w:rPr>
        <w:t>Tin-plated steel</w:t>
      </w:r>
      <w:r>
        <w:rPr/>
        <w:t>] [</w:t>
      </w:r>
      <w:r>
        <w:rPr>
          <w:b/>
        </w:rPr>
        <w:t>Zinc</w:t>
      </w:r>
      <w:r>
        <w:rPr/>
        <w:t>] [</w:t>
      </w:r>
      <w:r>
        <w:rPr>
          <w:b/>
        </w:rPr>
        <w:t>or</w:t>
      </w:r>
      <w:r>
        <w:rPr/>
        <w:t>] [</w:t>
      </w:r>
      <w:r>
        <w:rPr>
          <w:b/>
        </w:rPr>
        <w:t>Zinc-coated (galvanized) steel</w:t>
      </w:r>
      <w:r>
        <w:rPr/>
        <w:t>]; [</w:t>
      </w:r>
      <w:r>
        <w:rPr>
          <w:b/>
        </w:rPr>
        <w:t>of thickness needed for panel size and embossed design</w:t>
      </w:r>
      <w:r>
        <w:rPr/>
        <w:t>] &lt;</w:t>
      </w:r>
      <w:r>
        <w:rPr>
          <w:b/>
        </w:rPr>
        <w:t>Insert thickness</w:t>
      </w:r>
      <w:r>
        <w:rPr/>
        <w:t>&gt;.</w:t>
      </w:r>
    </w:p>
    <w:p>
      <w:pPr>
        <w:pStyle w:val="CMT"/>
        <w:rPr/>
      </w:pPr>
      <w:r>
        <w:rPr/>
        <w:t>Retain "Projection and Depth" Subparagraph below if these dimensions are not indicated on Drawings or by manufacturer's product name or designation.</w:t>
      </w:r>
    </w:p>
    <w:p>
      <w:pPr>
        <w:pStyle w:val="PR2"/>
        <w:numPr>
          <w:ilvl w:val="5"/>
          <w:numId w:val="1"/>
        </w:numPr>
        <w:ind w:hanging="0" w:left="0"/>
        <w:rPr/>
      </w:pPr>
      <w:r>
        <w:rPr/>
        <w:t>Projection and Depth: [</w:t>
      </w:r>
      <w:r>
        <w:rPr>
          <w:b/>
        </w:rPr>
        <w:t>Match existing</w:t>
      </w:r>
      <w:r>
        <w:rPr/>
        <w:t>] [</w:t>
      </w:r>
      <w:r>
        <w:rPr>
          <w:rStyle w:val="IP"/>
          <w:b/>
        </w:rPr>
        <w:t>2.25 x 2.25 inches</w:t>
      </w:r>
      <w:r>
        <w:rPr>
          <w:rStyle w:val="SI"/>
          <w:b/>
        </w:rPr>
        <w:t xml:space="preserve"> (57 x 57 mm)</w:t>
      </w:r>
      <w:r>
        <w:rPr/>
        <w:t>] [</w:t>
      </w:r>
      <w:r>
        <w:rPr>
          <w:rStyle w:val="IP"/>
          <w:b/>
        </w:rPr>
        <w:t>3 x 3 inches</w:t>
      </w:r>
      <w:r>
        <w:rPr>
          <w:rStyle w:val="SI"/>
          <w:b/>
        </w:rPr>
        <w:t xml:space="preserve"> (76 x 76 mm)</w:t>
      </w:r>
      <w:r>
        <w:rPr/>
        <w:t>] [</w:t>
      </w:r>
      <w:r>
        <w:rPr>
          <w:rStyle w:val="IP"/>
          <w:b/>
        </w:rPr>
        <w:t>4 x 6 inches</w:t>
      </w:r>
      <w:r>
        <w:rPr>
          <w:rStyle w:val="SI"/>
          <w:b/>
        </w:rPr>
        <w:t xml:space="preserve"> (102 x 152 mm)</w:t>
      </w:r>
      <w:r>
        <w:rPr/>
        <w:t>] [</w:t>
      </w:r>
      <w:r>
        <w:rPr>
          <w:rStyle w:val="IP"/>
          <w:b/>
        </w:rPr>
        <w:t>6 x 8 inches</w:t>
      </w:r>
      <w:r>
        <w:rPr>
          <w:rStyle w:val="SI"/>
          <w:b/>
        </w:rPr>
        <w:t xml:space="preserve"> (152 x 203 mm)</w:t>
      </w:r>
      <w:r>
        <w:rPr/>
        <w:t>] [</w:t>
      </w:r>
      <w:r>
        <w:rPr>
          <w:rStyle w:val="IP"/>
          <w:b/>
        </w:rPr>
        <w:t>9 x 9 inches</w:t>
      </w:r>
      <w:r>
        <w:rPr>
          <w:rStyle w:val="SI"/>
          <w:b/>
        </w:rPr>
        <w:t xml:space="preserve"> (229 x 229 mm)</w:t>
      </w:r>
      <w:r>
        <w:rPr/>
        <w:t>] [</w:t>
      </w:r>
      <w:r>
        <w:rPr>
          <w:rStyle w:val="IP"/>
          <w:b/>
        </w:rPr>
        <w:t>10 x 12 inches</w:t>
      </w:r>
      <w:r>
        <w:rPr>
          <w:rStyle w:val="SI"/>
          <w:b/>
        </w:rPr>
        <w:t xml:space="preserve"> (254 x 305 mm)</w:t>
      </w:r>
      <w:r>
        <w:rPr/>
        <w:t>] &lt;</w:t>
      </w:r>
      <w:r>
        <w:rPr>
          <w:b/>
        </w:rPr>
        <w:t>Insert dimensions</w:t>
      </w:r>
      <w:r>
        <w:rPr/>
        <w:t>&gt;.</w:t>
      </w:r>
    </w:p>
    <w:p>
      <w:pPr>
        <w:pStyle w:val="PR2"/>
        <w:numPr>
          <w:ilvl w:val="5"/>
          <w:numId w:val="1"/>
        </w:numPr>
        <w:ind w:hanging="0" w:left="0"/>
        <w:rPr/>
      </w:pPr>
      <w:r>
        <w:rPr/>
        <w:t>Panel Length: [</w:t>
      </w:r>
      <w:r>
        <w:rPr>
          <w:rStyle w:val="IP"/>
          <w:b/>
        </w:rPr>
        <w:t>48 inches</w:t>
      </w:r>
      <w:r>
        <w:rPr>
          <w:rStyle w:val="SI"/>
          <w:b/>
        </w:rPr>
        <w:t xml:space="preserve"> (1219 mm)</w:t>
      </w:r>
      <w:r>
        <w:rPr/>
        <w:t>] &lt;</w:t>
      </w:r>
      <w:r>
        <w:rPr>
          <w:b/>
        </w:rPr>
        <w:t>Insert dimension</w:t>
      </w:r>
      <w:r>
        <w:rPr/>
        <w:t>&gt;.</w:t>
      </w:r>
    </w:p>
    <w:p>
      <w:pPr>
        <w:pStyle w:val="CMT"/>
        <w:rPr/>
      </w:pPr>
      <w:r>
        <w:rPr/>
        <w:t>Before retaining Miters" Subparagraph below, verify availability of preformed miters with manufacturer and design required. Outside miters are the more difficult to field form.</w:t>
      </w:r>
    </w:p>
    <w:p>
      <w:pPr>
        <w:pStyle w:val="PR2"/>
        <w:numPr>
          <w:ilvl w:val="5"/>
          <w:numId w:val="1"/>
        </w:numPr>
        <w:ind w:hanging="0" w:left="0"/>
        <w:rPr/>
      </w:pPr>
      <w:r>
        <w:rPr/>
        <w:t>Miters: Provide [</w:t>
      </w:r>
      <w:r>
        <w:rPr>
          <w:b/>
        </w:rPr>
        <w:t>inside</w:t>
      </w:r>
      <w:r>
        <w:rPr/>
        <w:t>] [</w:t>
      </w:r>
      <w:r>
        <w:rPr>
          <w:b/>
        </w:rPr>
        <w:t>and</w:t>
      </w:r>
      <w:r>
        <w:rPr/>
        <w:t>] [</w:t>
      </w:r>
      <w:r>
        <w:rPr>
          <w:b/>
        </w:rPr>
        <w:t>outside</w:t>
      </w:r>
      <w:r>
        <w:rPr/>
        <w:t>] preformed miters.</w:t>
      </w:r>
    </w:p>
    <w:p>
      <w:pPr>
        <w:pStyle w:val="CMT"/>
        <w:rPr/>
      </w:pPr>
      <w:r>
        <w:rPr/>
        <w:t>Retain "Pattern Type" Subparagraph below for a general description if the pattern is not indicated on Drawings or by manufacturer's product name or designation. The last six options are examples only; most manufactures number their designs.</w:t>
      </w:r>
    </w:p>
    <w:p>
      <w:pPr>
        <w:pStyle w:val="PR2"/>
        <w:numPr>
          <w:ilvl w:val="5"/>
          <w:numId w:val="1"/>
        </w:numPr>
        <w:ind w:hanging="0" w:left="0"/>
        <w:rPr/>
      </w:pPr>
      <w:r>
        <w:rPr/>
        <w:t>Pattern Type: [</w:t>
      </w:r>
      <w:r>
        <w:rPr>
          <w:b/>
        </w:rPr>
        <w:t>Match existing</w:t>
      </w:r>
      <w:r>
        <w:rPr/>
        <w:t>] [</w:t>
      </w:r>
      <w:r>
        <w:rPr>
          <w:b/>
        </w:rPr>
        <w:t>Match Architect's samples</w:t>
      </w:r>
      <w:r>
        <w:rPr/>
        <w:t>] [</w:t>
      </w:r>
      <w:r>
        <w:rPr>
          <w:b/>
        </w:rPr>
        <w:t>As selected by Architect from manufacturer's full range</w:t>
      </w:r>
      <w:r>
        <w:rPr/>
        <w:t>] [</w:t>
      </w:r>
      <w:r>
        <w:rPr>
          <w:b/>
        </w:rPr>
        <w:t>Combination of forms as selected by Architect from industry's full range</w:t>
      </w:r>
      <w:r>
        <w:rPr/>
        <w:t>] [</w:t>
      </w:r>
      <w:r>
        <w:rPr>
          <w:b/>
        </w:rPr>
        <w:t>Deco as selected by Architect from industry's full range</w:t>
      </w:r>
      <w:r>
        <w:rPr/>
        <w:t>] [</w:t>
      </w:r>
      <w:r>
        <w:rPr>
          <w:b/>
        </w:rPr>
        <w:t>Egg and dart as selected by Architect from industry's full range</w:t>
      </w:r>
      <w:r>
        <w:rPr/>
        <w:t>] [</w:t>
      </w:r>
      <w:r>
        <w:rPr>
          <w:b/>
        </w:rPr>
        <w:t>Floral as selected by Architect from industry's full range</w:t>
      </w:r>
      <w:r>
        <w:rPr/>
        <w:t>] [</w:t>
      </w:r>
      <w:r>
        <w:rPr>
          <w:b/>
        </w:rPr>
        <w:t>Ribbed cove as selected by Architect from industry's full range</w:t>
      </w:r>
      <w:r>
        <w:rPr/>
        <w:t>] [</w:t>
      </w:r>
      <w:r>
        <w:rPr>
          <w:b/>
        </w:rPr>
        <w:t>Rope as selected by Architect from industry's full range</w:t>
      </w:r>
      <w:r>
        <w:rPr/>
        <w:t>] &lt;</w:t>
      </w:r>
      <w:r>
        <w:rPr>
          <w:b/>
        </w:rPr>
        <w:t>Insert requirement</w:t>
      </w:r>
      <w:r>
        <w:rPr/>
        <w:t>&gt;.</w:t>
      </w:r>
    </w:p>
    <w:p>
      <w:pPr>
        <w:pStyle w:val="PR2"/>
        <w:numPr>
          <w:ilvl w:val="5"/>
          <w:numId w:val="1"/>
        </w:numPr>
        <w:ind w:hanging="0" w:left="0"/>
        <w:rPr/>
      </w:pPr>
      <w:r>
        <w:rPr/>
        <w:t>Concealed Finish: [</w:t>
      </w:r>
      <w:r>
        <w:rPr>
          <w:b/>
        </w:rPr>
        <w:t>Mill finish</w:t>
      </w:r>
      <w:r>
        <w:rPr/>
        <w:t>] [</w:t>
      </w:r>
      <w:r>
        <w:rPr>
          <w:b/>
        </w:rPr>
        <w:t>Manufacturer's standard primer</w:t>
      </w:r>
      <w:r>
        <w:rPr/>
        <w:t>] &lt;</w:t>
      </w:r>
      <w:r>
        <w:rPr>
          <w:b/>
        </w:rPr>
        <w:t>Insert finish</w:t>
      </w:r>
      <w:r>
        <w:rPr/>
        <w:t>&gt;.</w:t>
      </w:r>
    </w:p>
    <w:p>
      <w:pPr>
        <w:pStyle w:val="PR2"/>
        <w:numPr>
          <w:ilvl w:val="5"/>
          <w:numId w:val="1"/>
        </w:numPr>
        <w:ind w:hanging="0" w:left="0"/>
        <w:rPr/>
      </w:pPr>
      <w:r>
        <w:rPr/>
        <w:t>Exposed Finish: [</w:t>
      </w:r>
      <w:r>
        <w:rPr>
          <w:b/>
        </w:rPr>
        <w:t>Match design reference sample</w:t>
      </w:r>
      <w:r>
        <w:rPr/>
        <w:t>] [</w:t>
      </w:r>
      <w:r>
        <w:rPr>
          <w:b/>
        </w:rPr>
        <w:t>Match existing</w:t>
      </w:r>
      <w:r>
        <w:rPr/>
        <w:t>] [</w:t>
      </w:r>
      <w:r>
        <w:rPr>
          <w:b/>
        </w:rPr>
        <w:t>As indicated on Drawings</w:t>
      </w:r>
      <w:r>
        <w:rPr/>
        <w:t>] [</w:t>
      </w:r>
      <w:r>
        <w:rPr>
          <w:b/>
        </w:rPr>
        <w:t>Bright mill finish</w:t>
      </w:r>
      <w:r>
        <w:rPr/>
        <w:t>] [</w:t>
      </w:r>
      <w:r>
        <w:rPr>
          <w:b/>
        </w:rPr>
        <w:t>Antiqued</w:t>
      </w:r>
      <w:r>
        <w:rPr/>
        <w:t>] [</w:t>
      </w:r>
      <w:r>
        <w:rPr>
          <w:b/>
        </w:rPr>
        <w:t>Primed for on-site painting</w:t>
      </w:r>
      <w:r>
        <w:rPr/>
        <w:t>] [</w:t>
      </w:r>
      <w:r>
        <w:rPr>
          <w:b/>
        </w:rPr>
        <w:t>Powder coated</w:t>
      </w:r>
      <w:r>
        <w:rPr/>
        <w:t>] [</w:t>
      </w:r>
      <w:r>
        <w:rPr>
          <w:b/>
        </w:rPr>
        <w:t>with</w:t>
      </w:r>
      <w:r>
        <w:rPr/>
        <w:t>] [</w:t>
      </w:r>
      <w:r>
        <w:rPr>
          <w:b/>
        </w:rPr>
        <w:t>clear organic coating</w:t>
      </w:r>
      <w:r>
        <w:rPr/>
        <w:t>] &lt;</w:t>
      </w:r>
      <w:r>
        <w:rPr>
          <w:b/>
        </w:rPr>
        <w:t>Insert finish</w:t>
      </w:r>
      <w:r>
        <w:rPr/>
        <w:t>&gt;.</w:t>
      </w:r>
    </w:p>
    <w:p>
      <w:pPr>
        <w:pStyle w:val="CMT"/>
        <w:rPr/>
      </w:pPr>
      <w:r>
        <w:rPr/>
        <w:t>Retain "Color" Subparagraph below for factory-applied color finishes.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full range of industry colors and color densities</w:t>
      </w:r>
      <w:r>
        <w:rPr/>
        <w:t>] &lt;</w:t>
      </w:r>
      <w:r>
        <w:rPr>
          <w:b/>
        </w:rPr>
        <w:t>Insert color</w:t>
      </w:r>
      <w:r>
        <w:rPr/>
        <w:t>&gt;.</w:t>
      </w:r>
    </w:p>
    <w:p>
      <w:pPr>
        <w:pStyle w:val="CMT"/>
        <w:rPr/>
      </w:pPr>
      <w:r>
        <w:rPr/>
        <w:t>Retain second option in "Molding" Paragraph below if required. Brian Greer's Tin Ceilings and perhaps other manufacturers offer returned safety hems. Retain last option if an exact match is required; revise to suit Project. Revise paragraph text if the molding is being used in lieu of a filler panel between field panels and cornice.</w:t>
      </w:r>
    </w:p>
    <w:p>
      <w:pPr>
        <w:pStyle w:val="PR1"/>
        <w:numPr>
          <w:ilvl w:val="4"/>
          <w:numId w:val="1"/>
        </w:numPr>
        <w:ind w:hanging="0" w:left="0"/>
        <w:rPr/>
      </w:pPr>
      <w:r>
        <w:rPr/>
        <w:t>Molding &lt;</w:t>
      </w:r>
      <w:r>
        <w:rPr>
          <w:b/>
        </w:rPr>
        <w:t>Insert drawing designation</w:t>
      </w:r>
      <w:r>
        <w:rPr/>
        <w:t>&gt;: Factory-stamped[</w:t>
      </w:r>
      <w:r>
        <w:rPr>
          <w:b/>
        </w:rPr>
        <w:t> and prefinished</w:t>
      </w:r>
      <w:r>
        <w:rPr/>
        <w:t>] metal molding panel(s) for the ceiling perimeter to cover continuous joint or space between edges of field and filler panels[</w:t>
      </w:r>
      <w:r>
        <w:rPr>
          <w:b/>
        </w:rPr>
        <w:t>; with returned safety hems</w:t>
      </w:r>
      <w:r>
        <w:rPr/>
        <w:t>].[</w:t>
      </w:r>
      <w:r>
        <w:rPr>
          <w:b/>
        </w:rPr>
        <w:t> Fabricate panels that match existing by using original, historic dies or custom-made patterns and dies.</w:t>
      </w:r>
      <w:r>
        <w:rPr/>
        <w: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Consult manufacturers for recommended sheet metal thickness to suit panel size and detailing if inserting a thickness in "Material" Subparagraph below.</w:t>
      </w:r>
    </w:p>
    <w:p>
      <w:pPr>
        <w:pStyle w:val="PR2"/>
        <w:numPr>
          <w:ilvl w:val="5"/>
          <w:numId w:val="1"/>
        </w:numPr>
        <w:spacing w:before="240" w:after="0"/>
        <w:ind w:hanging="0" w:left="0"/>
        <w:rPr/>
      </w:pPr>
      <w:r>
        <w:rPr/>
        <w:t>Material: [</w:t>
      </w:r>
      <w:r>
        <w:rPr>
          <w:b/>
        </w:rPr>
        <w:t>Aluminum</w:t>
      </w:r>
      <w:r>
        <w:rPr/>
        <w:t>] [</w:t>
      </w:r>
      <w:r>
        <w:rPr>
          <w:b/>
        </w:rPr>
        <w:t>Aluminum-zinc alloy-coated steel</w:t>
      </w:r>
      <w:r>
        <w:rPr/>
        <w:t>] [</w:t>
      </w:r>
      <w:r>
        <w:rPr>
          <w:b/>
        </w:rPr>
        <w:t>Copper</w:t>
      </w:r>
      <w:r>
        <w:rPr/>
        <w:t>] [</w:t>
      </w:r>
      <w:r>
        <w:rPr>
          <w:b/>
        </w:rPr>
        <w:t>Tin-plated steel</w:t>
      </w:r>
      <w:r>
        <w:rPr/>
        <w:t>] [</w:t>
      </w:r>
      <w:r>
        <w:rPr>
          <w:b/>
        </w:rPr>
        <w:t>Zinc</w:t>
      </w:r>
      <w:r>
        <w:rPr/>
        <w:t>] [</w:t>
      </w:r>
      <w:r>
        <w:rPr>
          <w:b/>
        </w:rPr>
        <w:t>or</w:t>
      </w:r>
      <w:r>
        <w:rPr/>
        <w:t>] [</w:t>
      </w:r>
      <w:r>
        <w:rPr>
          <w:b/>
        </w:rPr>
        <w:t>Zinc-coated (galvanized) steel</w:t>
      </w:r>
      <w:r>
        <w:rPr/>
        <w:t>]; [</w:t>
      </w:r>
      <w:r>
        <w:rPr>
          <w:b/>
        </w:rPr>
        <w:t>of thickness needed for panel size and embossed design</w:t>
      </w:r>
      <w:r>
        <w:rPr/>
        <w:t>] &lt;</w:t>
      </w:r>
      <w:r>
        <w:rPr>
          <w:b/>
        </w:rPr>
        <w:t>Insert thickness</w:t>
      </w:r>
      <w:r>
        <w:rPr/>
        <w:t>&gt;.</w:t>
      </w:r>
    </w:p>
    <w:p>
      <w:pPr>
        <w:pStyle w:val="PR2"/>
        <w:numPr>
          <w:ilvl w:val="5"/>
          <w:numId w:val="1"/>
        </w:numPr>
        <w:ind w:hanging="0" w:left="0"/>
        <w:rPr/>
      </w:pPr>
      <w:r>
        <w:rPr/>
        <w:t>Panel Length: [</w:t>
      </w:r>
      <w:r>
        <w:rPr>
          <w:rStyle w:val="IP"/>
          <w:b/>
        </w:rPr>
        <w:t>27 inches</w:t>
      </w:r>
      <w:r>
        <w:rPr>
          <w:rStyle w:val="SI"/>
          <w:b/>
        </w:rPr>
        <w:t xml:space="preserve"> (686 mm)</w:t>
      </w:r>
      <w:r>
        <w:rPr/>
        <w:t>] [</w:t>
      </w:r>
      <w:r>
        <w:rPr>
          <w:b/>
        </w:rPr>
        <w:t>or</w:t>
      </w:r>
      <w:r>
        <w:rPr/>
        <w:t>] [</w:t>
      </w:r>
      <w:r>
        <w:rPr>
          <w:rStyle w:val="IP"/>
          <w:b/>
        </w:rPr>
        <w:t>48 inches</w:t>
      </w:r>
      <w:r>
        <w:rPr>
          <w:rStyle w:val="SI"/>
          <w:b/>
        </w:rPr>
        <w:t xml:space="preserve"> (1219 mm)</w:t>
      </w:r>
      <w:r>
        <w:rPr/>
        <w:t>] &lt;</w:t>
      </w:r>
      <w:r>
        <w:rPr>
          <w:b/>
        </w:rPr>
        <w:t>Insert dimension</w:t>
      </w:r>
      <w:r>
        <w:rPr/>
        <w:t>&gt;.</w:t>
      </w:r>
    </w:p>
    <w:p>
      <w:pPr>
        <w:pStyle w:val="CMT"/>
        <w:rPr/>
      </w:pPr>
      <w:r>
        <w:rPr/>
        <w:t>Retain "Panel Width" Subparagraph below if this dimension is not indicated on Drawings or by manufacturer's product name or designation.</w:t>
      </w:r>
    </w:p>
    <w:p>
      <w:pPr>
        <w:pStyle w:val="PR2"/>
        <w:numPr>
          <w:ilvl w:val="5"/>
          <w:numId w:val="1"/>
        </w:numPr>
        <w:ind w:hanging="0" w:left="0"/>
        <w:rPr/>
      </w:pPr>
      <w:r>
        <w:rPr/>
        <w:t>Molding Width: [</w:t>
      </w:r>
      <w:r>
        <w:rPr>
          <w:b/>
        </w:rPr>
        <w:t>Match existing</w:t>
      </w:r>
      <w:r>
        <w:rPr/>
        <w:t>] [</w:t>
      </w:r>
      <w:r>
        <w:rPr>
          <w:rStyle w:val="IP"/>
          <w:b/>
        </w:rPr>
        <w:t>3.25 inches</w:t>
      </w:r>
      <w:r>
        <w:rPr>
          <w:rStyle w:val="SI"/>
          <w:b/>
        </w:rPr>
        <w:t xml:space="preserve"> (83 mm)</w:t>
      </w:r>
      <w:r>
        <w:rPr/>
        <w:t>] [</w:t>
      </w:r>
      <w:r>
        <w:rPr>
          <w:rStyle w:val="IP"/>
          <w:b/>
        </w:rPr>
        <w:t>4 inches</w:t>
      </w:r>
      <w:r>
        <w:rPr>
          <w:rStyle w:val="SI"/>
          <w:b/>
        </w:rPr>
        <w:t xml:space="preserve"> (102 mm)</w:t>
      </w:r>
      <w:r>
        <w:rPr/>
        <w:t>] [</w:t>
      </w:r>
      <w:r>
        <w:rPr>
          <w:rStyle w:val="IP"/>
          <w:b/>
        </w:rPr>
        <w:t>7 inches</w:t>
      </w:r>
      <w:r>
        <w:rPr>
          <w:rStyle w:val="SI"/>
          <w:b/>
        </w:rPr>
        <w:t xml:space="preserve"> (178 mm)</w:t>
      </w:r>
      <w:r>
        <w:rPr/>
        <w:t>] &lt;</w:t>
      </w:r>
      <w:r>
        <w:rPr>
          <w:b/>
        </w:rPr>
        <w:t>Insert dimension</w:t>
      </w:r>
      <w:r>
        <w:rPr/>
        <w:t>&gt;.</w:t>
      </w:r>
    </w:p>
    <w:p>
      <w:pPr>
        <w:pStyle w:val="CMT"/>
        <w:rPr/>
      </w:pPr>
      <w:r>
        <w:rPr/>
        <w:t>Retain "Pattern Type" Subparagraph below for a general description if the pattern is not indicated on Drawings or by manufacturer's product name or designation. The last four options are examples only; most manufactures number their designs.</w:t>
      </w:r>
    </w:p>
    <w:p>
      <w:pPr>
        <w:pStyle w:val="PR2"/>
        <w:numPr>
          <w:ilvl w:val="5"/>
          <w:numId w:val="1"/>
        </w:numPr>
        <w:ind w:hanging="0" w:left="0"/>
        <w:rPr/>
      </w:pPr>
      <w:r>
        <w:rPr/>
        <w:t>Pattern Type: [</w:t>
      </w:r>
      <w:r>
        <w:rPr>
          <w:b/>
        </w:rPr>
        <w:t>Match existing</w:t>
      </w:r>
      <w:r>
        <w:rPr/>
        <w:t>] [</w:t>
      </w:r>
      <w:r>
        <w:rPr>
          <w:b/>
        </w:rPr>
        <w:t>Match Architect's samples</w:t>
      </w:r>
      <w:r>
        <w:rPr/>
        <w:t>] [</w:t>
      </w:r>
      <w:r>
        <w:rPr>
          <w:b/>
        </w:rPr>
        <w:t>As selected by Architect from manufacturer's full range</w:t>
      </w:r>
      <w:r>
        <w:rPr/>
        <w:t>] [</w:t>
      </w:r>
      <w:r>
        <w:rPr>
          <w:b/>
        </w:rPr>
        <w:t>Geometric Deco as selected by Architect from industry's full range</w:t>
      </w:r>
      <w:r>
        <w:rPr/>
        <w:t>] [</w:t>
      </w:r>
      <w:r>
        <w:rPr>
          <w:b/>
        </w:rPr>
        <w:t>Egg and dart as selected by Architect from industry's full range</w:t>
      </w:r>
      <w:r>
        <w:rPr/>
        <w:t>] [</w:t>
      </w:r>
      <w:r>
        <w:rPr>
          <w:b/>
        </w:rPr>
        <w:t>Floral as selected by Architect from industry's full range</w:t>
      </w:r>
      <w:r>
        <w:rPr/>
        <w:t>] [</w:t>
      </w:r>
      <w:r>
        <w:rPr>
          <w:b/>
        </w:rPr>
        <w:t>Rope as selected by Architect from industry's full range</w:t>
      </w:r>
      <w:r>
        <w:rPr/>
        <w:t>] &lt;</w:t>
      </w:r>
      <w:r>
        <w:rPr>
          <w:b/>
        </w:rPr>
        <w:t>Insert requirement</w:t>
      </w:r>
      <w:r>
        <w:rPr/>
        <w:t>&gt;.</w:t>
      </w:r>
    </w:p>
    <w:p>
      <w:pPr>
        <w:pStyle w:val="PR2"/>
        <w:numPr>
          <w:ilvl w:val="5"/>
          <w:numId w:val="1"/>
        </w:numPr>
        <w:ind w:hanging="0" w:left="0"/>
        <w:rPr/>
      </w:pPr>
      <w:r>
        <w:rPr/>
        <w:t>Concealed Finish: [</w:t>
      </w:r>
      <w:r>
        <w:rPr>
          <w:b/>
        </w:rPr>
        <w:t>Mill finish</w:t>
      </w:r>
      <w:r>
        <w:rPr/>
        <w:t>] [</w:t>
      </w:r>
      <w:r>
        <w:rPr>
          <w:b/>
        </w:rPr>
        <w:t>Manufacturer's standard primer</w:t>
      </w:r>
      <w:r>
        <w:rPr/>
        <w:t>] &lt;</w:t>
      </w:r>
      <w:r>
        <w:rPr>
          <w:b/>
        </w:rPr>
        <w:t>Insert finish</w:t>
      </w:r>
      <w:r>
        <w:rPr/>
        <w:t>&gt;.</w:t>
      </w:r>
    </w:p>
    <w:p>
      <w:pPr>
        <w:pStyle w:val="PR2"/>
        <w:numPr>
          <w:ilvl w:val="5"/>
          <w:numId w:val="1"/>
        </w:numPr>
        <w:ind w:hanging="0" w:left="0"/>
        <w:rPr/>
      </w:pPr>
      <w:r>
        <w:rPr/>
        <w:t>Exposed Finish: [</w:t>
      </w:r>
      <w:r>
        <w:rPr>
          <w:b/>
        </w:rPr>
        <w:t>Match design reference sample</w:t>
      </w:r>
      <w:r>
        <w:rPr/>
        <w:t>] [</w:t>
      </w:r>
      <w:r>
        <w:rPr>
          <w:b/>
        </w:rPr>
        <w:t>Match existing</w:t>
      </w:r>
      <w:r>
        <w:rPr/>
        <w:t>] [</w:t>
      </w:r>
      <w:r>
        <w:rPr>
          <w:b/>
        </w:rPr>
        <w:t>As indicated on Drawings</w:t>
      </w:r>
      <w:r>
        <w:rPr/>
        <w:t>] [</w:t>
      </w:r>
      <w:r>
        <w:rPr>
          <w:b/>
        </w:rPr>
        <w:t>Bright mill finish</w:t>
      </w:r>
      <w:r>
        <w:rPr/>
        <w:t>] [</w:t>
      </w:r>
      <w:r>
        <w:rPr>
          <w:b/>
        </w:rPr>
        <w:t>Antiqued</w:t>
      </w:r>
      <w:r>
        <w:rPr/>
        <w:t>] [</w:t>
      </w:r>
      <w:r>
        <w:rPr>
          <w:b/>
        </w:rPr>
        <w:t>Primed for on-site painting</w:t>
      </w:r>
      <w:r>
        <w:rPr/>
        <w:t>] [</w:t>
      </w:r>
      <w:r>
        <w:rPr>
          <w:b/>
        </w:rPr>
        <w:t>Powder coated</w:t>
      </w:r>
      <w:r>
        <w:rPr/>
        <w:t>] [</w:t>
      </w:r>
      <w:r>
        <w:rPr>
          <w:b/>
        </w:rPr>
        <w:t>with</w:t>
      </w:r>
      <w:r>
        <w:rPr/>
        <w:t>] [</w:t>
      </w:r>
      <w:r>
        <w:rPr>
          <w:b/>
        </w:rPr>
        <w:t>clear organic coating</w:t>
      </w:r>
      <w:r>
        <w:rPr/>
        <w:t>] &lt;</w:t>
      </w:r>
      <w:r>
        <w:rPr>
          <w:b/>
        </w:rPr>
        <w:t>Insert finish</w:t>
      </w:r>
      <w:r>
        <w:rPr/>
        <w:t>&gt;.</w:t>
      </w:r>
    </w:p>
    <w:p>
      <w:pPr>
        <w:pStyle w:val="CMT"/>
        <w:rPr/>
      </w:pPr>
      <w:r>
        <w:rPr/>
        <w:t>Retain "Color" Subparagraph below for factory-applied color finishes.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full range of industry colors and color densities</w:t>
      </w:r>
      <w:r>
        <w:rPr/>
        <w:t>] &lt;</w:t>
      </w:r>
      <w:r>
        <w:rPr>
          <w:b/>
        </w:rPr>
        <w:t>Insert color</w:t>
      </w:r>
      <w:r>
        <w:rPr/>
        <w:t>&gt;.</w:t>
      </w:r>
    </w:p>
    <w:p>
      <w:pPr>
        <w:pStyle w:val="CMT"/>
        <w:rPr/>
      </w:pPr>
      <w:r>
        <w:rPr/>
        <w:t>Insert other panel or trim types, such as beam covers, if required.</w:t>
      </w:r>
    </w:p>
    <w:p>
      <w:pPr>
        <w:pStyle w:val="ART"/>
        <w:numPr>
          <w:ilvl w:val="3"/>
          <w:numId w:val="1"/>
        </w:numPr>
        <w:ind w:hanging="0" w:left="0"/>
        <w:rPr/>
      </w:pPr>
      <w:r>
        <w:rPr/>
        <w:t>MATERIALS</w:t>
      </w:r>
    </w:p>
    <w:p>
      <w:pPr>
        <w:pStyle w:val="PR1"/>
        <w:numPr>
          <w:ilvl w:val="4"/>
          <w:numId w:val="1"/>
        </w:numPr>
        <w:ind w:hanging="0" w:left="0"/>
        <w:rPr/>
      </w:pPr>
      <w:r>
        <w:rPr/>
        <w:t>Provide metal ceiling materials made of the alloys, forms, and types that match existing metals and have the ability to receive finishes matching existing finishes unless otherwise indicated. Exposed-to-view surfaces exhibiting imperfections inconsistent with existing materials are unacceptable.</w:t>
      </w:r>
    </w:p>
    <w:p>
      <w:pPr>
        <w:pStyle w:val="CMT"/>
        <w:rPr/>
      </w:pPr>
      <w:r>
        <w:rPr/>
        <w:t>Insert salient properties for specific metal types if required; contact manufacturers for recommendations. Manufacturers seldom disclose on their websites their metal thicknesses or composition.</w:t>
      </w:r>
    </w:p>
    <w:p>
      <w:pPr>
        <w:pStyle w:val="ART"/>
        <w:numPr>
          <w:ilvl w:val="3"/>
          <w:numId w:val="1"/>
        </w:numPr>
        <w:ind w:hanging="0" w:left="0"/>
        <w:rPr/>
      </w:pPr>
      <w:r>
        <w:rPr/>
        <w:t>ACCESSORIES</w:t>
      </w:r>
    </w:p>
    <w:p>
      <w:pPr>
        <w:pStyle w:val="CMT"/>
        <w:rPr/>
      </w:pPr>
      <w:r>
        <w:rPr/>
        <w:t>Retain "Metal-Patching Compound" Paragraph below for filling nonstructural defects in existing metal surfaces that will be painted; revise to suit Project.</w:t>
      </w:r>
    </w:p>
    <w:p>
      <w:pPr>
        <w:pStyle w:val="PR1"/>
        <w:numPr>
          <w:ilvl w:val="4"/>
          <w:numId w:val="1"/>
        </w:numPr>
        <w:ind w:hanging="0" w:left="0"/>
        <w:rPr/>
      </w:pPr>
      <w:r>
        <w:rPr/>
        <w:t>Metal-Patching Compound: Two-part, epoxy- or polyester-resin metal-patching compound; knife-grade formulation as recommended in writing by manufacturer for type of metal repair indicated, tooling time required for the detail of work, and site conditions. Compound shall be produced for filling metal that has deteriorated because of corrosion or deformation. Filler shall be capable of filling deep holes and spreading to feather edge.</w:t>
      </w:r>
    </w:p>
    <w:p>
      <w:pPr>
        <w:pStyle w:val="PR1"/>
        <w:numPr>
          <w:ilvl w:val="4"/>
          <w:numId w:val="1"/>
        </w:numPr>
        <w:ind w:hanging="0" w:left="0"/>
        <w:rPr/>
      </w:pPr>
      <w:r>
        <w:rPr/>
        <w:t>Fasteners: Fasteners shall be of the same basic metal as fastened metal unless otherwise indicated. Use metals that are noncorrosive and compatible with each metal joined.</w:t>
      </w:r>
    </w:p>
    <w:p>
      <w:pPr>
        <w:pStyle w:val="PR2"/>
        <w:numPr>
          <w:ilvl w:val="5"/>
          <w:numId w:val="1"/>
        </w:numPr>
        <w:spacing w:before="240" w:after="0"/>
        <w:ind w:hanging="0" w:left="0"/>
        <w:rPr/>
      </w:pPr>
      <w:r>
        <w:rPr/>
        <w:t>Match existing fasteners in material and in type of fastener unless otherwise indicated.</w:t>
      </w:r>
    </w:p>
    <w:p>
      <w:pPr>
        <w:pStyle w:val="PR2"/>
        <w:numPr>
          <w:ilvl w:val="5"/>
          <w:numId w:val="1"/>
        </w:numPr>
        <w:ind w:hanging="0" w:left="0"/>
        <w:rPr/>
      </w:pPr>
      <w:r>
        <w:rPr/>
        <w:t>Use concealed fasteners for interconnecting metal ceiling components and for attaching them to other work unless exposed fasteners are [</w:t>
      </w:r>
      <w:r>
        <w:rPr>
          <w:b/>
        </w:rPr>
        <w:t>unavoidable</w:t>
      </w:r>
      <w:r>
        <w:rPr/>
        <w:t>] [</w:t>
      </w:r>
      <w:r>
        <w:rPr>
          <w:b/>
        </w:rPr>
        <w:t>or</w:t>
      </w:r>
      <w:r>
        <w:rPr/>
        <w:t>] [</w:t>
      </w:r>
      <w:r>
        <w:rPr>
          <w:b/>
        </w:rPr>
        <w:t>the existing fastening method</w:t>
      </w:r>
      <w:r>
        <w:rPr/>
        <w:t>].</w:t>
      </w:r>
    </w:p>
    <w:p>
      <w:pPr>
        <w:pStyle w:val="PR2"/>
        <w:numPr>
          <w:ilvl w:val="5"/>
          <w:numId w:val="1"/>
        </w:numPr>
        <w:ind w:hanging="0" w:left="0"/>
        <w:rPr/>
      </w:pPr>
      <w:r>
        <w:rPr/>
        <w:t>Finish exposed fasteners to match finish of metal fastened unless otherwise indicated.</w:t>
      </w:r>
    </w:p>
    <w:p>
      <w:pPr>
        <w:pStyle w:val="CMT"/>
        <w:rPr/>
      </w:pPr>
      <w:r>
        <w:rPr/>
        <w:t>In "Nails for Ceiling Panels" Subparagraph below, retain nail length on the basis of height (thickness) of embossed pattern of panel where nail is driven; cone head is the traditional nail-head shape for metal ceilings.</w:t>
      </w:r>
    </w:p>
    <w:p>
      <w:pPr>
        <w:pStyle w:val="PR2"/>
        <w:numPr>
          <w:ilvl w:val="5"/>
          <w:numId w:val="1"/>
        </w:numPr>
        <w:ind w:hanging="0" w:left="0"/>
        <w:rPr/>
      </w:pPr>
      <w:r>
        <w:rPr/>
        <w:t>Nails for Ceiling Panels: [</w:t>
      </w:r>
      <w:r>
        <w:rPr>
          <w:rStyle w:val="IP"/>
          <w:b/>
        </w:rPr>
        <w:t>1-inch-</w:t>
      </w:r>
      <w:r>
        <w:rPr>
          <w:rStyle w:val="SI"/>
          <w:b/>
        </w:rPr>
        <w:t xml:space="preserve"> (25-mm-)</w:t>
      </w:r>
      <w:r>
        <w:rPr/>
        <w:t>] [</w:t>
      </w:r>
      <w:r>
        <w:rPr>
          <w:b/>
        </w:rPr>
        <w:t>or</w:t>
      </w:r>
      <w:r>
        <w:rPr/>
        <w:t>] [</w:t>
      </w:r>
      <w:r>
        <w:rPr>
          <w:rStyle w:val="IP"/>
          <w:b/>
        </w:rPr>
        <w:t>1.5-inch-</w:t>
      </w:r>
      <w:r>
        <w:rPr>
          <w:rStyle w:val="SI"/>
          <w:b/>
        </w:rPr>
        <w:t xml:space="preserve"> (38-mm-)</w:t>
      </w:r>
      <w:r>
        <w:rPr/>
        <w:t>] long, [</w:t>
      </w:r>
      <w:r>
        <w:rPr>
          <w:b/>
        </w:rPr>
        <w:t>cone-head</w:t>
      </w:r>
      <w:r>
        <w:rPr/>
        <w:t>] [</w:t>
      </w:r>
      <w:r>
        <w:rPr>
          <w:b/>
        </w:rPr>
        <w:t>or</w:t>
      </w:r>
      <w:r>
        <w:rPr/>
        <w:t>] [</w:t>
      </w:r>
      <w:r>
        <w:rPr>
          <w:b/>
        </w:rPr>
        <w:t>finishing</w:t>
      </w:r>
      <w:r>
        <w:rPr/>
        <w:t>] &lt;</w:t>
      </w:r>
      <w:r>
        <w:rPr>
          <w:b/>
        </w:rPr>
        <w:t>Insert requirement</w:t>
      </w:r>
      <w:r>
        <w:rPr/>
        <w:t>&gt; nails.</w:t>
      </w:r>
    </w:p>
    <w:p>
      <w:pPr>
        <w:pStyle w:val="CMT"/>
        <w:rPr/>
      </w:pPr>
      <w:r>
        <w:rPr/>
        <w:t>In "Fasteners for Nailable Substrates" Subparagraph below, retain screw length on the basis of thickness of the nailable substrate (furring or plywood) being attached to structural supports above and on the penetration required into the structural supports.</w:t>
      </w:r>
    </w:p>
    <w:p>
      <w:pPr>
        <w:pStyle w:val="PR2"/>
        <w:numPr>
          <w:ilvl w:val="5"/>
          <w:numId w:val="1"/>
        </w:numPr>
        <w:ind w:hanging="0" w:left="0"/>
        <w:rPr/>
      </w:pPr>
      <w:r>
        <w:rPr/>
        <w:t>Fasteners for Nailable Substrates: [</w:t>
      </w:r>
      <w:r>
        <w:rPr>
          <w:rStyle w:val="IP"/>
          <w:b/>
        </w:rPr>
        <w:t>1.5-inch-</w:t>
      </w:r>
      <w:r>
        <w:rPr>
          <w:rStyle w:val="SI"/>
          <w:b/>
        </w:rPr>
        <w:t xml:space="preserve"> (38 mm-)</w:t>
      </w:r>
      <w:r>
        <w:rPr/>
        <w:t>] [</w:t>
      </w:r>
      <w:r>
        <w:rPr>
          <w:rStyle w:val="IP"/>
          <w:b/>
        </w:rPr>
        <w:t>2-inch-</w:t>
      </w:r>
      <w:r>
        <w:rPr>
          <w:rStyle w:val="SI"/>
          <w:b/>
        </w:rPr>
        <w:t xml:space="preserve"> (51 mm-)</w:t>
      </w:r>
      <w:r>
        <w:rPr/>
        <w:t>] &lt;</w:t>
      </w:r>
      <w:r>
        <w:rPr>
          <w:b/>
        </w:rPr>
        <w:t>Insert dimension</w:t>
      </w:r>
      <w:r>
        <w:rPr/>
        <w:t>&gt; long, [</w:t>
      </w:r>
      <w:r>
        <w:rPr>
          <w:b/>
        </w:rPr>
        <w:t>flat-head nails</w:t>
      </w:r>
      <w:r>
        <w:rPr/>
        <w:t>] [</w:t>
      </w:r>
      <w:r>
        <w:rPr>
          <w:b/>
        </w:rPr>
        <w:t>or</w:t>
      </w:r>
      <w:r>
        <w:rPr/>
        <w:t>] [</w:t>
      </w:r>
      <w:r>
        <w:rPr>
          <w:b/>
        </w:rPr>
        <w:t>countersunk, flat-head wood screws</w:t>
      </w:r>
      <w:r>
        <w:rPr/>
        <w:t>].</w:t>
      </w:r>
    </w:p>
    <w:p>
      <w:pPr>
        <w:pStyle w:val="CMT"/>
        <w:rPr/>
      </w:pPr>
      <w:r>
        <w:rPr/>
        <w:t>Sealant types specified in "Sealant" Paragraph below are paintable. Type OP is for opaque sealants containing color or extender pigments, which are useful for painted finishes; Type C is for clear or translucent sealants, which are useful for bright metal finishes. Grade NF indicates that the sealant is not tested for low-temperature flexibility, which is unnecessary for interior installations.</w:t>
      </w:r>
    </w:p>
    <w:p>
      <w:pPr>
        <w:pStyle w:val="PR1"/>
        <w:numPr>
          <w:ilvl w:val="4"/>
          <w:numId w:val="1"/>
        </w:numPr>
        <w:ind w:hanging="0" w:left="0"/>
        <w:rPr/>
      </w:pPr>
      <w:r>
        <w:rPr/>
        <w:t>Sealant: Acrylic latex or siliconized acrylic latex, ASTM C834, [</w:t>
      </w:r>
      <w:r>
        <w:rPr>
          <w:b/>
        </w:rPr>
        <w:t>Type OP, colored to match painted ceiling panels being installed</w:t>
      </w:r>
      <w:r>
        <w:rPr/>
        <w:t>] [</w:t>
      </w:r>
      <w:r>
        <w:rPr>
          <w:b/>
        </w:rPr>
        <w:t>Type C for bright metal finish</w:t>
      </w:r>
      <w:r>
        <w:rPr/>
        <w:t>], Grade NF.</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Nailable Substrates:</w:t>
      </w:r>
    </w:p>
    <w:p>
      <w:pPr>
        <w:pStyle w:val="CMT"/>
        <w:rPr/>
      </w:pPr>
      <w:r>
        <w:rPr/>
        <w:t>Retain "Wood Furring" or "Plywood" Subparagraph below, depending on whether wood furring requires replacement in kind or with a plywood substrate; revise to suit Project. Second option in first subparagraph is often preferred. If retaining both subparagraphs, indicate locations of each material on Drawings or by inserts.</w:t>
      </w:r>
    </w:p>
    <w:p>
      <w:pPr>
        <w:pStyle w:val="PR2"/>
        <w:numPr>
          <w:ilvl w:val="5"/>
          <w:numId w:val="1"/>
        </w:numPr>
        <w:spacing w:before="240" w:after="0"/>
        <w:ind w:hanging="0" w:left="0"/>
        <w:rPr/>
      </w:pPr>
      <w:r>
        <w:rPr/>
        <w:t>Wood Furring: [</w:t>
      </w:r>
      <w:r>
        <w:rPr>
          <w:rStyle w:val="IP"/>
          <w:b/>
        </w:rPr>
        <w:t>1-by-2-inch nominal</w:t>
      </w:r>
      <w:r>
        <w:rPr>
          <w:rStyle w:val="SI"/>
          <w:b/>
        </w:rPr>
        <w:t xml:space="preserve"> (19-by-38-mm actual)</w:t>
      </w:r>
      <w:r>
        <w:rPr/>
        <w:t>] [</w:t>
      </w:r>
      <w:r>
        <w:rPr>
          <w:rStyle w:val="IP"/>
          <w:b/>
        </w:rPr>
        <w:t>1-by-3-inch nominal</w:t>
      </w:r>
      <w:r>
        <w:rPr>
          <w:rStyle w:val="SI"/>
          <w:b/>
        </w:rPr>
        <w:t xml:space="preserve"> (19-by-63-mm actual)</w:t>
      </w:r>
      <w:r>
        <w:rPr/>
        <w:t>] &lt;</w:t>
      </w:r>
      <w:r>
        <w:rPr>
          <w:b/>
        </w:rPr>
        <w:t>Insert dimensions</w:t>
      </w:r>
      <w:r>
        <w:rPr/>
        <w:t>&gt; size and according to furring requirements as specified in Section 061000 "Rough Carpentry."</w:t>
      </w:r>
    </w:p>
    <w:p>
      <w:pPr>
        <w:pStyle w:val="PR2"/>
        <w:numPr>
          <w:ilvl w:val="5"/>
          <w:numId w:val="1"/>
        </w:numPr>
        <w:ind w:hanging="0" w:left="0"/>
        <w:rPr/>
      </w:pPr>
      <w:r>
        <w:rPr/>
        <w:t>Plywood: [</w:t>
      </w:r>
      <w:r>
        <w:rPr>
          <w:rStyle w:val="IP"/>
          <w:b/>
        </w:rPr>
        <w:t>3/8-inch</w:t>
      </w:r>
      <w:r>
        <w:rPr>
          <w:rStyle w:val="SI"/>
          <w:b/>
        </w:rPr>
        <w:t xml:space="preserve"> (9.5-mm)</w:t>
      </w:r>
      <w:r>
        <w:rPr/>
        <w:t>] &lt;</w:t>
      </w:r>
      <w:r>
        <w:rPr>
          <w:b/>
        </w:rPr>
        <w:t>Insert dimension</w:t>
      </w:r>
      <w:r>
        <w:rPr/>
        <w:t>&gt; nominal thickness structural[</w:t>
      </w:r>
      <w:r>
        <w:rPr>
          <w:b/>
        </w:rPr>
        <w:t>, fire-retardant-treated</w:t>
      </w:r>
      <w:r>
        <w:rPr/>
        <w:t>] plywood sheathing panels as specified in Section 061600 "Sheathing."</w:t>
      </w:r>
    </w:p>
    <w:p>
      <w:pPr>
        <w:pStyle w:val="CMT"/>
        <w:rPr/>
      </w:pPr>
      <w:r>
        <w:rPr/>
        <w:t>Retain "Wood Blocking" Subparagraph below with "Wood Furring" or "Plywood" Subparagraph above.</w:t>
      </w:r>
    </w:p>
    <w:p>
      <w:pPr>
        <w:pStyle w:val="PR2"/>
        <w:numPr>
          <w:ilvl w:val="5"/>
          <w:numId w:val="1"/>
        </w:numPr>
        <w:ind w:hanging="0" w:left="0"/>
        <w:rPr/>
      </w:pPr>
      <w:r>
        <w:rPr/>
        <w:t>Wood Blocking: Concealed[</w:t>
      </w:r>
      <w:r>
        <w:rPr>
          <w:b/>
        </w:rPr>
        <w:t>, fire-retardant-treated</w:t>
      </w:r>
      <w:r>
        <w:rPr/>
        <w:t>] wood supports as specified in Section 061000 "Rough Carpentry."</w:t>
      </w:r>
    </w:p>
    <w:p>
      <w:pPr>
        <w:pStyle w:val="ART"/>
        <w:numPr>
          <w:ilvl w:val="3"/>
          <w:numId w:val="1"/>
        </w:numPr>
        <w:ind w:hanging="0" w:left="0"/>
        <w:rPr/>
      </w:pPr>
      <w:r>
        <w:rPr/>
        <w:t>PREPARATORY CLEANING MATERIALS</w:t>
      </w:r>
    </w:p>
    <w:p>
      <w:pPr>
        <w:pStyle w:val="CMT"/>
        <w:rPr/>
      </w:pPr>
      <w:r>
        <w:rPr/>
        <w:t>See Section 050371 "Historic Decorative Metal Cleaning" for additional cleaning materials and methods.</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PR1"/>
        <w:numPr>
          <w:ilvl w:val="4"/>
          <w:numId w:val="1"/>
        </w:numPr>
        <w:ind w:hanging="0" w:left="0"/>
        <w:rPr/>
      </w:pPr>
      <w:r>
        <w:rPr/>
        <w:t>Abrasive Materials:</w:t>
      </w:r>
    </w:p>
    <w:p>
      <w:pPr>
        <w:pStyle w:val="CMT"/>
        <w:rPr/>
      </w:pPr>
      <w:r>
        <w:rPr/>
        <w:t>Abrasives can be used for paint removal as well as for cleaning surfaces, depending on the abrasive type and how it is used.</w:t>
      </w:r>
    </w:p>
    <w:p>
      <w:pPr>
        <w:pStyle w:val="CMT"/>
        <w:rPr/>
      </w:pPr>
      <w:r>
        <w:rPr/>
        <w:t>Materials in "Abrasive Pads" Subparagraph below can add fine scratches to stainless steel and other bright-metal finishes. Use these pads only after pretesting the method of use.</w:t>
      </w:r>
    </w:p>
    <w:p>
      <w:pPr>
        <w:pStyle w:val="PR2"/>
        <w:numPr>
          <w:ilvl w:val="5"/>
          <w:numId w:val="1"/>
        </w:numPr>
        <w:spacing w:before="240" w:after="0"/>
        <w:ind w:hanging="0" w:left="0"/>
        <w:rPr/>
      </w:pPr>
      <w:r>
        <w:rPr/>
        <w:t>Abrasive Pads: Nonscratch, of the following type(s):</w:t>
      </w:r>
    </w:p>
    <w:p>
      <w:pPr>
        <w:pStyle w:val="PR3"/>
        <w:numPr>
          <w:ilvl w:val="6"/>
          <w:numId w:val="1"/>
        </w:numPr>
        <w:spacing w:before="240" w:after="0"/>
        <w:ind w:hanging="0" w:left="0"/>
        <w:rPr/>
      </w:pPr>
      <w:r>
        <w:rPr/>
        <w:t>Abrasive Pad with Sponge: Combination plastic abrasive pad, consisting of a sponge enclosed with a woven urethane, polypropylene, or other plastic mesh or fabric, without other abrasive components that can scratch metal.</w:t>
      </w:r>
    </w:p>
    <w:p>
      <w:pPr>
        <w:pStyle w:val="PR3"/>
        <w:numPr>
          <w:ilvl w:val="6"/>
          <w:numId w:val="1"/>
        </w:numPr>
        <w:ind w:hanging="0" w:left="0"/>
        <w:rPr/>
      </w:pPr>
      <w:r>
        <w:rPr/>
        <w:t>Abrasive Pad of Plant Fibers: Agave, loofa, or another tough plant fiber, without other abrasive components that can scratch metal.</w:t>
      </w:r>
    </w:p>
    <w:p>
      <w:pPr>
        <w:pStyle w:val="CMT"/>
        <w:rPr/>
      </w:pPr>
      <w:r>
        <w:rPr/>
        <w:t>Material in "Medium Abrasives for Ferrous Metals" Subparagraph below can remove paint and plating from ferrous metals. If mechanically cleaning stainless-steel surfaces, allow only stainless-steel tools. Carbon-steel residues can rust and stain stainless-steel surfaces.</w:t>
      </w:r>
    </w:p>
    <w:p>
      <w:pPr>
        <w:pStyle w:val="PR2"/>
        <w:numPr>
          <w:ilvl w:val="5"/>
          <w:numId w:val="1"/>
        </w:numPr>
        <w:spacing w:before="240" w:after="0"/>
        <w:ind w:hanging="0" w:left="0"/>
        <w:rPr/>
      </w:pPr>
      <w:r>
        <w:rPr/>
        <w:t>Medium Abrasives for Ferrous Metals: Aluminum oxide paper, emery paper, fine steel wool, steel scrapers, and steel-wire brushes of various sizes.</w:t>
      </w:r>
    </w:p>
    <w:p>
      <w:pPr>
        <w:pStyle w:val="PR1"/>
        <w:numPr>
          <w:ilvl w:val="4"/>
          <w:numId w:val="1"/>
        </w:numPr>
        <w:ind w:hanging="0" w:left="0"/>
        <w:rPr/>
      </w:pPr>
      <w:r>
        <w:rPr/>
        <w:t>Wash Cloths: Lint-free, absorbent, durable cloth without abrasives that can scratch metal.</w:t>
      </w:r>
    </w:p>
    <w:p>
      <w:pPr>
        <w:pStyle w:val="CMT"/>
        <w:rPr/>
      </w:pPr>
      <w:r>
        <w:rPr/>
        <w:t>Product in "Rust Remover" Paragraph below is commonly used to remove iron oxide and leave behind a protective iron phosphate compound that resists further corrosion.</w:t>
      </w:r>
    </w:p>
    <w:p>
      <w:pPr>
        <w:pStyle w:val="PR1"/>
        <w:numPr>
          <w:ilvl w:val="4"/>
          <w:numId w:val="1"/>
        </w:numPr>
        <w:ind w:hanging="0" w:left="0"/>
        <w:rPr/>
      </w:pPr>
      <w:r>
        <w:rPr/>
        <w:t>Rust Remover: Manufacturer's standard phosphoric acid-based gel formulation, also called "naval jelly," for removing corrosion from iron and steel.</w:t>
      </w:r>
    </w:p>
    <w:p>
      <w:pPr>
        <w:pStyle w:val="ART"/>
        <w:numPr>
          <w:ilvl w:val="3"/>
          <w:numId w:val="1"/>
        </w:numPr>
        <w:ind w:hanging="0" w:left="0"/>
        <w:rPr/>
      </w:pPr>
      <w:r>
        <w:rPr/>
        <w:t>MISCELLANEOUS MATERIALS</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Masking Tape: Nonstaining, nonabsorbent material; compatible with chemical solutions being used and substrate surfaces, and that will easily come off entirely, including adhesive.</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w:t>
      </w:r>
    </w:p>
    <w:p>
      <w:pPr>
        <w:pStyle w:val="PR2"/>
        <w:numPr>
          <w:ilvl w:val="5"/>
          <w:numId w:val="1"/>
        </w:numPr>
        <w:ind w:hanging="0" w:left="0"/>
        <w:rPr/>
      </w:pPr>
      <w:r>
        <w:rPr/>
        <w:t>Little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in any way harm the present condition or future preservation of existing surfaces, including surrounding surfaces not in the Contract.</w:t>
      </w:r>
    </w:p>
    <w:p>
      <w:pPr>
        <w:pStyle w:val="PR3"/>
        <w:numPr>
          <w:ilvl w:val="6"/>
          <w:numId w:val="1"/>
        </w:numPr>
        <w:ind w:hanging="0" w:left="0"/>
        <w:rPr/>
      </w:pPr>
      <w:r>
        <w:rPr/>
        <w:t>Leave an unintended residue on surfaces.</w:t>
      </w:r>
    </w:p>
    <w:p>
      <w:pPr>
        <w:pStyle w:val="ART"/>
        <w:numPr>
          <w:ilvl w:val="3"/>
          <w:numId w:val="1"/>
        </w:numPr>
        <w:ind w:hanging="0" w:left="0"/>
        <w:rPr/>
      </w:pPr>
      <w:r>
        <w:rPr/>
        <w:t>PANEL FABRICATION</w:t>
      </w:r>
    </w:p>
    <w:p>
      <w:pPr>
        <w:pStyle w:val="CMT"/>
        <w:rPr/>
      </w:pPr>
      <w:r>
        <w:rPr/>
        <w:t>Revise paragraphs below to suit Project.</w:t>
      </w:r>
    </w:p>
    <w:p>
      <w:pPr>
        <w:pStyle w:val="PR1"/>
        <w:numPr>
          <w:ilvl w:val="4"/>
          <w:numId w:val="1"/>
        </w:numPr>
        <w:ind w:hanging="0" w:left="0"/>
        <w:rPr/>
      </w:pPr>
      <w:r>
        <w:rPr/>
        <w:t>Fabricate metal ceiling items and components in sizes and profiles to match existing metal ceiling unless otherwise indicated, with accurate curves, lines, and angles. Mill joints to a tight, hairline fit.</w:t>
      </w:r>
    </w:p>
    <w:p>
      <w:pPr>
        <w:pStyle w:val="PR1"/>
        <w:numPr>
          <w:ilvl w:val="4"/>
          <w:numId w:val="1"/>
        </w:numPr>
        <w:ind w:hanging="0" w:left="0"/>
        <w:rPr/>
      </w:pPr>
      <w:r>
        <w:rPr/>
        <w:t>Stamped panels shall have embossed designs that are sharp and clear and shall be trimmed to exact size, so that installed edges will be concealed by proximity to the raised beads of the panel design.</w:t>
      </w:r>
    </w:p>
    <w:p>
      <w:pPr>
        <w:pStyle w:val="CMT"/>
        <w:rPr/>
      </w:pPr>
      <w:r>
        <w:rPr/>
        <w:t>Retain "Date Identification" Paragraph below for historic treatment projects where differentiation of new materials from original materials is required.</w:t>
      </w:r>
    </w:p>
    <w:p>
      <w:pPr>
        <w:pStyle w:val="PR1"/>
        <w:numPr>
          <w:ilvl w:val="4"/>
          <w:numId w:val="1"/>
        </w:numPr>
        <w:ind w:hanging="0" w:left="0"/>
        <w:rPr/>
      </w:pPr>
      <w:r>
        <w:rPr/>
        <w:t>Date Identification: Permanently label, on a concealed, interior surface of the metal body of each new panel, in easily read characters, "MADE &lt;</w:t>
      </w:r>
      <w:r>
        <w:rPr>
          <w:b/>
        </w:rPr>
        <w:t>Insert year</w:t>
      </w:r>
      <w:r>
        <w:rPr/>
        <w:t>&gt;." Manufacturer's name may also be labeled. Do not deform panels with this identification process.</w:t>
      </w:r>
    </w:p>
    <w:p>
      <w:pPr>
        <w:pStyle w:val="ART"/>
        <w:numPr>
          <w:ilvl w:val="3"/>
          <w:numId w:val="1"/>
        </w:numPr>
        <w:ind w:hanging="0" w:left="0"/>
        <w:rPr/>
      </w:pPr>
      <w:r>
        <w:rPr/>
        <w:t>FINISHES, GENERAL</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for aluminum panels to suit Project; insert other finishes if required. Refinishing is specified in Section 050373 "Historic Decorative Metal Refinishing." These aluminum finishes are shop applied. If retaining more than one, indicate location of each on Drawings or by inserts.</w:t>
      </w:r>
    </w:p>
    <w:p>
      <w:pPr>
        <w:pStyle w:val="PR1"/>
        <w:numPr>
          <w:ilvl w:val="4"/>
          <w:numId w:val="1"/>
        </w:numPr>
        <w:ind w:hanging="0" w:left="0"/>
        <w:rPr/>
      </w:pPr>
      <w:r>
        <w:rPr/>
        <w:t>Mill finish.</w:t>
      </w:r>
    </w:p>
    <w:p>
      <w:pPr>
        <w:pStyle w:val="PR1"/>
        <w:numPr>
          <w:ilvl w:val="4"/>
          <w:numId w:val="1"/>
        </w:numPr>
        <w:ind w:hanging="0" w:left="0"/>
        <w:rPr/>
      </w:pPr>
      <w:r>
        <w:rPr/>
        <w:t>Bright mill finish.</w:t>
      </w:r>
    </w:p>
    <w:p>
      <w:pPr>
        <w:pStyle w:val="CMT"/>
        <w:rPr/>
      </w:pPr>
      <w:r>
        <w:rPr/>
        <w:t>"Baked-Enamel or Powder-Coat Finish" Paragraph below references AAMA standard for pigmented organic coating on extrusions and panels. Indicate color on Drawings or in the Historic Metal Ceiling Schedule.</w:t>
      </w:r>
    </w:p>
    <w:p>
      <w:pPr>
        <w:pStyle w:val="PR1"/>
        <w:numPr>
          <w:ilvl w:val="4"/>
          <w:numId w:val="1"/>
        </w:numPr>
        <w:ind w:hanging="0" w:left="0"/>
        <w:rPr/>
      </w:pPr>
      <w:r>
        <w:rPr/>
        <w:t>Baked-Enamel or Powder-Coat Finish: AAMA 2603. Comply with coating manufacturer's written instructions for cleaning, conversion coating, applying, and baking finish.</w:t>
      </w:r>
    </w:p>
    <w:p>
      <w:pPr>
        <w:pStyle w:val="CMT"/>
        <w:rPr/>
      </w:pPr>
      <w:r>
        <w:rPr/>
        <w:t>Consider inserting other high-performance finishes from Section 057000 "Decorative Metal."</w:t>
      </w:r>
    </w:p>
    <w:p>
      <w:pPr>
        <w:pStyle w:val="ART"/>
        <w:numPr>
          <w:ilvl w:val="3"/>
          <w:numId w:val="1"/>
        </w:numPr>
        <w:ind w:hanging="0" w:left="0"/>
        <w:rPr/>
      </w:pPr>
      <w:r>
        <w:rPr/>
        <w:t>FERROUS METAL FINISHES</w:t>
      </w:r>
    </w:p>
    <w:p>
      <w:pPr>
        <w:pStyle w:val="CMT"/>
        <w:rPr/>
      </w:pPr>
      <w:r>
        <w:rPr/>
        <w:t>Retain finishes in this article for ferrous metal panels to suit Project; insert other finishes if required. If retaining more than one, indicate location of each on Drawings or by inserts. Repaired steel sheet generally require immediate priming to prevent corrosion before final painting.</w:t>
      </w:r>
    </w:p>
    <w:p>
      <w:pPr>
        <w:pStyle w:val="CMT"/>
        <w:rPr/>
      </w:pPr>
      <w:r>
        <w:rPr/>
        <w:t>Retain one of or both "Repair Primer" and "Finish Primer" Paragraph below. Retain option in first paragraph to require primer to be compatible with remaining existing paint, if any, and with applied finish.</w:t>
      </w:r>
    </w:p>
    <w:p>
      <w:pPr>
        <w:pStyle w:val="PR1"/>
        <w:numPr>
          <w:ilvl w:val="4"/>
          <w:numId w:val="1"/>
        </w:numPr>
        <w:ind w:hanging="0" w:left="0"/>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 film thickness.</w:t>
      </w:r>
    </w:p>
    <w:p>
      <w:pPr>
        <w:pStyle w:val="PR1"/>
        <w:numPr>
          <w:ilvl w:val="4"/>
          <w:numId w:val="1"/>
        </w:numPr>
        <w:ind w:hanging="0" w:left="0"/>
        <w:rPr/>
      </w:pPr>
      <w:r>
        <w:rPr/>
        <w:t>Finish Primer: Primer complying with applicable requirements in [</w:t>
      </w:r>
      <w:r>
        <w:rPr>
          <w:b/>
        </w:rPr>
        <w:t>Section 090391 "Historic Treatment of Plain Painting"</w:t>
      </w:r>
      <w:r>
        <w:rPr/>
        <w:t>] &lt;</w:t>
      </w:r>
      <w:r>
        <w:rPr>
          <w:b/>
        </w:rPr>
        <w:t>Insert Section number and title</w:t>
      </w:r>
      <w:r>
        <w:rPr/>
        <w:t>&gt; for finish painting of primed historic metal.</w:t>
      </w:r>
    </w:p>
    <w:p>
      <w:pPr>
        <w:pStyle w:val="CMT"/>
        <w:rPr/>
      </w:pPr>
      <w:r>
        <w:rPr/>
        <w:t>Finish in "Baked-Enamel or Powder-Coat Finish" Paragraph below is shop applied to thoroughly cleaned bare metal only. These finishes are for new panels to suit Project. Refinishing is specified in Section 050373 "Historic Decorative Metal Refinishing."</w:t>
      </w:r>
    </w:p>
    <w:p>
      <w:pPr>
        <w:pStyle w:val="PR1"/>
        <w:numPr>
          <w:ilvl w:val="4"/>
          <w:numId w:val="1"/>
        </w:numPr>
        <w:ind w:hanging="0" w:left="0"/>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ART"/>
        <w:numPr>
          <w:ilvl w:val="3"/>
          <w:numId w:val="1"/>
        </w:numPr>
        <w:ind w:hanging="0" w:left="0"/>
        <w:rPr/>
      </w:pPr>
      <w:r>
        <w:rPr/>
        <w:t>STAINLESS-STEEL FINISHES</w:t>
      </w:r>
    </w:p>
    <w:p>
      <w:pPr>
        <w:pStyle w:val="CMT"/>
        <w:rPr/>
      </w:pPr>
      <w:r>
        <w:rPr/>
        <w:t>Retain finishes in this article for stainless-steel panels to suit Project. Refinishing is specified in Section 050373 "Historic Decorative Metal Refinishing." These finishes can be shop or field applied. If retaining more than one, indicate location of each on Drawings or by inserts.</w:t>
      </w:r>
    </w:p>
    <w:p>
      <w:pPr>
        <w:pStyle w:val="PR1"/>
        <w:numPr>
          <w:ilvl w:val="4"/>
          <w:numId w:val="1"/>
        </w:numPr>
        <w:ind w:hanging="0" w:left="0"/>
        <w:rPr/>
      </w:pPr>
      <w:r>
        <w:rPr/>
        <w:t>Surface Preparation: Remove tool and die marks and stretch lines from new replacement stainless steel, or blend into finish.</w:t>
      </w:r>
    </w:p>
    <w:p>
      <w:pPr>
        <w:pStyle w:val="CMT"/>
        <w:rPr/>
      </w:pPr>
      <w:r>
        <w:rPr/>
        <w:t>Retain "Restored Finish" Paragraph below for finish applied to match existing stainless steel or Architect's sample.</w:t>
      </w:r>
    </w:p>
    <w:p>
      <w:pPr>
        <w:pStyle w:val="PR1"/>
        <w:numPr>
          <w:ilvl w:val="4"/>
          <w:numId w:val="1"/>
        </w:numPr>
        <w:ind w:hanging="0" w:left="0"/>
        <w:rPr/>
      </w:pPr>
      <w:r>
        <w:rPr/>
        <w:t>Restored Finish: Grind and polish surfaces to produce uniform, directionally textured, polished finish to match [</w:t>
      </w:r>
      <w:r>
        <w:rPr>
          <w:b/>
        </w:rPr>
        <w:t>existing finish</w:t>
      </w:r>
      <w:r>
        <w:rPr/>
        <w:t>] [</w:t>
      </w:r>
      <w:r>
        <w:rPr>
          <w:b/>
        </w:rPr>
        <w:t>Architect's sample</w:t>
      </w:r>
      <w:r>
        <w:rPr/>
        <w:t>], free of cross scratches.</w:t>
      </w:r>
    </w:p>
    <w:p>
      <w:pPr>
        <w:pStyle w:val="PR2"/>
        <w:numPr>
          <w:ilvl w:val="5"/>
          <w:numId w:val="1"/>
        </w:numPr>
        <w:spacing w:before="240" w:after="0"/>
        <w:ind w:hanging="0" w:left="0"/>
        <w:rPr/>
      </w:pPr>
      <w:r>
        <w:rPr/>
        <w:t>Run grain to match existing metal.</w:t>
      </w:r>
    </w:p>
    <w:p>
      <w:pPr>
        <w:pStyle w:val="PR2"/>
        <w:numPr>
          <w:ilvl w:val="5"/>
          <w:numId w:val="1"/>
        </w:numPr>
        <w:ind w:hanging="0" w:left="0"/>
        <w:rPr/>
      </w:pPr>
      <w:r>
        <w:rPr/>
        <w:t>When polishing is completed, passivate and rinse surfaces. Remove embedded foreign matter and leave surfaces chemically clean.</w:t>
      </w:r>
    </w:p>
    <w:p>
      <w:pPr>
        <w:pStyle w:val="CMT"/>
        <w:rPr/>
      </w:pPr>
      <w:r>
        <w:rPr/>
        <w:t>Retain "Bright, Cold-Rolled, Unpolished Finish" Paragraph below for nondirectional finish not required to match existing stainless steel; revise to suit Project.</w:t>
      </w:r>
    </w:p>
    <w:p>
      <w:pPr>
        <w:pStyle w:val="PR1"/>
        <w:numPr>
          <w:ilvl w:val="4"/>
          <w:numId w:val="1"/>
        </w:numPr>
        <w:ind w:hanging="0" w:left="0"/>
        <w:rPr/>
      </w:pPr>
      <w:r>
        <w:rPr/>
        <w:t>Bright, Cold-Rolled, Unpolished Finish: No. 2B.</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metal ceiling repair by one of the following</w:t>
      </w:r>
      <w:r>
        <w:rPr/>
        <w:t>] [</w:t>
      </w:r>
      <w:r>
        <w:rPr>
          <w:b/>
        </w:rPr>
        <w:t>firms that may provide historic metal ceiling repair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and surfaces that could be harmed by such contact.</w:t>
      </w:r>
    </w:p>
    <w:p>
      <w:pPr>
        <w:pStyle w:val="PR2"/>
        <w:numPr>
          <w:ilvl w:val="5"/>
          <w:numId w:val="1"/>
        </w:numPr>
        <w:spacing w:before="240" w:after="0"/>
        <w:ind w:hanging="0" w:left="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Neutralize alkaline and acid wastes before disposal.</w:t>
      </w:r>
    </w:p>
    <w:p>
      <w:pPr>
        <w:pStyle w:val="ART"/>
        <w:numPr>
          <w:ilvl w:val="3"/>
          <w:numId w:val="1"/>
        </w:numPr>
        <w:ind w:hanging="0" w:left="0"/>
        <w:rPr/>
      </w:pPr>
      <w:r>
        <w:rPr/>
        <w:t>HISTORIC METAL CEILING REPAIR, GENERAL</w:t>
      </w:r>
    </w:p>
    <w:p>
      <w:pPr>
        <w:pStyle w:val="CMT"/>
        <w:rPr/>
      </w:pPr>
      <w:r>
        <w:rPr/>
        <w:t>Revise this article to suit Project. See Section 013591 "Historic Treatment Procedures" for general historic treatment procedures.</w:t>
      </w:r>
    </w:p>
    <w:p>
      <w:pPr>
        <w:pStyle w:val="CMT"/>
        <w:rPr/>
      </w:pPr>
      <w:r>
        <w:rPr/>
        <w:t>Retain "Repair Appearance Standard" Paragraph below to control overall appearance from a distance.</w:t>
      </w:r>
    </w:p>
    <w:p>
      <w:pPr>
        <w:pStyle w:val="PR1"/>
        <w:numPr>
          <w:ilvl w:val="4"/>
          <w:numId w:val="1"/>
        </w:numPr>
        <w:ind w:hanging="0" w:left="0"/>
        <w:rPr/>
      </w:pPr>
      <w:r>
        <w:rPr/>
        <w:t>Repair Appearance Standard: Repaired surfaces are to have a uniform appearance as viewed from [</w:t>
      </w:r>
      <w:r>
        <w:rPr>
          <w:rStyle w:val="IP"/>
          <w:b/>
        </w:rPr>
        <w:t>10 feet</w:t>
      </w:r>
      <w:r>
        <w:rPr>
          <w:rStyle w:val="SI"/>
          <w:b/>
        </w:rPr>
        <w:t xml:space="preserve"> (3 m)</w:t>
      </w:r>
      <w:r>
        <w:rPr/>
        <w:t>] [</w:t>
      </w:r>
      <w:r>
        <w:rPr>
          <w:rStyle w:val="IP"/>
          <w:b/>
        </w:rPr>
        <w:t>20 feet</w:t>
      </w:r>
      <w:r>
        <w:rPr>
          <w:rStyle w:val="SI"/>
          <w:b/>
        </w:rPr>
        <w:t xml:space="preserve"> (6 m)</w:t>
      </w:r>
      <w:r>
        <w:rPr/>
        <w:t>] &lt;</w:t>
      </w:r>
      <w:r>
        <w:rPr>
          <w:b/>
        </w:rPr>
        <w:t>Insert distance</w:t>
      </w:r>
      <w:r>
        <w:rPr/>
        <w:t>&gt; away by Architect.</w:t>
      </w:r>
    </w:p>
    <w:p>
      <w:pPr>
        <w:pStyle w:val="PR1"/>
        <w:numPr>
          <w:ilvl w:val="4"/>
          <w:numId w:val="1"/>
        </w:numPr>
        <w:ind w:hanging="0" w:left="0"/>
        <w:rPr/>
      </w:pPr>
      <w:r>
        <w:rPr/>
        <w:t>Execution of the Work: In repairing historic items, disturb remaining existing work as minimally as possible and as follows:</w:t>
      </w:r>
    </w:p>
    <w:p>
      <w:pPr>
        <w:pStyle w:val="PR2"/>
        <w:numPr>
          <w:ilvl w:val="5"/>
          <w:numId w:val="1"/>
        </w:numPr>
        <w:spacing w:before="240" w:after="0"/>
        <w:ind w:hanging="0" w:left="0"/>
        <w:rPr/>
      </w:pPr>
      <w:r>
        <w:rPr/>
        <w:t>Stabilize metal ceilings to reestablish structural integrity while maintaining the existing form of each item.</w:t>
      </w:r>
    </w:p>
    <w:p>
      <w:pPr>
        <w:pStyle w:val="PR2"/>
        <w:numPr>
          <w:ilvl w:val="5"/>
          <w:numId w:val="1"/>
        </w:numPr>
        <w:ind w:hanging="0" w:left="0"/>
        <w:rPr/>
      </w:pPr>
      <w:r>
        <w:rPr/>
        <w:t>Remove deteriorated coatings and corrosion.</w:t>
      </w:r>
    </w:p>
    <w:p>
      <w:pPr>
        <w:pStyle w:val="PR2"/>
        <w:numPr>
          <w:ilvl w:val="5"/>
          <w:numId w:val="1"/>
        </w:numPr>
        <w:ind w:hanging="0" w:left="0"/>
        <w:rPr/>
      </w:pPr>
      <w:r>
        <w:rPr/>
        <w:t>Sequence work to minimize time before protective coatings are reapplied.</w:t>
      </w:r>
    </w:p>
    <w:p>
      <w:pPr>
        <w:pStyle w:val="PR2"/>
        <w:numPr>
          <w:ilvl w:val="5"/>
          <w:numId w:val="1"/>
        </w:numPr>
        <w:ind w:hanging="0" w:left="0"/>
        <w:rPr/>
      </w:pPr>
      <w:r>
        <w:rPr/>
        <w:t>Repair items where stabilization is insufficient to stop progress of deterioration.</w:t>
      </w:r>
    </w:p>
    <w:p>
      <w:pPr>
        <w:pStyle w:val="PR2"/>
        <w:numPr>
          <w:ilvl w:val="5"/>
          <w:numId w:val="1"/>
        </w:numPr>
        <w:ind w:hanging="0" w:left="0"/>
        <w:rPr/>
      </w:pPr>
      <w:r>
        <w:rPr/>
        <w:t>Repair items in place unless otherwise indicated, and retain as much original material as possible.</w:t>
      </w:r>
    </w:p>
    <w:p>
      <w:pPr>
        <w:pStyle w:val="PR2"/>
        <w:numPr>
          <w:ilvl w:val="5"/>
          <w:numId w:val="1"/>
        </w:numPr>
        <w:ind w:hanging="0" w:left="0"/>
        <w:rPr/>
      </w:pPr>
      <w:r>
        <w:rPr/>
        <w:t>Replace or reproduce historic items where indicated or scheduled.</w:t>
      </w:r>
    </w:p>
    <w:p>
      <w:pPr>
        <w:pStyle w:val="PR2"/>
        <w:numPr>
          <w:ilvl w:val="5"/>
          <w:numId w:val="1"/>
        </w:numPr>
        <w:ind w:hanging="0" w:left="0"/>
        <w:rPr/>
      </w:pPr>
      <w:r>
        <w:rPr/>
        <w:t>Make historic treatment of materials reversible whenever possible.</w:t>
      </w:r>
    </w:p>
    <w:p>
      <w:pPr>
        <w:pStyle w:val="PR2"/>
        <w:numPr>
          <w:ilvl w:val="5"/>
          <w:numId w:val="1"/>
        </w:numPr>
        <w:ind w:hanging="0" w:left="0"/>
        <w:rPr/>
      </w:pPr>
      <w:r>
        <w:rPr/>
        <w:t>Install temporary protective measures to stabilize metal ceilings that shall be repaired later.</w:t>
      </w:r>
    </w:p>
    <w:p>
      <w:pPr>
        <w:pStyle w:val="PR1"/>
        <w:numPr>
          <w:ilvl w:val="4"/>
          <w:numId w:val="1"/>
        </w:numPr>
        <w:ind w:hanging="0" w:left="0"/>
        <w:rPr/>
      </w:pPr>
      <w:r>
        <w:rPr/>
        <w:t>Mechanical Coating Removal: Use gentlest mechanical methods, such as scraping and wire brushing, that do not abrade metal substrate. Do not use abrasive methods, such as sanding, or power tools except as indicated as part of the historic treatment program and approved by Architect.</w:t>
      </w:r>
    </w:p>
    <w:p>
      <w:pPr>
        <w:pStyle w:val="PR1"/>
        <w:numPr>
          <w:ilvl w:val="4"/>
          <w:numId w:val="1"/>
        </w:numPr>
        <w:ind w:hanging="0" w:left="0"/>
        <w:rPr/>
      </w:pPr>
      <w:r>
        <w:rPr/>
        <w:t>Repairing Metal Ceiling Panels: Match existing materials and features, retaining as much original material as possible to complete the repair.</w:t>
      </w:r>
    </w:p>
    <w:p>
      <w:pPr>
        <w:pStyle w:val="PR2"/>
        <w:numPr>
          <w:ilvl w:val="5"/>
          <w:numId w:val="1"/>
        </w:numPr>
        <w:spacing w:before="240" w:after="0"/>
        <w:ind w:hanging="0" w:left="0"/>
        <w:rPr/>
      </w:pPr>
      <w:r>
        <w:rPr/>
        <w:t>Unless otherwise indicated, repair metal ceiling panels by straightening patching, piecing-in, splicing, or otherwise reinforcing metals with new metal, matching existing metal, form, and texture.</w:t>
      </w:r>
    </w:p>
    <w:p>
      <w:pPr>
        <w:pStyle w:val="PR2"/>
        <w:numPr>
          <w:ilvl w:val="5"/>
          <w:numId w:val="1"/>
        </w:numPr>
        <w:ind w:hanging="0" w:left="0"/>
        <w:rPr/>
      </w:pPr>
      <w:r>
        <w:rPr/>
        <w:t>Where indicated, repair metal ceiling by limited replacement to the extent indicated, matching existing material.</w:t>
      </w:r>
    </w:p>
    <w:p>
      <w:pPr>
        <w:pStyle w:val="PR1"/>
        <w:numPr>
          <w:ilvl w:val="4"/>
          <w:numId w:val="1"/>
        </w:numPr>
        <w:ind w:hanging="0" w:left="0"/>
        <w:rPr/>
      </w:pPr>
      <w:r>
        <w:rPr/>
        <w:t>Replacing Metal Ceiling Panels: Where indicated, duplicate and replace panels with new metal, matching existing metal.</w:t>
      </w:r>
    </w:p>
    <w:p>
      <w:pPr>
        <w:pStyle w:val="PR2"/>
        <w:numPr>
          <w:ilvl w:val="5"/>
          <w:numId w:val="1"/>
        </w:numPr>
        <w:spacing w:before="240" w:after="0"/>
        <w:ind w:hanging="0" w:left="0"/>
        <w:rPr/>
      </w:pPr>
      <w:r>
        <w:rPr/>
        <w:t>Replace heavily deteriorated or missing features of metal ceiling with compatible materials, using surviving prototypes to create patterns or dies for duplicate replacements.</w:t>
      </w:r>
    </w:p>
    <w:p>
      <w:pPr>
        <w:pStyle w:val="CMT"/>
        <w:rPr/>
      </w:pPr>
      <w:r>
        <w:rPr/>
        <w:t>Retain one of two subparagraphs below. Indicate on Drawings or in the Historic Metal Ceiling Schedule where substitute materials may be used. If retaining second subparagraph, insert requirements for substitute materials in Part 2.</w:t>
      </w:r>
    </w:p>
    <w:p>
      <w:pPr>
        <w:pStyle w:val="PR2"/>
        <w:numPr>
          <w:ilvl w:val="5"/>
          <w:numId w:val="1"/>
        </w:numPr>
        <w:ind w:hanging="0" w:left="0"/>
        <w:rPr/>
      </w:pPr>
      <w:r>
        <w:rPr/>
        <w:t>Do not use substitute materials unless otherwise indicated.</w:t>
      </w:r>
    </w:p>
    <w:p>
      <w:pPr>
        <w:pStyle w:val="PR2"/>
        <w:numPr>
          <w:ilvl w:val="5"/>
          <w:numId w:val="1"/>
        </w:numPr>
        <w:ind w:hanging="0" w:left="0"/>
        <w:rPr/>
      </w:pPr>
      <w:r>
        <w:rPr/>
        <w:t>Compatible substitute materials may be used.</w:t>
      </w:r>
    </w:p>
    <w:p>
      <w:pPr>
        <w:pStyle w:val="ART"/>
        <w:numPr>
          <w:ilvl w:val="3"/>
          <w:numId w:val="1"/>
        </w:numPr>
        <w:ind w:hanging="0" w:left="0"/>
        <w:rPr/>
      </w:pPr>
      <w:r>
        <w:rPr/>
        <w:t>PREPARATORY CLEANING</w:t>
      </w:r>
    </w:p>
    <w:p>
      <w:pPr>
        <w:pStyle w:val="CMT"/>
        <w:rPr/>
      </w:pPr>
      <w:r>
        <w:rPr/>
        <w:t>Retain cleaning methods in this article for cleaning metal before performing repair work; revise to suit Project; consult a preservation specialist before retaining or inserting other methods. See the Evaluations in Section 050371 "Historic Decorative Metal Cleaning." Spray methods are typically inappropriate for interior ceilings.</w:t>
      </w:r>
    </w:p>
    <w:p>
      <w:pPr>
        <w:pStyle w:val="PR1"/>
        <w:numPr>
          <w:ilvl w:val="4"/>
          <w:numId w:val="1"/>
        </w:numPr>
        <w:ind w:hanging="0" w:left="0"/>
        <w:rPr/>
      </w:pPr>
      <w:r>
        <w:rPr/>
        <w:t>Perform preparatory cleaning before performing repair work. Use only those methods indicated for each type of metal ceiling and its location.</w:t>
      </w:r>
    </w:p>
    <w:p>
      <w:pPr>
        <w:pStyle w:val="PR2"/>
        <w:numPr>
          <w:ilvl w:val="5"/>
          <w:numId w:val="1"/>
        </w:numPr>
        <w:spacing w:before="240" w:after="0"/>
        <w:ind w:hanging="0" w:left="0"/>
        <w:rPr/>
      </w:pPr>
      <w:r>
        <w:rPr/>
        <w:t>Brushes: If using wire brushes, use brushes of same base metal composition as metal being treated. Use brushes that are resistant to chemicals being used.</w:t>
      </w:r>
    </w:p>
    <w:p>
      <w:pPr>
        <w:pStyle w:val="PR2"/>
        <w:numPr>
          <w:ilvl w:val="5"/>
          <w:numId w:val="1"/>
        </w:numPr>
        <w:ind w:hanging="0" w:left="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ind w:hanging="0" w:left="0"/>
        <w:rPr/>
      </w:pPr>
      <w:r>
        <w:rPr/>
        <w:t>Protection: After cleaning is complete, remove protection no longer required. Remove tape and adhesive marks.</w:t>
      </w:r>
    </w:p>
    <w:p>
      <w:pPr>
        <w:pStyle w:val="CMT"/>
        <w:rPr/>
      </w:pPr>
      <w:r>
        <w:rPr/>
        <w:t>Generally, retain last option in "Water Cleaning" Paragraph below for metal ceilings with desirable patina. This method can remove patina if used aggressively.</w:t>
      </w:r>
    </w:p>
    <w:p>
      <w:pPr>
        <w:pStyle w:val="PR1"/>
        <w:numPr>
          <w:ilvl w:val="4"/>
          <w:numId w:val="1"/>
        </w:numPr>
        <w:ind w:hanging="0" w:left="0"/>
        <w:rPr/>
      </w:pPr>
      <w:r>
        <w:rPr/>
        <w:t>Water Cleaning: Clean with [</w:t>
      </w:r>
      <w:r>
        <w:rPr>
          <w:b/>
        </w:rPr>
        <w:t>cold</w:t>
      </w:r>
      <w:r>
        <w:rPr/>
        <w:t>] [</w:t>
      </w:r>
      <w:r>
        <w:rPr>
          <w:b/>
        </w:rPr>
        <w:t>hot</w:t>
      </w:r>
      <w:r>
        <w:rPr/>
        <w:t>] water applied with sponges or wash cloths. Supplement with [</w:t>
      </w:r>
      <w:r>
        <w:rPr>
          <w:b/>
        </w:rPr>
        <w:t>natural-fiber</w:t>
      </w:r>
      <w:r>
        <w:rPr/>
        <w:t>] [</w:t>
      </w:r>
      <w:r>
        <w:rPr>
          <w:b/>
        </w:rPr>
        <w:t>or</w:t>
      </w:r>
      <w:r>
        <w:rPr/>
        <w:t>] [</w:t>
      </w:r>
      <w:r>
        <w:rPr>
          <w:b/>
        </w:rPr>
        <w:t>plastic</w:t>
      </w:r>
      <w:r>
        <w:rPr/>
        <w:t>] bristle brush[</w:t>
      </w:r>
      <w:r>
        <w:rPr>
          <w:b/>
        </w:rPr>
        <w:t> and abrasive pads</w:t>
      </w:r>
      <w:r>
        <w:rPr/>
        <w:t>]. Use small brushes to remove soil and loose paint from joints and crevices.[</w:t>
      </w:r>
      <w:r>
        <w:rPr>
          <w:b/>
        </w:rPr>
        <w:t> Leave uniform patina intact.</w:t>
      </w:r>
      <w:r>
        <w:rPr/>
        <w:t>]</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with sponges or wash cloths.</w:t>
      </w:r>
    </w:p>
    <w:p>
      <w:pPr>
        <w:pStyle w:val="CMT"/>
        <w:rPr/>
      </w:pPr>
      <w:r>
        <w:rPr/>
        <w:t>Generally, retain last option in first subparagraph below for decorative metals with desirable patina. This method can remove patina if used aggressively.</w:t>
      </w:r>
    </w:p>
    <w:p>
      <w:pPr>
        <w:pStyle w:val="PR2"/>
        <w:numPr>
          <w:ilvl w:val="5"/>
          <w:numId w:val="1"/>
        </w:numPr>
        <w:ind w:hanging="0" w:left="0"/>
        <w:rPr/>
      </w:pPr>
      <w:r>
        <w:rPr/>
        <w:t>Scrub surface with detergent solution and [</w:t>
      </w:r>
      <w:r>
        <w:rPr>
          <w:b/>
        </w:rPr>
        <w:t>natural-fiber</w:t>
      </w:r>
      <w:r>
        <w:rPr/>
        <w:t>] [</w:t>
      </w:r>
      <w:r>
        <w:rPr>
          <w:b/>
        </w:rPr>
        <w:t>or</w:t>
      </w:r>
      <w:r>
        <w:rPr/>
        <w:t>] [</w:t>
      </w:r>
      <w:r>
        <w:rPr>
          <w:b/>
        </w:rPr>
        <w:t>plastic</w:t>
      </w:r>
      <w:r>
        <w:rPr/>
        <w:t>] bristle brush[</w:t>
      </w:r>
      <w:r>
        <w:rPr>
          <w:b/>
        </w:rPr>
        <w:t> and abrasive pads</w:t>
      </w:r>
      <w:r>
        <w:rPr/>
        <w:t>] until soil and loose paint is thoroughly dislodged and can be removed by rinsing. Use small brushes to remove soil and loose paint from joints and crevices. Dip brush in solution often to ensure that adequate fresh detergent is used and that surface remains wet.[</w:t>
      </w:r>
      <w:r>
        <w:rPr>
          <w:b/>
        </w:rPr>
        <w:t> Leave uniform patina intact.</w:t>
      </w:r>
      <w:r>
        <w:rPr/>
        <w:t>]</w:t>
      </w:r>
    </w:p>
    <w:p>
      <w:pPr>
        <w:pStyle w:val="CMT"/>
        <w:rPr/>
      </w:pPr>
      <w:r>
        <w:rPr/>
        <w:t>Retain one of first two options in subparagraph below.</w:t>
      </w:r>
    </w:p>
    <w:p>
      <w:pPr>
        <w:pStyle w:val="PR2"/>
        <w:numPr>
          <w:ilvl w:val="5"/>
          <w:numId w:val="1"/>
        </w:numPr>
        <w:ind w:hanging="0" w:left="0"/>
        <w:rPr/>
      </w:pPr>
      <w:r>
        <w:rPr/>
        <w:t>Rinse with [</w:t>
      </w:r>
      <w:r>
        <w:rPr>
          <w:b/>
        </w:rPr>
        <w:t>cold</w:t>
      </w:r>
      <w:r>
        <w:rPr/>
        <w:t>] [</w:t>
      </w:r>
      <w:r>
        <w:rPr>
          <w:b/>
        </w:rPr>
        <w:t>hot</w:t>
      </w:r>
      <w:r>
        <w:rPr/>
        <w:t>] water applied with sponges or wash cloths to remove detergent solution, soil, and loose paint.</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ind w:hanging="0" w:left="0"/>
        <w:rPr/>
      </w:pPr>
      <w:r>
        <w:rPr/>
        <w:t>Chemical Rust Removal:</w:t>
      </w:r>
    </w:p>
    <w:p>
      <w:pPr>
        <w:pStyle w:val="PR2"/>
        <w:numPr>
          <w:ilvl w:val="5"/>
          <w:numId w:val="1"/>
        </w:numPr>
        <w:spacing w:before="240" w:after="0"/>
        <w:ind w:hanging="0" w:left="0"/>
        <w:rPr/>
      </w:pPr>
      <w:r>
        <w:rPr/>
        <w:t>Remove loose rust scale with approved, medium abrasives for ferrous metals.</w:t>
      </w:r>
    </w:p>
    <w:p>
      <w:pPr>
        <w:pStyle w:val="PR2"/>
        <w:numPr>
          <w:ilvl w:val="5"/>
          <w:numId w:val="1"/>
        </w:numPr>
        <w:ind w:hanging="0" w:left="0"/>
        <w:rPr/>
      </w:pPr>
      <w:r>
        <w:rPr/>
        <w:t>Apply rust remover with brushes or as recommended in writing by manufacturer.</w:t>
      </w:r>
    </w:p>
    <w:p>
      <w:pPr>
        <w:pStyle w:val="PR2"/>
        <w:numPr>
          <w:ilvl w:val="5"/>
          <w:numId w:val="1"/>
        </w:numPr>
        <w:ind w:hanging="0" w:left="0"/>
        <w:rPr/>
      </w:pPr>
      <w:r>
        <w:rPr/>
        <w:t>Allow rust remover to remain on surface for period recommended in writing by manufacturer or as determined by testing. Do not allow extended dwell time.</w:t>
      </w:r>
    </w:p>
    <w:p>
      <w:pPr>
        <w:pStyle w:val="PR2"/>
        <w:numPr>
          <w:ilvl w:val="5"/>
          <w:numId w:val="1"/>
        </w:numPr>
        <w:ind w:hanging="0" w:left="0"/>
        <w:rPr/>
      </w:pPr>
      <w:r>
        <w:rPr/>
        <w:t>Wipe off residue with mineral spirits and either steel wool or soft rags, or clean with method recommended in writing by manufacturer to remove residue.</w:t>
      </w:r>
    </w:p>
    <w:p>
      <w:pPr>
        <w:pStyle w:val="PR2"/>
        <w:numPr>
          <w:ilvl w:val="5"/>
          <w:numId w:val="1"/>
        </w:numPr>
        <w:ind w:hanging="0" w:left="0"/>
        <w:rPr/>
      </w:pPr>
      <w:r>
        <w:rPr/>
        <w:t>Dry immediately with clean wash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Method in "Mechanical Rust Removal" Paragraph below is labor intensive but avoids use of harsh chemicals.</w:t>
      </w:r>
    </w:p>
    <w:p>
      <w:pPr>
        <w:pStyle w:val="PR1"/>
        <w:numPr>
          <w:ilvl w:val="4"/>
          <w:numId w:val="1"/>
        </w:numPr>
        <w:ind w:hanging="0" w:left="0"/>
        <w:rPr/>
      </w:pPr>
      <w:r>
        <w:rPr/>
        <w:t>Mechanical Rust Removal:</w:t>
      </w:r>
    </w:p>
    <w:p>
      <w:pPr>
        <w:pStyle w:val="PR2"/>
        <w:numPr>
          <w:ilvl w:val="5"/>
          <w:numId w:val="1"/>
        </w:numPr>
        <w:spacing w:before="240" w:after="0"/>
        <w:ind w:hanging="0" w:left="0"/>
        <w:rPr/>
      </w:pPr>
      <w:r>
        <w:rPr/>
        <w:t>Remove rust with approved, medium abrasives for ferrous metals.</w:t>
      </w:r>
    </w:p>
    <w:p>
      <w:pPr>
        <w:pStyle w:val="PR2"/>
        <w:numPr>
          <w:ilvl w:val="5"/>
          <w:numId w:val="1"/>
        </w:numPr>
        <w:ind w:hanging="0" w:left="0"/>
        <w:rPr/>
      </w:pPr>
      <w:r>
        <w:rPr/>
        <w:t>Wipe off residue with mineral spirits and either steel wool or soft rags.</w:t>
      </w:r>
    </w:p>
    <w:p>
      <w:pPr>
        <w:pStyle w:val="PR2"/>
        <w:numPr>
          <w:ilvl w:val="5"/>
          <w:numId w:val="1"/>
        </w:numPr>
        <w:ind w:hanging="0" w:left="0"/>
        <w:rPr/>
      </w:pPr>
      <w:r>
        <w:rPr/>
        <w:t>Dry immediately with clean wash cloths. Follow direction of grain in metal.</w:t>
      </w:r>
    </w:p>
    <w:p>
      <w:pPr>
        <w:pStyle w:val="PR2"/>
        <w:numPr>
          <w:ilvl w:val="5"/>
          <w:numId w:val="1"/>
        </w:numPr>
        <w:ind w:hanging="0" w:left="0"/>
        <w:rPr/>
      </w:pPr>
      <w:r>
        <w:rPr/>
        <w:t>Prime immediately to prevent rust. Do not touch cleaned metal surface until primed.</w:t>
      </w:r>
    </w:p>
    <w:p>
      <w:pPr>
        <w:pStyle w:val="ART"/>
        <w:numPr>
          <w:ilvl w:val="3"/>
          <w:numId w:val="1"/>
        </w:numPr>
        <w:ind w:hanging="0" w:left="0"/>
        <w:rPr/>
      </w:pPr>
      <w:r>
        <w:rPr/>
        <w:t>PANEL DISMANTLING AND REPAIR</w:t>
      </w:r>
    </w:p>
    <w:p>
      <w:pPr>
        <w:pStyle w:val="PR1"/>
        <w:numPr>
          <w:ilvl w:val="4"/>
          <w:numId w:val="1"/>
        </w:numPr>
        <w:ind w:hanging="0" w:left="0"/>
        <w:rPr/>
      </w:pPr>
      <w:r>
        <w:rPr/>
        <w:t>Repair metal ceiling panels in place insofar as practicable, unless otherwise indicated. Where necessary, dismantle panels from their substrate and repair and reinstall them according to approved historic treatment program.</w:t>
      </w:r>
    </w:p>
    <w:p>
      <w:pPr>
        <w:pStyle w:val="CMT"/>
        <w:rPr/>
      </w:pPr>
      <w:r>
        <w:rPr/>
        <w:t>Indicate on Drawings or in the Historic Metal Ceiling Schedule which items are to be dismantled and reinstalled. Dismantled and salvaged items may be available for creating duplicates. Verify condition and availability of existing materials for repair and reinstallation or to create dies or patterns.</w:t>
      </w:r>
    </w:p>
    <w:p>
      <w:pPr>
        <w:pStyle w:val="PR1"/>
        <w:numPr>
          <w:ilvl w:val="4"/>
          <w:numId w:val="1"/>
        </w:numPr>
        <w:ind w:hanging="0" w:left="0"/>
        <w:rPr/>
      </w:pPr>
      <w:r>
        <w:rPr/>
        <w:t>Perform dismantling work as required in Section 024296 "Historic Removal and Dismantling."</w:t>
      </w:r>
    </w:p>
    <w:p>
      <w:pPr>
        <w:pStyle w:val="PR1"/>
        <w:numPr>
          <w:ilvl w:val="4"/>
          <w:numId w:val="1"/>
        </w:numPr>
        <w:ind w:hanging="0" w:left="0"/>
        <w:rPr/>
      </w:pPr>
      <w:r>
        <w:rPr/>
        <w:t>Deformed Panels: Flatten bent and deformed panels, so that embossed pattern along full length of panel edges will again nest tightly against adjacent panels insofar as practicable.</w:t>
      </w:r>
    </w:p>
    <w:p>
      <w:pPr>
        <w:pStyle w:val="CMT"/>
        <w:rPr/>
      </w:pPr>
      <w:r>
        <w:rPr/>
        <w:t>Retain "Defects in Painted Metal Surfaces" Paragraph below for filling defects in existing metal surfaces that will be painted.</w:t>
      </w:r>
    </w:p>
    <w:p>
      <w:pPr>
        <w:pStyle w:val="PR1"/>
        <w:numPr>
          <w:ilvl w:val="4"/>
          <w:numId w:val="1"/>
        </w:numPr>
        <w:ind w:hanging="0" w:left="0"/>
        <w:rPr/>
      </w:pPr>
      <w:r>
        <w:rPr/>
        <w:t>Defects in Painted Metal Surfaces: Repair defects in existing metal surfaces, including dents and gouges more than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deep or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across and all holes and tears by filling with metal-patching compound. Remove burrs. Prime iron and steel surfaces immediately after repair to prevent flash rusting.</w:t>
      </w:r>
    </w:p>
    <w:p>
      <w:pPr>
        <w:pStyle w:val="PR2"/>
        <w:numPr>
          <w:ilvl w:val="5"/>
          <w:numId w:val="1"/>
        </w:numPr>
        <w:spacing w:before="240" w:after="0"/>
        <w:ind w:hanging="0" w:left="0"/>
        <w:rPr/>
      </w:pPr>
      <w:r>
        <w:rPr/>
        <w:t>Apply metal-patching compound to fill depressions, nicks, cuts, and other voids created by rusted, removed, or missing metal.</w:t>
      </w:r>
    </w:p>
    <w:p>
      <w:pPr>
        <w:pStyle w:val="PR2"/>
        <w:numPr>
          <w:ilvl w:val="5"/>
          <w:numId w:val="1"/>
        </w:numPr>
        <w:ind w:hanging="0" w:left="0"/>
        <w:rPr/>
      </w:pPr>
      <w:r>
        <w:rPr/>
        <w:t>Mix only as much patching compound as can be applied according to manufacturer's written instructions.</w:t>
      </w:r>
    </w:p>
    <w:p>
      <w:pPr>
        <w:pStyle w:val="PR2"/>
        <w:numPr>
          <w:ilvl w:val="5"/>
          <w:numId w:val="1"/>
        </w:numPr>
        <w:ind w:hanging="0" w:left="0"/>
        <w:rPr/>
      </w:pPr>
      <w:r>
        <w:rPr/>
        <w:t>Apply patching compound in layers as recommended in writing by manufacturer until the void is completely filled.</w:t>
      </w:r>
    </w:p>
    <w:p>
      <w:pPr>
        <w:pStyle w:val="PR2"/>
        <w:numPr>
          <w:ilvl w:val="5"/>
          <w:numId w:val="1"/>
        </w:numPr>
        <w:ind w:hanging="0" w:left="0"/>
        <w:rPr/>
      </w:pPr>
      <w:r>
        <w:rPr/>
        <w:t>Finish patch surface smooth and shaped flush with adjacent contours, without voids in patch material.</w:t>
      </w:r>
    </w:p>
    <w:p>
      <w:pPr>
        <w:pStyle w:val="PR2"/>
        <w:numPr>
          <w:ilvl w:val="5"/>
          <w:numId w:val="1"/>
        </w:numPr>
        <w:ind w:hanging="0" w:left="0"/>
        <w:rPr/>
      </w:pPr>
      <w:r>
        <w:rPr/>
        <w:t>Clean spilled compound from adjacent materials immediately.</w:t>
      </w:r>
    </w:p>
    <w:p>
      <w:pPr>
        <w:pStyle w:val="CMT"/>
        <w:rPr/>
      </w:pPr>
      <w:r>
        <w:rPr/>
        <w:t>Retain "Defects in Bare Metal Surfaces" Paragraph below for bright mill or patina finishes that will not be painted. Revise this paragraph based on Architect's knowledge of the applicable finishes and experience with similar work.</w:t>
      </w:r>
    </w:p>
    <w:p>
      <w:pPr>
        <w:pStyle w:val="PR1"/>
        <w:numPr>
          <w:ilvl w:val="4"/>
          <w:numId w:val="1"/>
        </w:numPr>
        <w:ind w:hanging="0" w:left="0"/>
        <w:rPr/>
      </w:pPr>
      <w:r>
        <w:rPr/>
        <w:t>Defects in Bare Metal Surfaces: Repair defects in existing metal surfaces, including dents and gouges more than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deep or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across and all holes and tears by filling with metal-patching compound, colored to match the metal finish. Do not extend patching compound beyond the local area of the repair. Remove burrs.</w:t>
      </w:r>
    </w:p>
    <w:p>
      <w:pPr>
        <w:pStyle w:val="PR2"/>
        <w:numPr>
          <w:ilvl w:val="5"/>
          <w:numId w:val="1"/>
        </w:numPr>
        <w:spacing w:before="240" w:after="0"/>
        <w:ind w:hanging="0" w:left="0"/>
        <w:rPr/>
      </w:pPr>
      <w:r>
        <w:rPr/>
        <w:t>Apply colored metal-patching compound to fill depressions, nicks, cuts, and other voids created by rusted, removed, or missing metal.</w:t>
      </w:r>
    </w:p>
    <w:p>
      <w:pPr>
        <w:pStyle w:val="PR2"/>
        <w:numPr>
          <w:ilvl w:val="5"/>
          <w:numId w:val="1"/>
        </w:numPr>
        <w:ind w:hanging="0" w:left="0"/>
        <w:rPr/>
      </w:pPr>
      <w:r>
        <w:rPr/>
        <w:t>Mix only as much patching compound as can be applied according to manufacturer's written instructions.</w:t>
      </w:r>
    </w:p>
    <w:p>
      <w:pPr>
        <w:pStyle w:val="PR2"/>
        <w:numPr>
          <w:ilvl w:val="5"/>
          <w:numId w:val="1"/>
        </w:numPr>
        <w:ind w:hanging="0" w:left="0"/>
        <w:rPr/>
      </w:pPr>
      <w:r>
        <w:rPr/>
        <w:t>Apply patching compound in layers as recommended in writing by manufacturer until the void is completely filled.</w:t>
      </w:r>
    </w:p>
    <w:p>
      <w:pPr>
        <w:pStyle w:val="PR2"/>
        <w:numPr>
          <w:ilvl w:val="5"/>
          <w:numId w:val="1"/>
        </w:numPr>
        <w:ind w:hanging="0" w:left="0"/>
        <w:rPr/>
      </w:pPr>
      <w:r>
        <w:rPr/>
        <w:t>Finish patch surface smooth and shaped flush with adjacent contours, without voids in patch material.</w:t>
      </w:r>
    </w:p>
    <w:p>
      <w:pPr>
        <w:pStyle w:val="PR2"/>
        <w:numPr>
          <w:ilvl w:val="5"/>
          <w:numId w:val="1"/>
        </w:numPr>
        <w:ind w:hanging="0" w:left="0"/>
        <w:rPr/>
      </w:pPr>
      <w:r>
        <w:rPr/>
        <w:t>Clean spilled compound from adjacent materials immediately.</w:t>
      </w:r>
    </w:p>
    <w:p>
      <w:pPr>
        <w:pStyle w:val="ART"/>
        <w:numPr>
          <w:ilvl w:val="3"/>
          <w:numId w:val="1"/>
        </w:numPr>
        <w:ind w:hanging="0" w:left="0"/>
        <w:rPr/>
      </w:pPr>
      <w:r>
        <w:rPr/>
        <w:t>NAILABLE SUBSTRATES</w:t>
      </w:r>
    </w:p>
    <w:p>
      <w:pPr>
        <w:pStyle w:val="PR1"/>
        <w:numPr>
          <w:ilvl w:val="4"/>
          <w:numId w:val="1"/>
        </w:numPr>
        <w:ind w:hanging="0" w:left="0"/>
        <w:rPr/>
      </w:pPr>
      <w:r>
        <w:rPr/>
        <w:t>Repair damaged nailable substrates that are exposed by removed or missing ceiling panels. Replace nailable substrate in kind where it is lost or irreparable and where repairs are extensive according to approved historic treatment program.</w:t>
      </w:r>
    </w:p>
    <w:p>
      <w:pPr>
        <w:pStyle w:val="CMT"/>
        <w:rPr/>
      </w:pPr>
      <w:r>
        <w:rPr/>
        <w:t>Revise "Furring" Paragraph below if closer spacing is required. Retain all options for fully nailed installations. Consider using furring in lieu of plywood for very deep panel designs and where structural members are not level, because furring is easier to adjust for a flat ceiling installation.</w:t>
      </w:r>
    </w:p>
    <w:p>
      <w:pPr>
        <w:pStyle w:val="PR1"/>
        <w:numPr>
          <w:ilvl w:val="4"/>
          <w:numId w:val="1"/>
        </w:numPr>
        <w:ind w:hanging="0" w:left="0"/>
        <w:rPr/>
      </w:pPr>
      <w:r>
        <w:rPr/>
        <w:t>Furring: Install [</w:t>
      </w:r>
      <w:r>
        <w:rPr>
          <w:b/>
        </w:rPr>
        <w:t>longitudinally</w:t>
      </w:r>
      <w:r>
        <w:rPr/>
        <w:t>] [</w:t>
      </w:r>
      <w:r>
        <w:rPr>
          <w:b/>
        </w:rPr>
        <w:t>and</w:t>
      </w:r>
      <w:r>
        <w:rPr/>
        <w:t>] [</w:t>
      </w:r>
      <w:r>
        <w:rPr>
          <w:b/>
        </w:rPr>
        <w:t>transversely</w:t>
      </w:r>
      <w:r>
        <w:rPr/>
        <w:t xml:space="preserve">] across the ceiling area at </w:t>
      </w:r>
      <w:r>
        <w:rPr>
          <w:rStyle w:val="IP"/>
        </w:rPr>
        <w:t>24 inches</w:t>
      </w:r>
      <w:r>
        <w:rPr>
          <w:rStyle w:val="SI"/>
        </w:rPr>
        <w:t xml:space="preserve"> (610 mm)</w:t>
      </w:r>
      <w:r>
        <w:rPr/>
        <w:t xml:space="preserve"> o.c. and flush with each other unless otherwise indicated. Fasten to structural members above ceiling. Where structural members are not level, insert shims between furring strips and the structural members before fully tightening the fasteners. Install fasteners with heads flush with or slightly recessed beneath surface of furring; sand smooth and flush any projections to prevent misalignment of the metal ceiling panels.</w:t>
      </w:r>
    </w:p>
    <w:p>
      <w:pPr>
        <w:pStyle w:val="PR1"/>
        <w:numPr>
          <w:ilvl w:val="4"/>
          <w:numId w:val="1"/>
        </w:numPr>
        <w:ind w:hanging="0" w:left="0"/>
        <w:rPr/>
      </w:pPr>
      <w:r>
        <w:rPr/>
        <w:t>Plywood: Install as specified in Section 061600 "Sheathing" unless otherwise indicated. Fasten to structural members above ceiling. Install fasteners with heads flush with or slightly recessed beneath surface of plywood; sand smooth and flush any projections to prevent misalignment of the metal ceiling panels.</w:t>
      </w:r>
    </w:p>
    <w:p>
      <w:pPr>
        <w:pStyle w:val="PR1"/>
        <w:numPr>
          <w:ilvl w:val="4"/>
          <w:numId w:val="1"/>
        </w:numPr>
        <w:ind w:hanging="0" w:left="0"/>
        <w:rPr/>
      </w:pPr>
      <w:r>
        <w:rPr/>
        <w:t>Blocking: Install blocking to support unsupported ends and edges of nailable substrates.</w:t>
      </w:r>
    </w:p>
    <w:p>
      <w:pPr>
        <w:pStyle w:val="ART"/>
        <w:numPr>
          <w:ilvl w:val="3"/>
          <w:numId w:val="1"/>
        </w:numPr>
        <w:ind w:hanging="0" w:left="0"/>
        <w:rPr/>
      </w:pPr>
      <w:r>
        <w:rPr/>
        <w:t>PANEL INSTALLATION</w:t>
      </w:r>
    </w:p>
    <w:p>
      <w:pPr>
        <w:pStyle w:val="CMT"/>
        <w:rPr/>
      </w:pPr>
      <w:r>
        <w:rPr/>
        <w:t>Retain one or more paragraphs below; revise to suit Project. Insert other panel or trim types, such as beam covers, if required.</w:t>
      </w:r>
    </w:p>
    <w:p>
      <w:pPr>
        <w:pStyle w:val="CMT"/>
        <w:rPr/>
      </w:pPr>
      <w:r>
        <w:rPr/>
        <w:t>Retain option in "Installation" Paragraph below if installing panels in existing ceiling installation.</w:t>
      </w:r>
    </w:p>
    <w:p>
      <w:pPr>
        <w:pStyle w:val="PR1"/>
        <w:numPr>
          <w:ilvl w:val="4"/>
          <w:numId w:val="1"/>
        </w:numPr>
        <w:ind w:hanging="0" w:left="0"/>
        <w:rPr/>
      </w:pPr>
      <w:r>
        <w:rPr/>
        <w:t>Installation: Install ceiling panels according to approved historic treatment program and new-product manufacturer's written instructions.[</w:t>
      </w:r>
      <w:r>
        <w:rPr>
          <w:b/>
        </w:rPr>
        <w:t> Lap panels matching existing method of lapping panels.</w:t>
      </w:r>
      <w:r>
        <w:rPr/>
        <w:t>]</w:t>
      </w:r>
    </w:p>
    <w:p>
      <w:pPr>
        <w:pStyle w:val="PR2"/>
        <w:numPr>
          <w:ilvl w:val="5"/>
          <w:numId w:val="1"/>
        </w:numPr>
        <w:spacing w:before="240" w:after="0"/>
        <w:ind w:hanging="0" w:left="0"/>
        <w:rPr/>
      </w:pPr>
      <w:r>
        <w:rPr/>
        <w:t>Panel Reinstallation: Use original nail holes to reinstall repaired panels.</w:t>
      </w:r>
    </w:p>
    <w:p>
      <w:pPr>
        <w:pStyle w:val="PR1"/>
        <w:numPr>
          <w:ilvl w:val="4"/>
          <w:numId w:val="1"/>
        </w:numPr>
        <w:ind w:hanging="0" w:left="0"/>
        <w:rPr/>
      </w:pPr>
      <w:r>
        <w:rPr/>
        <w:t xml:space="preserve">Field Panels: Overlap and nest panels' beads with each other, and nail panels to substrate, locating nails on the nailing bead. Where needed, use flat-head nails on the concealed side of beads to temporarily hold panels in position until final nailing. Lap panels to minimize joint visibility from entrance to room unless otherwise indicated. Space nails </w:t>
      </w:r>
      <w:r>
        <w:rPr>
          <w:rStyle w:val="IP"/>
        </w:rPr>
        <w:t>6 inches</w:t>
      </w:r>
      <w:r>
        <w:rPr>
          <w:rStyle w:val="SI"/>
        </w:rPr>
        <w:t xml:space="preserve"> (152 mm)</w:t>
      </w:r>
      <w:r>
        <w:rPr/>
        <w:t xml:space="preserve"> o.c. around panel perimeter and </w:t>
      </w:r>
      <w:r>
        <w:rPr>
          <w:rStyle w:val="IP"/>
        </w:rPr>
        <w:t>12 inches</w:t>
      </w:r>
      <w:r>
        <w:rPr>
          <w:rStyle w:val="SI"/>
        </w:rPr>
        <w:t xml:space="preserve"> (305 mm)</w:t>
      </w:r>
      <w:r>
        <w:rPr/>
        <w:t xml:space="preserve"> o.c. in center area of panel where nails will penetrate nailable substrate. Nail center area before final nailing around perimeter.</w:t>
      </w:r>
    </w:p>
    <w:p>
      <w:pPr>
        <w:pStyle w:val="PR1"/>
        <w:numPr>
          <w:ilvl w:val="4"/>
          <w:numId w:val="1"/>
        </w:numPr>
        <w:ind w:hanging="0" w:left="0"/>
        <w:rPr/>
      </w:pPr>
      <w:r>
        <w:rPr/>
        <w:t xml:space="preserve">Filler Panels: Slip filler panels beneath field panels. Overlap and nest panels with each other, and nail panels to substrate, locating nails to blend with the embossed design. Lap panels to minimize joint visibility from entrance to room unless otherwise indicated. Space nails </w:t>
      </w:r>
      <w:r>
        <w:rPr>
          <w:rStyle w:val="IP"/>
        </w:rPr>
        <w:t>6 inches</w:t>
      </w:r>
      <w:r>
        <w:rPr>
          <w:rStyle w:val="SI"/>
        </w:rPr>
        <w:t xml:space="preserve"> (152 mm)</w:t>
      </w:r>
      <w:r>
        <w:rPr/>
        <w:t xml:space="preserve"> o.c.</w:t>
      </w:r>
    </w:p>
    <w:p>
      <w:pPr>
        <w:pStyle w:val="PR1"/>
        <w:numPr>
          <w:ilvl w:val="4"/>
          <w:numId w:val="1"/>
        </w:numPr>
        <w:ind w:hanging="0" w:left="0"/>
        <w:rPr/>
      </w:pPr>
      <w:r>
        <w:rPr/>
        <w:t xml:space="preserve">Cornice: Overlap and nest panels with each other, overlap the field or filler panels, and nail panels to substrate, locating nails to blend with the embossed design. Lap panels to minimize joint visibility from entrance to room unless otherwise indicated. Space nails </w:t>
      </w:r>
      <w:r>
        <w:rPr>
          <w:rStyle w:val="IP"/>
        </w:rPr>
        <w:t>6 inches</w:t>
      </w:r>
      <w:r>
        <w:rPr>
          <w:rStyle w:val="SI"/>
        </w:rPr>
        <w:t xml:space="preserve"> (152 mm)</w:t>
      </w:r>
      <w:r>
        <w:rPr/>
        <w:t xml:space="preserve"> o.c. along the top edge and </w:t>
      </w:r>
      <w:r>
        <w:rPr>
          <w:rStyle w:val="IP"/>
        </w:rPr>
        <w:t>12 inches</w:t>
      </w:r>
      <w:r>
        <w:rPr>
          <w:rStyle w:val="SI"/>
        </w:rPr>
        <w:t xml:space="preserve"> (305 mm)</w:t>
      </w:r>
      <w:r>
        <w:rPr/>
        <w:t xml:space="preserve"> o.c. along the bottom edge.</w:t>
      </w:r>
    </w:p>
    <w:p>
      <w:pPr>
        <w:pStyle w:val="CMT"/>
        <w:rPr/>
      </w:pPr>
      <w:r>
        <w:rPr/>
        <w:t>Before retaining "Preformed Miters" Subparagraph below, verify availability of preformed miters with manufacturer and design required. Outside miters are the more difficult to field form.</w:t>
      </w:r>
    </w:p>
    <w:p>
      <w:pPr>
        <w:pStyle w:val="PR2"/>
        <w:numPr>
          <w:ilvl w:val="5"/>
          <w:numId w:val="1"/>
        </w:numPr>
        <w:spacing w:before="240" w:after="0"/>
        <w:ind w:hanging="0" w:left="0"/>
        <w:rPr/>
      </w:pPr>
      <w:r>
        <w:rPr/>
        <w:t>Preformed Miters: Install [</w:t>
      </w:r>
      <w:r>
        <w:rPr>
          <w:b/>
        </w:rPr>
        <w:t>inside</w:t>
      </w:r>
      <w:r>
        <w:rPr/>
        <w:t>] [</w:t>
      </w:r>
      <w:r>
        <w:rPr>
          <w:b/>
        </w:rPr>
        <w:t>and</w:t>
      </w:r>
      <w:r>
        <w:rPr/>
        <w:t>] [</w:t>
      </w:r>
      <w:r>
        <w:rPr>
          <w:b/>
        </w:rPr>
        <w:t>outside</w:t>
      </w:r>
      <w:r>
        <w:rPr/>
        <w:t>] preformed miters.</w:t>
      </w:r>
    </w:p>
    <w:p>
      <w:pPr>
        <w:pStyle w:val="CMT"/>
        <w:rPr/>
      </w:pPr>
      <w:r>
        <w:rPr/>
        <w:t>Retain one or both options in "Field-Formed" Miters" Subparagraph below to suit Project, or delete subparagraph.</w:t>
      </w:r>
    </w:p>
    <w:p>
      <w:pPr>
        <w:pStyle w:val="PR2"/>
        <w:numPr>
          <w:ilvl w:val="5"/>
          <w:numId w:val="1"/>
        </w:numPr>
        <w:ind w:hanging="0" w:left="0"/>
        <w:rPr/>
      </w:pPr>
      <w:r>
        <w:rPr/>
        <w:t>Field-Formed Miters: Use the same location in the cornice's pattern to begin the miter cuts of both pieces to ensure a symmetrical seam. [</w:t>
      </w:r>
      <w:r>
        <w:rPr>
          <w:b/>
        </w:rPr>
        <w:t>Form inside miters by running first panel to wall and coping the abutting panel to the profile of first panel.</w:t>
      </w:r>
      <w:r>
        <w:rPr/>
        <w:t>] [</w:t>
      </w:r>
      <w:r>
        <w:rPr>
          <w:b/>
        </w:rPr>
        <w:t>Form outside miters by nicking small cuts in mitered edges at regular intervals and bending back to form a tight seam.</w:t>
      </w:r>
      <w:r>
        <w:rPr/>
        <w:t>]</w:t>
      </w:r>
    </w:p>
    <w:p>
      <w:pPr>
        <w:pStyle w:val="PR1"/>
        <w:numPr>
          <w:ilvl w:val="4"/>
          <w:numId w:val="1"/>
        </w:numPr>
        <w:ind w:hanging="0" w:left="0"/>
        <w:rPr/>
      </w:pPr>
      <w:r>
        <w:rPr/>
        <w:t xml:space="preserve">Moldings: Overlap and nest panels with each other, overlap the field and filler panels, and nail panels to substrate, locating nails to blend with the embossed design. Lap panels to minimize joint visibility from entrance to room unless otherwise indicated. Space nails </w:t>
      </w:r>
      <w:r>
        <w:rPr>
          <w:rStyle w:val="IP"/>
        </w:rPr>
        <w:t>6 inches</w:t>
      </w:r>
      <w:r>
        <w:rPr>
          <w:rStyle w:val="SI"/>
        </w:rPr>
        <w:t xml:space="preserve"> (152 mm)</w:t>
      </w:r>
      <w:r>
        <w:rPr/>
        <w:t xml:space="preserve"> o.c. along the edges.</w:t>
      </w:r>
    </w:p>
    <w:p>
      <w:pPr>
        <w:pStyle w:val="PR1"/>
        <w:numPr>
          <w:ilvl w:val="4"/>
          <w:numId w:val="1"/>
        </w:numPr>
        <w:ind w:hanging="0" w:left="0"/>
        <w:rPr/>
      </w:pPr>
      <w:r>
        <w:rPr/>
        <w:t>Tamping: Tamp edge of open seams lightly with rubber mallet and wood block, so that they close flush and nest snugly along edges with adjacent panels. Install sealant where tamping is insufficient to close seams.</w:t>
      </w:r>
    </w:p>
    <w:p>
      <w:pPr>
        <w:pStyle w:val="CMT"/>
        <w:rPr/>
      </w:pPr>
      <w:r>
        <w:rPr/>
        <w:t>Retain option in "Tolerance" Paragraph below to establish a measurable quality standard for new ceiling installations; revise to suit Project.</w:t>
      </w:r>
    </w:p>
    <w:p>
      <w:pPr>
        <w:pStyle w:val="PR1"/>
        <w:numPr>
          <w:ilvl w:val="4"/>
          <w:numId w:val="1"/>
        </w:numPr>
        <w:ind w:hanging="0" w:left="0"/>
        <w:rPr/>
      </w:pPr>
      <w:r>
        <w:rPr/>
        <w:t>Tolerance: New panel installations shall nest snugly with each other, concealing panel joints.[</w:t>
      </w:r>
      <w:r>
        <w:rPr>
          <w:b/>
        </w:rPr>
        <w:t xml:space="preserve"> Joint opening shall not exceed </w:t>
      </w:r>
      <w:r>
        <w:rPr>
          <w:rStyle w:val="IP"/>
          <w:b/>
        </w:rPr>
        <w:t>1/32 inch</w:t>
      </w:r>
      <w:r>
        <w:rPr>
          <w:rStyle w:val="SI"/>
          <w:b/>
        </w:rPr>
        <w:t xml:space="preserve"> (0.8 mm)</w:t>
      </w:r>
      <w:r>
        <w:rPr>
          <w:b/>
        </w:rPr>
        <w:t>at any point. Dismantle and reinstall panels that do not meet tolerance requirements.</w:t>
      </w:r>
      <w:r>
        <w:rPr/>
        <w:t>]</w:t>
      </w:r>
    </w:p>
    <w:p>
      <w:pPr>
        <w:pStyle w:val="CMT"/>
        <w:rPr/>
      </w:pPr>
      <w:r>
        <w:rPr/>
        <w:t>Revise "Sealant" Paragraph below to suit Project conditions. New replacement panels should not require sealant, because their edges are manufactured to nest together perfectly. Field-installed miters may require sealant.</w:t>
      </w:r>
    </w:p>
    <w:p>
      <w:pPr>
        <w:pStyle w:val="PR1"/>
        <w:numPr>
          <w:ilvl w:val="4"/>
          <w:numId w:val="1"/>
        </w:numPr>
        <w:ind w:hanging="0" w:left="0"/>
        <w:rPr/>
      </w:pPr>
      <w:r>
        <w:rPr/>
        <w:t>Sealant: After ceiling panel installation, apply sealant to repaired panel joints that cannot be closed tightly after flattening the panels before installation or by tamping. Keep joints to receive sealant dry and free of debris. Apply and cure sealant according to manufacturer's written instructions.</w:t>
      </w:r>
    </w:p>
    <w:p>
      <w:pPr>
        <w:pStyle w:val="PR2"/>
        <w:numPr>
          <w:ilvl w:val="5"/>
          <w:numId w:val="1"/>
        </w:numPr>
        <w:spacing w:before="240" w:after="0"/>
        <w:ind w:hanging="0" w:left="0"/>
        <w:rPr/>
      </w:pPr>
      <w:r>
        <w:rPr/>
        <w:t>Seal joints that are more than [</w:t>
      </w:r>
      <w:r>
        <w:rPr>
          <w:rStyle w:val="IP"/>
          <w:b/>
        </w:rPr>
        <w:t>1/32 inch</w:t>
      </w:r>
      <w:r>
        <w:rPr>
          <w:rStyle w:val="SI"/>
          <w:b/>
        </w:rPr>
        <w:t xml:space="preserve"> (0.8 mm)</w:t>
      </w:r>
      <w:r>
        <w:rPr/>
        <w:t>] &lt;</w:t>
      </w:r>
      <w:r>
        <w:rPr>
          <w:b/>
        </w:rPr>
        <w:t>Insert dimension</w:t>
      </w:r>
      <w:r>
        <w:rPr/>
        <w:t>&gt; and as necessary to prevent joint shadows.</w:t>
      </w:r>
    </w:p>
    <w:p>
      <w:pPr>
        <w:pStyle w:val="PR2"/>
        <w:numPr>
          <w:ilvl w:val="5"/>
          <w:numId w:val="1"/>
        </w:numPr>
        <w:ind w:hanging="0" w:left="0"/>
        <w:rPr/>
      </w:pPr>
      <w:r>
        <w:rPr/>
        <w:t>Fill sealant joints with specified joint sealant as recommended in writing by sealant manufacturer:</w:t>
      </w:r>
    </w:p>
    <w:p>
      <w:pPr>
        <w:pStyle w:val="PR3"/>
        <w:numPr>
          <w:ilvl w:val="6"/>
          <w:numId w:val="1"/>
        </w:numPr>
        <w:spacing w:before="240" w:after="0"/>
        <w:ind w:hanging="0" w:left="0"/>
        <w:rPr/>
      </w:pPr>
      <w:r>
        <w:rPr/>
        <w:t>Install sealant using only proven installation methods that ensure sealant is deposited in a uniform, continuous ribbon, without gaps or air pockets. Fill joint flush with surrounding metal.</w:t>
      </w:r>
    </w:p>
    <w:p>
      <w:pPr>
        <w:pStyle w:val="PR3"/>
        <w:numPr>
          <w:ilvl w:val="6"/>
          <w:numId w:val="1"/>
        </w:numPr>
        <w:ind w:hanging="0" w:left="0"/>
        <w:rPr/>
      </w:pPr>
      <w:r>
        <w:rPr/>
        <w:t>Do not allow sealant to overflow or spill onto adjoining surfaces, or to migrate into the voids of adjoining surfaces, particularly rough or sculptural textures. Promptly remove excess and spillage of sealant as the work progresses. Clean adjoining surfaces by means necessary to eliminate evidence of spillage, without damage to adjoining surfaces or finishes, as demonstrated in an approved mockup.</w:t>
      </w:r>
    </w:p>
    <w:p>
      <w:pPr>
        <w:pStyle w:val="PR2"/>
        <w:numPr>
          <w:ilvl w:val="5"/>
          <w:numId w:val="1"/>
        </w:numPr>
        <w:spacing w:before="240" w:after="0"/>
        <w:ind w:hanging="0" w:left="0"/>
        <w:rPr/>
      </w:pPr>
      <w:r>
        <w:rPr/>
        <w:t>Before field painting, cure sealant.</w:t>
      </w:r>
    </w:p>
    <w:p>
      <w:pPr>
        <w:pStyle w:val="CMT"/>
        <w:rPr/>
      </w:pPr>
      <w:r>
        <w:rPr/>
        <w:t>Retain "Touch Up" Paragraph below for prefinished panels and bare metal finishes; revise to suit Project.</w:t>
      </w:r>
    </w:p>
    <w:p>
      <w:pPr>
        <w:pStyle w:val="PR1"/>
        <w:numPr>
          <w:ilvl w:val="4"/>
          <w:numId w:val="1"/>
        </w:numPr>
        <w:ind w:hanging="0" w:left="0"/>
        <w:rPr/>
      </w:pPr>
      <w:r>
        <w:rPr/>
        <w:t>Touch Up: At completion of installation, touch up and restore damaged or defaced finish surfaces and nail heads.</w:t>
      </w:r>
    </w:p>
    <w:p>
      <w:pPr>
        <w:pStyle w:val="ART"/>
        <w:numPr>
          <w:ilvl w:val="3"/>
          <w:numId w:val="1"/>
        </w:numPr>
        <w:ind w:hanging="0" w:left="0"/>
        <w:rPr/>
      </w:pPr>
      <w:r>
        <w:rPr/>
        <w:t>PRIMING AND PAINTING</w:t>
      </w:r>
    </w:p>
    <w:p>
      <w:pPr>
        <w:pStyle w:val="CMT"/>
        <w:rPr/>
      </w:pPr>
      <w:r>
        <w:rPr/>
        <w:t>Retain one or more paragraphs below; revise to suit Project.</w:t>
      </w:r>
    </w:p>
    <w:p>
      <w:pPr>
        <w:pStyle w:val="PR1"/>
        <w:numPr>
          <w:ilvl w:val="4"/>
          <w:numId w:val="1"/>
        </w:numPr>
        <w:ind w:hanging="0" w:left="0"/>
        <w:rPr/>
      </w:pPr>
      <w:r>
        <w:rPr/>
        <w:t>Repair Primer: Apply immediately after completing a repair.</w:t>
      </w:r>
    </w:p>
    <w:p>
      <w:pPr>
        <w:pStyle w:val="PR1"/>
        <w:numPr>
          <w:ilvl w:val="4"/>
          <w:numId w:val="1"/>
        </w:numPr>
        <w:ind w:hanging="0" w:left="0"/>
        <w:rPr/>
      </w:pPr>
      <w:r>
        <w:rPr/>
        <w:t>Finish Primer: Apply as soon after cleaning as possible according to applicable requirements in [</w:t>
      </w:r>
      <w:r>
        <w:rPr>
          <w:b/>
        </w:rPr>
        <w:t>Section 090391 "Historic Treatment of Plain Painting"</w:t>
      </w:r>
      <w:r>
        <w:rPr/>
        <w:t>] &lt;</w:t>
      </w:r>
      <w:r>
        <w:rPr>
          <w:b/>
        </w:rPr>
        <w:t>Insert Section number and title</w:t>
      </w:r>
      <w:r>
        <w:rPr/>
        <w:t>&gt; for finish painting of primed historic metal.</w:t>
      </w:r>
    </w:p>
    <w:p>
      <w:pPr>
        <w:pStyle w:val="CMT"/>
        <w:rPr/>
      </w:pPr>
      <w:r>
        <w:rPr/>
        <w:t>Retain "Finish Painting" and "Touch Up" paragraphs below for on-site painting of unfinished panels; revise to suit Project.</w:t>
      </w:r>
    </w:p>
    <w:p>
      <w:pPr>
        <w:pStyle w:val="PR1"/>
        <w:numPr>
          <w:ilvl w:val="4"/>
          <w:numId w:val="1"/>
        </w:numPr>
        <w:ind w:hanging="0" w:left="0"/>
        <w:rPr/>
      </w:pPr>
      <w:r>
        <w:rPr/>
        <w:t>Finish Painting: Apply as soon as possible after repair and installation according to applicable requirements in [</w:t>
      </w:r>
      <w:r>
        <w:rPr>
          <w:b/>
        </w:rPr>
        <w:t>Section 090391 "Historic Treatment of Plain Painting"</w:t>
      </w:r>
      <w:r>
        <w:rPr/>
        <w:t>] &lt;</w:t>
      </w:r>
      <w:r>
        <w:rPr>
          <w:b/>
        </w:rPr>
        <w:t>Insert Section number and title</w:t>
      </w:r>
      <w:r>
        <w:rPr/>
        <w:t>&gt;.</w:t>
      </w:r>
    </w:p>
    <w:p>
      <w:pPr>
        <w:pStyle w:val="PR1"/>
        <w:numPr>
          <w:ilvl w:val="4"/>
          <w:numId w:val="1"/>
        </w:numPr>
        <w:ind w:hanging="0" w:left="0"/>
        <w:rPr/>
      </w:pPr>
      <w:r>
        <w:rPr/>
        <w:t>Touch Up: At completion of installation, touch up and restore damaged or defaced painted surfaces.</w:t>
      </w:r>
    </w:p>
    <w:p>
      <w:pPr>
        <w:pStyle w:val="ART"/>
        <w:numPr>
          <w:ilvl w:val="3"/>
          <w:numId w:val="1"/>
        </w:numPr>
        <w:ind w:hanging="0" w:left="0"/>
        <w:rPr/>
      </w:pPr>
      <w:r>
        <w:rPr/>
        <w:t>HISTORIC METAL CEILING SCHEDULE</w:t>
      </w:r>
    </w:p>
    <w:p>
      <w:pPr>
        <w:pStyle w:val="CMT"/>
        <w:rPr/>
      </w:pPr>
      <w:r>
        <w:rPr/>
        <w:t>This schedule demonstrates a method to indicate extensive historic treatment requirements for metal ceilings. A schedule helps to prevent confusion where Project includes several items of varying sizes, characteristics, and complexities; where extensive drawing notations would otherwise be needed; and where direction by a historic treatment specialist is considered insufficient. The design professional must decide what to include in a schedule and what should be indicated on Drawings. This schedule is an example only; revise to suit Project.</w:t>
      </w:r>
    </w:p>
    <w:p>
      <w:pPr>
        <w:pStyle w:val="CMT"/>
        <w:rPr/>
      </w:pPr>
      <w:r>
        <w:rPr/>
        <w:t>Insert drawing designation for each item to be treated, and indicate the methods of treatment that apply to the item. Use these designations on Drawings to identify locations.</w:t>
      </w:r>
    </w:p>
    <w:p>
      <w:pPr>
        <w:pStyle w:val="PR1"/>
        <w:numPr>
          <w:ilvl w:val="4"/>
          <w:numId w:val="1"/>
        </w:numPr>
        <w:ind w:hanging="0" w:left="0"/>
        <w:rPr/>
      </w:pPr>
      <w:r>
        <w:rPr/>
        <w:t>Treatment of Metal Ceiling [</w:t>
      </w:r>
      <w:r>
        <w:rPr>
          <w:b/>
        </w:rPr>
        <w:t>MC-1</w:t>
      </w:r>
      <w:r>
        <w:rPr/>
        <w:t>] &lt;</w:t>
      </w:r>
      <w:r>
        <w:rPr>
          <w:b/>
        </w:rPr>
        <w:t>Insert drawing designation</w:t>
      </w:r>
      <w:r>
        <w:rPr/>
        <w:t>&gt;:</w:t>
      </w:r>
    </w:p>
    <w:p>
      <w:pPr>
        <w:pStyle w:val="PR2"/>
        <w:numPr>
          <w:ilvl w:val="5"/>
          <w:numId w:val="1"/>
        </w:numPr>
        <w:spacing w:before="240" w:after="0"/>
        <w:ind w:hanging="0" w:left="0"/>
        <w:rPr/>
      </w:pPr>
      <w:r>
        <w:rPr/>
        <w:t>Perform repair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As specified in Section 050371 "Historic Decorative Metal Cleaning," except use no spray methods.</w:t>
      </w:r>
    </w:p>
    <w:p>
      <w:pPr>
        <w:pStyle w:val="PR2"/>
        <w:numPr>
          <w:ilvl w:val="5"/>
          <w:numId w:val="1"/>
        </w:numPr>
        <w:ind w:hanging="0" w:left="0"/>
        <w:rPr/>
      </w:pPr>
      <w:r>
        <w:rPr/>
        <w:t>Rust Removal: [</w:t>
      </w:r>
      <w:r>
        <w:rPr>
          <w:b/>
        </w:rPr>
        <w:t>Chemical</w:t>
      </w:r>
      <w:r>
        <w:rPr/>
        <w:t>] [</w:t>
      </w:r>
      <w:r>
        <w:rPr>
          <w:b/>
        </w:rPr>
        <w:t>Mechanical</w:t>
      </w:r>
      <w:r>
        <w:rPr/>
        <w:t>] &lt;</w:t>
      </w:r>
      <w:r>
        <w:rPr>
          <w:b/>
        </w:rPr>
        <w:t>Insert method</w:t>
      </w:r>
      <w:r>
        <w:rPr/>
        <w:t>&gt;.</w:t>
      </w:r>
    </w:p>
    <w:p>
      <w:pPr>
        <w:pStyle w:val="PR2"/>
        <w:numPr>
          <w:ilvl w:val="5"/>
          <w:numId w:val="1"/>
        </w:numPr>
        <w:ind w:hanging="0" w:left="0"/>
        <w:rPr/>
      </w:pPr>
      <w:r>
        <w:rPr/>
        <w:t>Repair: [</w:t>
      </w:r>
      <w:r>
        <w:rPr>
          <w:b/>
        </w:rPr>
        <w:t>Flatten deformed panels</w:t>
      </w:r>
      <w:r>
        <w:rPr/>
        <w:t>] [</w:t>
      </w:r>
      <w:r>
        <w:rPr>
          <w:b/>
        </w:rPr>
        <w:t>and</w:t>
      </w:r>
      <w:r>
        <w:rPr/>
        <w:t>] [</w:t>
      </w:r>
      <w:r>
        <w:rPr>
          <w:b/>
        </w:rPr>
        <w:t>patch holes by filling with metal-patching compound</w:t>
      </w:r>
      <w:r>
        <w:rPr/>
        <w:t>] &lt;</w:t>
      </w:r>
      <w:r>
        <w:rPr>
          <w:b/>
        </w:rPr>
        <w:t>Insert description</w:t>
      </w:r>
      <w:r>
        <w:rPr/>
        <w:t>&gt;.</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3"/>
        <w:numPr>
          <w:ilvl w:val="6"/>
          <w:numId w:val="1"/>
        </w:numPr>
        <w:spacing w:before="240" w:after="0"/>
        <w:ind w:hanging="0" w:left="0"/>
        <w:rPr/>
      </w:pPr>
      <w:r>
        <w:rPr/>
        <w:t>Color: &lt;</w:t>
      </w:r>
      <w:r>
        <w:rPr>
          <w:b/>
        </w:rPr>
        <w:t>Insert requirement</w:t>
      </w:r>
      <w:r>
        <w:rPr/>
        <w:t>&gt;.</w:t>
      </w:r>
    </w:p>
    <w:p>
      <w:pPr>
        <w:pStyle w:val="PR2"/>
        <w:numPr>
          <w:ilvl w:val="5"/>
          <w:numId w:val="1"/>
        </w:numPr>
        <w:spacing w:before="240" w:after="0"/>
        <w:ind w:hanging="0" w:left="0"/>
        <w:rPr/>
      </w:pPr>
      <w:r>
        <w:rPr/>
        <w:t>Gilding: As specified in [</w:t>
      </w:r>
      <w:r>
        <w:rPr>
          <w:b/>
        </w:rPr>
        <w:t>Section 090398 "Historic Treatment of Gilding."</w:t>
      </w:r>
      <w:r>
        <w:rPr/>
        <w:t>] &lt;</w:t>
      </w:r>
      <w:r>
        <w:rPr>
          <w:b/>
        </w:rPr>
        <w:t>Insert Section number and title</w:t>
      </w:r>
      <w:r>
        <w:rPr/>
        <w:t>&gt;.</w:t>
      </w:r>
    </w:p>
    <w:p>
      <w:pPr>
        <w:pStyle w:val="EOS"/>
        <w:rPr/>
      </w:pPr>
      <w:r>
        <w:rPr/>
        <w:t>END OF SECTION 090353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METAL CEILINGS</w:t>
          </w:r>
        </w:p>
      </w:tc>
      <w:tc>
        <w:tcPr>
          <w:tcW w:w="1872" w:type="dxa"/>
          <w:tcBorders/>
        </w:tcPr>
        <w:p>
          <w:pPr>
            <w:pStyle w:val="RJUST"/>
            <w:rPr/>
          </w:pPr>
          <w:r>
            <w:rPr>
              <w:rStyle w:val="NUM"/>
            </w:rPr>
            <w:t>090353</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06/15</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5"/>
    <w:docVar w:name="Format" w:val="1"/>
    <w:docVar w:name="MF04" w:val="090353"/>
    <w:docVar w:name="MF95" w:val="09593"/>
    <w:docVar w:name="MFOrigin" w:val="MF04"/>
    <w:docVar w:name="SpecType" w:val="MasterSpec"/>
    <w:docVar w:name="Version" w:val="115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353&amp;ver=06-01-15&amp;format=FL&amp;sid=11562&amp;utm_source=MasterSpec&amp;utm_medium=Word" TargetMode="External"/><Relationship Id="rId3" Type="http://schemas.openxmlformats.org/officeDocument/2006/relationships/hyperlink" Target="http://www.specagent.com/LookUp/?ulid=12487&amp;mf=04&amp;src=wd" TargetMode="External"/><Relationship Id="rId4" Type="http://schemas.openxmlformats.org/officeDocument/2006/relationships/hyperlink" Target="http://www.specagent.com/LookUp/?ulid=12488&amp;mf=04&amp;src=wd" TargetMode="External"/><Relationship Id="rId5" Type="http://schemas.openxmlformats.org/officeDocument/2006/relationships/hyperlink" Target="http://www.specagent.com/LookUp/?ulid=12489&amp;mf=04&amp;src=wd" TargetMode="External"/><Relationship Id="rId6" Type="http://schemas.openxmlformats.org/officeDocument/2006/relationships/hyperlink" Target="http://www.specagent.com/LookUp/?ulid=12490&amp;mf=04&amp;src=wd" TargetMode="External"/><Relationship Id="rId7" Type="http://schemas.openxmlformats.org/officeDocument/2006/relationships/hyperlink" Target="http://www.specagent.com/LookUp/?ulid=9454&amp;mf=04&amp;src=wd" TargetMode="External"/><Relationship Id="rId8" Type="http://schemas.openxmlformats.org/officeDocument/2006/relationships/hyperlink" Target="http://www.specagent.com/LookUp/?ulid=1276&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2022-09-26T02:10:00Z</dcterms:created>
  <dc:creator>Deltek, Inc.</dc:creator>
  <dc:description/>
  <cp:keywords>BAS-12345-MS80</cp:keywords>
  <dc:language>zh-CN</dc:language>
  <cp:lastModifiedBy>Janice Nacional</cp:lastModifiedBy>
  <dcterms:modified xsi:type="dcterms:W3CDTF">2022-09-26T02:10:00Z</dcterms:modified>
  <cp:revision>2</cp:revision>
  <dc:subject>HISTORIC TREATMENT OF METAL CEILINGS</dc:subject>
  <dc:title>SECTION 090353 - HISTORIC TREATMENT OF METAL CEILINGS</dc:title>
</cp:coreProperties>
</file>