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2012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SECTION </w:t>
      </w:r>
      <w:r>
        <w:rPr>
          <w:rStyle w:val="NUM"/>
        </w:rPr>
        <w:t>211213</w:t>
      </w:r>
      <w:r>
        <w:rPr/>
        <w:t xml:space="preserve"> - </w:t>
      </w:r>
      <w:r>
        <w:rPr>
          <w:rStyle w:val="NAM"/>
        </w:rPr>
        <w:t>FIRE-SUPPRESSION HOSES AND NOZZLES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</w:t>
        <w:noBreakHyphen/>
        <w:t>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Revise this Section by deleting and inserting text to meet Project-specific requirements.</w:t>
      </w:r>
    </w:p>
    <w:p>
      <w:pPr>
        <w:pStyle w:val="CMT"/>
        <w:rPr/>
      </w:pPr>
      <w:r>
        <w:rPr/>
        <w:t>Verify that Section titles referenced in this Section are correct for this Project's Specifications; Section titles may have changed.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GENERAL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RELATED DOCUMENTS</w:t>
      </w:r>
    </w:p>
    <w:p>
      <w:pPr>
        <w:pStyle w:val="CMT"/>
        <w:rPr/>
      </w:pPr>
      <w:r>
        <w:rPr/>
        <w:t>Retain or delete this article in all Sections of Project Manual.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Drawings and general provisions of the Contract, including General and Supplementary Conditions and Division 01 Specification Sections, apply to this Section.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SUMMARY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Section Includes: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 xml:space="preserve"> rack-type hose stations.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>
          <w:rStyle w:val="IP"/>
        </w:rPr>
        <w:t>NPS 1-1/2 by NPS 2-1/2</w:t>
      </w:r>
      <w:r>
        <w:rPr>
          <w:rStyle w:val="SI"/>
        </w:rPr>
        <w:t xml:space="preserve"> (DN 40 by DN 65)</w:t>
      </w:r>
      <w:r>
        <w:rPr/>
        <w:t xml:space="preserve"> rack-type hose stations.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 xml:space="preserve"> reel-type hose stations.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Monitors.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Related Requirements:</w:t>
      </w:r>
    </w:p>
    <w:p>
      <w:pPr>
        <w:pStyle w:val="CMT"/>
        <w:rPr/>
      </w:pPr>
      <w:r>
        <w:rPr/>
        <w:t>Retain subparagraphs below to cross-reference requirements Contractor might expect to find in this Section but are specified in other Sections.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Section 104413 "Fire Protection Cabinets" for hose cabinets.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Section 211200 "Fire-Suppression Standpipes" for fire hose valves.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ACTION SUBMITTALS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Product Data: For each type of product.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Include construction details, material descriptions, dimensions of individual components and profiles, and finishes.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Shop Drawings: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Include plans, elevations, sections, and mounting and attachment details.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CLOSEOUT SUBMITTALS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Operation and Maintenance Data: For each product type to include in operation and maintenance manuals.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PRODUCTS</w:t>
      </w:r>
    </w:p>
    <w:p>
      <w:pPr>
        <w:pStyle w:val="CMT"/>
        <w:rPr/>
      </w:pPr>
      <w:r>
        <w:rPr/>
        <w:t>See Editing Instruction No. 1 in the Evaluations for cautions about named manufacturers and products. For an explanation of options and Contractor's product selection procedures, see Section 016000 "Product Requirements."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 xml:space="preserve"> RACK-TYPE HOSE STATIONS</w:t>
      </w:r>
    </w:p>
    <w:p>
      <w:pPr>
        <w:pStyle w:val="CMT"/>
        <w:rPr/>
      </w:pPr>
      <w:r>
        <w:rPr/>
        <w:t>Coordinate cabinet-mounted units with requirements in Section 104413 "Fire Protection Cabinets."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3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Rack: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Standard: UL 47.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Material: [</w:t>
      </w:r>
      <w:r>
        <w:rPr>
          <w:b/>
        </w:rPr>
        <w:t>Brass or bronze with polished chrome-plated</w:t>
      </w:r>
      <w:r>
        <w:rPr/>
        <w:t>] [</w:t>
      </w:r>
      <w:r>
        <w:rPr>
          <w:b/>
        </w:rPr>
        <w:t>Steel with red-enamel</w:t>
      </w:r>
      <w:r>
        <w:rPr/>
        <w:t>] finish.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Hose-rack assembly. Include hose valve, hose rack, water-retention device, hose pins, and hose.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Operation: Semiautomatic.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Sized to hold fire hose.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Valve: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 xml:space="preserve">Standard: UL 668,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, for connecting fire hose.</w:t>
      </w:r>
    </w:p>
    <w:p>
      <w:pPr>
        <w:pStyle w:val="CMT"/>
        <w:rPr/>
      </w:pPr>
      <w:r>
        <w:rPr/>
        <w:t>If retaining first option in "Type" Subparagraph below, also retain pressure-control device and insert outlet pressure setting in appropriate subparagraphs below.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[</w:t>
      </w:r>
      <w:r>
        <w:rPr>
          <w:b/>
        </w:rPr>
        <w:t>Adjustable</w:t>
      </w:r>
      <w:r>
        <w:rPr/>
        <w:t>] [</w:t>
      </w:r>
      <w:r>
        <w:rPr>
          <w:b/>
        </w:rPr>
        <w:t>Nonadjustable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[</w:t>
      </w:r>
      <w:r>
        <w:rPr>
          <w:b/>
        </w:rPr>
        <w:t>Pressure reducing</w:t>
      </w:r>
      <w:r>
        <w:rPr/>
        <w:t>] [</w:t>
      </w:r>
      <w:r>
        <w:rPr>
          <w:b/>
        </w:rPr>
        <w:t>or</w:t>
      </w:r>
      <w:r>
        <w:rPr/>
        <w:t>] [</w:t>
      </w:r>
      <w:r>
        <w:rPr>
          <w:b/>
        </w:rPr>
        <w:t>pressure restricting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Design Outlet Pressure Setting: [</w:t>
      </w:r>
      <w:r>
        <w:rPr>
          <w:b/>
        </w:rPr>
        <w:t>Not applicable</w:t>
      </w:r>
      <w:r>
        <w:rPr/>
        <w:t>] &lt;</w:t>
      </w:r>
      <w:r>
        <w:rPr>
          <w:b/>
        </w:rPr>
        <w:t xml:space="preserve">Insert </w:t>
      </w:r>
      <w:r>
        <w:rPr>
          <w:rStyle w:val="IP"/>
          <w:b/>
        </w:rPr>
        <w:t>psig</w:t>
      </w:r>
      <w:r>
        <w:rPr>
          <w:rStyle w:val="SI"/>
          <w:b/>
        </w:rPr>
        <w:t xml:space="preserve"> (kPa)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Hose Valve and Trim Finish: [</w:t>
      </w:r>
      <w:r>
        <w:rPr>
          <w:b/>
        </w:rPr>
        <w:t>Polished chrome-plated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chrome-plated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Pressure Rating: </w:t>
      </w:r>
      <w:r>
        <w:rPr>
          <w:rStyle w:val="IP"/>
        </w:rPr>
        <w:t>300 psig</w:t>
      </w:r>
      <w:r>
        <w:rPr>
          <w:rStyle w:val="SI"/>
        </w:rPr>
        <w:t xml:space="preserve"> (2070 kPa)</w:t>
      </w:r>
      <w:r>
        <w:rPr/>
        <w:t xml:space="preserve"> minimum.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Pattern: Angle.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Material: Brass or bronze.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UL 1468 integral or for field installation if indicated.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Inlet: Female pipe threads.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Outlet: Male hose threads according to NFPA 1963 and matching local fire-department threads.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Standards: NFPA 1961 and UL 219 lined fire hose with swivel inlet, coupling, gaskets, and nozzle.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Length: [</w:t>
      </w:r>
      <w:r>
        <w:rPr>
          <w:rStyle w:val="IP"/>
          <w:b/>
        </w:rPr>
        <w:t>50 feet</w:t>
      </w:r>
      <w:r>
        <w:rPr>
          <w:rStyle w:val="SI"/>
          <w:b/>
        </w:rPr>
        <w:t xml:space="preserve"> (15 m)</w:t>
      </w:r>
      <w:r>
        <w:rPr/>
        <w:t>] [</w:t>
      </w:r>
      <w:r>
        <w:rPr>
          <w:rStyle w:val="IP"/>
          <w:b/>
        </w:rPr>
        <w:t>75 feet</w:t>
      </w:r>
      <w:r>
        <w:rPr>
          <w:rStyle w:val="SI"/>
          <w:b/>
        </w:rPr>
        <w:t xml:space="preserve"> (23 m)</w:t>
      </w:r>
      <w:r>
        <w:rPr/>
        <w:t>] [</w:t>
      </w:r>
      <w:r>
        <w:rPr>
          <w:rStyle w:val="IP"/>
          <w:b/>
        </w:rPr>
        <w:t>100 feet</w:t>
      </w:r>
      <w:r>
        <w:rPr>
          <w:rStyle w:val="SI"/>
          <w:b/>
        </w:rPr>
        <w:t xml:space="preserve"> (30 m)</w:t>
      </w:r>
      <w:r>
        <w:rPr/>
        <w:t>] &lt;</w:t>
      </w:r>
      <w:r>
        <w:rPr>
          <w:b/>
        </w:rPr>
        <w:t>Insert dimension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Jacket: [</w:t>
      </w:r>
      <w:r>
        <w:rPr>
          <w:b/>
        </w:rPr>
        <w:t>Combination of natural and synthetic threads</w:t>
      </w:r>
      <w:r>
        <w:rPr/>
        <w:t>] [</w:t>
      </w:r>
      <w:r>
        <w:rPr>
          <w:b/>
        </w:rPr>
        <w:t>Natural thread</w:t>
      </w:r>
      <w:r>
        <w:rPr/>
        <w:t>] [</w:t>
      </w:r>
      <w:r>
        <w:rPr>
          <w:b/>
        </w:rPr>
        <w:t>Synthetic thread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Lining: [</w:t>
      </w:r>
      <w:r>
        <w:rPr>
          <w:b/>
        </w:rPr>
        <w:t>Rubber, plastic, or combination of rubber and plastic compounds</w:t>
      </w:r>
      <w:r>
        <w:rPr/>
        <w:t>] [</w:t>
      </w:r>
      <w:r>
        <w:rPr>
          <w:b/>
        </w:rPr>
        <w:t>Combination of rubber and plastic compounds</w:t>
      </w:r>
      <w:r>
        <w:rPr/>
        <w:t>] [</w:t>
      </w:r>
      <w:r>
        <w:rPr>
          <w:b/>
        </w:rPr>
        <w:t>Rubber compound</w:t>
      </w:r>
      <w:r>
        <w:rPr/>
        <w:t>] [</w:t>
      </w:r>
      <w:r>
        <w:rPr>
          <w:b/>
        </w:rPr>
        <w:t>Plastic compound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Cover: Rubber, plastic, or combination of rubber and plastic compounds.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Nozzle: UL 401.</w:t>
      </w:r>
    </w:p>
    <w:p>
      <w:pPr>
        <w:pStyle w:val="PR3"/>
        <w:numPr>
          <w:ilvl w:val="6"/>
          <w:numId w:val="1"/>
        </w:numPr>
        <w:spacing w:before="240" w:after="0"/>
        <w:ind w:hanging="0" w:left="0"/>
        <w:rPr/>
      </w:pPr>
      <w:r>
        <w:rPr/>
        <w:t>Material: [</w:t>
      </w:r>
      <w:r>
        <w:rPr>
          <w:b/>
        </w:rPr>
        <w:t>Brass</w:t>
      </w:r>
      <w:r>
        <w:rPr/>
        <w:t>] [</w:t>
      </w:r>
      <w:r>
        <w:rPr>
          <w:b/>
        </w:rPr>
        <w:t>Polished brass</w:t>
      </w:r>
      <w:r>
        <w:rPr/>
        <w:t>] [</w:t>
      </w:r>
      <w:r>
        <w:rPr>
          <w:b/>
        </w:rPr>
        <w:t>Rough chrome-plated brass</w:t>
      </w:r>
      <w:r>
        <w:rPr/>
        <w:t>] [</w:t>
      </w:r>
      <w:r>
        <w:rPr>
          <w:b/>
        </w:rPr>
        <w:t>Polished chrome-plated brass</w:t>
      </w:r>
      <w:r>
        <w:rPr/>
        <w:t>] [</w:t>
      </w:r>
      <w:r>
        <w:rPr>
          <w:b/>
        </w:rPr>
        <w:t>Polycarbonate plastic</w:t>
      </w:r>
      <w:r>
        <w:rPr/>
        <w:t>].</w:t>
      </w:r>
    </w:p>
    <w:p>
      <w:pPr>
        <w:pStyle w:val="PR3"/>
        <w:numPr>
          <w:ilvl w:val="6"/>
          <w:numId w:val="1"/>
        </w:numPr>
        <w:ind w:hanging="0" w:left="0"/>
        <w:rPr/>
      </w:pPr>
      <w:r>
        <w:rPr/>
        <w:t>Type: [</w:t>
      </w:r>
      <w:r>
        <w:rPr>
          <w:b/>
        </w:rPr>
        <w:t>Plain, for nonadjustable water stream</w:t>
      </w:r>
      <w:r>
        <w:rPr/>
        <w:t>] [</w:t>
      </w:r>
      <w:r>
        <w:rPr>
          <w:b/>
        </w:rPr>
        <w:t>Spray, adjustable from shutoff to fog spray or straight stream</w:t>
      </w:r>
      <w:r>
        <w:rPr/>
        <w:t>] [</w:t>
      </w:r>
      <w:r>
        <w:rPr>
          <w:b/>
        </w:rPr>
        <w:t>Spray, adjustable from shutoff to full fog; for use on electrical fires</w:t>
      </w:r>
      <w:r>
        <w:rPr/>
        <w:t>].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>
          <w:rStyle w:val="IP"/>
        </w:rPr>
        <w:t>NPS 1-1/2 BY NPS 2-1/2</w:t>
      </w:r>
      <w:r>
        <w:rPr>
          <w:rStyle w:val="SI"/>
        </w:rPr>
        <w:t xml:space="preserve"> (DN 40 BY DN 65)</w:t>
      </w:r>
      <w:r>
        <w:rPr/>
        <w:t xml:space="preserve"> RACK-TYPE HOSE STATIONS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4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Rack: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Standard: UL 47.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Material: [</w:t>
      </w:r>
      <w:r>
        <w:rPr>
          <w:b/>
        </w:rPr>
        <w:t>Brass or bronze with polished chrome-plated</w:t>
      </w:r>
      <w:r>
        <w:rPr/>
        <w:t>] [</w:t>
      </w:r>
      <w:r>
        <w:rPr>
          <w:b/>
        </w:rPr>
        <w:t>Steel with red-enamel</w:t>
      </w:r>
      <w:r>
        <w:rPr/>
        <w:t>] finish.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Hose-rack assembly. Include hose valve, reducer adapter, hose rack, water-retention device, hose pins, and hose.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Operation: Semiautomatic.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Sized to hold fire hose.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Valve: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 xml:space="preserve">Standard: UL 668, </w:t>
      </w:r>
      <w:r>
        <w:rPr>
          <w:rStyle w:val="IP"/>
        </w:rPr>
        <w:t>NPS 2-1/2</w:t>
      </w:r>
      <w:r>
        <w:rPr>
          <w:rStyle w:val="SI"/>
        </w:rPr>
        <w:t xml:space="preserve"> (DN 65)</w:t>
      </w:r>
      <w:r>
        <w:rPr/>
        <w:t>, for connecting fire hose.</w:t>
      </w:r>
    </w:p>
    <w:p>
      <w:pPr>
        <w:pStyle w:val="CMT"/>
        <w:rPr/>
      </w:pPr>
      <w:r>
        <w:rPr/>
        <w:t>If retaining first option in "Type" Subparagraph below, also retain pressure-control device and insert outlet pressure setting in appropriate subparagraphs below.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[</w:t>
      </w:r>
      <w:r>
        <w:rPr>
          <w:b/>
        </w:rPr>
        <w:t>Adjustable</w:t>
      </w:r>
      <w:r>
        <w:rPr/>
        <w:t>] [</w:t>
      </w:r>
      <w:r>
        <w:rPr>
          <w:b/>
        </w:rPr>
        <w:t>Nonadjustable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[</w:t>
      </w:r>
      <w:r>
        <w:rPr>
          <w:b/>
        </w:rPr>
        <w:t>Pressure reducing</w:t>
      </w:r>
      <w:r>
        <w:rPr/>
        <w:t>] [</w:t>
      </w:r>
      <w:r>
        <w:rPr>
          <w:b/>
        </w:rPr>
        <w:t>or</w:t>
      </w:r>
      <w:r>
        <w:rPr/>
        <w:t>] [</w:t>
      </w:r>
      <w:r>
        <w:rPr>
          <w:b/>
        </w:rPr>
        <w:t>pressure restricting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Design Outlet Pressure Setting: [</w:t>
      </w:r>
      <w:r>
        <w:rPr>
          <w:b/>
        </w:rPr>
        <w:t>Not applicable</w:t>
      </w:r>
      <w:r>
        <w:rPr/>
        <w:t>] &lt;</w:t>
      </w:r>
      <w:r>
        <w:rPr>
          <w:b/>
        </w:rPr>
        <w:t xml:space="preserve">Insert </w:t>
      </w:r>
      <w:r>
        <w:rPr>
          <w:rStyle w:val="IP"/>
          <w:b/>
        </w:rPr>
        <w:t>psig</w:t>
      </w:r>
      <w:r>
        <w:rPr>
          <w:rStyle w:val="SI"/>
          <w:b/>
        </w:rPr>
        <w:t xml:space="preserve"> (kPa)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Hose Valve and Trim Finish: [</w:t>
      </w:r>
      <w:r>
        <w:rPr>
          <w:b/>
        </w:rPr>
        <w:t>Polished chrome-plated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chrome-plated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Pressure Rating: </w:t>
      </w:r>
      <w:r>
        <w:rPr>
          <w:rStyle w:val="IP"/>
        </w:rPr>
        <w:t>300 psig</w:t>
      </w:r>
      <w:r>
        <w:rPr>
          <w:rStyle w:val="SI"/>
        </w:rPr>
        <w:t xml:space="preserve"> (2070 kPa)</w:t>
      </w:r>
      <w:r>
        <w:rPr/>
        <w:t xml:space="preserve"> minimum.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Pattern: Angle.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Material: Brass or bronze.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UL 1468, integral or for field installation if indicated.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2-1/2</w:t>
      </w:r>
      <w:r>
        <w:rPr>
          <w:rStyle w:val="SI"/>
        </w:rPr>
        <w:t xml:space="preserve"> (DN 65)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Inlet: Female pipe threads.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Outlet: Male hose threads according to NFPA 1963 and matching local fire-department threads.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Reducer Adapter: </w:t>
      </w:r>
      <w:r>
        <w:rPr>
          <w:rStyle w:val="IP"/>
        </w:rPr>
        <w:t>NPS 2-1/2 by NPS 1-1/2</w:t>
      </w:r>
      <w:r>
        <w:rPr>
          <w:rStyle w:val="SI"/>
        </w:rPr>
        <w:t xml:space="preserve"> (DN 65 by DN 40)</w:t>
      </w:r>
      <w:r>
        <w:rPr/>
        <w:t>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Standards: NFPA 1961 and UL 219, lined fire hose with swivel inlet, coupling, gaskets, and nozzle.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Length: [</w:t>
      </w:r>
      <w:r>
        <w:rPr>
          <w:rStyle w:val="IP"/>
          <w:b/>
        </w:rPr>
        <w:t>50 feet</w:t>
      </w:r>
      <w:r>
        <w:rPr>
          <w:rStyle w:val="SI"/>
          <w:b/>
        </w:rPr>
        <w:t xml:space="preserve"> (15 m)</w:t>
      </w:r>
      <w:r>
        <w:rPr/>
        <w:t>] [</w:t>
      </w:r>
      <w:r>
        <w:rPr>
          <w:rStyle w:val="IP"/>
          <w:b/>
        </w:rPr>
        <w:t>75 feet</w:t>
      </w:r>
      <w:r>
        <w:rPr>
          <w:rStyle w:val="SI"/>
          <w:b/>
        </w:rPr>
        <w:t xml:space="preserve"> (23 m)</w:t>
      </w:r>
      <w:r>
        <w:rPr/>
        <w:t>] [</w:t>
      </w:r>
      <w:r>
        <w:rPr>
          <w:rStyle w:val="IP"/>
          <w:b/>
        </w:rPr>
        <w:t>100 feet</w:t>
      </w:r>
      <w:r>
        <w:rPr>
          <w:rStyle w:val="SI"/>
          <w:b/>
        </w:rPr>
        <w:t xml:space="preserve"> (30 m)</w:t>
      </w:r>
      <w:r>
        <w:rPr/>
        <w:t>] &lt;</w:t>
      </w:r>
      <w:r>
        <w:rPr>
          <w:b/>
        </w:rPr>
        <w:t>Insert dimension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Jacket: [</w:t>
      </w:r>
      <w:r>
        <w:rPr>
          <w:b/>
        </w:rPr>
        <w:t>Combination of natural and synthetic threads</w:t>
      </w:r>
      <w:r>
        <w:rPr/>
        <w:t>] [</w:t>
      </w:r>
      <w:r>
        <w:rPr>
          <w:b/>
        </w:rPr>
        <w:t>Natural thread</w:t>
      </w:r>
      <w:r>
        <w:rPr/>
        <w:t>] [</w:t>
      </w:r>
      <w:r>
        <w:rPr>
          <w:b/>
        </w:rPr>
        <w:t>Synthetic thread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Lining: [</w:t>
      </w:r>
      <w:r>
        <w:rPr>
          <w:b/>
        </w:rPr>
        <w:t>Rubber, plastic, or combination of rubber and plastic compounds</w:t>
      </w:r>
      <w:r>
        <w:rPr/>
        <w:t>] [</w:t>
      </w:r>
      <w:r>
        <w:rPr>
          <w:b/>
        </w:rPr>
        <w:t>Combination of rubber and plastic compounds</w:t>
      </w:r>
      <w:r>
        <w:rPr/>
        <w:t>] [</w:t>
      </w:r>
      <w:r>
        <w:rPr>
          <w:b/>
        </w:rPr>
        <w:t>Rubber compound</w:t>
      </w:r>
      <w:r>
        <w:rPr/>
        <w:t>] [</w:t>
      </w:r>
      <w:r>
        <w:rPr>
          <w:b/>
        </w:rPr>
        <w:t>Plastic compound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Cover: Rubber, plastic, or combination of rubber and plastic compounds.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Nozzle: UL 401 spray nozzle unless plain nozzle is indicated.</w:t>
      </w:r>
    </w:p>
    <w:p>
      <w:pPr>
        <w:pStyle w:val="PR3"/>
        <w:numPr>
          <w:ilvl w:val="6"/>
          <w:numId w:val="1"/>
        </w:numPr>
        <w:spacing w:before="240" w:after="0"/>
        <w:ind w:hanging="0" w:left="0"/>
        <w:rPr/>
      </w:pPr>
      <w:r>
        <w:rPr/>
        <w:t>Material: [</w:t>
      </w:r>
      <w:r>
        <w:rPr>
          <w:b/>
        </w:rPr>
        <w:t>Brass</w:t>
      </w:r>
      <w:r>
        <w:rPr/>
        <w:t>] [</w:t>
      </w:r>
      <w:r>
        <w:rPr>
          <w:b/>
        </w:rPr>
        <w:t>Polished brass</w:t>
      </w:r>
      <w:r>
        <w:rPr/>
        <w:t>] [</w:t>
      </w:r>
      <w:r>
        <w:rPr>
          <w:b/>
        </w:rPr>
        <w:t>Rough chrome-plated brass</w:t>
      </w:r>
      <w:r>
        <w:rPr/>
        <w:t>] [</w:t>
      </w:r>
      <w:r>
        <w:rPr>
          <w:b/>
        </w:rPr>
        <w:t>Polished chrome-plated brass</w:t>
      </w:r>
      <w:r>
        <w:rPr/>
        <w:t>] [</w:t>
      </w:r>
      <w:r>
        <w:rPr>
          <w:b/>
        </w:rPr>
        <w:t>Polycarbonate plastic</w:t>
      </w:r>
      <w:r>
        <w:rPr/>
        <w:t>].</w:t>
      </w:r>
    </w:p>
    <w:p>
      <w:pPr>
        <w:pStyle w:val="PR3"/>
        <w:numPr>
          <w:ilvl w:val="6"/>
          <w:numId w:val="1"/>
        </w:numPr>
        <w:ind w:hanging="0" w:left="0"/>
        <w:rPr/>
      </w:pPr>
      <w:r>
        <w:rPr/>
        <w:t>Type: [</w:t>
      </w:r>
      <w:r>
        <w:rPr>
          <w:b/>
        </w:rPr>
        <w:t>Plain, for nonadjustable water stream</w:t>
      </w:r>
      <w:r>
        <w:rPr/>
        <w:t>] [</w:t>
      </w:r>
      <w:r>
        <w:rPr>
          <w:b/>
        </w:rPr>
        <w:t>Spray, adjustable from shutoff to fog spray or straight stream</w:t>
      </w:r>
      <w:r>
        <w:rPr/>
        <w:t>] [</w:t>
      </w:r>
      <w:r>
        <w:rPr>
          <w:b/>
        </w:rPr>
        <w:t>Spray, adjustable from shutoff to full fog; for use on electrical fires</w:t>
      </w:r>
      <w:r>
        <w:rPr/>
        <w:t>].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 xml:space="preserve"> REEL-TYPE HOSE STATIONS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5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Reel: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Standard: UL 47.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Hose Reel and Bracket Material: Steel.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Hose-reel assembly. Include hose valve, wall bracket, hose reel, water-retention device, hose pins, and hose.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Operation: Semiautomatic.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Sized to hold fire hose.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Finish: Red enamel.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 Valve: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 xml:space="preserve">Standard: UL 668,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, for connecting fire hose.</w:t>
      </w:r>
    </w:p>
    <w:p>
      <w:pPr>
        <w:pStyle w:val="CMT"/>
        <w:rPr/>
      </w:pPr>
      <w:r>
        <w:rPr/>
        <w:t>If retaining first option in "Type" Subparagraph below, also retain pressure-control device and insert outlet pressure setting in appropriate subparagraphs below.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Type: [</w:t>
      </w:r>
      <w:r>
        <w:rPr>
          <w:b/>
        </w:rPr>
        <w:t>Adjustable</w:t>
      </w:r>
      <w:r>
        <w:rPr/>
        <w:t>] [</w:t>
      </w:r>
      <w:r>
        <w:rPr>
          <w:b/>
        </w:rPr>
        <w:t>Nonadjustable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[</w:t>
      </w:r>
      <w:r>
        <w:rPr>
          <w:b/>
        </w:rPr>
        <w:t>Pressure reducing</w:t>
      </w:r>
      <w:r>
        <w:rPr/>
        <w:t>] [</w:t>
      </w:r>
      <w:r>
        <w:rPr>
          <w:b/>
        </w:rPr>
        <w:t>or</w:t>
      </w:r>
      <w:r>
        <w:rPr/>
        <w:t>] [</w:t>
      </w:r>
      <w:r>
        <w:rPr>
          <w:b/>
        </w:rPr>
        <w:t>pressure restricting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Design Outlet Pressure Setting: [</w:t>
      </w:r>
      <w:r>
        <w:rPr>
          <w:b/>
        </w:rPr>
        <w:t>Not applicable</w:t>
      </w:r>
      <w:r>
        <w:rPr/>
        <w:t>] &lt;</w:t>
      </w:r>
      <w:r>
        <w:rPr>
          <w:b/>
        </w:rPr>
        <w:t xml:space="preserve">Insert </w:t>
      </w:r>
      <w:r>
        <w:rPr>
          <w:rStyle w:val="IP"/>
          <w:b/>
        </w:rPr>
        <w:t>psig</w:t>
      </w:r>
      <w:r>
        <w:rPr>
          <w:rStyle w:val="SI"/>
          <w:b/>
        </w:rPr>
        <w:t xml:space="preserve"> (kPa)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Hose Valve and Trim Finish: [</w:t>
      </w:r>
      <w:r>
        <w:rPr>
          <w:b/>
        </w:rPr>
        <w:t>Polished chrome-plated</w:t>
      </w:r>
      <w:r>
        <w:rPr/>
        <w:t>] [</w:t>
      </w:r>
      <w:r>
        <w:rPr>
          <w:b/>
        </w:rPr>
        <w:t>Rough brass or bronze</w:t>
      </w:r>
      <w:r>
        <w:rPr/>
        <w:t>] [</w:t>
      </w:r>
      <w:r>
        <w:rPr>
          <w:b/>
        </w:rPr>
        <w:t>Rough chrome-plated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Pressure Rating: </w:t>
      </w:r>
      <w:r>
        <w:rPr>
          <w:rStyle w:val="IP"/>
        </w:rPr>
        <w:t>300 psig</w:t>
      </w:r>
      <w:r>
        <w:rPr>
          <w:rStyle w:val="SI"/>
        </w:rPr>
        <w:t xml:space="preserve"> (2070 kPa)</w:t>
      </w:r>
      <w:r>
        <w:rPr/>
        <w:t xml:space="preserve"> minimum.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Pattern: Angle.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Material: Brass or bronze.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Pressure-Control Device: UL 1468, integral or for field installation if indicated.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Inlet: Female pipe threads.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Outlet: Male hose threads according to NFPA 1963 and matching local fire-department threads.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Hose:</w:t>
      </w:r>
    </w:p>
    <w:p>
      <w:pPr>
        <w:pStyle w:val="PR2"/>
        <w:numPr>
          <w:ilvl w:val="5"/>
          <w:numId w:val="1"/>
        </w:numPr>
        <w:spacing w:before="240" w:after="0"/>
        <w:ind w:hanging="0" w:left="0"/>
        <w:rPr/>
      </w:pPr>
      <w:r>
        <w:rPr/>
        <w:t>Standards: NFPA 1961 and UL 219 lined fire hose with swivel inlet, coupling, gaskets, and nozzle.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 xml:space="preserve">Size: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>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Length: [</w:t>
      </w:r>
      <w:r>
        <w:rPr>
          <w:rStyle w:val="IP"/>
          <w:b/>
        </w:rPr>
        <w:t>50 feet</w:t>
      </w:r>
      <w:r>
        <w:rPr>
          <w:rStyle w:val="SI"/>
          <w:b/>
        </w:rPr>
        <w:t xml:space="preserve"> (15 m)</w:t>
      </w:r>
      <w:r>
        <w:rPr/>
        <w:t>] [</w:t>
      </w:r>
      <w:r>
        <w:rPr>
          <w:rStyle w:val="IP"/>
          <w:b/>
        </w:rPr>
        <w:t>75 feet</w:t>
      </w:r>
      <w:r>
        <w:rPr>
          <w:rStyle w:val="SI"/>
          <w:b/>
        </w:rPr>
        <w:t xml:space="preserve"> (23 m)</w:t>
      </w:r>
      <w:r>
        <w:rPr/>
        <w:t>] [</w:t>
      </w:r>
      <w:r>
        <w:rPr>
          <w:rStyle w:val="IP"/>
          <w:b/>
        </w:rPr>
        <w:t>100 feet</w:t>
      </w:r>
      <w:r>
        <w:rPr>
          <w:rStyle w:val="SI"/>
          <w:b/>
        </w:rPr>
        <w:t xml:space="preserve"> (30 m)</w:t>
      </w:r>
      <w:r>
        <w:rPr/>
        <w:t>] &lt;</w:t>
      </w:r>
      <w:r>
        <w:rPr>
          <w:b/>
        </w:rPr>
        <w:t>Insert dimension</w:t>
      </w:r>
      <w:r>
        <w:rPr/>
        <w:t>&gt;.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Jacket: [</w:t>
      </w:r>
      <w:r>
        <w:rPr>
          <w:b/>
        </w:rPr>
        <w:t>Combination of natural and synthetic threads</w:t>
      </w:r>
      <w:r>
        <w:rPr/>
        <w:t>] [</w:t>
      </w:r>
      <w:r>
        <w:rPr>
          <w:b/>
        </w:rPr>
        <w:t>Natural thread</w:t>
      </w:r>
      <w:r>
        <w:rPr/>
        <w:t>] [</w:t>
      </w:r>
      <w:r>
        <w:rPr>
          <w:b/>
        </w:rPr>
        <w:t>Synthetic thread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Lining: [</w:t>
      </w:r>
      <w:r>
        <w:rPr>
          <w:b/>
        </w:rPr>
        <w:t>Rubber, plastic, or combination of rubber and plastic compounds</w:t>
      </w:r>
      <w:r>
        <w:rPr/>
        <w:t>] [</w:t>
      </w:r>
      <w:r>
        <w:rPr>
          <w:b/>
        </w:rPr>
        <w:t>Combination of rubber and plastic compounds</w:t>
      </w:r>
      <w:r>
        <w:rPr/>
        <w:t>] [</w:t>
      </w:r>
      <w:r>
        <w:rPr>
          <w:b/>
        </w:rPr>
        <w:t>Rubber compound</w:t>
      </w:r>
      <w:r>
        <w:rPr/>
        <w:t>] [</w:t>
      </w:r>
      <w:r>
        <w:rPr>
          <w:b/>
        </w:rPr>
        <w:t>Plastic compound</w:t>
      </w:r>
      <w:r>
        <w:rPr/>
        <w:t>].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Cover: Rubber, plastic, or combination of rubber and plastic compounds.</w:t>
      </w:r>
    </w:p>
    <w:p>
      <w:pPr>
        <w:pStyle w:val="PR2"/>
        <w:numPr>
          <w:ilvl w:val="5"/>
          <w:numId w:val="1"/>
        </w:numPr>
        <w:ind w:hanging="0" w:left="0"/>
        <w:rPr/>
      </w:pPr>
      <w:r>
        <w:rPr/>
        <w:t>Nozzle: UL 401.</w:t>
      </w:r>
    </w:p>
    <w:p>
      <w:pPr>
        <w:pStyle w:val="PR3"/>
        <w:numPr>
          <w:ilvl w:val="6"/>
          <w:numId w:val="1"/>
        </w:numPr>
        <w:spacing w:before="240" w:after="0"/>
        <w:ind w:hanging="0" w:left="0"/>
        <w:rPr/>
      </w:pPr>
      <w:r>
        <w:rPr/>
        <w:t>Material: [</w:t>
      </w:r>
      <w:r>
        <w:rPr>
          <w:b/>
        </w:rPr>
        <w:t>Brass</w:t>
      </w:r>
      <w:r>
        <w:rPr/>
        <w:t>] [</w:t>
      </w:r>
      <w:r>
        <w:rPr>
          <w:b/>
        </w:rPr>
        <w:t>Polished brass</w:t>
      </w:r>
      <w:r>
        <w:rPr/>
        <w:t>] [</w:t>
      </w:r>
      <w:r>
        <w:rPr>
          <w:b/>
        </w:rPr>
        <w:t>Rough chrome-plated brass</w:t>
      </w:r>
      <w:r>
        <w:rPr/>
        <w:t>] [</w:t>
      </w:r>
      <w:r>
        <w:rPr>
          <w:b/>
        </w:rPr>
        <w:t>Polished chrome-plated brass</w:t>
      </w:r>
      <w:r>
        <w:rPr/>
        <w:t>] [</w:t>
      </w:r>
      <w:r>
        <w:rPr>
          <w:b/>
        </w:rPr>
        <w:t>Polycarbonate plastic</w:t>
      </w:r>
      <w:r>
        <w:rPr/>
        <w:t>].</w:t>
      </w:r>
    </w:p>
    <w:p>
      <w:pPr>
        <w:pStyle w:val="PR3"/>
        <w:numPr>
          <w:ilvl w:val="6"/>
          <w:numId w:val="1"/>
        </w:numPr>
        <w:ind w:hanging="0" w:left="0"/>
        <w:rPr/>
      </w:pPr>
      <w:r>
        <w:rPr/>
        <w:t>Type: Spray, adjustable from shutoff to [</w:t>
      </w:r>
      <w:r>
        <w:rPr>
          <w:b/>
        </w:rPr>
        <w:t>fog spray or straight stream</w:t>
      </w:r>
      <w:r>
        <w:rPr/>
        <w:t>] [</w:t>
      </w:r>
      <w:r>
        <w:rPr>
          <w:b/>
        </w:rPr>
        <w:t>full fog; for use on electrical fires</w:t>
      </w:r>
      <w:r>
        <w:rPr/>
        <w:t>].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MONITORS</w:t>
      </w:r>
    </w:p>
    <w:p>
      <w:pPr>
        <w:pStyle w:val="CMT"/>
        <w:rPr/>
      </w:pPr>
      <w:r>
        <w:rPr/>
        <w:t>Currently, no UL standard exists for monitors.</w:t>
      </w:r>
    </w:p>
    <w:p>
      <w:pPr>
        <w:pStyle w:val="PR1"/>
        <w:numPr>
          <w:ilvl w:val="4"/>
          <w:numId w:val="1"/>
        </w:numPr>
        <w:ind w:hanging="0" w:left="0"/>
        <w:rPr/>
      </w:pPr>
      <w:hyperlink r:id="rId6">
        <w:r>
          <w:rPr>
            <w:rStyle w:val="Hyperlink"/>
          </w:rPr>
          <w:t>&lt;Double click here to find, evaluate, and insert list of manufacturers and products.&gt;</w:t>
        </w:r>
      </w:hyperlink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Type: Stationary.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Nozzle: UL 401, </w:t>
      </w:r>
      <w:r>
        <w:rPr>
          <w:rStyle w:val="IP"/>
        </w:rPr>
        <w:t>NPS 2-1/2</w:t>
      </w:r>
      <w:r>
        <w:rPr>
          <w:rStyle w:val="SI"/>
        </w:rPr>
        <w:t xml:space="preserve"> (DN 65)</w:t>
      </w:r>
      <w:r>
        <w:rPr/>
        <w:t>, brass, adjustable from fog spray to straight stream to shutoff.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Horizontal Rotation: 360 degrees with locking device.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Vertical Rotation: 80-degree elevation and 60-degree depression with locking device.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Waterway: [</w:t>
      </w:r>
      <w:r>
        <w:rPr>
          <w:b/>
        </w:rPr>
        <w:t>Double</w:t>
      </w:r>
      <w:r>
        <w:rPr/>
        <w:t>] [</w:t>
      </w:r>
      <w:r>
        <w:rPr>
          <w:b/>
        </w:rPr>
        <w:t>Single</w:t>
      </w:r>
      <w:r>
        <w:rPr/>
        <w:t>] brass or stainless-steel tube.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Waterway Size: [</w:t>
      </w:r>
      <w:r>
        <w:rPr>
          <w:rStyle w:val="IP"/>
          <w:b/>
        </w:rPr>
        <w:t>NPS 2-1/2</w:t>
      </w:r>
      <w:r>
        <w:rPr>
          <w:rStyle w:val="SI"/>
          <w:b/>
        </w:rPr>
        <w:t xml:space="preserve"> (DN 65)</w:t>
      </w:r>
      <w:r>
        <w:rPr/>
        <w:t>] &lt;</w:t>
      </w:r>
      <w:r>
        <w:rPr>
          <w:b/>
        </w:rPr>
        <w:t>Insert value</w:t>
      </w:r>
      <w:r>
        <w:rPr/>
        <w:t>&gt; minimum.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Water Stream Flow: [</w:t>
      </w:r>
      <w:r>
        <w:rPr>
          <w:rStyle w:val="IP"/>
          <w:b/>
        </w:rPr>
        <w:t>500 gpm</w:t>
      </w:r>
      <w:r>
        <w:rPr>
          <w:rStyle w:val="SI"/>
          <w:b/>
        </w:rPr>
        <w:t xml:space="preserve"> (31.5 L/s)</w:t>
      </w:r>
      <w:r>
        <w:rPr/>
        <w:t>] [</w:t>
      </w:r>
      <w:r>
        <w:rPr>
          <w:rStyle w:val="IP"/>
          <w:b/>
        </w:rPr>
        <w:t>750 gpm</w:t>
      </w:r>
      <w:r>
        <w:rPr>
          <w:rStyle w:val="SI"/>
          <w:b/>
        </w:rPr>
        <w:t xml:space="preserve"> (47.3 L/s)</w:t>
      </w:r>
      <w:r>
        <w:rPr/>
        <w:t>] [</w:t>
      </w:r>
      <w:r>
        <w:rPr>
          <w:rStyle w:val="IP"/>
          <w:b/>
        </w:rPr>
        <w:t>1000 gpm</w:t>
      </w:r>
      <w:r>
        <w:rPr>
          <w:rStyle w:val="SI"/>
          <w:b/>
        </w:rPr>
        <w:t xml:space="preserve"> (63 L/s)</w:t>
      </w:r>
      <w:r>
        <w:rPr/>
        <w:t>] &lt;</w:t>
      </w:r>
      <w:r>
        <w:rPr>
          <w:b/>
        </w:rPr>
        <w:t>Insert value</w:t>
      </w:r>
      <w:r>
        <w:rPr/>
        <w:t>&gt;.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Operation: [</w:t>
      </w:r>
      <w:r>
        <w:rPr>
          <w:b/>
        </w:rPr>
        <w:t>Lever</w:t>
      </w:r>
      <w:r>
        <w:rPr/>
        <w:t>] [</w:t>
      </w:r>
      <w:r>
        <w:rPr>
          <w:b/>
        </w:rPr>
        <w:t>Wheel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Base Inlet Size: [</w:t>
      </w:r>
      <w:r>
        <w:rPr>
          <w:rStyle w:val="IP"/>
          <w:b/>
        </w:rPr>
        <w:t>NPS 2-1/2</w:t>
      </w:r>
      <w:r>
        <w:rPr>
          <w:rStyle w:val="SI"/>
          <w:b/>
        </w:rPr>
        <w:t xml:space="preserve"> (DN 65)</w:t>
      </w:r>
      <w:r>
        <w:rPr/>
        <w:t>] [</w:t>
      </w:r>
      <w:r>
        <w:rPr>
          <w:rStyle w:val="IP"/>
          <w:b/>
        </w:rPr>
        <w:t>NPS 3</w:t>
      </w:r>
      <w:r>
        <w:rPr>
          <w:rStyle w:val="SI"/>
          <w:b/>
        </w:rPr>
        <w:t xml:space="preserve"> (DN 80)</w:t>
      </w:r>
      <w:r>
        <w:rPr/>
        <w:t>] [</w:t>
      </w:r>
      <w:r>
        <w:rPr>
          <w:rStyle w:val="IP"/>
          <w:b/>
        </w:rPr>
        <w:t>NPS 4</w:t>
      </w:r>
      <w:r>
        <w:rPr>
          <w:rStyle w:val="SI"/>
          <w:b/>
        </w:rPr>
        <w:t xml:space="preserve"> (DN 100)</w:t>
      </w:r>
      <w:r>
        <w:rPr/>
        <w:t>].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Finish: Red-painted body with brass trim.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EXECUTION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EXAMINATION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Examine substrates, areas, and conditions, with Installer present, for compliance with requirements for installation tolerances and other conditions affecting performance of fire hoses, reels, racks, and monitors.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Examine roughing-in for standpipe systems to verify actual locations of piping connections before installation.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Proceed with installation only after unsatisfactory conditions have been corrected.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HOSE-STATION INSTALLATION</w:t>
      </w:r>
    </w:p>
    <w:p>
      <w:pPr>
        <w:pStyle w:val="CMT"/>
        <w:rPr/>
      </w:pPr>
      <w:r>
        <w:rPr/>
        <w:t>Indicate hose-station locations, sizes, and special devices on Drawings.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freestanding hose stations for access and minimum passage restriction.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Install </w:t>
      </w:r>
      <w:r>
        <w:rPr>
          <w:rStyle w:val="IP"/>
        </w:rPr>
        <w:t>NPS 1-1/2</w:t>
      </w:r>
      <w:r>
        <w:rPr>
          <w:rStyle w:val="SI"/>
        </w:rPr>
        <w:t xml:space="preserve"> (DN 40)</w:t>
      </w:r>
      <w:r>
        <w:rPr/>
        <w:t xml:space="preserve"> hose-station valves with flow-restricting device unless otherwise indicated.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 xml:space="preserve">Install </w:t>
      </w:r>
      <w:r>
        <w:rPr>
          <w:rStyle w:val="IP"/>
        </w:rPr>
        <w:t>NPS 2-1/2</w:t>
      </w:r>
      <w:r>
        <w:rPr>
          <w:rStyle w:val="SI"/>
        </w:rPr>
        <w:t xml:space="preserve"> (DN 65)</w:t>
      </w:r>
      <w:r>
        <w:rPr/>
        <w:t xml:space="preserve"> hose connections with quick-disconnect </w:t>
      </w:r>
      <w:r>
        <w:rPr>
          <w:rStyle w:val="IP"/>
        </w:rPr>
        <w:t>NPS 2-1/2 by NPS 1-1/2</w:t>
      </w:r>
      <w:r>
        <w:rPr>
          <w:rStyle w:val="SI"/>
        </w:rPr>
        <w:t xml:space="preserve"> (DN 65 by DN 40)</w:t>
      </w:r>
      <w:r>
        <w:rPr/>
        <w:t xml:space="preserve"> reducer adapter and flow-restricting device unless otherwise indicated.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freestanding hose stations with support or bracket attached to standpipe.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wall-mounted, rack hose stations in cabinets. Include pipe escutcheons, with finish matching valves, inside cabinet where water-supply piping penetrates cabinet. Install valves at angle required for connection of fire hose. Comply with requirements for cabinets in Section 104413 "Fire Protection Cabinets."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hose-reel hose stations on wall with bracket.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MONITOR INSTALLATION</w:t>
      </w:r>
    </w:p>
    <w:p>
      <w:pPr>
        <w:pStyle w:val="PR1"/>
        <w:numPr>
          <w:ilvl w:val="4"/>
          <w:numId w:val="1"/>
        </w:numPr>
        <w:ind w:hanging="0" w:left="0"/>
        <w:rPr/>
      </w:pPr>
      <w:r>
        <w:rPr/>
        <w:t>Install monitors on standpipe piping.</w:t>
      </w:r>
    </w:p>
    <w:p>
      <w:pPr>
        <w:pStyle w:val="EOS"/>
        <w:rPr/>
      </w:pPr>
      <w:r>
        <w:rPr/>
        <w:t>END OF SECTION 211213</w:t>
      </w:r>
    </w:p>
    <w:sectPr>
      <w:headerReference w:type="default" r:id="rId7"/>
      <w:footerReference w:type="default" r:id="rId8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FIRE-SUPPRESSION HOSES AND NOZZLES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211213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2012 AIA</w:t>
    </w:r>
    <w:r>
      <w:rPr/>
      <w:tab/>
    </w:r>
    <w:r>
      <w:rPr>
        <w:rStyle w:val="SPN"/>
      </w:rPr>
      <w:t>MasterSpec Full Length</w:t>
    </w:r>
    <w:r>
      <w:rPr/>
      <w:tab/>
    </w:r>
    <w:r>
      <w:rPr>
        <w:rStyle w:val="SPD"/>
      </w:rPr>
      <w:t>06/12</w:t>
    </w:r>
    <w:r>
      <mc:AlternateContent>
        <mc:Choice Requires="wps">
          <w:drawing>
            <wp:anchor behindDoc="1" distT="0" distB="0" distL="114935" distR="114935" simplePos="0" locked="0" layoutInCell="1" allowOverlap="1" relativeHeight="8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36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6/01/2012"/>
    <w:docVar w:name="Format" w:val="1"/>
    <w:docVar w:name="MF04" w:val="211213"/>
    <w:docVar w:name="MF95" w:val="13977"/>
    <w:docVar w:name="SectionID" w:val="3185"/>
    <w:docVar w:name="SpecType" w:val="MasterSpec"/>
    <w:docVar w:name="Version" w:val="6045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SAhyperlink">
    <w:name w:val="SAhyperlink"/>
    <w:qFormat/>
    <w:rPr>
      <w:color w:val="E36C0A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36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36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suppressAutoHyphens w:val="true"/>
      <w:spacing w:before="240" w:after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suppressAutoHyphens w:val="true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suppressAutoHyphens w:val="true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suppressAutoHyphens w:val="true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suppressAutoHyphens w:val="true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36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211213&amp;ver=06-01-2012&amp;format=FL&amp;sid=6045&amp;utm_source=MasterSpec&amp;utm_medium=Word" TargetMode="External"/><Relationship Id="rId3" Type="http://schemas.openxmlformats.org/officeDocument/2006/relationships/hyperlink" Target="http://www.specagent.com/LookUp/?ulid=9245&amp;mf=04&amp;src=wd" TargetMode="External"/><Relationship Id="rId4" Type="http://schemas.openxmlformats.org/officeDocument/2006/relationships/hyperlink" Target="http://www.specagent.com/LookUp/?ulid=9246&amp;mf=04&amp;src=wd" TargetMode="External"/><Relationship Id="rId5" Type="http://schemas.openxmlformats.org/officeDocument/2006/relationships/hyperlink" Target="http://www.specagent.com/LookUp/?ulid=9247&amp;mf=04&amp;src=wd" TargetMode="External"/><Relationship Id="rId6" Type="http://schemas.openxmlformats.org/officeDocument/2006/relationships/hyperlink" Target="http://www.specagent.com/LookUp/?ulid=9248&amp;mf=04&amp;src=wd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2022-09-26T02:46:00Z</dcterms:created>
  <dc:creator>Deltek, Inc.</dc:creator>
  <dc:description/>
  <cp:keywords>BAS-12345-MS80</cp:keywords>
  <dc:language>zh-CN</dc:language>
  <cp:lastModifiedBy>Janice Nacional</cp:lastModifiedBy>
  <dcterms:modified xsi:type="dcterms:W3CDTF">2022-09-26T02:46:00Z</dcterms:modified>
  <cp:revision>2</cp:revision>
  <dc:subject>FIRE-SUPPRESSION HOSES AND NOZZLES</dc:subject>
  <dc:title>SECTION 211213 - FIRE-SUPPRESSION HOSES AND NOZZLES</dc:title>
</cp:coreProperties>
</file>