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221123.21</w:t>
      </w:r>
      <w:r>
        <w:rPr/>
        <w:t xml:space="preserve"> - </w:t>
      </w:r>
      <w:r>
        <w:rPr>
          <w:rStyle w:val="NAM"/>
        </w:rPr>
        <w:t>INLINE, DOMESTIC-WATER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Terminology and descriptions for pumps used in this Section are from HI 1.1-1.2, HI 1.3, and HI 5.1-5.6.</w:t>
      </w:r>
    </w:p>
    <w:p>
      <w:pPr>
        <w:pStyle w:val="PR2"/>
        <w:numPr>
          <w:ilvl w:val="5"/>
          <w:numId w:val="1"/>
        </w:numPr>
        <w:spacing w:before="240" w:after="0"/>
        <w:rPr/>
      </w:pPr>
      <w:r>
        <w:rPr/>
        <w:t>In-line, sealless centrifugal pumps.</w:t>
      </w:r>
    </w:p>
    <w:p>
      <w:pPr>
        <w:pStyle w:val="PR2"/>
        <w:numPr>
          <w:ilvl w:val="5"/>
          <w:numId w:val="1"/>
        </w:numPr>
        <w:rPr/>
      </w:pPr>
      <w:r>
        <w:rPr/>
        <w:t>Horizontally mounted, in-line, separately coupled centrifugal pumps.</w:t>
      </w:r>
    </w:p>
    <w:p>
      <w:pPr>
        <w:pStyle w:val="PR2"/>
        <w:numPr>
          <w:ilvl w:val="5"/>
          <w:numId w:val="1"/>
        </w:numPr>
        <w:rPr/>
      </w:pPr>
      <w:r>
        <w:rPr/>
        <w:t>Horizontally mounted, in-line, close-coupled centrifugal pumps.</w:t>
      </w:r>
    </w:p>
    <w:p>
      <w:pPr>
        <w:pStyle w:val="PR2"/>
        <w:numPr>
          <w:ilvl w:val="5"/>
          <w:numId w:val="1"/>
        </w:numPr>
        <w:rPr/>
      </w:pPr>
      <w:r>
        <w:rPr/>
        <w:t>Vertically mounted, in-line, close-coupled centrifugal pumps.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221123.13 "Domestic-Water Packaged Booster Pumps" for booster systems.</w:t>
      </w:r>
    </w:p>
    <w:p>
      <w:pPr>
        <w:pStyle w:val="PR2"/>
        <w:numPr>
          <w:ilvl w:val="5"/>
          <w:numId w:val="1"/>
        </w:numPr>
        <w:rPr/>
      </w:pPr>
      <w:r>
        <w:rPr/>
        <w:t>Section 331113 "Potable Water Supply Wells" for well pumps.</w:t>
      </w:r>
    </w:p>
    <w:p>
      <w:pPr>
        <w:pStyle w:val="ART"/>
        <w:numPr>
          <w:ilvl w:val="3"/>
          <w:numId w:val="1"/>
        </w:numPr>
        <w:ind w:hanging="0" w:left="0"/>
        <w:rPr/>
      </w:pPr>
      <w:r>
        <w:rPr/>
        <w:t>ACTION SUBMITTALS</w:t>
      </w:r>
    </w:p>
    <w:p>
      <w:pPr>
        <w:pStyle w:val="PR1"/>
        <w:numPr>
          <w:ilvl w:val="4"/>
          <w:numId w:val="1"/>
        </w:numPr>
        <w:rPr/>
      </w:pPr>
      <w:r>
        <w:rPr/>
        <w:t>Product Data: For each type of product. Include construction materials, rated capacities, certified performance curves with operating points plotted on curves,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pump controls.&gt;</w:t>
        </w:r>
      </w:hyperlink>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Detail pumps and adjacent equipment. Show support locations, type of support, weight on each support, required clearances, and other details, drawn to scale, on which the following items are shown and coordinated with each other, using input from installers of the items involved:</w:t>
      </w:r>
    </w:p>
    <w:p>
      <w:pPr>
        <w:pStyle w:val="PR2"/>
        <w:numPr>
          <w:ilvl w:val="5"/>
          <w:numId w:val="1"/>
        </w:numPr>
        <w:spacing w:before="240" w:after="0"/>
        <w:rPr/>
      </w:pPr>
      <w:r>
        <w:rPr/>
        <w:t>Structural members to which pumps will be attached.</w:t>
      </w:r>
    </w:p>
    <w:p>
      <w:pPr>
        <w:pStyle w:val="PR2"/>
        <w:numPr>
          <w:ilvl w:val="5"/>
          <w:numId w:val="1"/>
        </w:numPr>
        <w:rPr/>
      </w:pPr>
      <w:r>
        <w:rPr/>
        <w:t>Size and location of initial access modules for acoustical tile.</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inline, domestic-water pumps,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inline, domestic-water pumps to include in operation and maintenance manuals.</w:t>
      </w:r>
    </w:p>
    <w:p>
      <w:pPr>
        <w:pStyle w:val="ART"/>
        <w:numPr>
          <w:ilvl w:val="3"/>
          <w:numId w:val="1"/>
        </w:numPr>
        <w:ind w:hanging="0" w:left="0"/>
        <w:rPr/>
      </w:pPr>
      <w:r>
        <w:rPr/>
        <w:t>DELIVERY, STORAGE, AND HANDLING</w:t>
      </w:r>
    </w:p>
    <w:p>
      <w:pPr>
        <w:pStyle w:val="PR1"/>
        <w:numPr>
          <w:ilvl w:val="4"/>
          <w:numId w:val="1"/>
        </w:numPr>
        <w:rPr/>
      </w:pPr>
      <w:r>
        <w:rPr/>
        <w:t>Retain shipping flange protective covers and protective coatings during storage.</w:t>
      </w:r>
    </w:p>
    <w:p>
      <w:pPr>
        <w:pStyle w:val="PR1"/>
        <w:numPr>
          <w:ilvl w:val="4"/>
          <w:numId w:val="1"/>
        </w:numPr>
        <w:rPr/>
      </w:pPr>
      <w:r>
        <w:rPr/>
        <w:t>Protect bearings and couplings against damage.</w:t>
      </w:r>
    </w:p>
    <w:p>
      <w:pPr>
        <w:pStyle w:val="PR1"/>
        <w:numPr>
          <w:ilvl w:val="4"/>
          <w:numId w:val="1"/>
        </w:numPr>
        <w:rPr/>
      </w:pPr>
      <w:r>
        <w:rPr/>
        <w:t>Comply with pump manufacturer's written instructions for handling.</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UL Compliance: UL 778 for motor-operated water pumps.</w:t>
      </w:r>
    </w:p>
    <w:p>
      <w:pPr>
        <w:pStyle w:val="PR1"/>
        <w:numPr>
          <w:ilvl w:val="4"/>
          <w:numId w:val="1"/>
        </w:numPr>
        <w:rPr/>
      </w:pPr>
      <w:r>
        <w:rPr/>
        <w:t>Drinking Water System Components - Health Effects and Drinking Water System Components - Lead Content Compliance: NSF 61 and NSF 372.</w:t>
      </w:r>
    </w:p>
    <w:p>
      <w:pPr>
        <w:pStyle w:val="CMT"/>
        <w:rPr/>
      </w:pPr>
      <w:r>
        <w:rPr/>
        <w:t>Some states have more stringent requirements than those listed in NSF 61 and NSF 372 above. Consult authorities having jurisdiction and insert local requirements below.</w:t>
      </w:r>
    </w:p>
    <w:p>
      <w:pPr>
        <w:pStyle w:val="PR1"/>
        <w:numPr>
          <w:ilvl w:val="4"/>
          <w:numId w:val="1"/>
        </w:numPr>
        <w:rPr/>
      </w:pPr>
      <w:r>
        <w:rPr/>
        <w:t>&lt;</w:t>
      </w:r>
      <w:r>
        <w:rPr>
          <w:b/>
        </w:rPr>
        <w:t>Insert local jurisdiction requirement</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Inline, domestic-water pumps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IN-LINE, SEALLESS CENTRIFUGAL PUMPS</w:t>
      </w:r>
    </w:p>
    <w:p>
      <w:pPr>
        <w:pStyle w:val="PR1"/>
        <w:numPr>
          <w:ilvl w:val="4"/>
          <w:numId w:val="1"/>
        </w:numPr>
        <w:rPr/>
      </w:pPr>
      <w:r>
        <w:rPr/>
        <w:t>Description: Factory-assembled and -tested, in-line, close-coupled, canned-motor, sealless, overhung-impeller centrifugal pumps.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If Project has more than one type or configuration of inline, domestic-water, sealless centrifugal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gpm</w:t>
      </w:r>
      <w:r>
        <w:rPr>
          <w:rStyle w:val="SI"/>
          <w:b/>
        </w:rPr>
        <w:t xml:space="preserve"> (L/s)</w:t>
      </w:r>
      <w:r>
        <w:rPr/>
        <w:t>&gt;.</w:t>
      </w:r>
    </w:p>
    <w:p>
      <w:pPr>
        <w:pStyle w:val="PR2"/>
        <w:numPr>
          <w:ilvl w:val="5"/>
          <w:numId w:val="1"/>
        </w:numPr>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rPr/>
      </w:pPr>
      <w:r>
        <w:rPr/>
        <w:t>Pump Speed: &lt;</w:t>
      </w:r>
      <w:r>
        <w:rPr>
          <w:b/>
        </w:rPr>
        <w:t>Insert rpm</w:t>
      </w:r>
      <w:r>
        <w:rPr/>
        <w:t>&gt;.</w:t>
      </w:r>
    </w:p>
    <w:p>
      <w:pPr>
        <w:pStyle w:val="PR2"/>
        <w:numPr>
          <w:ilvl w:val="5"/>
          <w:numId w:val="1"/>
        </w:numPr>
        <w:rPr/>
      </w:pPr>
      <w:r>
        <w:rPr/>
        <w:t>Pump Control: [</w:t>
      </w:r>
      <w:r>
        <w:rPr>
          <w:b/>
        </w:rPr>
        <w:t>Pressure switch</w:t>
      </w:r>
      <w:r>
        <w:rPr/>
        <w:t>] [</w:t>
      </w:r>
      <w:r>
        <w:rPr>
          <w:b/>
        </w:rPr>
        <w:t>Thermostat</w:t>
      </w:r>
      <w:r>
        <w:rPr/>
        <w:t>] [</w:t>
      </w:r>
      <w:r>
        <w:rPr>
          <w:b/>
        </w:rPr>
        <w:t>Timer</w:t>
      </w:r>
      <w:r>
        <w:rPr/>
        <w:t>].</w:t>
      </w:r>
    </w:p>
    <w:p>
      <w:pPr>
        <w:pStyle w:val="PR2"/>
        <w:numPr>
          <w:ilvl w:val="5"/>
          <w:numId w:val="1"/>
        </w:numPr>
        <w:rPr/>
      </w:pPr>
      <w:r>
        <w:rPr/>
        <w:t>Motor Horsepower: &lt;</w:t>
      </w:r>
      <w:r>
        <w:rPr>
          <w:b/>
        </w:rPr>
        <w:t>Insert value</w:t>
      </w:r>
      <w:r>
        <w:rPr/>
        <w:t>&gt; HP.</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&lt;</w:t>
      </w:r>
      <w:r>
        <w:rPr>
          <w:b/>
        </w:rPr>
        <w:t>Insert number</w:t>
      </w:r>
      <w:r>
        <w:rPr/>
        <w:t>&gt; V.</w:t>
      </w:r>
    </w:p>
    <w:p>
      <w:pPr>
        <w:pStyle w:val="PR3"/>
        <w:numPr>
          <w:ilvl w:val="6"/>
          <w:numId w:val="1"/>
        </w:numPr>
        <w:rPr/>
      </w:pPr>
      <w:r>
        <w:rPr/>
        <w:t>Phase: [</w:t>
      </w:r>
      <w:r>
        <w:rPr>
          <w:b/>
        </w:rPr>
        <w:t>Single</w:t>
      </w:r>
      <w:r>
        <w:rPr/>
        <w:t>] &lt;</w:t>
      </w:r>
      <w:r>
        <w:rPr>
          <w:b/>
        </w:rPr>
        <w:t>Insert number</w:t>
      </w:r>
      <w:r>
        <w:rPr/>
        <w:t>&gt; phase.</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value</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CMT"/>
        <w:rPr/>
      </w:pPr>
      <w:r>
        <w:rPr/>
        <w:t>If NSF 61 and NSF 372 compliance are required as identified in "Performance Requirements" Article, coordinate "Pump Construction" Paragraph below, and materials each subparagraph describes, with manufacturers' compliance ratings. Not all manufacturers offer each option. Consult manufacturers.</w:t>
      </w:r>
    </w:p>
    <w:p>
      <w:pPr>
        <w:pStyle w:val="PR1"/>
        <w:numPr>
          <w:ilvl w:val="4"/>
          <w:numId w:val="1"/>
        </w:numPr>
        <w:rPr/>
      </w:pPr>
      <w:r>
        <w:rPr/>
        <w:t>Pump Construction:</w:t>
      </w:r>
    </w:p>
    <w:p>
      <w:pPr>
        <w:pStyle w:val="PR2"/>
        <w:numPr>
          <w:ilvl w:val="5"/>
          <w:numId w:val="1"/>
        </w:numPr>
        <w:spacing w:before="240" w:after="0"/>
        <w:rPr/>
      </w:pPr>
      <w:r>
        <w:rPr/>
        <w:t>Pump and Motor Assembly: Hermetically sealed, replaceable-cartridge type with motor and impeller on common shaft and designed for installation with pump and motor shaft horizontal.</w:t>
      </w:r>
    </w:p>
    <w:p>
      <w:pPr>
        <w:pStyle w:val="PR2"/>
        <w:numPr>
          <w:ilvl w:val="5"/>
          <w:numId w:val="1"/>
        </w:numPr>
        <w:rPr/>
      </w:pPr>
      <w:r>
        <w:rPr/>
        <w:t>Minimum Working Pressure: [</w:t>
      </w:r>
      <w:r>
        <w:rPr>
          <w:rStyle w:val="IP"/>
          <w:b/>
        </w:rPr>
        <w:t>125 psig</w:t>
      </w:r>
      <w:r>
        <w:rPr>
          <w:rStyle w:val="SI"/>
          <w:b/>
        </w:rPr>
        <w:t xml:space="preserve"> (860 kPa)</w:t>
      </w:r>
      <w:r>
        <w:rPr/>
        <w:t>] &lt;</w:t>
      </w:r>
      <w:r>
        <w:rPr>
          <w:b/>
        </w:rPr>
        <w:t>Insert pressure</w:t>
      </w:r>
      <w:r>
        <w:rPr/>
        <w:t>&gt;.</w:t>
      </w:r>
    </w:p>
    <w:p>
      <w:pPr>
        <w:pStyle w:val="PR2"/>
        <w:numPr>
          <w:ilvl w:val="5"/>
          <w:numId w:val="1"/>
        </w:numPr>
        <w:rPr/>
      </w:pPr>
      <w:r>
        <w:rPr/>
        <w:t>Maximum Continuous Operating Temperature: [</w:t>
      </w:r>
      <w:r>
        <w:rPr>
          <w:rStyle w:val="IP"/>
          <w:b/>
        </w:rPr>
        <w:t>220 deg F</w:t>
      </w:r>
      <w:r>
        <w:rPr>
          <w:rStyle w:val="SI"/>
          <w:b/>
        </w:rPr>
        <w:t xml:space="preserve"> (104 deg C)</w:t>
      </w:r>
      <w:r>
        <w:rPr/>
        <w:t>] &lt;</w:t>
      </w:r>
      <w:r>
        <w:rPr>
          <w:b/>
        </w:rPr>
        <w:t>Insert temperature</w:t>
      </w:r>
      <w:r>
        <w:rPr/>
        <w:t>&gt;.</w:t>
      </w:r>
    </w:p>
    <w:p>
      <w:pPr>
        <w:pStyle w:val="PR2"/>
        <w:numPr>
          <w:ilvl w:val="5"/>
          <w:numId w:val="1"/>
        </w:numPr>
        <w:rPr/>
      </w:pPr>
      <w:r>
        <w:rPr/>
        <w:t>Casing: [</w:t>
      </w:r>
      <w:r>
        <w:rPr>
          <w:b/>
        </w:rPr>
        <w:t>Cast iron</w:t>
      </w:r>
      <w:r>
        <w:rPr/>
        <w:t>] [</w:t>
      </w:r>
      <w:r>
        <w:rPr>
          <w:b/>
        </w:rPr>
        <w:t>Bronze</w:t>
      </w:r>
      <w:r>
        <w:rPr/>
        <w:t>] [</w:t>
      </w:r>
      <w:r>
        <w:rPr>
          <w:b/>
        </w:rPr>
        <w:t>Stainless steel</w:t>
      </w:r>
      <w:r>
        <w:rPr/>
        <w:t>], with threaded or companion-flange connections.</w:t>
      </w:r>
    </w:p>
    <w:p>
      <w:pPr>
        <w:pStyle w:val="PR2"/>
        <w:numPr>
          <w:ilvl w:val="5"/>
          <w:numId w:val="1"/>
        </w:numPr>
        <w:rPr/>
      </w:pPr>
      <w:r>
        <w:rPr/>
        <w:t>Impeller: [</w:t>
      </w:r>
      <w:r>
        <w:rPr>
          <w:b/>
        </w:rPr>
        <w:t>Plastic</w:t>
      </w:r>
      <w:r>
        <w:rPr/>
        <w:t>] [</w:t>
      </w:r>
      <w:r>
        <w:rPr>
          <w:b/>
        </w:rPr>
        <w:t>composite</w:t>
      </w:r>
      <w:r>
        <w:rPr/>
        <w:t>] [</w:t>
      </w:r>
      <w:r>
        <w:rPr>
          <w:b/>
        </w:rPr>
        <w:t>or</w:t>
      </w:r>
      <w:r>
        <w:rPr/>
        <w:t>] [</w:t>
      </w:r>
      <w:r>
        <w:rPr>
          <w:b/>
        </w:rPr>
        <w:t>stainless steel</w:t>
      </w:r>
      <w:r>
        <w:rPr/>
        <w:t>].</w:t>
      </w:r>
    </w:p>
    <w:p>
      <w:pPr>
        <w:pStyle w:val="PR2"/>
        <w:numPr>
          <w:ilvl w:val="5"/>
          <w:numId w:val="1"/>
        </w:numPr>
        <w:rPr/>
      </w:pPr>
      <w:r>
        <w:rPr/>
        <w:t>Motor: [</w:t>
      </w:r>
      <w:r>
        <w:rPr>
          <w:b/>
        </w:rPr>
        <w:t>Single</w:t>
      </w:r>
      <w:r>
        <w:rPr/>
        <w:t>] [</w:t>
      </w:r>
      <w:r>
        <w:rPr>
          <w:b/>
        </w:rPr>
        <w:t>Three</w:t>
      </w:r>
      <w:r>
        <w:rPr/>
        <w:t>] speed.</w:t>
      </w:r>
    </w:p>
    <w:p>
      <w:pPr>
        <w:pStyle w:val="PR2"/>
        <w:numPr>
          <w:ilvl w:val="5"/>
          <w:numId w:val="1"/>
        </w:numPr>
        <w:rPr/>
      </w:pPr>
      <w:r>
        <w:rPr/>
        <w:t>&lt;</w:t>
      </w:r>
      <w:r>
        <w:rPr>
          <w:b/>
        </w:rPr>
        <w:t>Insert options</w:t>
      </w:r>
      <w:r>
        <w:rPr/>
        <w:t>&gt;.</w:t>
      </w:r>
    </w:p>
    <w:p>
      <w:pPr>
        <w:pStyle w:val="ART"/>
        <w:numPr>
          <w:ilvl w:val="3"/>
          <w:numId w:val="1"/>
        </w:numPr>
        <w:ind w:hanging="0" w:left="0"/>
        <w:rPr/>
      </w:pPr>
      <w:r>
        <w:rPr/>
        <w:t>HORIZONTALLY MOUNTED, IN-LINE, SEPARATELY COUPLED CENTRIFUGAL PUMPS</w:t>
      </w:r>
    </w:p>
    <w:p>
      <w:pPr>
        <w:pStyle w:val="PR1"/>
        <w:numPr>
          <w:ilvl w:val="4"/>
          <w:numId w:val="1"/>
        </w:numPr>
        <w:rPr/>
      </w:pPr>
      <w:r>
        <w:rPr/>
        <w:t>Description: Factory-assembled and -tested, in-line, single-stage, separately coupled, overhung-impeller centrifugal pumps designed for installation with pump and motor shafts mounted horizontal.</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If Project has more than one type or configuration of horizontally mounted, in-line, separately coupled centrifugal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gpm</w:t>
      </w:r>
      <w:r>
        <w:rPr>
          <w:rStyle w:val="SI"/>
          <w:b/>
        </w:rPr>
        <w:t xml:space="preserve"> (L/s)</w:t>
      </w:r>
      <w:r>
        <w:rPr/>
        <w:t>&gt;.</w:t>
      </w:r>
    </w:p>
    <w:p>
      <w:pPr>
        <w:pStyle w:val="PR2"/>
        <w:numPr>
          <w:ilvl w:val="5"/>
          <w:numId w:val="1"/>
        </w:numPr>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rPr/>
      </w:pPr>
      <w:r>
        <w:rPr/>
        <w:t>Pump Speed: &lt;</w:t>
      </w:r>
      <w:r>
        <w:rPr>
          <w:b/>
        </w:rPr>
        <w:t>Insert rpm</w:t>
      </w:r>
      <w:r>
        <w:rPr/>
        <w:t>&gt;.</w:t>
      </w:r>
    </w:p>
    <w:p>
      <w:pPr>
        <w:pStyle w:val="PR2"/>
        <w:numPr>
          <w:ilvl w:val="5"/>
          <w:numId w:val="1"/>
        </w:numPr>
        <w:rPr/>
      </w:pPr>
      <w:r>
        <w:rPr/>
        <w:t>Pump Control: [</w:t>
      </w:r>
      <w:r>
        <w:rPr>
          <w:b/>
        </w:rPr>
        <w:t>Pressure switch</w:t>
      </w:r>
      <w:r>
        <w:rPr/>
        <w:t>] [</w:t>
      </w:r>
      <w:r>
        <w:rPr>
          <w:b/>
        </w:rPr>
        <w:t>Thermostat</w:t>
      </w:r>
      <w:r>
        <w:rPr/>
        <w:t>] [</w:t>
      </w:r>
      <w:r>
        <w:rPr>
          <w:b/>
        </w:rPr>
        <w:t>Timer</w:t>
      </w:r>
      <w:r>
        <w:rPr/>
        <w:t>].</w:t>
      </w:r>
    </w:p>
    <w:p>
      <w:pPr>
        <w:pStyle w:val="PR2"/>
        <w:numPr>
          <w:ilvl w:val="5"/>
          <w:numId w:val="1"/>
        </w:numPr>
        <w:rPr/>
      </w:pPr>
      <w:r>
        <w:rPr/>
        <w:t>Motor Horsepower: &lt;</w:t>
      </w:r>
      <w:r>
        <w:rPr>
          <w:b/>
        </w:rPr>
        <w:t>Insert value</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&lt;</w:t>
      </w:r>
      <w:r>
        <w:rPr>
          <w:b/>
        </w:rPr>
        <w:t>Insert number</w:t>
      </w:r>
      <w:r>
        <w:rPr/>
        <w:t>&gt; V.</w:t>
      </w:r>
    </w:p>
    <w:p>
      <w:pPr>
        <w:pStyle w:val="PR3"/>
        <w:numPr>
          <w:ilvl w:val="6"/>
          <w:numId w:val="1"/>
        </w:numPr>
        <w:rPr/>
      </w:pPr>
      <w:r>
        <w:rPr/>
        <w:t>Phases: [</w:t>
      </w:r>
      <w:r>
        <w:rPr>
          <w:b/>
        </w:rPr>
        <w:t>Single</w:t>
      </w:r>
      <w:r>
        <w:rPr/>
        <w:t>] [</w:t>
      </w:r>
      <w:r>
        <w:rPr>
          <w:b/>
        </w:rPr>
        <w:t>Three</w:t>
      </w:r>
      <w:r>
        <w:rPr/>
        <w:t>] phase.</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CMT"/>
        <w:rPr/>
      </w:pPr>
      <w:r>
        <w:rPr/>
        <w:t>If NSF 61 and NSF 372 compliance are required as identified in "Performance Requirements" Article, coordinate "Pump Construction" Paragraph below, and materials each subparagraph describes, with manufacturers' compliance ratings. Not all manufacturers offer each option. Consult manufacturers.</w:t>
      </w:r>
    </w:p>
    <w:p>
      <w:pPr>
        <w:pStyle w:val="PR1"/>
        <w:numPr>
          <w:ilvl w:val="4"/>
          <w:numId w:val="1"/>
        </w:numPr>
        <w:rPr/>
      </w:pPr>
      <w:r>
        <w:rPr/>
        <w:t>Pump Construction:</w:t>
      </w:r>
    </w:p>
    <w:p>
      <w:pPr>
        <w:pStyle w:val="PR2"/>
        <w:numPr>
          <w:ilvl w:val="5"/>
          <w:numId w:val="1"/>
        </w:numPr>
        <w:spacing w:before="240" w:after="0"/>
        <w:rPr/>
      </w:pPr>
      <w:r>
        <w:rPr/>
        <w:t>Casing:</w:t>
      </w:r>
    </w:p>
    <w:p>
      <w:pPr>
        <w:pStyle w:val="PR3"/>
        <w:numPr>
          <w:ilvl w:val="6"/>
          <w:numId w:val="1"/>
        </w:numPr>
        <w:spacing w:before="240" w:after="0"/>
        <w:rPr/>
      </w:pPr>
      <w:r>
        <w:rPr/>
        <w:t>Radially split [</w:t>
      </w:r>
      <w:r>
        <w:rPr>
          <w:b/>
        </w:rPr>
        <w:t>bronze</w:t>
      </w:r>
      <w:r>
        <w:rPr/>
        <w:t>] [</w:t>
      </w:r>
      <w:r>
        <w:rPr>
          <w:b/>
        </w:rPr>
        <w:t>cast iron</w:t>
      </w:r>
      <w:r>
        <w:rPr/>
        <w:t>] [</w:t>
      </w:r>
      <w:r>
        <w:rPr>
          <w:b/>
        </w:rPr>
        <w:t>or</w:t>
      </w:r>
      <w:r>
        <w:rPr/>
        <w:t>] [</w:t>
      </w:r>
      <w:r>
        <w:rPr>
          <w:b/>
        </w:rPr>
        <w:t>stainless steel</w:t>
      </w:r>
      <w:r>
        <w:rPr/>
        <w:t xml:space="preserve">] with threaded companion-flange connections for pumps with </w:t>
      </w:r>
      <w:r>
        <w:rPr>
          <w:rStyle w:val="IP"/>
        </w:rPr>
        <w:t>NPS 2</w:t>
      </w:r>
      <w:r>
        <w:rPr>
          <w:rStyle w:val="SI"/>
        </w:rPr>
        <w:t xml:space="preserve"> (DN 50)</w:t>
      </w:r>
      <w:r>
        <w:rPr/>
        <w:t xml:space="preserve"> pipe connections and flanged connections for pumps with </w:t>
      </w:r>
      <w:r>
        <w:rPr>
          <w:rStyle w:val="IP"/>
        </w:rPr>
        <w:t>NPS 2-1/2</w:t>
      </w:r>
      <w:r>
        <w:rPr>
          <w:rStyle w:val="SI"/>
        </w:rPr>
        <w:t xml:space="preserve"> (DN 65)</w:t>
      </w:r>
      <w:r>
        <w:rPr/>
        <w:t xml:space="preserve"> pipe connections.</w:t>
      </w:r>
    </w:p>
    <w:p>
      <w:pPr>
        <w:pStyle w:val="PR3"/>
        <w:numPr>
          <w:ilvl w:val="6"/>
          <w:numId w:val="1"/>
        </w:numPr>
        <w:rPr/>
      </w:pPr>
      <w:r>
        <w:rPr/>
        <w:t>Built to permit servicing of pump internals without disturbing the casing or the suction and discharge piping.</w:t>
      </w:r>
    </w:p>
    <w:p>
      <w:pPr>
        <w:pStyle w:val="PR3"/>
        <w:numPr>
          <w:ilvl w:val="6"/>
          <w:numId w:val="1"/>
        </w:numPr>
        <w:rPr/>
      </w:pPr>
      <w:r>
        <w:rPr/>
        <w:t>Gauge port tappings at suction and discharge nozzles.</w:t>
      </w:r>
    </w:p>
    <w:p>
      <w:pPr>
        <w:pStyle w:val="PR2"/>
        <w:numPr>
          <w:ilvl w:val="5"/>
          <w:numId w:val="1"/>
        </w:numPr>
        <w:spacing w:before="240" w:after="0"/>
        <w:rPr/>
      </w:pPr>
      <w:r>
        <w:rPr/>
        <w:t>Impeller: [</w:t>
      </w:r>
      <w:r>
        <w:rPr>
          <w:b/>
        </w:rPr>
        <w:t>Bronze</w:t>
      </w:r>
      <w:r>
        <w:rPr/>
        <w:t>] [</w:t>
      </w:r>
      <w:r>
        <w:rPr>
          <w:b/>
        </w:rPr>
        <w:t>or</w:t>
      </w:r>
      <w:r>
        <w:rPr/>
        <w:t>] [</w:t>
      </w:r>
      <w:r>
        <w:rPr>
          <w:b/>
        </w:rPr>
        <w:t>stainless steel</w:t>
      </w:r>
      <w:r>
        <w:rPr/>
        <w:t>], statically and dynamically balanced, closed, and keyed to shaft.</w:t>
      </w:r>
    </w:p>
    <w:p>
      <w:pPr>
        <w:pStyle w:val="PR2"/>
        <w:numPr>
          <w:ilvl w:val="5"/>
          <w:numId w:val="1"/>
        </w:numPr>
        <w:rPr/>
      </w:pPr>
      <w:r>
        <w:rPr/>
        <w:t>Shaft and Shaft Sleeve: Steel shaft, with copper-alloy shaft sleeve.</w:t>
      </w:r>
    </w:p>
    <w:p>
      <w:pPr>
        <w:pStyle w:val="PR2"/>
        <w:numPr>
          <w:ilvl w:val="5"/>
          <w:numId w:val="1"/>
        </w:numPr>
        <w:rPr/>
      </w:pPr>
      <w:r>
        <w:rPr/>
        <w:t>Shaft Coupling: Flexible, capable of absorbing torsional vibration and shaft misalignment.</w:t>
      </w:r>
    </w:p>
    <w:p>
      <w:pPr>
        <w:pStyle w:val="PR2"/>
        <w:numPr>
          <w:ilvl w:val="5"/>
          <w:numId w:val="1"/>
        </w:numPr>
        <w:rPr/>
      </w:pPr>
      <w:r>
        <w:rPr/>
        <w:t>Seal: Mechanical, with [</w:t>
      </w:r>
      <w:r>
        <w:rPr>
          <w:b/>
        </w:rPr>
        <w:t>carbon-steel rotating ring, stainless-steel spring, ceramic seat, and rubber bellows and gasket</w:t>
      </w:r>
      <w:r>
        <w:rPr/>
        <w:t>] &lt;</w:t>
      </w:r>
      <w:r>
        <w:rPr>
          <w:b/>
        </w:rPr>
        <w:t>Insert seal type</w:t>
      </w:r>
      <w:r>
        <w:rPr/>
        <w:t>&gt;.</w:t>
      </w:r>
    </w:p>
    <w:p>
      <w:pPr>
        <w:pStyle w:val="PR2"/>
        <w:numPr>
          <w:ilvl w:val="5"/>
          <w:numId w:val="1"/>
        </w:numPr>
        <w:rPr/>
      </w:pPr>
      <w:r>
        <w:rPr/>
        <w:t>Bearings: [</w:t>
      </w:r>
      <w:r>
        <w:rPr>
          <w:b/>
        </w:rPr>
        <w:t>Grease-lubricated</w:t>
      </w:r>
      <w:r>
        <w:rPr/>
        <w:t>] [</w:t>
      </w:r>
      <w:r>
        <w:rPr>
          <w:b/>
        </w:rPr>
        <w:t>or</w:t>
      </w:r>
      <w:r>
        <w:rPr/>
        <w:t>] [</w:t>
      </w:r>
      <w:r>
        <w:rPr>
          <w:b/>
        </w:rPr>
        <w:t>permanently lubricated</w:t>
      </w:r>
      <w:r>
        <w:rPr/>
        <w:t>] ball type.</w:t>
      </w:r>
    </w:p>
    <w:p>
      <w:pPr>
        <w:pStyle w:val="PR2"/>
        <w:numPr>
          <w:ilvl w:val="5"/>
          <w:numId w:val="1"/>
        </w:numPr>
        <w:rPr/>
      </w:pPr>
      <w:r>
        <w:rPr/>
        <w:t>Minimum Working Pressure: [</w:t>
      </w:r>
      <w:r>
        <w:rPr>
          <w:rStyle w:val="IP"/>
          <w:b/>
        </w:rPr>
        <w:t>125 psig</w:t>
      </w:r>
      <w:r>
        <w:rPr>
          <w:rStyle w:val="SI"/>
          <w:b/>
        </w:rPr>
        <w:t xml:space="preserve"> (860 kPa)</w:t>
      </w:r>
      <w:r>
        <w:rPr/>
        <w:t>] [</w:t>
      </w:r>
      <w:r>
        <w:rPr>
          <w:rStyle w:val="IP"/>
          <w:b/>
        </w:rPr>
        <w:t>175 psig</w:t>
      </w:r>
      <w:r>
        <w:rPr>
          <w:rStyle w:val="SI"/>
          <w:b/>
        </w:rPr>
        <w:t xml:space="preserve"> (1200 kPa)</w:t>
      </w:r>
      <w:r>
        <w:rPr/>
        <w:t>] &lt;</w:t>
      </w:r>
      <w:r>
        <w:rPr>
          <w:b/>
        </w:rPr>
        <w:t>Insert pressure</w:t>
      </w:r>
      <w:r>
        <w:rPr/>
        <w:t>&gt;.</w:t>
      </w:r>
    </w:p>
    <w:p>
      <w:pPr>
        <w:pStyle w:val="PR2"/>
        <w:numPr>
          <w:ilvl w:val="5"/>
          <w:numId w:val="1"/>
        </w:numPr>
        <w:rPr/>
      </w:pPr>
      <w:r>
        <w:rPr/>
        <w:t>Continuous Operating Temperature: [</w:t>
      </w:r>
      <w:r>
        <w:rPr>
          <w:rStyle w:val="IP"/>
          <w:b/>
        </w:rPr>
        <w:t>200 deg F</w:t>
      </w:r>
      <w:r>
        <w:rPr>
          <w:rStyle w:val="SI"/>
          <w:b/>
        </w:rPr>
        <w:t xml:space="preserve"> (93 deg C)</w:t>
      </w:r>
      <w:r>
        <w:rPr/>
        <w:t>] &lt;</w:t>
      </w:r>
      <w:r>
        <w:rPr>
          <w:b/>
        </w:rPr>
        <w:t>Insert temperature</w:t>
      </w:r>
      <w:r>
        <w:rPr/>
        <w:t>&gt;.</w:t>
      </w:r>
    </w:p>
    <w:p>
      <w:pPr>
        <w:pStyle w:val="CMT"/>
        <w:rPr/>
      </w:pPr>
      <w:r>
        <w:rPr/>
        <w:t>Coordinate options in "Motor" Paragraph below with manufacturers. Not all manufacturers offer each option.</w:t>
      </w:r>
    </w:p>
    <w:p>
      <w:pPr>
        <w:pStyle w:val="PR1"/>
        <w:numPr>
          <w:ilvl w:val="4"/>
          <w:numId w:val="1"/>
        </w:numPr>
        <w:rPr/>
      </w:pPr>
      <w:r>
        <w:rPr/>
        <w:t>Motor: Single speed, with permanently lubricated ball bearings; and [</w:t>
      </w:r>
      <w:r>
        <w:rPr>
          <w:b/>
        </w:rPr>
        <w:t>resiliently</w:t>
      </w:r>
      <w:r>
        <w:rPr/>
        <w:t>] [</w:t>
      </w:r>
      <w:r>
        <w:rPr>
          <w:b/>
        </w:rPr>
        <w:t>or</w:t>
      </w:r>
      <w:r>
        <w:rPr/>
        <w:t>] [</w:t>
      </w:r>
      <w:r>
        <w:rPr>
          <w:b/>
        </w:rPr>
        <w:t>rigidly</w:t>
      </w:r>
      <w:r>
        <w:rPr/>
        <w:t>] mounted to pump casing.</w:t>
      </w:r>
    </w:p>
    <w:p>
      <w:pPr>
        <w:pStyle w:val="ART"/>
        <w:numPr>
          <w:ilvl w:val="3"/>
          <w:numId w:val="1"/>
        </w:numPr>
        <w:ind w:hanging="0" w:left="0"/>
        <w:rPr/>
      </w:pPr>
      <w:r>
        <w:rPr/>
        <w:t>HORIZONTALLY MOUNTED, IN-LINE, CLOSE-COUPLED CENTRIFUGAL PUMPS</w:t>
      </w:r>
    </w:p>
    <w:p>
      <w:pPr>
        <w:pStyle w:val="PR1"/>
        <w:numPr>
          <w:ilvl w:val="4"/>
          <w:numId w:val="1"/>
        </w:numPr>
        <w:rPr/>
      </w:pPr>
      <w:r>
        <w:rPr/>
        <w:t>Description: Factory-assembled and -tested, in-line, single-stage, close-coupled, overhung-impeller centrifugal pumps designed for installation with pump and motor shaft mounted horizontal.</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If Project has more than one type or configuration of horizontally mounted, in-line, close-coupled centrifugal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gpm</w:t>
      </w:r>
      <w:r>
        <w:rPr>
          <w:rStyle w:val="SI"/>
          <w:b/>
        </w:rPr>
        <w:t xml:space="preserve"> (L/s)</w:t>
      </w:r>
      <w:r>
        <w:rPr/>
        <w:t>&gt;.</w:t>
      </w:r>
    </w:p>
    <w:p>
      <w:pPr>
        <w:pStyle w:val="PR2"/>
        <w:numPr>
          <w:ilvl w:val="5"/>
          <w:numId w:val="1"/>
        </w:numPr>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rPr/>
      </w:pPr>
      <w:r>
        <w:rPr/>
        <w:t>Pump Control: [</w:t>
      </w:r>
      <w:r>
        <w:rPr>
          <w:b/>
        </w:rPr>
        <w:t>Pressure switch</w:t>
      </w:r>
      <w:r>
        <w:rPr/>
        <w:t>] [</w:t>
      </w:r>
      <w:r>
        <w:rPr>
          <w:b/>
        </w:rPr>
        <w:t>Thermostat</w:t>
      </w:r>
      <w:r>
        <w:rPr/>
        <w:t>] [</w:t>
      </w:r>
      <w:r>
        <w:rPr>
          <w:b/>
        </w:rPr>
        <w:t>Timer</w:t>
      </w:r>
      <w:r>
        <w:rPr/>
        <w:t>].</w:t>
      </w:r>
    </w:p>
    <w:p>
      <w:pPr>
        <w:pStyle w:val="PR2"/>
        <w:numPr>
          <w:ilvl w:val="5"/>
          <w:numId w:val="1"/>
        </w:numPr>
        <w:rPr/>
      </w:pPr>
      <w:r>
        <w:rPr/>
        <w:t>Pump Speed: &lt;</w:t>
      </w:r>
      <w:r>
        <w:rPr>
          <w:b/>
        </w:rPr>
        <w:t>Insert rpm</w:t>
      </w:r>
      <w:r>
        <w:rPr/>
        <w:t>&gt;.</w:t>
      </w:r>
    </w:p>
    <w:p>
      <w:pPr>
        <w:pStyle w:val="PR2"/>
        <w:numPr>
          <w:ilvl w:val="5"/>
          <w:numId w:val="1"/>
        </w:numPr>
        <w:rPr/>
      </w:pPr>
      <w:r>
        <w:rPr/>
        <w:t>Motor Horsepower: &lt;</w:t>
      </w:r>
      <w:r>
        <w:rPr>
          <w:b/>
        </w:rPr>
        <w:t>Insert value</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&lt;</w:t>
      </w:r>
      <w:r>
        <w:rPr>
          <w:b/>
        </w:rPr>
        <w:t>Insert number</w:t>
      </w:r>
      <w:r>
        <w:rPr/>
        <w:t>&gt; V.</w:t>
      </w:r>
    </w:p>
    <w:p>
      <w:pPr>
        <w:pStyle w:val="PR3"/>
        <w:numPr>
          <w:ilvl w:val="6"/>
          <w:numId w:val="1"/>
        </w:numPr>
        <w:rPr/>
      </w:pPr>
      <w:r>
        <w:rPr/>
        <w:t>Phases: [</w:t>
      </w:r>
      <w:r>
        <w:rPr>
          <w:b/>
        </w:rPr>
        <w:t>Single</w:t>
      </w:r>
      <w:r>
        <w:rPr/>
        <w:t>] [</w:t>
      </w:r>
      <w:r>
        <w:rPr>
          <w:b/>
        </w:rPr>
        <w:t>Three</w:t>
      </w:r>
      <w:r>
        <w:rPr/>
        <w:t>] phase.</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CMT"/>
        <w:rPr/>
      </w:pPr>
      <w:r>
        <w:rPr/>
        <w:t>If NSF 61 and NSF 372 compliance are required as identified in "Performance Requirements" Article, coordinate "Pump Construction" Paragraph below, and materials each subparagraph describes, with manufacturers' compliance ratings. Not all manufacturers offer each option. Consult manufacturers.</w:t>
      </w:r>
    </w:p>
    <w:p>
      <w:pPr>
        <w:pStyle w:val="PR1"/>
        <w:numPr>
          <w:ilvl w:val="4"/>
          <w:numId w:val="1"/>
        </w:numPr>
        <w:rPr/>
      </w:pPr>
      <w:r>
        <w:rPr/>
        <w:t>Pump Construction:</w:t>
      </w:r>
    </w:p>
    <w:p>
      <w:pPr>
        <w:pStyle w:val="PR2"/>
        <w:numPr>
          <w:ilvl w:val="5"/>
          <w:numId w:val="1"/>
        </w:numPr>
        <w:spacing w:before="240" w:after="0"/>
        <w:rPr/>
      </w:pPr>
      <w:r>
        <w:rPr/>
        <w:t>Casing:</w:t>
      </w:r>
    </w:p>
    <w:p>
      <w:pPr>
        <w:pStyle w:val="PR3"/>
        <w:numPr>
          <w:ilvl w:val="6"/>
          <w:numId w:val="1"/>
        </w:numPr>
        <w:spacing w:before="240" w:after="0"/>
        <w:rPr/>
      </w:pPr>
      <w:r>
        <w:rPr/>
        <w:t>Radially split [</w:t>
      </w:r>
      <w:r>
        <w:rPr>
          <w:b/>
        </w:rPr>
        <w:t>bronze</w:t>
      </w:r>
      <w:r>
        <w:rPr/>
        <w:t>] [</w:t>
      </w:r>
      <w:r>
        <w:rPr>
          <w:b/>
        </w:rPr>
        <w:t>brass</w:t>
      </w:r>
      <w:r>
        <w:rPr/>
        <w:t>] [</w:t>
      </w:r>
      <w:r>
        <w:rPr>
          <w:b/>
        </w:rPr>
        <w:t>or</w:t>
      </w:r>
      <w:r>
        <w:rPr/>
        <w:t>] [</w:t>
      </w:r>
      <w:r>
        <w:rPr>
          <w:b/>
        </w:rPr>
        <w:t>cast iron</w:t>
      </w:r>
      <w:r>
        <w:rPr/>
        <w:t xml:space="preserve">] with threaded companion-flange connections for pumps with </w:t>
      </w:r>
      <w:r>
        <w:rPr>
          <w:rStyle w:val="IP"/>
        </w:rPr>
        <w:t>NPS 2</w:t>
      </w:r>
      <w:r>
        <w:rPr>
          <w:rStyle w:val="SI"/>
        </w:rPr>
        <w:t xml:space="preserve"> (DN 50)</w:t>
      </w:r>
      <w:r>
        <w:rPr/>
        <w:t xml:space="preserve"> pipe connections and flanged connections for pumps with </w:t>
      </w:r>
      <w:r>
        <w:rPr>
          <w:rStyle w:val="IP"/>
        </w:rPr>
        <w:t>NPS 2-1/2</w:t>
      </w:r>
      <w:r>
        <w:rPr>
          <w:rStyle w:val="SI"/>
        </w:rPr>
        <w:t xml:space="preserve"> (DN 65)</w:t>
      </w:r>
      <w:r>
        <w:rPr/>
        <w:t xml:space="preserve"> pipe connections.</w:t>
      </w:r>
    </w:p>
    <w:p>
      <w:pPr>
        <w:pStyle w:val="PR3"/>
        <w:numPr>
          <w:ilvl w:val="6"/>
          <w:numId w:val="1"/>
        </w:numPr>
        <w:rPr/>
      </w:pPr>
      <w:r>
        <w:rPr/>
        <w:t>Built to permit servicing of pump internals without disturbing the casing or the suction and discharge piping.</w:t>
      </w:r>
    </w:p>
    <w:p>
      <w:pPr>
        <w:pStyle w:val="PR3"/>
        <w:numPr>
          <w:ilvl w:val="6"/>
          <w:numId w:val="1"/>
        </w:numPr>
        <w:rPr/>
      </w:pPr>
      <w:r>
        <w:rPr/>
        <w:t>Gauge port tappings at suction and discharge nozzles.</w:t>
      </w:r>
    </w:p>
    <w:p>
      <w:pPr>
        <w:pStyle w:val="PR2"/>
        <w:numPr>
          <w:ilvl w:val="5"/>
          <w:numId w:val="1"/>
        </w:numPr>
        <w:spacing w:before="240" w:after="0"/>
        <w:rPr/>
      </w:pPr>
      <w:r>
        <w:rPr/>
        <w:t>Impeller: [</w:t>
      </w:r>
      <w:r>
        <w:rPr>
          <w:b/>
        </w:rPr>
        <w:t>Bronze</w:t>
      </w:r>
      <w:r>
        <w:rPr/>
        <w:t>] [</w:t>
      </w:r>
      <w:r>
        <w:rPr>
          <w:b/>
        </w:rPr>
        <w:t>or</w:t>
      </w:r>
      <w:r>
        <w:rPr/>
        <w:t>] [</w:t>
      </w:r>
      <w:r>
        <w:rPr>
          <w:b/>
        </w:rPr>
        <w:t>brass</w:t>
      </w:r>
      <w:r>
        <w:rPr/>
        <w:t>], statically and dynamically balanced, closed, and keyed to shaft.</w:t>
      </w:r>
    </w:p>
    <w:p>
      <w:pPr>
        <w:pStyle w:val="PR2"/>
        <w:numPr>
          <w:ilvl w:val="5"/>
          <w:numId w:val="1"/>
        </w:numPr>
        <w:rPr/>
      </w:pPr>
      <w:r>
        <w:rPr/>
        <w:t>Shaft and Shaft Sleeve: Steel shaft with deflector, with copper-alloy shaft sleeve. Include water slinger on shaft between motor and seal.</w:t>
      </w:r>
    </w:p>
    <w:p>
      <w:pPr>
        <w:pStyle w:val="PR2"/>
        <w:numPr>
          <w:ilvl w:val="5"/>
          <w:numId w:val="1"/>
        </w:numPr>
        <w:rPr/>
      </w:pPr>
      <w:r>
        <w:rPr/>
        <w:t>Shaft Coupling: Flexible, capable of absorbing torsional vibration and shaft misalignment.</w:t>
      </w:r>
    </w:p>
    <w:p>
      <w:pPr>
        <w:pStyle w:val="PR2"/>
        <w:numPr>
          <w:ilvl w:val="5"/>
          <w:numId w:val="1"/>
        </w:numPr>
        <w:rPr/>
      </w:pPr>
      <w:r>
        <w:rPr/>
        <w:t>Seal: Mechanical, with [</w:t>
      </w:r>
      <w:r>
        <w:rPr>
          <w:b/>
        </w:rPr>
        <w:t>carbon-steel rotating ring, stainless-steel spring, ceramic seat, and rubber bellows and gasket</w:t>
      </w:r>
      <w:r>
        <w:rPr/>
        <w:t>] &lt;</w:t>
      </w:r>
      <w:r>
        <w:rPr>
          <w:b/>
        </w:rPr>
        <w:t>Insert seal type</w:t>
      </w:r>
      <w:r>
        <w:rPr/>
        <w:t>&gt;.</w:t>
      </w:r>
    </w:p>
    <w:p>
      <w:pPr>
        <w:pStyle w:val="PR2"/>
        <w:numPr>
          <w:ilvl w:val="5"/>
          <w:numId w:val="1"/>
        </w:numPr>
        <w:rPr/>
      </w:pPr>
      <w:r>
        <w:rPr/>
        <w:t>Bearings: [</w:t>
      </w:r>
      <w:r>
        <w:rPr>
          <w:b/>
        </w:rPr>
        <w:t>Grease-lubricated</w:t>
      </w:r>
      <w:r>
        <w:rPr/>
        <w:t>] [</w:t>
      </w:r>
      <w:r>
        <w:rPr>
          <w:b/>
        </w:rPr>
        <w:t>or</w:t>
      </w:r>
      <w:r>
        <w:rPr/>
        <w:t>] [</w:t>
      </w:r>
      <w:r>
        <w:rPr>
          <w:b/>
        </w:rPr>
        <w:t>permanently lubricated</w:t>
      </w:r>
      <w:r>
        <w:rPr/>
        <w:t>] ball type.</w:t>
      </w:r>
    </w:p>
    <w:p>
      <w:pPr>
        <w:pStyle w:val="PR2"/>
        <w:numPr>
          <w:ilvl w:val="5"/>
          <w:numId w:val="1"/>
        </w:numPr>
        <w:rPr/>
      </w:pPr>
      <w:r>
        <w:rPr/>
        <w:t>Minimum Working Pressure: [</w:t>
      </w:r>
      <w:r>
        <w:rPr>
          <w:rStyle w:val="IP"/>
          <w:b/>
        </w:rPr>
        <w:t>175 psig</w:t>
      </w:r>
      <w:r>
        <w:rPr>
          <w:rStyle w:val="SI"/>
          <w:b/>
        </w:rPr>
        <w:t xml:space="preserve"> (1200 kPa)</w:t>
      </w:r>
      <w:r>
        <w:rPr/>
        <w:t>] &lt;</w:t>
      </w:r>
      <w:r>
        <w:rPr>
          <w:b/>
        </w:rPr>
        <w:t>Insert pressure</w:t>
      </w:r>
      <w:r>
        <w:rPr/>
        <w:t>&gt;.</w:t>
      </w:r>
    </w:p>
    <w:p>
      <w:pPr>
        <w:pStyle w:val="PR2"/>
        <w:numPr>
          <w:ilvl w:val="5"/>
          <w:numId w:val="1"/>
        </w:numPr>
        <w:rPr/>
      </w:pPr>
      <w:r>
        <w:rPr/>
        <w:t>Continuous Operating Temperature: [</w:t>
      </w:r>
      <w:r>
        <w:rPr>
          <w:rStyle w:val="IP"/>
          <w:b/>
        </w:rPr>
        <w:t>225 deg F</w:t>
      </w:r>
      <w:r>
        <w:rPr>
          <w:rStyle w:val="SI"/>
          <w:b/>
        </w:rPr>
        <w:t xml:space="preserve"> (107 deg C)</w:t>
      </w:r>
      <w:r>
        <w:rPr/>
        <w:t>] &lt;</w:t>
      </w:r>
      <w:r>
        <w:rPr>
          <w:b/>
        </w:rPr>
        <w:t>Insert temperature</w:t>
      </w:r>
      <w:r>
        <w:rPr/>
        <w:t>&gt;.</w:t>
      </w:r>
    </w:p>
    <w:p>
      <w:pPr>
        <w:pStyle w:val="CMT"/>
        <w:rPr/>
      </w:pPr>
      <w:r>
        <w:rPr/>
        <w:t>Coordinate options in "Motor" Paragraph below with manufacturers. Not all manufacturers offer each option.</w:t>
      </w:r>
    </w:p>
    <w:p>
      <w:pPr>
        <w:pStyle w:val="PR1"/>
        <w:numPr>
          <w:ilvl w:val="4"/>
          <w:numId w:val="1"/>
        </w:numPr>
        <w:rPr/>
      </w:pPr>
      <w:r>
        <w:rPr/>
        <w:t>Motor: Single speed, with grease-lubricated ball bearings; [</w:t>
      </w:r>
      <w:r>
        <w:rPr>
          <w:b/>
        </w:rPr>
        <w:t>resiliently</w:t>
      </w:r>
      <w:r>
        <w:rPr/>
        <w:t>] [</w:t>
      </w:r>
      <w:r>
        <w:rPr>
          <w:b/>
        </w:rPr>
        <w:t>or</w:t>
      </w:r>
      <w:r>
        <w:rPr/>
        <w:t>] [</w:t>
      </w:r>
      <w:r>
        <w:rPr>
          <w:b/>
        </w:rPr>
        <w:t>rigidly</w:t>
      </w:r>
      <w:r>
        <w:rPr/>
        <w:t>] mounted to pump casing.</w:t>
      </w:r>
    </w:p>
    <w:p>
      <w:pPr>
        <w:pStyle w:val="ART"/>
        <w:numPr>
          <w:ilvl w:val="3"/>
          <w:numId w:val="1"/>
        </w:numPr>
        <w:ind w:hanging="0" w:left="0"/>
        <w:rPr/>
      </w:pPr>
      <w:r>
        <w:rPr/>
        <w:t>VERTICALLY MOUNTED, IN-LINE, CLOSE-COUPLED CENTRIFUGAL PUMPS</w:t>
      </w:r>
    </w:p>
    <w:p>
      <w:pPr>
        <w:pStyle w:val="PR1"/>
        <w:numPr>
          <w:ilvl w:val="4"/>
          <w:numId w:val="1"/>
        </w:numPr>
        <w:rPr/>
      </w:pPr>
      <w:r>
        <w:rPr/>
        <w:t>Description: Factory-assembled and -tested, in-line, single-stage, close-coupled, overhung-impeller centrifugal pumps designed for installation with pump and motor shaft mounted vertical.</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If Project has more than one type or configuration of vertically mounted, in-line, close-coupled centrifugal pump, delete "Capacities and Characteristics" Paragraph below and schedule pumps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gpm</w:t>
      </w:r>
      <w:r>
        <w:rPr>
          <w:rStyle w:val="SI"/>
          <w:b/>
        </w:rPr>
        <w:t xml:space="preserve"> (L/s)</w:t>
      </w:r>
      <w:r>
        <w:rPr/>
        <w:t>&gt;.</w:t>
      </w:r>
    </w:p>
    <w:p>
      <w:pPr>
        <w:pStyle w:val="PR2"/>
        <w:numPr>
          <w:ilvl w:val="5"/>
          <w:numId w:val="1"/>
        </w:numPr>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rPr/>
      </w:pPr>
      <w:r>
        <w:rPr/>
        <w:t>Casing Material: [</w:t>
      </w:r>
      <w:r>
        <w:rPr>
          <w:b/>
        </w:rPr>
        <w:t>Bronze</w:t>
      </w:r>
      <w:r>
        <w:rPr/>
        <w:t>] [</w:t>
      </w:r>
      <w:r>
        <w:rPr>
          <w:b/>
        </w:rPr>
        <w:t>Cast iron</w:t>
      </w:r>
      <w:r>
        <w:rPr/>
        <w:t>].</w:t>
      </w:r>
    </w:p>
    <w:p>
      <w:pPr>
        <w:pStyle w:val="PR2"/>
        <w:numPr>
          <w:ilvl w:val="5"/>
          <w:numId w:val="1"/>
        </w:numPr>
        <w:rPr/>
      </w:pPr>
      <w:r>
        <w:rPr/>
        <w:t>Impeller Material: [</w:t>
      </w:r>
      <w:r>
        <w:rPr>
          <w:b/>
        </w:rPr>
        <w:t>ASTM B584, cast bronze</w:t>
      </w:r>
      <w:r>
        <w:rPr/>
        <w:t>] [</w:t>
      </w:r>
      <w:r>
        <w:rPr>
          <w:b/>
        </w:rPr>
        <w:t>ASTM B584, cast bronze or stainless steel</w:t>
      </w:r>
      <w:r>
        <w:rPr/>
        <w:t>] [</w:t>
      </w:r>
      <w:r>
        <w:rPr>
          <w:b/>
        </w:rPr>
        <w:t>Stainless steel</w:t>
      </w:r>
      <w:r>
        <w:rPr/>
        <w:t>].</w:t>
      </w:r>
    </w:p>
    <w:p>
      <w:pPr>
        <w:pStyle w:val="PR2"/>
        <w:numPr>
          <w:ilvl w:val="5"/>
          <w:numId w:val="1"/>
        </w:numPr>
        <w:rPr/>
      </w:pPr>
      <w:r>
        <w:rPr/>
        <w:t xml:space="preserve">Minimum Operating Pressure: </w:t>
      </w:r>
      <w:r>
        <w:rPr>
          <w:rStyle w:val="IP"/>
        </w:rPr>
        <w:t>175 psig</w:t>
      </w:r>
      <w:r>
        <w:rPr>
          <w:rStyle w:val="SI"/>
        </w:rPr>
        <w:t xml:space="preserve"> (1200 kPa)</w:t>
      </w:r>
      <w:r>
        <w:rPr/>
        <w:t>.</w:t>
      </w:r>
    </w:p>
    <w:p>
      <w:pPr>
        <w:pStyle w:val="PR2"/>
        <w:numPr>
          <w:ilvl w:val="5"/>
          <w:numId w:val="1"/>
        </w:numPr>
        <w:rPr/>
      </w:pPr>
      <w:r>
        <w:rPr/>
        <w:t xml:space="preserve">Maximum Continuous Operating Temperature: </w:t>
      </w:r>
      <w:r>
        <w:rPr>
          <w:rStyle w:val="IP"/>
        </w:rPr>
        <w:t>225 deg F</w:t>
      </w:r>
      <w:r>
        <w:rPr>
          <w:rStyle w:val="SI"/>
        </w:rPr>
        <w:t xml:space="preserve"> (107 deg C)</w:t>
      </w:r>
      <w:r>
        <w:rPr/>
        <w:t>.</w:t>
      </w:r>
    </w:p>
    <w:p>
      <w:pPr>
        <w:pStyle w:val="PR2"/>
        <w:numPr>
          <w:ilvl w:val="5"/>
          <w:numId w:val="1"/>
        </w:numPr>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rPr/>
      </w:pPr>
      <w:r>
        <w:rPr/>
        <w:t>Pump Control: [</w:t>
      </w:r>
      <w:r>
        <w:rPr>
          <w:b/>
        </w:rPr>
        <w:t>Pressure switch</w:t>
      </w:r>
      <w:r>
        <w:rPr/>
        <w:t>] [</w:t>
      </w:r>
      <w:r>
        <w:rPr>
          <w:b/>
        </w:rPr>
        <w:t>Thermostat</w:t>
      </w:r>
      <w:r>
        <w:rPr/>
        <w:t>] [</w:t>
      </w:r>
      <w:r>
        <w:rPr>
          <w:b/>
        </w:rPr>
        <w:t>Timer</w:t>
      </w:r>
      <w:r>
        <w:rPr/>
        <w:t>].</w:t>
      </w:r>
    </w:p>
    <w:p>
      <w:pPr>
        <w:pStyle w:val="PR2"/>
        <w:numPr>
          <w:ilvl w:val="5"/>
          <w:numId w:val="1"/>
        </w:numPr>
        <w:rPr/>
      </w:pPr>
      <w:r>
        <w:rPr/>
        <w:t>Pump Speed: &lt;</w:t>
      </w:r>
      <w:r>
        <w:rPr>
          <w:b/>
        </w:rPr>
        <w:t>Insert rpm</w:t>
      </w:r>
      <w:r>
        <w:rPr/>
        <w:t>&gt;.</w:t>
      </w:r>
    </w:p>
    <w:p>
      <w:pPr>
        <w:pStyle w:val="PR2"/>
        <w:numPr>
          <w:ilvl w:val="5"/>
          <w:numId w:val="1"/>
        </w:numPr>
        <w:rPr/>
      </w:pPr>
      <w:r>
        <w:rPr/>
        <w:t>Motor Horsepower: &lt;</w:t>
      </w:r>
      <w:r>
        <w:rPr>
          <w:b/>
        </w:rPr>
        <w:t>Insert value</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&lt;</w:t>
      </w:r>
      <w:r>
        <w:rPr>
          <w:b/>
        </w:rPr>
        <w:t>Insert number</w:t>
      </w:r>
      <w:r>
        <w:rPr/>
        <w:t>&gt; V.</w:t>
      </w:r>
    </w:p>
    <w:p>
      <w:pPr>
        <w:pStyle w:val="PR3"/>
        <w:numPr>
          <w:ilvl w:val="6"/>
          <w:numId w:val="1"/>
        </w:numPr>
        <w:rPr/>
      </w:pPr>
      <w:r>
        <w:rPr/>
        <w:t>Phases: [</w:t>
      </w:r>
      <w:r>
        <w:rPr>
          <w:b/>
        </w:rPr>
        <w:t>Single</w:t>
      </w:r>
      <w:r>
        <w:rPr/>
        <w:t>] [</w:t>
      </w:r>
      <w:r>
        <w:rPr>
          <w:b/>
        </w:rPr>
        <w:t>Three</w:t>
      </w:r>
      <w:r>
        <w:rPr/>
        <w:t>] phase.</w:t>
      </w:r>
    </w:p>
    <w:p>
      <w:pPr>
        <w:pStyle w:val="PR3"/>
        <w:numPr>
          <w:ilvl w:val="6"/>
          <w:numId w:val="1"/>
        </w:numPr>
        <w:rPr/>
      </w:pPr>
      <w:r>
        <w:rPr/>
        <w:t>Hertz: [</w:t>
      </w:r>
      <w:r>
        <w:rPr>
          <w:b/>
        </w:rPr>
        <w:t>60</w:t>
      </w:r>
      <w:r>
        <w:rPr/>
        <w:t>] &lt;</w:t>
      </w:r>
      <w:r>
        <w:rPr>
          <w:b/>
        </w:rPr>
        <w:t>Insert number</w:t>
      </w:r>
      <w:r>
        <w:rPr/>
        <w:t>&gt; Hz.</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CMT"/>
        <w:rPr/>
      </w:pPr>
      <w:r>
        <w:rPr/>
        <w:t>If NSF 61 and NSF 372 compliance are required as identified in "Performance Requirements" Article, coordinate "Pump Construction" Paragraph below, and materials each subparagraph describes, with manufacturers' compliance ratings. Not all manufacturers offer each option. Consult manufacturers.</w:t>
      </w:r>
    </w:p>
    <w:p>
      <w:pPr>
        <w:pStyle w:val="PR1"/>
        <w:numPr>
          <w:ilvl w:val="4"/>
          <w:numId w:val="1"/>
        </w:numPr>
        <w:rPr/>
      </w:pPr>
      <w:r>
        <w:rPr/>
        <w:t>Pump Construction:</w:t>
      </w:r>
    </w:p>
    <w:p>
      <w:pPr>
        <w:pStyle w:val="PR2"/>
        <w:numPr>
          <w:ilvl w:val="5"/>
          <w:numId w:val="1"/>
        </w:numPr>
        <w:spacing w:before="240" w:after="0"/>
        <w:rPr/>
      </w:pPr>
      <w:r>
        <w:rPr/>
        <w:t>Casing: Radially split [</w:t>
      </w:r>
      <w:r>
        <w:rPr>
          <w:b/>
        </w:rPr>
        <w:t>bronze</w:t>
      </w:r>
      <w:r>
        <w:rPr/>
        <w:t>] [</w:t>
      </w:r>
      <w:r>
        <w:rPr>
          <w:b/>
        </w:rPr>
        <w:t>cast or ductile iron</w:t>
      </w:r>
      <w:r>
        <w:rPr/>
        <w:t xml:space="preserve">], with wear rings and threaded companion-flange connections for pumps with </w:t>
      </w:r>
      <w:r>
        <w:rPr>
          <w:rStyle w:val="IP"/>
        </w:rPr>
        <w:t>NPS 2</w:t>
      </w:r>
      <w:r>
        <w:rPr>
          <w:rStyle w:val="SI"/>
        </w:rPr>
        <w:t xml:space="preserve"> (DN 50)</w:t>
      </w:r>
      <w:r>
        <w:rPr/>
        <w:t xml:space="preserve"> pipe connections and flanged connections for pumps with </w:t>
      </w:r>
      <w:r>
        <w:rPr>
          <w:rStyle w:val="IP"/>
        </w:rPr>
        <w:t>NPS 2-1/2</w:t>
      </w:r>
      <w:r>
        <w:rPr>
          <w:rStyle w:val="SI"/>
        </w:rPr>
        <w:t xml:space="preserve"> (DN 65)</w:t>
      </w:r>
      <w:r>
        <w:rPr/>
        <w:t xml:space="preserve"> pipe connections.[</w:t>
      </w:r>
      <w:r>
        <w:rPr>
          <w:b/>
        </w:rPr>
        <w:t> Include pump manufacturer's base attachment for mounting pump on concrete base.</w:t>
      </w:r>
      <w:r>
        <w:rPr/>
        <w:t>]</w:t>
      </w:r>
    </w:p>
    <w:p>
      <w:pPr>
        <w:pStyle w:val="PR2"/>
        <w:numPr>
          <w:ilvl w:val="5"/>
          <w:numId w:val="1"/>
        </w:numPr>
        <w:rPr/>
      </w:pPr>
      <w:r>
        <w:rPr/>
        <w:t>Impeller: [</w:t>
      </w:r>
      <w:r>
        <w:rPr>
          <w:b/>
        </w:rPr>
        <w:t>Bronze</w:t>
      </w:r>
      <w:r>
        <w:rPr/>
        <w:t>] [</w:t>
      </w:r>
      <w:r>
        <w:rPr>
          <w:b/>
        </w:rPr>
        <w:t>brass</w:t>
      </w:r>
      <w:r>
        <w:rPr/>
        <w:t>] [</w:t>
      </w:r>
      <w:r>
        <w:rPr>
          <w:b/>
        </w:rPr>
        <w:t>or</w:t>
      </w:r>
      <w:r>
        <w:rPr/>
        <w:t>] [</w:t>
      </w:r>
      <w:r>
        <w:rPr>
          <w:b/>
        </w:rPr>
        <w:t>stainless steel</w:t>
      </w:r>
      <w:r>
        <w:rPr/>
        <w:t>], statically and dynamically balanced, closed, and keyed to shaft.</w:t>
      </w:r>
    </w:p>
    <w:p>
      <w:pPr>
        <w:pStyle w:val="PR2"/>
        <w:numPr>
          <w:ilvl w:val="5"/>
          <w:numId w:val="1"/>
        </w:numPr>
        <w:rPr/>
      </w:pPr>
      <w:r>
        <w:rPr/>
        <w:t>Shaft and Shaft Sleeve: [</w:t>
      </w:r>
      <w:r>
        <w:rPr>
          <w:b/>
        </w:rPr>
        <w:t>Steel</w:t>
      </w:r>
      <w:r>
        <w:rPr/>
        <w:t>] [</w:t>
      </w:r>
      <w:r>
        <w:rPr>
          <w:b/>
        </w:rPr>
        <w:t>or</w:t>
      </w:r>
      <w:r>
        <w:rPr/>
        <w:t>] [</w:t>
      </w:r>
      <w:r>
        <w:rPr>
          <w:b/>
        </w:rPr>
        <w:t>stainless-steel</w:t>
      </w:r>
      <w:r>
        <w:rPr/>
        <w:t>] shaft, with copper-alloy shaft sleeve.</w:t>
      </w:r>
    </w:p>
    <w:p>
      <w:pPr>
        <w:pStyle w:val="PR2"/>
        <w:numPr>
          <w:ilvl w:val="5"/>
          <w:numId w:val="1"/>
        </w:numPr>
        <w:rPr/>
      </w:pPr>
      <w:r>
        <w:rPr/>
        <w:t>Shaft Coupling: Flexible or rigid type if pump is provided with coupling.</w:t>
      </w:r>
    </w:p>
    <w:p>
      <w:pPr>
        <w:pStyle w:val="PR2"/>
        <w:numPr>
          <w:ilvl w:val="5"/>
          <w:numId w:val="1"/>
        </w:numPr>
        <w:rPr/>
      </w:pPr>
      <w:r>
        <w:rPr/>
        <w:t>Seal: Mechanical, with carbon-steel rotating ring, stainless-steel spring, ceramic seat, and rubber bellows and gasket. Include water slinger on shaft between motor and seal.</w:t>
      </w:r>
    </w:p>
    <w:p>
      <w:pPr>
        <w:pStyle w:val="PR2"/>
        <w:numPr>
          <w:ilvl w:val="5"/>
          <w:numId w:val="1"/>
        </w:numPr>
        <w:rPr/>
      </w:pPr>
      <w:r>
        <w:rPr/>
        <w:t>Bearings: Oil-lubricated; bronze-journal or ball type.</w:t>
      </w:r>
    </w:p>
    <w:p>
      <w:pPr>
        <w:pStyle w:val="PR2"/>
        <w:numPr>
          <w:ilvl w:val="5"/>
          <w:numId w:val="1"/>
        </w:numPr>
        <w:rPr/>
      </w:pPr>
      <w:r>
        <w:rPr/>
        <w:t>Minimum Working Pressure: [</w:t>
      </w:r>
      <w:r>
        <w:rPr>
          <w:rStyle w:val="IP"/>
          <w:b/>
        </w:rPr>
        <w:t>175 psig</w:t>
      </w:r>
      <w:r>
        <w:rPr>
          <w:rStyle w:val="SI"/>
          <w:b/>
        </w:rPr>
        <w:t xml:space="preserve"> (1200 kPa)</w:t>
      </w:r>
      <w:r>
        <w:rPr/>
        <w:t>] &lt;</w:t>
      </w:r>
      <w:r>
        <w:rPr>
          <w:b/>
        </w:rPr>
        <w:t>Insert pressure</w:t>
      </w:r>
      <w:r>
        <w:rPr/>
        <w:t>&gt;.</w:t>
      </w:r>
    </w:p>
    <w:p>
      <w:pPr>
        <w:pStyle w:val="PR2"/>
        <w:numPr>
          <w:ilvl w:val="5"/>
          <w:numId w:val="1"/>
        </w:numPr>
        <w:rPr/>
      </w:pPr>
      <w:r>
        <w:rPr/>
        <w:t>Continuous Operating Temperature: [</w:t>
      </w:r>
      <w:r>
        <w:rPr>
          <w:rStyle w:val="IP"/>
          <w:b/>
        </w:rPr>
        <w:t>225 deg F</w:t>
      </w:r>
      <w:r>
        <w:rPr>
          <w:rStyle w:val="SI"/>
          <w:b/>
        </w:rPr>
        <w:t xml:space="preserve"> (107 deg C)</w:t>
      </w:r>
      <w:r>
        <w:rPr/>
        <w:t>] &lt;</w:t>
      </w:r>
      <w:r>
        <w:rPr>
          <w:b/>
        </w:rPr>
        <w:t>Insert temperature</w:t>
      </w:r>
      <w:r>
        <w:rPr/>
        <w:t>&gt;.</w:t>
      </w:r>
    </w:p>
    <w:p>
      <w:pPr>
        <w:pStyle w:val="PR1"/>
        <w:numPr>
          <w:ilvl w:val="4"/>
          <w:numId w:val="1"/>
        </w:numPr>
        <w:rPr/>
      </w:pPr>
      <w:r>
        <w:rPr/>
        <w:t>Motor: Single speed, with grease-lubricated ball bearings; rigidly mounted to pump casing.</w:t>
      </w:r>
    </w:p>
    <w:p>
      <w:pPr>
        <w:pStyle w:val="ART"/>
        <w:numPr>
          <w:ilvl w:val="3"/>
          <w:numId w:val="1"/>
        </w:numPr>
        <w:ind w:hanging="0" w:left="0"/>
        <w:rPr/>
      </w:pPr>
      <w:r>
        <w:rPr/>
        <w:t>MOTORS</w:t>
      </w:r>
    </w:p>
    <w:p>
      <w:pPr>
        <w:pStyle w:val="CMT"/>
        <w:rPr/>
      </w:pPr>
      <w:r>
        <w:rPr/>
        <w:t>Default motor characteristics are specified in Section 220513 "Common Motor Requirements for Plumbing Equipment."</w:t>
      </w:r>
    </w:p>
    <w:p>
      <w:pPr>
        <w:pStyle w:val="PR1"/>
        <w:numPr>
          <w:ilvl w:val="4"/>
          <w:numId w:val="1"/>
        </w:numPr>
        <w:rPr/>
      </w:pPr>
      <w:r>
        <w:rPr/>
        <w:t>Comply with NEMA designation, temperature rating, service factor, enclosure type, and efficiency requirements for motors specified in Section 220513 "Common Motor Requirements for Plumbing Equipment."</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ART"/>
        <w:numPr>
          <w:ilvl w:val="3"/>
          <w:numId w:val="1"/>
        </w:numPr>
        <w:ind w:hanging="0" w:left="0"/>
        <w:rPr/>
      </w:pPr>
      <w:r>
        <w:rPr/>
        <w:t>CONTROLS</w:t>
      </w:r>
    </w:p>
    <w:p>
      <w:pPr>
        <w:pStyle w:val="CMT"/>
        <w:rPr/>
      </w:pPr>
      <w:r>
        <w:rPr/>
        <w:t>Coordinate this article with manufacturers. Not all manufacturers offer each type of control.</w:t>
      </w:r>
    </w:p>
    <w:p>
      <w:pPr>
        <w:pStyle w:val="PR1"/>
        <w:numPr>
          <w:ilvl w:val="4"/>
          <w:numId w:val="1"/>
        </w:numPr>
        <w:rPr/>
      </w:pPr>
      <w:r>
        <w:rPr/>
        <w:t>Pressure Switches: Electric, adjustable for control of [</w:t>
      </w:r>
      <w:r>
        <w:rPr>
          <w:b/>
        </w:rPr>
        <w:t>water-supply</w:t>
      </w:r>
      <w:r>
        <w:rPr/>
        <w:t>] &lt;</w:t>
      </w:r>
      <w:r>
        <w:rPr>
          <w:b/>
        </w:rPr>
        <w:t>Insert application</w:t>
      </w:r>
      <w:r>
        <w:rPr/>
        <w:t>&gt; pump.</w:t>
      </w:r>
    </w:p>
    <w:p>
      <w:pPr>
        <w:pStyle w:val="PR2"/>
        <w:numPr>
          <w:ilvl w:val="5"/>
          <w:numId w:val="1"/>
        </w:numPr>
        <w:spacing w:before="240" w:after="0"/>
        <w:rPr/>
      </w:pPr>
      <w:r>
        <w:rPr/>
        <w:t>Type: Water-immersion pressure sensor, for installation in piping.</w:t>
      </w:r>
    </w:p>
    <w:p>
      <w:pPr>
        <w:pStyle w:val="PR2"/>
        <w:numPr>
          <w:ilvl w:val="5"/>
          <w:numId w:val="1"/>
        </w:numPr>
        <w:rPr/>
      </w:pPr>
      <w:r>
        <w:rPr/>
        <w:t>Enclosure: NEMA 250, [</w:t>
      </w:r>
      <w:r>
        <w:rPr>
          <w:b/>
        </w:rPr>
        <w:t>Type 4X</w:t>
      </w:r>
      <w:r>
        <w:rPr/>
        <w:t>] &lt;</w:t>
      </w:r>
      <w:r>
        <w:rPr>
          <w:b/>
        </w:rPr>
        <w:t>Insert type</w:t>
      </w:r>
      <w:r>
        <w:rPr/>
        <w:t>&gt;.</w:t>
      </w:r>
    </w:p>
    <w:p>
      <w:pPr>
        <w:pStyle w:val="PR2"/>
        <w:numPr>
          <w:ilvl w:val="5"/>
          <w:numId w:val="1"/>
        </w:numPr>
        <w:rPr/>
      </w:pPr>
      <w:r>
        <w:rPr/>
        <w:t>Operation of Pump: On or off.</w:t>
      </w:r>
    </w:p>
    <w:p>
      <w:pPr>
        <w:pStyle w:val="PR2"/>
        <w:numPr>
          <w:ilvl w:val="5"/>
          <w:numId w:val="1"/>
        </w:numPr>
        <w:rPr/>
      </w:pPr>
      <w:r>
        <w:rPr/>
        <w:t>Transformer: Provide if required.</w:t>
      </w:r>
    </w:p>
    <w:p>
      <w:pPr>
        <w:pStyle w:val="PR2"/>
        <w:numPr>
          <w:ilvl w:val="5"/>
          <w:numId w:val="1"/>
        </w:numPr>
        <w:rPr/>
      </w:pPr>
      <w:r>
        <w:rPr/>
        <w:t>Power Requirement: [</w:t>
      </w:r>
      <w:r>
        <w:rPr>
          <w:b/>
        </w:rPr>
        <w:t>24 V ac</w:t>
      </w:r>
      <w:r>
        <w:rPr/>
        <w:t>] [</w:t>
      </w:r>
      <w:r>
        <w:rPr>
          <w:b/>
        </w:rPr>
        <w:t>120 V ac</w:t>
      </w:r>
      <w:r>
        <w:rPr/>
        <w:t>] &lt;</w:t>
      </w:r>
      <w:r>
        <w:rPr>
          <w:b/>
        </w:rPr>
        <w:t>Insert power</w:t>
      </w:r>
      <w:r>
        <w:rPr/>
        <w:t>&gt;.</w:t>
      </w:r>
    </w:p>
    <w:p>
      <w:pPr>
        <w:pStyle w:val="PR2"/>
        <w:numPr>
          <w:ilvl w:val="5"/>
          <w:numId w:val="1"/>
        </w:numPr>
        <w:rPr/>
      </w:pPr>
      <w:r>
        <w:rPr/>
        <w:t>Settings: Start pump at &lt;</w:t>
      </w:r>
      <w:r>
        <w:rPr>
          <w:b/>
        </w:rPr>
        <w:t>Insert pressure</w:t>
      </w:r>
      <w:r>
        <w:rPr/>
        <w:t>&gt; and stop pump at &lt;</w:t>
      </w:r>
      <w:r>
        <w:rPr>
          <w:b/>
        </w:rPr>
        <w:t>Insert pressure</w:t>
      </w:r>
      <w:r>
        <w:rPr/>
        <w:t>&gt;.</w:t>
      </w:r>
    </w:p>
    <w:p>
      <w:pPr>
        <w:pStyle w:val="PR1"/>
        <w:numPr>
          <w:ilvl w:val="4"/>
          <w:numId w:val="1"/>
        </w:numPr>
        <w:rPr/>
      </w:pPr>
      <w:r>
        <w:rPr/>
        <w:t>Thermostats: Electric; adjustable for control of [</w:t>
      </w:r>
      <w:r>
        <w:rPr>
          <w:b/>
        </w:rPr>
        <w:t>hot-water circulation</w:t>
      </w:r>
      <w:r>
        <w:rPr/>
        <w:t>] &lt;</w:t>
      </w:r>
      <w:r>
        <w:rPr>
          <w:b/>
        </w:rPr>
        <w:t>Insert application</w:t>
      </w:r>
      <w:r>
        <w:rPr/>
        <w:t>&gt; pump.</w:t>
      </w:r>
    </w:p>
    <w:p>
      <w:pPr>
        <w:pStyle w:val="PR2"/>
        <w:numPr>
          <w:ilvl w:val="5"/>
          <w:numId w:val="1"/>
        </w:numPr>
        <w:spacing w:before="240" w:after="0"/>
        <w:rPr/>
      </w:pPr>
      <w:r>
        <w:rPr/>
        <w:t>Type: Water-immersion temperature sensor, for installation in piping.</w:t>
      </w:r>
    </w:p>
    <w:p>
      <w:pPr>
        <w:pStyle w:val="PR2"/>
        <w:numPr>
          <w:ilvl w:val="5"/>
          <w:numId w:val="1"/>
        </w:numPr>
        <w:rPr/>
      </w:pPr>
      <w:r>
        <w:rPr/>
        <w:t>Range: [</w:t>
      </w:r>
      <w:r>
        <w:rPr>
          <w:rStyle w:val="IP"/>
          <w:b/>
        </w:rPr>
        <w:t>50 to 125 deg F</w:t>
      </w:r>
      <w:r>
        <w:rPr>
          <w:rStyle w:val="SI"/>
          <w:b/>
        </w:rPr>
        <w:t xml:space="preserve"> (10 to 52 deg C)</w:t>
      </w:r>
      <w:r>
        <w:rPr/>
        <w:t>] [</w:t>
      </w:r>
      <w:r>
        <w:rPr>
          <w:rStyle w:val="IP"/>
          <w:b/>
        </w:rPr>
        <w:t>65 to 200 deg F</w:t>
      </w:r>
      <w:r>
        <w:rPr>
          <w:rStyle w:val="SI"/>
          <w:b/>
        </w:rPr>
        <w:t xml:space="preserve"> (18 to 93 deg C)</w:t>
      </w:r>
      <w:r>
        <w:rPr/>
        <w:t>] [</w:t>
      </w:r>
      <w:r>
        <w:rPr>
          <w:rStyle w:val="IP"/>
          <w:b/>
        </w:rPr>
        <w:t>100 to 240 deg F</w:t>
      </w:r>
      <w:r>
        <w:rPr>
          <w:rStyle w:val="SI"/>
          <w:b/>
        </w:rPr>
        <w:t xml:space="preserve"> (38 to 116 deg C)</w:t>
      </w:r>
      <w:r>
        <w:rPr/>
        <w:t>] &lt;</w:t>
      </w:r>
      <w:r>
        <w:rPr>
          <w:b/>
        </w:rPr>
        <w:t>Insert temperature range</w:t>
      </w:r>
      <w:r>
        <w:rPr/>
        <w:t>&gt;.</w:t>
      </w:r>
    </w:p>
    <w:p>
      <w:pPr>
        <w:pStyle w:val="PR2"/>
        <w:numPr>
          <w:ilvl w:val="5"/>
          <w:numId w:val="1"/>
        </w:numPr>
        <w:rPr/>
      </w:pPr>
      <w:r>
        <w:rPr/>
        <w:t>Enclosure: NEMA 250, [</w:t>
      </w:r>
      <w:r>
        <w:rPr>
          <w:b/>
        </w:rPr>
        <w:t>Type 4X</w:t>
      </w:r>
      <w:r>
        <w:rPr/>
        <w:t>] &lt;</w:t>
      </w:r>
      <w:r>
        <w:rPr>
          <w:b/>
        </w:rPr>
        <w:t>Insert type</w:t>
      </w:r>
      <w:r>
        <w:rPr/>
        <w:t>&gt;.</w:t>
      </w:r>
    </w:p>
    <w:p>
      <w:pPr>
        <w:pStyle w:val="PR2"/>
        <w:numPr>
          <w:ilvl w:val="5"/>
          <w:numId w:val="1"/>
        </w:numPr>
        <w:rPr/>
      </w:pPr>
      <w:r>
        <w:rPr/>
        <w:t>Operation of Pump: On or off.</w:t>
      </w:r>
    </w:p>
    <w:p>
      <w:pPr>
        <w:pStyle w:val="PR2"/>
        <w:numPr>
          <w:ilvl w:val="5"/>
          <w:numId w:val="1"/>
        </w:numPr>
        <w:rPr/>
      </w:pPr>
      <w:r>
        <w:rPr/>
        <w:t>Transformer: Provide if required.</w:t>
      </w:r>
    </w:p>
    <w:p>
      <w:pPr>
        <w:pStyle w:val="PR2"/>
        <w:numPr>
          <w:ilvl w:val="5"/>
          <w:numId w:val="1"/>
        </w:numPr>
        <w:rPr/>
      </w:pPr>
      <w:r>
        <w:rPr/>
        <w:t>Power Requirement: [</w:t>
      </w:r>
      <w:r>
        <w:rPr>
          <w:b/>
        </w:rPr>
        <w:t>24 V ac</w:t>
      </w:r>
      <w:r>
        <w:rPr/>
        <w:t>] [</w:t>
      </w:r>
      <w:r>
        <w:rPr>
          <w:b/>
        </w:rPr>
        <w:t>120 V ac</w:t>
      </w:r>
      <w:r>
        <w:rPr/>
        <w:t>] &lt;</w:t>
      </w:r>
      <w:r>
        <w:rPr>
          <w:b/>
        </w:rPr>
        <w:t>Insert power</w:t>
      </w:r>
      <w:r>
        <w:rPr/>
        <w:t>&gt;.</w:t>
      </w:r>
    </w:p>
    <w:p>
      <w:pPr>
        <w:pStyle w:val="PR2"/>
        <w:numPr>
          <w:ilvl w:val="5"/>
          <w:numId w:val="1"/>
        </w:numPr>
        <w:rPr/>
      </w:pPr>
      <w:r>
        <w:rPr/>
        <w:t>Settings: Start pump at [</w:t>
      </w:r>
      <w:r>
        <w:rPr>
          <w:rStyle w:val="IP"/>
          <w:b/>
        </w:rPr>
        <w:t>105 deg F</w:t>
      </w:r>
      <w:r>
        <w:rPr>
          <w:rStyle w:val="SI"/>
          <w:b/>
        </w:rPr>
        <w:t xml:space="preserve"> (41 deg C)</w:t>
      </w:r>
      <w:r>
        <w:rPr/>
        <w:t>] [</w:t>
      </w:r>
      <w:r>
        <w:rPr>
          <w:rStyle w:val="IP"/>
          <w:b/>
        </w:rPr>
        <w:t>110 deg F</w:t>
      </w:r>
      <w:r>
        <w:rPr>
          <w:rStyle w:val="SI"/>
          <w:b/>
        </w:rPr>
        <w:t xml:space="preserve"> (43 deg C)</w:t>
      </w:r>
      <w:r>
        <w:rPr/>
        <w:t>] [</w:t>
      </w:r>
      <w:r>
        <w:rPr>
          <w:rStyle w:val="IP"/>
          <w:b/>
        </w:rPr>
        <w:t>115 deg F</w:t>
      </w:r>
      <w:r>
        <w:rPr>
          <w:rStyle w:val="SI"/>
          <w:b/>
        </w:rPr>
        <w:t xml:space="preserve"> (46 deg C)</w:t>
      </w:r>
      <w:r>
        <w:rPr/>
        <w:t>] &lt;</w:t>
      </w:r>
      <w:r>
        <w:rPr>
          <w:b/>
        </w:rPr>
        <w:t>Insert temperature</w:t>
      </w:r>
      <w:r>
        <w:rPr/>
        <w:t>&gt; and stop pump at [</w:t>
      </w:r>
      <w:r>
        <w:rPr>
          <w:rStyle w:val="IP"/>
          <w:b/>
        </w:rPr>
        <w:t>120 deg F</w:t>
      </w:r>
      <w:r>
        <w:rPr>
          <w:rStyle w:val="SI"/>
          <w:b/>
        </w:rPr>
        <w:t xml:space="preserve"> (49 deg C)</w:t>
      </w:r>
      <w:r>
        <w:rPr/>
        <w:t>] [</w:t>
      </w:r>
      <w:r>
        <w:rPr>
          <w:rStyle w:val="IP"/>
          <w:b/>
        </w:rPr>
        <w:t>125 deg F</w:t>
      </w:r>
      <w:r>
        <w:rPr>
          <w:rStyle w:val="SI"/>
          <w:b/>
        </w:rPr>
        <w:t xml:space="preserve"> (52 deg C)</w:t>
      </w:r>
      <w:r>
        <w:rPr/>
        <w:t>] &lt;</w:t>
      </w:r>
      <w:r>
        <w:rPr>
          <w:b/>
        </w:rPr>
        <w:t>Insert temperature</w:t>
      </w:r>
      <w:r>
        <w:rPr/>
        <w:t>&gt;.</w:t>
      </w:r>
    </w:p>
    <w:p>
      <w:pPr>
        <w:pStyle w:val="CMT"/>
        <w:rPr/>
      </w:pPr>
      <w:r>
        <w:rPr/>
        <w:t>Retain "Timers" Paragraph below if applying controls to limit hot-water circulation pump operation to periods when hot water is required, which is required by LEED v4, IgCC, and ASHRAE 189.1.</w:t>
      </w:r>
    </w:p>
    <w:p>
      <w:pPr>
        <w:pStyle w:val="CMT"/>
        <w:rPr/>
      </w:pPr>
      <w:r>
        <w:rPr/>
        <w:t>Retain paragraph below to require these devices to be provided by pump manufacturer.</w:t>
      </w:r>
    </w:p>
    <w:p>
      <w:pPr>
        <w:pStyle w:val="PR1"/>
        <w:numPr>
          <w:ilvl w:val="4"/>
          <w:numId w:val="1"/>
        </w:numPr>
        <w:rPr/>
      </w:pPr>
      <w:r>
        <w:rPr/>
        <w:t>Timers: Electric, for control of [</w:t>
      </w:r>
      <w:r>
        <w:rPr>
          <w:b/>
        </w:rPr>
        <w:t>hot-water circulation</w:t>
      </w:r>
      <w:r>
        <w:rPr/>
        <w:t>] &lt;</w:t>
      </w:r>
      <w:r>
        <w:rPr>
          <w:b/>
        </w:rPr>
        <w:t>Insert application</w:t>
      </w:r>
      <w:r>
        <w:rPr/>
        <w:t>&gt; pump.</w:t>
      </w:r>
    </w:p>
    <w:p>
      <w:pPr>
        <w:pStyle w:val="PR2"/>
        <w:numPr>
          <w:ilvl w:val="5"/>
          <w:numId w:val="1"/>
        </w:numPr>
        <w:spacing w:before="240" w:after="0"/>
        <w:rPr/>
      </w:pPr>
      <w:r>
        <w:rPr/>
        <w:t>Type: Programmable, [</w:t>
      </w:r>
      <w:r>
        <w:rPr>
          <w:b/>
        </w:rPr>
        <w:t>seven-day</w:t>
      </w:r>
      <w:r>
        <w:rPr/>
        <w:t>] &lt;</w:t>
      </w:r>
      <w:r>
        <w:rPr>
          <w:b/>
        </w:rPr>
        <w:t>Insert time</w:t>
      </w:r>
      <w:r>
        <w:rPr/>
        <w:t>&gt; clock with manual override on-off switch.</w:t>
      </w:r>
    </w:p>
    <w:p>
      <w:pPr>
        <w:pStyle w:val="PR2"/>
        <w:numPr>
          <w:ilvl w:val="5"/>
          <w:numId w:val="1"/>
        </w:numPr>
        <w:rPr/>
      </w:pPr>
      <w:r>
        <w:rPr/>
        <w:t>Enclosure: NEMA 250, [</w:t>
      </w:r>
      <w:r>
        <w:rPr>
          <w:b/>
        </w:rPr>
        <w:t>Type 1</w:t>
      </w:r>
      <w:r>
        <w:rPr/>
        <w:t>] &lt;</w:t>
      </w:r>
      <w:r>
        <w:rPr>
          <w:b/>
        </w:rPr>
        <w:t>Insert type</w:t>
      </w:r>
      <w:r>
        <w:rPr/>
        <w:t>&gt;, suitable for wall mounting.</w:t>
      </w:r>
    </w:p>
    <w:p>
      <w:pPr>
        <w:pStyle w:val="PR2"/>
        <w:numPr>
          <w:ilvl w:val="5"/>
          <w:numId w:val="1"/>
        </w:numPr>
        <w:rPr/>
      </w:pPr>
      <w:r>
        <w:rPr/>
        <w:t>Operation of Pump: On or off.</w:t>
      </w:r>
    </w:p>
    <w:p>
      <w:pPr>
        <w:pStyle w:val="PR2"/>
        <w:numPr>
          <w:ilvl w:val="5"/>
          <w:numId w:val="1"/>
        </w:numPr>
        <w:rPr/>
      </w:pPr>
      <w:r>
        <w:rPr/>
        <w:t>Transformer: Provide if required.</w:t>
      </w:r>
    </w:p>
    <w:p>
      <w:pPr>
        <w:pStyle w:val="PR2"/>
        <w:numPr>
          <w:ilvl w:val="5"/>
          <w:numId w:val="1"/>
        </w:numPr>
        <w:rPr/>
      </w:pPr>
      <w:r>
        <w:rPr/>
        <w:t>Power Requirement: [</w:t>
      </w:r>
      <w:r>
        <w:rPr>
          <w:b/>
        </w:rPr>
        <w:t>24 V ac</w:t>
      </w:r>
      <w:r>
        <w:rPr/>
        <w:t>] [</w:t>
      </w:r>
      <w:r>
        <w:rPr>
          <w:b/>
        </w:rPr>
        <w:t>120 V ac</w:t>
      </w:r>
      <w:r>
        <w:rPr/>
        <w:t>] &lt;</w:t>
      </w:r>
      <w:r>
        <w:rPr>
          <w:b/>
        </w:rPr>
        <w:t>Insert power</w:t>
      </w:r>
      <w:r>
        <w:rPr/>
        <w:t>&gt;.</w:t>
      </w:r>
    </w:p>
    <w:p>
      <w:pPr>
        <w:pStyle w:val="PR2"/>
        <w:numPr>
          <w:ilvl w:val="5"/>
          <w:numId w:val="1"/>
        </w:numPr>
        <w:rPr/>
      </w:pPr>
      <w:r>
        <w:rPr/>
        <w:t>Programmable Sequence of Operation: [</w:t>
      </w:r>
      <w:r>
        <w:rPr>
          <w:b/>
        </w:rPr>
        <w:t>Up to two on-off cycles each day for seven days</w:t>
      </w:r>
      <w:r>
        <w:rPr/>
        <w:t>] &lt;</w:t>
      </w:r>
      <w:r>
        <w:rPr>
          <w:b/>
        </w:rPr>
        <w:t>Insert operational sequence</w:t>
      </w:r>
      <w:r>
        <w:rPr/>
        <w:t>&gt;.</w:t>
      </w:r>
    </w:p>
    <w:p>
      <w:pPr>
        <w:pStyle w:val="CMT"/>
        <w:rPr/>
      </w:pPr>
      <w:r>
        <w:rPr/>
        <w:t>Devices in "Time-Delay Relays" Paragraph below may alternatively be specified in Section 223400 "Fuel-Fired, Domestic Water Heaters."</w:t>
      </w:r>
    </w:p>
    <w:p>
      <w:pPr>
        <w:pStyle w:val="PR1"/>
        <w:numPr>
          <w:ilvl w:val="4"/>
          <w:numId w:val="1"/>
        </w:numPr>
        <w:rPr/>
      </w:pPr>
      <w:r>
        <w:rPr/>
        <w:t>Time-Delay Relays: Electric, for control of hot-water circulation pump between water heater and connected hot-water storage tank.</w:t>
      </w:r>
    </w:p>
    <w:p>
      <w:pPr>
        <w:pStyle w:val="PR2"/>
        <w:numPr>
          <w:ilvl w:val="5"/>
          <w:numId w:val="1"/>
        </w:numPr>
        <w:spacing w:before="240" w:after="0"/>
        <w:rPr/>
      </w:pPr>
      <w:r>
        <w:rPr/>
        <w:t>Type: Adjustable time-delay relay.</w:t>
      </w:r>
    </w:p>
    <w:p>
      <w:pPr>
        <w:pStyle w:val="PR2"/>
        <w:numPr>
          <w:ilvl w:val="5"/>
          <w:numId w:val="1"/>
        </w:numPr>
        <w:rPr/>
      </w:pPr>
      <w:r>
        <w:rPr/>
        <w:t>Range: Up to five minutes.</w:t>
      </w:r>
    </w:p>
    <w:p>
      <w:pPr>
        <w:pStyle w:val="PR2"/>
        <w:numPr>
          <w:ilvl w:val="5"/>
          <w:numId w:val="1"/>
        </w:numPr>
        <w:rPr/>
      </w:pPr>
      <w:r>
        <w:rPr/>
        <w:t>Setting: Five minutes.</w:t>
      </w:r>
    </w:p>
    <w:p>
      <w:pPr>
        <w:pStyle w:val="PR2"/>
        <w:numPr>
          <w:ilvl w:val="5"/>
          <w:numId w:val="1"/>
        </w:numPr>
        <w:rPr/>
      </w:pPr>
      <w:r>
        <w:rPr/>
        <w:t>Enclosure: NEMA 250, [</w:t>
      </w:r>
      <w:r>
        <w:rPr>
          <w:b/>
        </w:rPr>
        <w:t>Type 4X</w:t>
      </w:r>
      <w:r>
        <w:rPr/>
        <w:t>] &lt;</w:t>
      </w:r>
      <w:r>
        <w:rPr>
          <w:b/>
        </w:rPr>
        <w:t>Insert type</w:t>
      </w:r>
      <w:r>
        <w:rPr/>
        <w:t>&gt;.</w:t>
      </w:r>
    </w:p>
    <w:p>
      <w:pPr>
        <w:pStyle w:val="PR2"/>
        <w:numPr>
          <w:ilvl w:val="5"/>
          <w:numId w:val="1"/>
        </w:numPr>
        <w:rPr/>
      </w:pPr>
      <w:r>
        <w:rPr/>
        <w:t>Operation of Pump: On or off.</w:t>
      </w:r>
    </w:p>
    <w:p>
      <w:pPr>
        <w:pStyle w:val="PR2"/>
        <w:numPr>
          <w:ilvl w:val="5"/>
          <w:numId w:val="1"/>
        </w:numPr>
        <w:rPr/>
      </w:pPr>
      <w:r>
        <w:rPr/>
        <w:t>Transformer: Provide if required.</w:t>
      </w:r>
    </w:p>
    <w:p>
      <w:pPr>
        <w:pStyle w:val="PR2"/>
        <w:numPr>
          <w:ilvl w:val="5"/>
          <w:numId w:val="1"/>
        </w:numPr>
        <w:rPr/>
      </w:pPr>
      <w:r>
        <w:rPr/>
        <w:t>Power Requirement: [</w:t>
      </w:r>
      <w:r>
        <w:rPr>
          <w:b/>
        </w:rPr>
        <w:t>24 V ac</w:t>
      </w:r>
      <w:r>
        <w:rPr/>
        <w:t>] [</w:t>
      </w:r>
      <w:r>
        <w:rPr>
          <w:b/>
        </w:rPr>
        <w:t>120 V ac</w:t>
      </w:r>
      <w:r>
        <w:rPr/>
        <w:t>] &lt;</w:t>
      </w:r>
      <w:r>
        <w:rPr>
          <w:b/>
        </w:rPr>
        <w:t>Insert power</w:t>
      </w:r>
      <w:r>
        <w:rPr/>
        <w:t>&gt;.</w:t>
      </w:r>
    </w:p>
    <w:p>
      <w:pPr>
        <w:pStyle w:val="PR2"/>
        <w:numPr>
          <w:ilvl w:val="5"/>
          <w:numId w:val="1"/>
        </w:numPr>
        <w:rPr/>
      </w:pPr>
      <w:r>
        <w:rPr/>
        <w:t>Programmable Sequence of Operation: Limit pump operation to periods of burner operation, plus maximum five minutes after the burner stops.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domestic-water-piping system to verify actual locations of piping connections before pump installation.</w:t>
      </w:r>
    </w:p>
    <w:p>
      <w:pPr>
        <w:pStyle w:val="ART"/>
        <w:numPr>
          <w:ilvl w:val="3"/>
          <w:numId w:val="1"/>
        </w:numPr>
        <w:ind w:hanging="0" w:left="0"/>
        <w:rPr/>
      </w:pPr>
      <w:r>
        <w:rPr/>
        <w:t>PUMP INSTALLATION</w:t>
      </w:r>
    </w:p>
    <w:p>
      <w:pPr>
        <w:pStyle w:val="PR1"/>
        <w:numPr>
          <w:ilvl w:val="4"/>
          <w:numId w:val="1"/>
        </w:numPr>
        <w:rPr/>
      </w:pPr>
      <w:r>
        <w:rPr/>
        <w:t>Comply with HI 1.4.</w:t>
      </w:r>
    </w:p>
    <w:p>
      <w:pPr>
        <w:pStyle w:val="PR1"/>
        <w:numPr>
          <w:ilvl w:val="4"/>
          <w:numId w:val="1"/>
        </w:numPr>
        <w:rPr/>
      </w:pPr>
      <w:r>
        <w:rPr/>
        <w:t>Mount pumps in orientation complying with manufacturer's written instructions.</w:t>
      </w:r>
    </w:p>
    <w:p>
      <w:pPr>
        <w:pStyle w:val="CMT"/>
        <w:rPr/>
      </w:pPr>
      <w:r>
        <w:rPr/>
        <w:t>Retain "Pump Mounting" Paragraph below for vertically mounted, in-line, close-coupled centrifugal pumps with cast-iron base supported on slabs-on-grade.</w:t>
      </w:r>
    </w:p>
    <w:p>
      <w:pPr>
        <w:pStyle w:val="PR1"/>
        <w:numPr>
          <w:ilvl w:val="4"/>
          <w:numId w:val="1"/>
        </w:numPr>
        <w:rPr/>
      </w:pPr>
      <w:r>
        <w:rPr/>
        <w:t>Pump Mounting:</w:t>
      </w:r>
    </w:p>
    <w:p>
      <w:pPr>
        <w:pStyle w:val="PR2"/>
        <w:numPr>
          <w:ilvl w:val="5"/>
          <w:numId w:val="1"/>
        </w:numPr>
        <w:spacing w:before="240" w:after="0"/>
        <w:rPr/>
      </w:pPr>
      <w:r>
        <w:rPr/>
        <w:t>Install vertically mounted, in-line, close-coupled centrifugal pumps with cast-iron base mounted on concrete base using vibration isolation type and deflection as specified in [</w:t>
      </w:r>
      <w:r>
        <w:rPr>
          <w:b/>
        </w:rPr>
        <w:t>Section 220548 "Vibration and Seismic Controls for Plumbing Piping and Equipment."</w:t>
      </w:r>
      <w:r>
        <w:rPr/>
        <w:t>] [</w:t>
      </w:r>
      <w:r>
        <w:rPr>
          <w:b/>
        </w:rPr>
        <w:t>Section 220548.13 "Vibration Controls for Plumbing Piping and Equipment."</w:t>
      </w:r>
      <w:r>
        <w:rPr/>
        <w:t>] Comply with requirements for concrete base specified in Section 033000 "Cast-in-Place Concrete."</w:t>
      </w:r>
    </w:p>
    <w:p>
      <w:pPr>
        <w:pStyle w:val="PR2"/>
        <w:numPr>
          <w:ilvl w:val="5"/>
          <w:numId w:val="1"/>
        </w:numPr>
        <w:rPr/>
      </w:pPr>
      <w:r>
        <w:rPr/>
        <w:t xml:space="preserve">Install dowel rods to connect concrete base to concrete floor. Unless otherwise indicated, install dowel rods on </w:t>
      </w:r>
      <w:r>
        <w:rPr>
          <w:rStyle w:val="IP"/>
        </w:rPr>
        <w:t>18-inch</w:t>
      </w:r>
      <w:r>
        <w:rPr>
          <w:rStyle w:val="SI"/>
        </w:rPr>
        <w:t xml:space="preserve"> (450-mm)</w:t>
      </w:r>
      <w:r>
        <w:rPr/>
        <w:t xml:space="preserve"> centers around the full perimeter of concrete base.</w:t>
      </w:r>
    </w:p>
    <w:p>
      <w:pPr>
        <w:pStyle w:val="PR2"/>
        <w:numPr>
          <w:ilvl w:val="5"/>
          <w:numId w:val="1"/>
        </w:numPr>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1"/>
        <w:numPr>
          <w:ilvl w:val="4"/>
          <w:numId w:val="1"/>
        </w:numPr>
        <w:rPr/>
      </w:pPr>
      <w:r>
        <w:rPr/>
        <w:t>Install continuous-thread hanger rods and vibration isolation of size required to support pump weight.</w:t>
      </w:r>
    </w:p>
    <w:p>
      <w:pPr>
        <w:pStyle w:val="PR2"/>
        <w:numPr>
          <w:ilvl w:val="5"/>
          <w:numId w:val="1"/>
        </w:numPr>
        <w:spacing w:before="240" w:after="0"/>
        <w:rPr/>
      </w:pPr>
      <w:r>
        <w:rPr/>
        <w:t>Comply with requirements for vibration isolation devices specified in [</w:t>
      </w:r>
      <w:r>
        <w:rPr>
          <w:b/>
        </w:rPr>
        <w:t>Section 220548 "Vibration and Seismic Controls for Plumbing Piping and Equipment."</w:t>
      </w:r>
      <w:r>
        <w:rPr/>
        <w:t>] [</w:t>
      </w:r>
      <w:r>
        <w:rPr>
          <w:b/>
        </w:rPr>
        <w:t>Section 220548.13 "Vibration Controls for Plumbing Piping and Equipment."</w:t>
      </w:r>
      <w:r>
        <w:rPr/>
        <w:t>] Fabricate brackets or supports as required.</w:t>
      </w:r>
    </w:p>
    <w:p>
      <w:pPr>
        <w:pStyle w:val="PR2"/>
        <w:numPr>
          <w:ilvl w:val="5"/>
          <w:numId w:val="1"/>
        </w:numPr>
        <w:rPr/>
      </w:pPr>
      <w:r>
        <w:rPr/>
        <w:t>Comply with requirements for hangers and supports specified in Section 220529 "Hangers and Supports for Plumbing Piping and Equipment."</w:t>
      </w:r>
    </w:p>
    <w:p>
      <w:pPr>
        <w:pStyle w:val="PR1"/>
        <w:numPr>
          <w:ilvl w:val="4"/>
          <w:numId w:val="1"/>
        </w:numPr>
        <w:rPr/>
      </w:pPr>
      <w:r>
        <w:rPr/>
        <w:t>Install pressure switches in water-supply piping.</w:t>
      </w:r>
    </w:p>
    <w:p>
      <w:pPr>
        <w:pStyle w:val="PR1"/>
        <w:numPr>
          <w:ilvl w:val="4"/>
          <w:numId w:val="1"/>
        </w:numPr>
        <w:rPr/>
      </w:pPr>
      <w:r>
        <w:rPr/>
        <w:t>Install thermostats in hot-water return piping.</w:t>
      </w:r>
    </w:p>
    <w:p>
      <w:pPr>
        <w:pStyle w:val="PR1"/>
        <w:numPr>
          <w:ilvl w:val="4"/>
          <w:numId w:val="1"/>
        </w:numPr>
        <w:rPr/>
      </w:pPr>
      <w:r>
        <w:rPr/>
        <w:t>Install timers [</w:t>
      </w:r>
      <w:r>
        <w:rPr>
          <w:b/>
        </w:rPr>
        <w:t>on wall in engineer's office</w:t>
      </w:r>
      <w:r>
        <w:rPr/>
        <w:t>] &lt;</w:t>
      </w:r>
      <w:r>
        <w:rPr>
          <w:b/>
        </w:rPr>
        <w:t>Insert location</w:t>
      </w:r>
      <w:r>
        <w:rPr/>
        <w:t>&gt;.</w:t>
      </w:r>
    </w:p>
    <w:p>
      <w:pPr>
        <w:pStyle w:val="PR1"/>
        <w:numPr>
          <w:ilvl w:val="4"/>
          <w:numId w:val="1"/>
        </w:numPr>
        <w:rPr/>
      </w:pPr>
      <w:r>
        <w:rPr/>
        <w:t>Install time-delay relays in piping between water heaters and hot-water storage tanks.</w:t>
      </w:r>
    </w:p>
    <w:p>
      <w:pPr>
        <w:pStyle w:val="ART"/>
        <w:numPr>
          <w:ilvl w:val="3"/>
          <w:numId w:val="1"/>
        </w:numPr>
        <w:ind w:hanging="0" w:left="0"/>
        <w:rPr/>
      </w:pPr>
      <w:r>
        <w:rPr/>
        <w:t>PIPING CONNECTIONS</w:t>
      </w:r>
    </w:p>
    <w:p>
      <w:pPr>
        <w:pStyle w:val="CMT"/>
        <w:rPr/>
      </w:pPr>
      <w:r>
        <w:rPr/>
        <w:t>Coordinate inline, domestic-water pump installations and specialty arrangements with Drawings and with requirements specified in inline, domestic-water piping. If Drawings are explicit enough, these requirements may be reduced or omitted.</w:t>
      </w:r>
    </w:p>
    <w:p>
      <w:pPr>
        <w:pStyle w:val="PR1"/>
        <w:numPr>
          <w:ilvl w:val="4"/>
          <w:numId w:val="1"/>
        </w:numPr>
        <w:rPr/>
      </w:pPr>
      <w:r>
        <w:rPr/>
        <w:t>Comply with requirements for piping specified in Section 221116 "Domestic Water Piping." Drawings indicate general arrangement of piping, fittings, and specialties.</w:t>
      </w:r>
    </w:p>
    <w:p>
      <w:pPr>
        <w:pStyle w:val="PR1"/>
        <w:numPr>
          <w:ilvl w:val="4"/>
          <w:numId w:val="1"/>
        </w:numPr>
        <w:rPr/>
      </w:pPr>
      <w:r>
        <w:rPr/>
        <w:t>Where installing piping adjacent to inline, domestic-water pumps, allow space for service and maintenance.</w:t>
      </w:r>
    </w:p>
    <w:p>
      <w:pPr>
        <w:pStyle w:val="PR1"/>
        <w:numPr>
          <w:ilvl w:val="4"/>
          <w:numId w:val="1"/>
        </w:numPr>
        <w:rPr/>
      </w:pPr>
      <w:r>
        <w:rPr/>
        <w:t>Connect domestic-water piping to pumps. Install suction and discharge piping equal to or greater than size of pump nozzles.</w:t>
      </w:r>
    </w:p>
    <w:p>
      <w:pPr>
        <w:pStyle w:val="PR2"/>
        <w:numPr>
          <w:ilvl w:val="5"/>
          <w:numId w:val="1"/>
        </w:numPr>
        <w:spacing w:before="240" w:after="0"/>
        <w:rPr/>
      </w:pPr>
      <w:r>
        <w:rPr/>
        <w:t>Install flexible connectors adjacent to pumps in suction and discharge piping of the following pumps:</w:t>
      </w:r>
    </w:p>
    <w:p>
      <w:pPr>
        <w:pStyle w:val="PR3"/>
        <w:numPr>
          <w:ilvl w:val="6"/>
          <w:numId w:val="1"/>
        </w:numPr>
        <w:spacing w:before="240" w:after="0"/>
        <w:rPr/>
      </w:pPr>
      <w:r>
        <w:rPr/>
        <w:t>Horizontally mounted, in-line, separately coupled centrifugal pumps.</w:t>
      </w:r>
    </w:p>
    <w:p>
      <w:pPr>
        <w:pStyle w:val="PR3"/>
        <w:numPr>
          <w:ilvl w:val="6"/>
          <w:numId w:val="1"/>
        </w:numPr>
        <w:rPr/>
      </w:pPr>
      <w:r>
        <w:rPr/>
        <w:t>Horizontally mounted, in-line, close-coupled centrifugal pumps.</w:t>
      </w:r>
    </w:p>
    <w:p>
      <w:pPr>
        <w:pStyle w:val="PR3"/>
        <w:numPr>
          <w:ilvl w:val="6"/>
          <w:numId w:val="1"/>
        </w:numPr>
        <w:rPr/>
      </w:pPr>
      <w:r>
        <w:rPr/>
        <w:t>Vertically mounted, in-line, close-coupled centrifugal pumps.</w:t>
      </w:r>
    </w:p>
    <w:p>
      <w:pPr>
        <w:pStyle w:val="PR3"/>
        <w:numPr>
          <w:ilvl w:val="6"/>
          <w:numId w:val="1"/>
        </w:numPr>
        <w:rPr/>
      </w:pPr>
      <w:r>
        <w:rPr/>
        <w:t>Comply with requirements for flexible connectors specified in Section 221116 "Domestic Water Piping."</w:t>
      </w:r>
    </w:p>
    <w:p>
      <w:pPr>
        <w:pStyle w:val="PR1"/>
        <w:numPr>
          <w:ilvl w:val="4"/>
          <w:numId w:val="1"/>
        </w:numPr>
        <w:rPr/>
      </w:pPr>
      <w:r>
        <w:rPr/>
        <w:t>Install shutoff valve and strainer on suction side of each pump, and check, shutoff, and throttling valves on discharge side of each pump. Install valves same size as connected piping. Comply with requirements for strainers specified in Section 221119 "Domestic Water Piping Specialties." Comply with requirements for valves specified in the following:</w:t>
      </w:r>
    </w:p>
    <w:p>
      <w:pPr>
        <w:pStyle w:val="PR2"/>
        <w:numPr>
          <w:ilvl w:val="5"/>
          <w:numId w:val="1"/>
        </w:numPr>
        <w:spacing w:before="240" w:after="0"/>
        <w:rPr/>
      </w:pPr>
      <w:r>
        <w:rPr/>
        <w:t>Section 220523.12 "Ball Valves for Plumbing Piping."</w:t>
      </w:r>
    </w:p>
    <w:p>
      <w:pPr>
        <w:pStyle w:val="PR2"/>
        <w:numPr>
          <w:ilvl w:val="5"/>
          <w:numId w:val="1"/>
        </w:numPr>
        <w:rPr/>
      </w:pPr>
      <w:r>
        <w:rPr/>
        <w:t>Section 220523.13 "Butterfly Valves for Plumbing Piping."</w:t>
      </w:r>
    </w:p>
    <w:p>
      <w:pPr>
        <w:pStyle w:val="PR2"/>
        <w:numPr>
          <w:ilvl w:val="5"/>
          <w:numId w:val="1"/>
        </w:numPr>
        <w:rPr/>
      </w:pPr>
      <w:r>
        <w:rPr/>
        <w:t>Section 220523.14 "Check Valves for Plumbing Piping."</w:t>
      </w:r>
    </w:p>
    <w:p>
      <w:pPr>
        <w:pStyle w:val="PR2"/>
        <w:numPr>
          <w:ilvl w:val="5"/>
          <w:numId w:val="1"/>
        </w:numPr>
        <w:rPr/>
      </w:pPr>
      <w:r>
        <w:rPr/>
        <w:t>Section 220523.15 "Gate Valves for Plumbing Piping."</w:t>
      </w:r>
    </w:p>
    <w:p>
      <w:pPr>
        <w:pStyle w:val="PR2"/>
        <w:numPr>
          <w:ilvl w:val="5"/>
          <w:numId w:val="1"/>
        </w:numPr>
        <w:rPr/>
      </w:pPr>
      <w:r>
        <w:rPr/>
        <w:t>Install pressure gauge[</w:t>
      </w:r>
      <w:r>
        <w:rPr>
          <w:b/>
        </w:rPr>
        <w:t> and snubber</w:t>
      </w:r>
      <w:r>
        <w:rPr/>
        <w:t>] at suction of each pump and pressure gauge[</w:t>
      </w:r>
      <w:r>
        <w:rPr>
          <w:b/>
        </w:rPr>
        <w:t> and snubber</w:t>
      </w:r>
      <w:r>
        <w:rPr/>
        <w:t>] at discharge of each pump. Install at integral pressure-gauge tappings where provided or install pressure-gauge connectors in suction and discharge piping around pumps. Comply with requirements for pressure gauges and snubbers specified in Section 220519 "Meters and Gages for Plumbing Piping."</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temperature controllers and devices.</w:t>
      </w:r>
    </w:p>
    <w:p>
      <w:pPr>
        <w:pStyle w:val="CMT"/>
        <w:rPr/>
      </w:pPr>
      <w:r>
        <w:rPr/>
        <w:t>Retain paragraph below if applying controls to limit hot-water storage tank circulation pump operation to qualify for LEED v4 Prerequisite EA 2.</w:t>
      </w:r>
    </w:p>
    <w:p>
      <w:pPr>
        <w:pStyle w:val="PR1"/>
        <w:numPr>
          <w:ilvl w:val="4"/>
          <w:numId w:val="1"/>
        </w:numPr>
        <w:rPr/>
      </w:pPr>
      <w:r>
        <w:rPr/>
        <w:t>Interlock pump between water heater and hot-water storage tank with water heater burner and time-delay relay.</w:t>
      </w:r>
    </w:p>
    <w:p>
      <w:pPr>
        <w:pStyle w:val="ART"/>
        <w:numPr>
          <w:ilvl w:val="3"/>
          <w:numId w:val="1"/>
        </w:numPr>
        <w:ind w:hanging="0" w:left="0"/>
        <w:rPr/>
      </w:pPr>
      <w:r>
        <w:rPr/>
        <w:t>IDENTIFICATION</w:t>
      </w:r>
    </w:p>
    <w:p>
      <w:pPr>
        <w:pStyle w:val="PR1"/>
        <w:numPr>
          <w:ilvl w:val="4"/>
          <w:numId w:val="1"/>
        </w:numPr>
        <w:rPr/>
      </w:pPr>
      <w:r>
        <w:rPr/>
        <w:t>Identify system components. Comply with requirements for identification specified in Section 220553 "Identification for Plumbing Piping and Equipment" for identification of pumps.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Inline, domestic-water pump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Check piping connections for tightness.</w:t>
      </w:r>
    </w:p>
    <w:p>
      <w:pPr>
        <w:pStyle w:val="PR2"/>
        <w:numPr>
          <w:ilvl w:val="5"/>
          <w:numId w:val="1"/>
        </w:numPr>
        <w:rPr/>
      </w:pPr>
      <w:r>
        <w:rPr/>
        <w:t>Clean strainers on suction piping.</w:t>
      </w:r>
    </w:p>
    <w:p>
      <w:pPr>
        <w:pStyle w:val="PR2"/>
        <w:numPr>
          <w:ilvl w:val="5"/>
          <w:numId w:val="1"/>
        </w:numPr>
        <w:rPr/>
      </w:pPr>
      <w:r>
        <w:rPr/>
        <w:t>Set [</w:t>
      </w:r>
      <w:r>
        <w:rPr>
          <w:b/>
        </w:rPr>
        <w:t>pressure switches,</w:t>
      </w:r>
      <w:r>
        <w:rPr/>
        <w:t>] [</w:t>
      </w:r>
      <w:r>
        <w:rPr>
          <w:b/>
        </w:rPr>
        <w:t>thermostats,</w:t>
      </w:r>
      <w:r>
        <w:rPr/>
        <w:t>] [</w:t>
      </w:r>
      <w:r>
        <w:rPr>
          <w:b/>
        </w:rPr>
        <w:t>timers,</w:t>
      </w:r>
      <w:r>
        <w:rPr/>
        <w:t>] [</w:t>
      </w:r>
      <w:r>
        <w:rPr>
          <w:b/>
        </w:rPr>
        <w:t>and</w:t>
      </w:r>
      <w:r>
        <w:rPr/>
        <w:t>] [</w:t>
      </w:r>
      <w:r>
        <w:rPr>
          <w:b/>
        </w:rPr>
        <w:t>time-delay relays</w:t>
      </w:r>
      <w:r>
        <w:rPr/>
        <w:t>] for automatic starting and stopping operation of pumps.</w:t>
      </w:r>
    </w:p>
    <w:p>
      <w:pPr>
        <w:pStyle w:val="PR2"/>
        <w:numPr>
          <w:ilvl w:val="5"/>
          <w:numId w:val="1"/>
        </w:numPr>
        <w:rPr/>
      </w:pPr>
      <w:r>
        <w:rPr/>
        <w:t>Perform the following startup checks for each pump before starting:</w:t>
      </w:r>
    </w:p>
    <w:p>
      <w:pPr>
        <w:pStyle w:val="PR3"/>
        <w:numPr>
          <w:ilvl w:val="6"/>
          <w:numId w:val="1"/>
        </w:numPr>
        <w:spacing w:before="240" w:after="0"/>
        <w:rPr/>
      </w:pPr>
      <w:r>
        <w:rPr/>
        <w:t>Verify bearing lubrication.</w:t>
      </w:r>
    </w:p>
    <w:p>
      <w:pPr>
        <w:pStyle w:val="PR3"/>
        <w:numPr>
          <w:ilvl w:val="6"/>
          <w:numId w:val="1"/>
        </w:numPr>
        <w:rPr/>
      </w:pPr>
      <w:r>
        <w:rPr/>
        <w:t>Verify that pump is free to rotate by hand and that pump for handling hot liquid is free to rotate with pump hot and cold. If pump is bound or drags, do not operate until cause of trouble is determined and corrected.</w:t>
      </w:r>
    </w:p>
    <w:p>
      <w:pPr>
        <w:pStyle w:val="PR3"/>
        <w:numPr>
          <w:ilvl w:val="6"/>
          <w:numId w:val="1"/>
        </w:numPr>
        <w:rPr/>
      </w:pPr>
      <w:r>
        <w:rPr/>
        <w:t>Verify that pump is rotating in the correct direction.</w:t>
      </w:r>
    </w:p>
    <w:p>
      <w:pPr>
        <w:pStyle w:val="PR2"/>
        <w:numPr>
          <w:ilvl w:val="5"/>
          <w:numId w:val="1"/>
        </w:numPr>
        <w:spacing w:before="240" w:after="0"/>
        <w:rPr/>
      </w:pPr>
      <w:r>
        <w:rPr/>
        <w:t>Prime pump by opening suction valves and closing drains, and prepare pump for operation.</w:t>
      </w:r>
    </w:p>
    <w:p>
      <w:pPr>
        <w:pStyle w:val="PR2"/>
        <w:numPr>
          <w:ilvl w:val="5"/>
          <w:numId w:val="1"/>
        </w:numPr>
        <w:rPr/>
      </w:pPr>
      <w:r>
        <w:rPr/>
        <w:t>Start motor.</w:t>
      </w:r>
    </w:p>
    <w:p>
      <w:pPr>
        <w:pStyle w:val="PR2"/>
        <w:numPr>
          <w:ilvl w:val="5"/>
          <w:numId w:val="1"/>
        </w:numPr>
        <w:rPr/>
      </w:pPr>
      <w:r>
        <w:rPr/>
        <w:t>Open discharge valve slowly.</w:t>
      </w:r>
    </w:p>
    <w:p>
      <w:pPr>
        <w:pStyle w:val="PR2"/>
        <w:numPr>
          <w:ilvl w:val="5"/>
          <w:numId w:val="1"/>
        </w:numPr>
        <w:rPr/>
      </w:pPr>
      <w:r>
        <w:rPr/>
        <w:t>Adjust temperature settings on thermostats.</w:t>
      </w:r>
    </w:p>
    <w:p>
      <w:pPr>
        <w:pStyle w:val="PR2"/>
        <w:numPr>
          <w:ilvl w:val="5"/>
          <w:numId w:val="1"/>
        </w:numPr>
        <w:rPr/>
      </w:pPr>
      <w:r>
        <w:rPr/>
        <w:t>Adjust timer settings.</w:t>
      </w:r>
    </w:p>
    <w:p>
      <w:pPr>
        <w:pStyle w:val="ART"/>
        <w:numPr>
          <w:ilvl w:val="3"/>
          <w:numId w:val="1"/>
        </w:numPr>
        <w:ind w:hanging="0" w:left="0"/>
        <w:rPr/>
      </w:pPr>
      <w:r>
        <w:rPr/>
        <w:t>ADJUSTING</w:t>
      </w:r>
    </w:p>
    <w:p>
      <w:pPr>
        <w:pStyle w:val="PR1"/>
        <w:numPr>
          <w:ilvl w:val="4"/>
          <w:numId w:val="1"/>
        </w:numPr>
        <w:rPr/>
      </w:pPr>
      <w:r>
        <w:rPr/>
        <w:t>Adjust inline, domestic-water pumps to function smoothly, and lubricate as recommended by manufacturer.</w:t>
      </w:r>
    </w:p>
    <w:p>
      <w:pPr>
        <w:pStyle w:val="PR1"/>
        <w:numPr>
          <w:ilvl w:val="4"/>
          <w:numId w:val="1"/>
        </w:numPr>
        <w:rPr/>
      </w:pPr>
      <w:r>
        <w:rPr/>
        <w:t>Adjust initial temperature set points.</w:t>
      </w:r>
    </w:p>
    <w:p>
      <w:pPr>
        <w:pStyle w:val="PR1"/>
        <w:numPr>
          <w:ilvl w:val="4"/>
          <w:numId w:val="1"/>
        </w:numPr>
        <w:rPr/>
      </w:pPr>
      <w:r>
        <w:rPr/>
        <w:t>Set field-adjustable switches and circuit-breaker trip ranges as indicated.</w:t>
      </w:r>
    </w:p>
    <w:p>
      <w:pPr>
        <w:pStyle w:val="EOS"/>
        <w:rPr/>
      </w:pPr>
      <w:r>
        <w:rPr/>
        <w:t>END OF SECTION 221123.21</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INLINE, DOMESTIC-WATER PUMPS</w:t>
          </w:r>
        </w:p>
      </w:tc>
      <w:tc>
        <w:tcPr>
          <w:tcW w:w="1872" w:type="dxa"/>
          <w:tcBorders/>
        </w:tcPr>
        <w:p>
          <w:pPr>
            <w:pStyle w:val="RJUST"/>
            <w:rPr/>
          </w:pPr>
          <w:r>
            <w:rPr>
              <w:rStyle w:val="NUM"/>
            </w:rPr>
            <w:t>221123.21</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112321"/>
    <w:docVar w:name="MF95" w:val="15441"/>
    <w:docVar w:name="MFOrigin" w:val="MF04"/>
    <w:docVar w:name="SpecType" w:val="MasterSpec"/>
    <w:docVar w:name="Version" w:val="141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12321&amp;ver=09-01-18&amp;format=FL&amp;sid=14183&amp;utm_source=MasterSpec&amp;utm_medium=Word" TargetMode="External"/><Relationship Id="rId3" Type="http://schemas.openxmlformats.org/officeDocument/2006/relationships/hyperlink" Target="http://www.arcomnet.com/sustainable_design.aspx?topic=298" TargetMode="External"/><Relationship Id="rId4" Type="http://schemas.openxmlformats.org/officeDocument/2006/relationships/hyperlink" Target="http://www.specagent.com/LookUp/?ulid=2071&amp;mf=04&amp;src=wd" TargetMode="External"/><Relationship Id="rId5" Type="http://schemas.openxmlformats.org/officeDocument/2006/relationships/hyperlink" Target="http://www.specagent.com/LookUp/?ulid=2072&amp;mf=04&amp;src=wd" TargetMode="External"/><Relationship Id="rId6" Type="http://schemas.openxmlformats.org/officeDocument/2006/relationships/hyperlink" Target="http://www.specagent.com/LookUp/?ulid=2073&amp;mf=04&amp;src=wd" TargetMode="External"/><Relationship Id="rId7" Type="http://schemas.openxmlformats.org/officeDocument/2006/relationships/hyperlink" Target="http://www.specagent.com/LookUp/?ulid=2074&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2022-09-26T02:52:00Z</dcterms:created>
  <dc:creator>Deltek, Inc.</dc:creator>
  <dc:description/>
  <cp:keywords>BAS-12345-MS80</cp:keywords>
  <dc:language>zh-CN</dc:language>
  <cp:lastModifiedBy>Janice Nacional</cp:lastModifiedBy>
  <dcterms:modified xsi:type="dcterms:W3CDTF">2022-09-26T02:52:00Z</dcterms:modified>
  <cp:revision>2</cp:revision>
  <dc:subject>INLINE, DOMESTIC-WATER PUMPS</dc:subject>
  <dc:title>SECTION 221123.21 - INLINE, DOMESTIC-WATER PUMPS</dc:title>
</cp:coreProperties>
</file>