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224100</w:t>
      </w:r>
      <w:r>
        <w:rPr/>
        <w:t xml:space="preserve"> - </w:t>
      </w:r>
      <w:r>
        <w:rPr>
          <w:rStyle w:val="NAM"/>
        </w:rPr>
        <w:t>RESIDENTIAL PLUMBING FIXTURES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Bathtubs.</w:t>
      </w:r>
    </w:p>
    <w:p>
      <w:pPr>
        <w:pStyle w:val="PR2"/>
        <w:numPr>
          <w:ilvl w:val="5"/>
          <w:numId w:val="1"/>
        </w:numPr>
        <w:ind w:hanging="0" w:left="0"/>
        <w:rPr/>
      </w:pPr>
      <w:r>
        <w:rPr/>
        <w:t>Bathtub faucets.</w:t>
      </w:r>
    </w:p>
    <w:p>
      <w:pPr>
        <w:pStyle w:val="PR2"/>
        <w:numPr>
          <w:ilvl w:val="5"/>
          <w:numId w:val="1"/>
        </w:numPr>
        <w:ind w:hanging="0" w:left="0"/>
        <w:rPr/>
      </w:pPr>
      <w:r>
        <w:rPr/>
        <w:t>Whirlpool baths.</w:t>
      </w:r>
    </w:p>
    <w:p>
      <w:pPr>
        <w:pStyle w:val="PR2"/>
        <w:numPr>
          <w:ilvl w:val="5"/>
          <w:numId w:val="1"/>
        </w:numPr>
        <w:ind w:hanging="0" w:left="0"/>
        <w:rPr/>
      </w:pPr>
      <w:r>
        <w:rPr/>
        <w:t>Walk-in baths.</w:t>
      </w:r>
    </w:p>
    <w:p>
      <w:pPr>
        <w:pStyle w:val="PR2"/>
        <w:numPr>
          <w:ilvl w:val="5"/>
          <w:numId w:val="1"/>
        </w:numPr>
        <w:ind w:hanging="0" w:left="0"/>
        <w:rPr/>
      </w:pPr>
      <w:r>
        <w:rPr/>
        <w:t>Bidets.</w:t>
      </w:r>
    </w:p>
    <w:p>
      <w:pPr>
        <w:pStyle w:val="PR2"/>
        <w:numPr>
          <w:ilvl w:val="5"/>
          <w:numId w:val="1"/>
        </w:numPr>
        <w:ind w:hanging="0" w:left="0"/>
        <w:rPr/>
      </w:pPr>
      <w:r>
        <w:rPr/>
        <w:t>Lavatories.</w:t>
      </w:r>
    </w:p>
    <w:p>
      <w:pPr>
        <w:pStyle w:val="PR2"/>
        <w:numPr>
          <w:ilvl w:val="5"/>
          <w:numId w:val="1"/>
        </w:numPr>
        <w:ind w:hanging="0" w:left="0"/>
        <w:rPr/>
      </w:pPr>
      <w:r>
        <w:rPr/>
        <w:t>Lavatory faucets.</w:t>
      </w:r>
    </w:p>
    <w:p>
      <w:pPr>
        <w:pStyle w:val="PR2"/>
        <w:numPr>
          <w:ilvl w:val="5"/>
          <w:numId w:val="1"/>
        </w:numPr>
        <w:ind w:hanging="0" w:left="0"/>
        <w:rPr/>
      </w:pPr>
      <w:r>
        <w:rPr/>
        <w:t>Showers.</w:t>
      </w:r>
    </w:p>
    <w:p>
      <w:pPr>
        <w:pStyle w:val="PR2"/>
        <w:numPr>
          <w:ilvl w:val="5"/>
          <w:numId w:val="1"/>
        </w:numPr>
        <w:ind w:hanging="0" w:left="0"/>
        <w:rPr/>
      </w:pPr>
      <w:r>
        <w:rPr/>
        <w:t>Shower faucets.</w:t>
      </w:r>
    </w:p>
    <w:p>
      <w:pPr>
        <w:pStyle w:val="PR2"/>
        <w:numPr>
          <w:ilvl w:val="5"/>
          <w:numId w:val="1"/>
        </w:numPr>
        <w:ind w:hanging="0" w:left="0"/>
        <w:rPr/>
      </w:pPr>
      <w:r>
        <w:rPr/>
        <w:t>Bar sinks.</w:t>
      </w:r>
    </w:p>
    <w:p>
      <w:pPr>
        <w:pStyle w:val="PR2"/>
        <w:numPr>
          <w:ilvl w:val="5"/>
          <w:numId w:val="1"/>
        </w:numPr>
        <w:ind w:hanging="0" w:left="0"/>
        <w:rPr/>
      </w:pPr>
      <w:r>
        <w:rPr/>
        <w:t>Kitchen sinks.</w:t>
      </w:r>
    </w:p>
    <w:p>
      <w:pPr>
        <w:pStyle w:val="PR2"/>
        <w:numPr>
          <w:ilvl w:val="5"/>
          <w:numId w:val="1"/>
        </w:numPr>
        <w:ind w:hanging="0" w:left="0"/>
        <w:rPr/>
      </w:pPr>
      <w:r>
        <w:rPr/>
        <w:t>Laundry trays</w:t>
      </w:r>
    </w:p>
    <w:p>
      <w:pPr>
        <w:pStyle w:val="PR2"/>
        <w:numPr>
          <w:ilvl w:val="5"/>
          <w:numId w:val="1"/>
        </w:numPr>
        <w:ind w:hanging="0" w:left="0"/>
        <w:rPr/>
      </w:pPr>
      <w:r>
        <w:rPr/>
        <w:t>Sink faucets.</w:t>
      </w:r>
    </w:p>
    <w:p>
      <w:pPr>
        <w:pStyle w:val="PR2"/>
        <w:numPr>
          <w:ilvl w:val="5"/>
          <w:numId w:val="1"/>
        </w:numPr>
        <w:ind w:hanging="0" w:left="0"/>
        <w:rPr/>
      </w:pPr>
      <w:r>
        <w:rPr/>
        <w:t>Laminar-flow, faucet-spout outlets.</w:t>
      </w:r>
    </w:p>
    <w:p>
      <w:pPr>
        <w:pStyle w:val="PR2"/>
        <w:numPr>
          <w:ilvl w:val="5"/>
          <w:numId w:val="1"/>
        </w:numPr>
        <w:ind w:hanging="0" w:left="0"/>
        <w:rPr/>
      </w:pPr>
      <w:r>
        <w:rPr/>
        <w:t>Disposers.</w:t>
      </w:r>
    </w:p>
    <w:p>
      <w:pPr>
        <w:pStyle w:val="PR2"/>
        <w:numPr>
          <w:ilvl w:val="5"/>
          <w:numId w:val="1"/>
        </w:numPr>
        <w:ind w:hanging="0" w:left="0"/>
        <w:rPr/>
      </w:pPr>
      <w:r>
        <w:rPr/>
        <w:t>Hot-water dispensers.</w:t>
      </w:r>
    </w:p>
    <w:p>
      <w:pPr>
        <w:pStyle w:val="PR2"/>
        <w:numPr>
          <w:ilvl w:val="5"/>
          <w:numId w:val="1"/>
        </w:numPr>
        <w:ind w:hanging="0" w:left="0"/>
        <w:rPr/>
      </w:pPr>
      <w:r>
        <w:rPr/>
        <w:t>Water closets.</w:t>
      </w:r>
    </w:p>
    <w:p>
      <w:pPr>
        <w:pStyle w:val="PR2"/>
        <w:numPr>
          <w:ilvl w:val="5"/>
          <w:numId w:val="1"/>
        </w:numPr>
        <w:ind w:hanging="0" w:left="0"/>
        <w:rPr/>
      </w:pPr>
      <w:r>
        <w:rPr/>
        <w:t>Toilet seats.</w:t>
      </w:r>
    </w:p>
    <w:p>
      <w:pPr>
        <w:pStyle w:val="PR2"/>
        <w:numPr>
          <w:ilvl w:val="5"/>
          <w:numId w:val="1"/>
        </w:numPr>
        <w:ind w:hanging="0" w:left="0"/>
        <w:rPr/>
      </w:pPr>
      <w:r>
        <w:rPr/>
        <w:t>Supply fittings.</w:t>
      </w:r>
    </w:p>
    <w:p>
      <w:pPr>
        <w:pStyle w:val="PR2"/>
        <w:numPr>
          <w:ilvl w:val="5"/>
          <w:numId w:val="1"/>
        </w:numPr>
        <w:ind w:hanging="0" w:left="0"/>
        <w:rPr/>
      </w:pPr>
      <w:r>
        <w:rPr/>
        <w:t>Waste fittings.</w:t>
      </w:r>
    </w:p>
    <w:p>
      <w:pPr>
        <w:pStyle w:val="PR2"/>
        <w:numPr>
          <w:ilvl w:val="5"/>
          <w:numId w:val="1"/>
        </w:numPr>
        <w:ind w:hanging="0" w:left="0"/>
        <w:rPr/>
      </w:pPr>
      <w:r>
        <w:rPr/>
        <w:t>Grout.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224213.13 "Commercial Water Closets."</w:t>
      </w:r>
    </w:p>
    <w:p>
      <w:pPr>
        <w:pStyle w:val="PR2"/>
        <w:numPr>
          <w:ilvl w:val="5"/>
          <w:numId w:val="1"/>
        </w:numPr>
        <w:ind w:hanging="0" w:left="0"/>
        <w:rPr/>
      </w:pPr>
      <w:r>
        <w:rPr/>
        <w:t>Section 224213.16 "Commercial Urinals."</w:t>
      </w:r>
    </w:p>
    <w:p>
      <w:pPr>
        <w:pStyle w:val="PR2"/>
        <w:numPr>
          <w:ilvl w:val="5"/>
          <w:numId w:val="1"/>
        </w:numPr>
        <w:ind w:hanging="0" w:left="0"/>
        <w:rPr/>
      </w:pPr>
      <w:r>
        <w:rPr/>
        <w:t>Section 224216.13 "Commercial Lavatories."</w:t>
      </w:r>
    </w:p>
    <w:p>
      <w:pPr>
        <w:pStyle w:val="PR2"/>
        <w:numPr>
          <w:ilvl w:val="5"/>
          <w:numId w:val="1"/>
        </w:numPr>
        <w:ind w:hanging="0" w:left="0"/>
        <w:rPr/>
      </w:pPr>
      <w:r>
        <w:rPr/>
        <w:t>Section 224216.16 "Commercial Sinks."</w:t>
      </w:r>
    </w:p>
    <w:p>
      <w:pPr>
        <w:pStyle w:val="PR2"/>
        <w:numPr>
          <w:ilvl w:val="5"/>
          <w:numId w:val="1"/>
        </w:numPr>
        <w:ind w:hanging="0" w:left="0"/>
        <w:rPr/>
      </w:pPr>
      <w:r>
        <w:rPr/>
        <w:t>Section 224223 "Commercial Showers."</w:t>
      </w:r>
    </w:p>
    <w:p>
      <w:pPr>
        <w:pStyle w:val="PR2"/>
        <w:numPr>
          <w:ilvl w:val="5"/>
          <w:numId w:val="1"/>
        </w:numPr>
        <w:ind w:hanging="0" w:left="0"/>
        <w:rPr/>
      </w:pPr>
      <w:r>
        <w:rPr/>
        <w:t>Section 224300 "Healthcare Plumbing Fixtures."</w:t>
      </w:r>
    </w:p>
    <w:p>
      <w:pPr>
        <w:pStyle w:val="PR2"/>
        <w:numPr>
          <w:ilvl w:val="5"/>
          <w:numId w:val="1"/>
        </w:numPr>
        <w:ind w:hanging="0" w:left="0"/>
        <w:rPr/>
      </w:pPr>
      <w:r>
        <w:rPr/>
        <w:t>Section 224500 "Emergency Plumbing Fixtures."</w:t>
      </w:r>
    </w:p>
    <w:p>
      <w:pPr>
        <w:pStyle w:val="PR2"/>
        <w:numPr>
          <w:ilvl w:val="5"/>
          <w:numId w:val="1"/>
        </w:numPr>
        <w:ind w:hanging="0" w:left="0"/>
        <w:rPr/>
      </w:pPr>
      <w:r>
        <w:rPr/>
        <w:t>Section 224600 "Security Plumbing Fixtures."</w:t>
      </w:r>
    </w:p>
    <w:p>
      <w:pPr>
        <w:pStyle w:val="PR2"/>
        <w:numPr>
          <w:ilvl w:val="5"/>
          <w:numId w:val="1"/>
        </w:numPr>
        <w:ind w:hanging="0" w:left="0"/>
        <w:rPr/>
      </w:pPr>
      <w:r>
        <w:rPr/>
        <w:t>Section 224713 "Drinking Fountains."</w:t>
      </w:r>
    </w:p>
    <w:p>
      <w:pPr>
        <w:pStyle w:val="PR2"/>
        <w:numPr>
          <w:ilvl w:val="5"/>
          <w:numId w:val="1"/>
        </w:numPr>
        <w:ind w:hanging="0" w:left="0"/>
        <w:rPr/>
      </w:pPr>
      <w:r>
        <w:rPr/>
        <w:t>Section 224716 "Pressure Water Coolers."</w:t>
      </w:r>
    </w:p>
    <w:p>
      <w:pPr>
        <w:pStyle w:val="PR2"/>
        <w:numPr>
          <w:ilvl w:val="5"/>
          <w:numId w:val="1"/>
        </w:numPr>
        <w:ind w:hanging="0" w:left="0"/>
        <w:rPr/>
      </w:pPr>
      <w:r>
        <w:rPr/>
        <w:t>Section 224723 "Remote Water Coolers."</w:t>
      </w:r>
    </w:p>
    <w:p>
      <w:pPr>
        <w:pStyle w:val="ART"/>
        <w:numPr>
          <w:ilvl w:val="3"/>
          <w:numId w:val="1"/>
        </w:numPr>
        <w:ind w:hanging="0" w:left="0"/>
        <w:rPr/>
      </w:pPr>
      <w:r>
        <w:rPr/>
        <w:t>DEFINITIONS</w:t>
      </w:r>
    </w:p>
    <w:p>
      <w:pPr>
        <w:pStyle w:val="PR1"/>
        <w:numPr>
          <w:ilvl w:val="4"/>
          <w:numId w:val="1"/>
        </w:numPr>
        <w:ind w:hanging="0" w:left="0"/>
        <w:rPr/>
      </w:pPr>
      <w:r>
        <w:rPr/>
        <w:t>FRP: Fiberglass-reinforced plastic.</w:t>
      </w:r>
    </w:p>
    <w:p>
      <w:pPr>
        <w:pStyle w:val="PR1"/>
        <w:numPr>
          <w:ilvl w:val="4"/>
          <w:numId w:val="1"/>
        </w:numPr>
        <w:ind w:hanging="0" w:left="0"/>
        <w:rPr/>
      </w:pPr>
      <w:r>
        <w:rPr/>
        <w:t>PMMA: Polymethyl methacrylate, also known as "acrylic."</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lavatories.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plumbing fixtures.&gt;</w:t>
        </w:r>
      </w:hyperlink>
    </w:p>
    <w:p>
      <w:pPr>
        <w:pStyle w:val="CMT"/>
        <w:rPr/>
      </w:pPr>
      <w:r>
        <w:rPr/>
        <w:t>Retain "Shop Drawings" Paragraph below if equipment includes wiring.</w:t>
      </w:r>
    </w:p>
    <w:p>
      <w:pPr>
        <w:pStyle w:val="PR1"/>
        <w:numPr>
          <w:ilvl w:val="4"/>
          <w:numId w:val="1"/>
        </w:numPr>
        <w:ind w:hanging="0" w:left="0"/>
        <w:rPr/>
      </w:pPr>
      <w:r>
        <w:rPr/>
        <w:t>Shop Drawings: 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w:t>
      </w:r>
    </w:p>
    <w:p>
      <w:pPr>
        <w:pStyle w:val="PR1"/>
        <w:numPr>
          <w:ilvl w:val="4"/>
          <w:numId w:val="1"/>
        </w:numPr>
        <w:ind w:hanging="0" w:left="0"/>
        <w:rPr/>
      </w:pPr>
      <w:r>
        <w:rPr/>
        <w:t>Coordination Drawings: Counter cutout templates for mounting of counter-mounted plumbing fixtures.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plumbing fixtures and faucets to include in emergency, operation, and operation and maintenance manuals.</w:t>
      </w:r>
    </w:p>
    <w:p>
      <w:pPr>
        <w:pStyle w:val="CMT"/>
        <w:rPr/>
      </w:pPr>
      <w:r>
        <w:rPr/>
        <w:t>Retain subparagraph below if whirlpool baths or walk-in baths are required for Project.</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Servicing and adjustments of [</w:t>
      </w:r>
      <w:r>
        <w:rPr>
          <w:b/>
        </w:rPr>
        <w:t>whirlpool baths</w:t>
      </w:r>
      <w:r>
        <w:rPr/>
        <w:t>] [</w:t>
      </w:r>
      <w:r>
        <w:rPr>
          <w:b/>
        </w:rPr>
        <w:t>and</w:t>
      </w:r>
      <w:r>
        <w:rPr/>
        <w:t>] [</w:t>
      </w:r>
      <w:r>
        <w:rPr>
          <w:b/>
        </w:rPr>
        <w:t>walk-in baths</w:t>
      </w:r>
      <w:r>
        <w:rPr/>
        <w:t>].</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Faucet Washers and O-Rings: Equal to [</w:t>
      </w:r>
      <w:r>
        <w:rPr>
          <w:b/>
        </w:rPr>
        <w:t>10</w:t>
      </w:r>
      <w:r>
        <w:rPr/>
        <w:t>] &lt;</w:t>
      </w:r>
      <w:r>
        <w:rPr>
          <w:b/>
        </w:rPr>
        <w:t>Insert number</w:t>
      </w:r>
      <w:r>
        <w:rPr/>
        <w:t>&gt; percent of amount of each type and size installed.</w:t>
      </w:r>
    </w:p>
    <w:p>
      <w:pPr>
        <w:pStyle w:val="PR2"/>
        <w:numPr>
          <w:ilvl w:val="5"/>
          <w:numId w:val="1"/>
        </w:numPr>
        <w:ind w:hanging="0" w:left="0"/>
        <w:rPr/>
      </w:pPr>
      <w:r>
        <w:rPr/>
        <w:t>Faucet Cartridges and O-Rings: Equal to [</w:t>
      </w:r>
      <w:r>
        <w:rPr>
          <w:b/>
        </w:rPr>
        <w:t>5</w:t>
      </w:r>
      <w:r>
        <w:rPr/>
        <w:t>] &lt;</w:t>
      </w:r>
      <w:r>
        <w:rPr>
          <w:b/>
        </w:rPr>
        <w:t>Insert number</w:t>
      </w:r>
      <w:r>
        <w:rPr/>
        <w:t>&gt; percent of amount of each type and size installed.</w:t>
      </w:r>
    </w:p>
    <w:p>
      <w:pPr>
        <w:pStyle w:val="PR2"/>
        <w:numPr>
          <w:ilvl w:val="5"/>
          <w:numId w:val="1"/>
        </w:numPr>
        <w:ind w:hanging="0" w:left="0"/>
        <w:rPr/>
      </w:pPr>
      <w:r>
        <w:rPr/>
        <w:t>Flushometer-Tank Repair Kits: Equal to [</w:t>
      </w:r>
      <w:r>
        <w:rPr>
          <w:b/>
        </w:rPr>
        <w:t>5</w:t>
      </w:r>
      <w:r>
        <w:rPr/>
        <w:t>] &lt;</w:t>
      </w:r>
      <w:r>
        <w:rPr>
          <w:b/>
        </w:rPr>
        <w:t>Insert number</w:t>
      </w:r>
      <w:r>
        <w:rPr/>
        <w:t>&gt; percent of amount of each type installed, but no fewer than [</w:t>
      </w:r>
      <w:r>
        <w:rPr>
          <w:b/>
        </w:rPr>
        <w:t>two</w:t>
      </w:r>
      <w:r>
        <w:rPr/>
        <w:t>] &lt;</w:t>
      </w:r>
      <w:r>
        <w:rPr>
          <w:b/>
        </w:rPr>
        <w:t>Insert number</w:t>
      </w:r>
      <w:r>
        <w:rPr/>
        <w:t>&gt; of each type.</w:t>
      </w:r>
    </w:p>
    <w:p>
      <w:pPr>
        <w:pStyle w:val="PR2"/>
        <w:numPr>
          <w:ilvl w:val="5"/>
          <w:numId w:val="1"/>
        </w:numPr>
        <w:ind w:hanging="0" w:left="0"/>
        <w:rPr/>
      </w:pPr>
      <w:r>
        <w:rPr/>
        <w:t>Toilet Seats: Equal to [</w:t>
      </w:r>
      <w:r>
        <w:rPr>
          <w:b/>
        </w:rPr>
        <w:t>5</w:t>
      </w:r>
      <w:r>
        <w:rPr/>
        <w:t>] &lt;</w:t>
      </w:r>
      <w:r>
        <w:rPr>
          <w:b/>
        </w:rPr>
        <w:t>Insert number</w:t>
      </w:r>
      <w:r>
        <w:rPr/>
        <w:t>&gt; percent of amount of each type installed.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w:t>
      </w:r>
      <w:r>
        <w:rPr>
          <w:b/>
        </w:rPr>
        <w:t>walk-in baths</w:t>
      </w:r>
      <w:r>
        <w:rPr/>
        <w:t>] [</w:t>
      </w:r>
      <w:r>
        <w:rPr>
          <w:b/>
        </w:rPr>
        <w:t>and</w:t>
      </w:r>
      <w:r>
        <w:rPr/>
        <w:t>] [</w:t>
      </w:r>
      <w:r>
        <w:rPr>
          <w:b/>
        </w:rPr>
        <w:t>whirlpool baths</w:t>
      </w:r>
      <w:r>
        <w:rPr/>
        <w:t>]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 of unit shell.</w:t>
      </w:r>
    </w:p>
    <w:p>
      <w:pPr>
        <w:pStyle w:val="PR3"/>
        <w:numPr>
          <w:ilvl w:val="6"/>
          <w:numId w:val="1"/>
        </w:numPr>
        <w:ind w:hanging="0" w:left="0"/>
        <w:rPr/>
      </w:pPr>
      <w:r>
        <w:rPr/>
        <w:t>Faulty operation of controls, blowers, pumps, heaters, and timers.</w:t>
      </w:r>
    </w:p>
    <w:p>
      <w:pPr>
        <w:pStyle w:val="PR3"/>
        <w:numPr>
          <w:ilvl w:val="6"/>
          <w:numId w:val="1"/>
        </w:numPr>
        <w:ind w:hanging="0" w:left="0"/>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Residential Applications of Shells: [</w:t>
      </w:r>
      <w:r>
        <w:rPr>
          <w:b/>
        </w:rPr>
        <w:t>Five</w:t>
      </w:r>
      <w:r>
        <w:rPr/>
        <w:t>] [</w:t>
      </w:r>
      <w:r>
        <w:rPr>
          <w:b/>
        </w:rPr>
        <w:t>20</w:t>
      </w:r>
      <w:r>
        <w:rPr/>
        <w:t>] [</w:t>
      </w:r>
      <w:r>
        <w:rPr>
          <w:b/>
        </w:rPr>
        <w:t>30</w:t>
      </w:r>
      <w:r>
        <w:rPr/>
        <w:t>] &lt;</w:t>
      </w:r>
      <w:r>
        <w:rPr>
          <w:b/>
        </w:rPr>
        <w:t>Insert number</w:t>
      </w:r>
      <w:r>
        <w:rPr/>
        <w:t>&gt; years from date of Substantial Completion.</w:t>
      </w:r>
    </w:p>
    <w:p>
      <w:pPr>
        <w:pStyle w:val="PR2"/>
        <w:numPr>
          <w:ilvl w:val="5"/>
          <w:numId w:val="1"/>
        </w:numPr>
        <w:ind w:hanging="0" w:left="0"/>
        <w:rPr/>
      </w:pPr>
      <w:r>
        <w:rPr/>
        <w:t>Warranty Period for Residential Applications of Pumps and Blowers: [</w:t>
      </w:r>
      <w:r>
        <w:rPr>
          <w:b/>
        </w:rPr>
        <w:t>Five</w:t>
      </w:r>
      <w:r>
        <w:rPr/>
        <w:t>] [</w:t>
      </w:r>
      <w:r>
        <w:rPr>
          <w:b/>
        </w:rPr>
        <w:t>20</w:t>
      </w:r>
      <w:r>
        <w:rPr/>
        <w:t>] &lt;</w:t>
      </w:r>
      <w:r>
        <w:rPr>
          <w:b/>
        </w:rPr>
        <w:t>Insert number</w:t>
      </w:r>
      <w:r>
        <w:rPr/>
        <w:t>&gt; years from date of Substantial Completion.</w:t>
      </w:r>
    </w:p>
    <w:p>
      <w:pPr>
        <w:pStyle w:val="PR2"/>
        <w:numPr>
          <w:ilvl w:val="5"/>
          <w:numId w:val="1"/>
        </w:numPr>
        <w:ind w:hanging="0" w:left="0"/>
        <w:rPr/>
      </w:pPr>
      <w:r>
        <w:rPr/>
        <w:t>Warranty Period for Residential Applications of Electronic Controls: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GENERAL REQUIREMENTS</w:t>
      </w:r>
    </w:p>
    <w:p>
      <w:pPr>
        <w:pStyle w:val="CMT"/>
        <w:rPr/>
      </w:pPr>
      <w:r>
        <w:rPr/>
        <w:t>Since January 2014, the U.S. Safe Drinking Water Act (SDWA) has required national compliance with less than or equal to 0.25 percent weighted average lead content at wetted surfaces for pipe, fittings, and devices intended to convey or dispense water for human consumption. The IPC and the UPC have the same requirements. Items in compliance with NSF 61 and NSF 372 also comply with this requirement. Some manufacturers choose to comply with this requirement through independent testing and have "Certified Lead-Free" products, which may or may not have NSF 61 or NSF 372 certification.</w:t>
      </w:r>
    </w:p>
    <w:p>
      <w:pPr>
        <w:pStyle w:val="CMT"/>
        <w:rPr/>
      </w:pPr>
      <w:r>
        <w:rPr/>
        <w:t>Domestic water faucets intended to convey or dispense water for human consumption are to comply with the SDWA, requirements of authorities having jurisdiction, and NSF 61 and NSF 372, or to be certified in compliance with NSF 61 and NSF 372 by an American National Standards Institute (ANSI)-accredited third-party certification body that the weighted average lead content at wetted surfaces is less than or equal to 0.25 percent.</w:t>
      </w:r>
    </w:p>
    <w:p>
      <w:pPr>
        <w:pStyle w:val="ART"/>
        <w:numPr>
          <w:ilvl w:val="3"/>
          <w:numId w:val="1"/>
        </w:numPr>
        <w:ind w:hanging="0" w:left="0"/>
        <w:rPr/>
      </w:pPr>
      <w:r>
        <w:rPr/>
        <w:t>BATHTUBS</w:t>
      </w:r>
    </w:p>
    <w:p>
      <w:pPr>
        <w:pStyle w:val="CMT"/>
        <w:rPr/>
      </w:pPr>
      <w:r>
        <w:rPr/>
        <w:t>Copy paragraph below and re-edit for each type of bathtub required.</w:t>
      </w:r>
    </w:p>
    <w:p>
      <w:pPr>
        <w:pStyle w:val="CMT"/>
        <w:rPr/>
      </w:pPr>
      <w:r>
        <w:rPr/>
        <w:t>Insert drawing designation. Use these designations on Drawings to identify each bathtub.</w:t>
      </w:r>
    </w:p>
    <w:p>
      <w:pPr>
        <w:pStyle w:val="PR1"/>
        <w:numPr>
          <w:ilvl w:val="4"/>
          <w:numId w:val="1"/>
        </w:numPr>
        <w:ind w:hanging="0" w:left="0"/>
        <w:rPr/>
      </w:pPr>
      <w:r>
        <w:rPr/>
        <w:t>Bathtubs with Shower - [</w:t>
      </w:r>
      <w:r>
        <w:rPr>
          <w:b/>
        </w:rPr>
        <w:t>Enameled Cast Iron</w:t>
      </w:r>
      <w:r>
        <w:rPr/>
        <w:t>] [</w:t>
      </w:r>
      <w:r>
        <w:rPr>
          <w:b/>
        </w:rPr>
        <w:t>Enameled Steel</w:t>
      </w:r>
      <w:r>
        <w:rPr/>
        <w:t>] [</w:t>
      </w:r>
      <w:r>
        <w:rPr>
          <w:b/>
        </w:rPr>
        <w:t>FRP</w:t>
      </w:r>
      <w:r>
        <w:rPr/>
        <w:t>] [</w:t>
      </w:r>
      <w:r>
        <w:rPr>
          <w:b/>
        </w:rPr>
        <w:t>PMMA</w:t>
      </w:r>
      <w:r>
        <w:rPr/>
        <w:t>] &lt;</w:t>
      </w:r>
      <w:r>
        <w:rPr>
          <w:b/>
        </w:rPr>
        <w:t>Insert drawing designation</w:t>
      </w:r>
      <w:r>
        <w:rPr/>
        <w:t>&gt;:</w:t>
      </w:r>
    </w:p>
    <w:p>
      <w:pPr>
        <w:pStyle w:val="PR2"/>
        <w:numPr>
          <w:ilvl w:val="5"/>
          <w:numId w:val="1"/>
        </w:numPr>
        <w:spacing w:before="240" w:after="0"/>
        <w:ind w:hanging="0" w:left="0"/>
        <w:rPr/>
      </w:pPr>
      <w:r>
        <w:rPr/>
        <w:t>Enameled Cast-Iron Bathtubs:</w:t>
      </w:r>
    </w:p>
    <w:p>
      <w:pPr>
        <w:pStyle w:val="PR3"/>
        <w:numPr>
          <w:ilvl w:val="6"/>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spacing w:before="240" w:after="0"/>
        <w:ind w:hanging="0" w:left="0"/>
        <w:rPr/>
      </w:pPr>
      <w:r>
        <w:rPr/>
        <w:t>Enameled-Steel Bathtubs:</w:t>
      </w:r>
    </w:p>
    <w:p>
      <w:pPr>
        <w:pStyle w:val="PR3"/>
        <w:numPr>
          <w:ilvl w:val="6"/>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spacing w:before="240" w:after="0"/>
        <w:ind w:hanging="0" w:left="0"/>
        <w:rPr/>
      </w:pPr>
      <w:r>
        <w:rPr/>
        <w:t>FRP Bathtubs:</w:t>
      </w:r>
    </w:p>
    <w:p>
      <w:pPr>
        <w:pStyle w:val="PR3"/>
        <w:numPr>
          <w:ilvl w:val="6"/>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Bathtubs:</w:t>
      </w:r>
    </w:p>
    <w:p>
      <w:pPr>
        <w:pStyle w:val="PR3"/>
        <w:numPr>
          <w:ilvl w:val="6"/>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Standard:</w:t>
      </w:r>
    </w:p>
    <w:p>
      <w:pPr>
        <w:pStyle w:val="PR4"/>
        <w:numPr>
          <w:ilvl w:val="7"/>
          <w:numId w:val="1"/>
        </w:numPr>
        <w:spacing w:before="240" w:after="0"/>
        <w:ind w:hanging="0" w:left="0"/>
        <w:rPr/>
      </w:pPr>
      <w:r>
        <w:rPr/>
        <w:t>ASME A112.19.1/CSA B45.2 for enameled[</w:t>
      </w:r>
      <w:r>
        <w:rPr>
          <w:b/>
        </w:rPr>
        <w:t>-steel</w:t>
      </w:r>
      <w:r>
        <w:rPr/>
        <w:t>] [</w:t>
      </w:r>
      <w:r>
        <w:rPr>
          <w:b/>
        </w:rPr>
        <w:t>cast-iron</w:t>
      </w:r>
      <w:r>
        <w:rPr/>
        <w:t>] bathtubs.</w:t>
      </w:r>
    </w:p>
    <w:p>
      <w:pPr>
        <w:pStyle w:val="PR4"/>
        <w:numPr>
          <w:ilvl w:val="7"/>
          <w:numId w:val="1"/>
        </w:numPr>
        <w:ind w:hanging="0" w:left="0"/>
        <w:rPr/>
      </w:pPr>
      <w:r>
        <w:rPr/>
        <w:t>IAPMO Z124/CSA B45.5 for [</w:t>
      </w:r>
      <w:r>
        <w:rPr>
          <w:b/>
        </w:rPr>
        <w:t>FRP</w:t>
      </w:r>
      <w:r>
        <w:rPr/>
        <w:t>] [</w:t>
      </w:r>
      <w:r>
        <w:rPr>
          <w:b/>
        </w:rPr>
        <w:t>PMMA</w:t>
      </w:r>
      <w:r>
        <w:rPr/>
        <w:t>] plastic bathtubs.</w:t>
      </w:r>
    </w:p>
    <w:p>
      <w:pPr>
        <w:pStyle w:val="PR3"/>
        <w:numPr>
          <w:ilvl w:val="6"/>
          <w:numId w:val="1"/>
        </w:numPr>
        <w:spacing w:before="240" w:after="0"/>
        <w:ind w:hanging="0" w:left="0"/>
        <w:rPr/>
      </w:pPr>
      <w:r>
        <w:rPr/>
        <w:t>Bathing Surface: Slip resistant.</w:t>
      </w:r>
    </w:p>
    <w:p>
      <w:pPr>
        <w:pStyle w:val="PR3"/>
        <w:numPr>
          <w:ilvl w:val="6"/>
          <w:numId w:val="1"/>
        </w:numPr>
        <w:ind w:hanging="0" w:left="0"/>
        <w:rPr/>
      </w:pPr>
      <w:r>
        <w:rPr/>
        <w:t>Size: [</w:t>
      </w:r>
      <w:r>
        <w:rPr>
          <w:rStyle w:val="IP"/>
          <w:b/>
        </w:rPr>
        <w:t>48 by 30 inches</w:t>
      </w:r>
      <w:r>
        <w:rPr>
          <w:rStyle w:val="SI"/>
          <w:b/>
        </w:rPr>
        <w:t xml:space="preserve"> (1219 by 762 mm)</w:t>
      </w:r>
      <w:r>
        <w:rPr/>
        <w:t>] [</w:t>
      </w:r>
      <w:r>
        <w:rPr>
          <w:rStyle w:val="IP"/>
          <w:b/>
        </w:rPr>
        <w:t>60 by 30 inches</w:t>
      </w:r>
      <w:r>
        <w:rPr>
          <w:rStyle w:val="SI"/>
          <w:b/>
        </w:rPr>
        <w:t xml:space="preserve"> (1525 by 762 mm)</w:t>
      </w:r>
      <w:r>
        <w:rPr/>
        <w:t>] [</w:t>
      </w:r>
      <w:r>
        <w:rPr>
          <w:rStyle w:val="IP"/>
          <w:b/>
        </w:rPr>
        <w:t>66 by 30 inches</w:t>
      </w:r>
      <w:r>
        <w:rPr>
          <w:rStyle w:val="SI"/>
          <w:b/>
        </w:rPr>
        <w:t xml:space="preserve"> (1680 by 762 mm)</w:t>
      </w:r>
      <w:r>
        <w:rPr/>
        <w:t>] &lt;</w:t>
      </w:r>
      <w:r>
        <w:rPr>
          <w:b/>
        </w:rPr>
        <w:t>Insert dimensions</w:t>
      </w:r>
      <w:r>
        <w:rPr/>
        <w:t>&gt; [</w:t>
      </w:r>
      <w:r>
        <w:rPr>
          <w:b/>
        </w:rPr>
        <w:t>with front apron</w:t>
      </w:r>
      <w:r>
        <w:rPr/>
        <w:t>] [</w:t>
      </w:r>
      <w:r>
        <w:rPr>
          <w:b/>
        </w:rPr>
        <w:t>drop-in type</w:t>
      </w:r>
      <w:r>
        <w:rPr/>
        <w:t>].</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Drain Location: [</w:t>
      </w:r>
      <w:r>
        <w:rPr>
          <w:b/>
        </w:rPr>
        <w:t>Left</w:t>
      </w:r>
      <w:r>
        <w:rPr/>
        <w:t>] [</w:t>
      </w:r>
      <w:r>
        <w:rPr>
          <w:b/>
        </w:rPr>
        <w:t>Right</w:t>
      </w:r>
      <w:r>
        <w:rPr/>
        <w:t>] end.</w:t>
      </w:r>
    </w:p>
    <w:p>
      <w:pPr>
        <w:pStyle w:val="PR3"/>
        <w:numPr>
          <w:ilvl w:val="6"/>
          <w:numId w:val="1"/>
        </w:numPr>
        <w:ind w:hanging="0" w:left="0"/>
        <w:rPr/>
      </w:pPr>
      <w:r>
        <w:rPr/>
        <w:t xml:space="preserve">Drain: </w:t>
      </w:r>
      <w:r>
        <w:rPr>
          <w:rStyle w:val="IP"/>
        </w:rPr>
        <w:t>NPS 1-1/2</w:t>
      </w:r>
      <w:r>
        <w:rPr>
          <w:rStyle w:val="SI"/>
        </w:rPr>
        <w:t xml:space="preserve"> (DN 40)</w:t>
      </w:r>
      <w:r>
        <w:rPr/>
        <w:t>; chrome-plated brass, pop-up waste and overflow.</w:t>
      </w:r>
    </w:p>
    <w:p>
      <w:pPr>
        <w:pStyle w:val="PR2"/>
        <w:numPr>
          <w:ilvl w:val="5"/>
          <w:numId w:val="1"/>
        </w:numPr>
        <w:spacing w:before="240" w:after="0"/>
        <w:ind w:hanging="0" w:left="0"/>
        <w:rPr/>
      </w:pPr>
      <w:r>
        <w:rPr/>
        <w:t>Faucet: &lt;</w:t>
      </w:r>
      <w:r>
        <w:rPr>
          <w:b/>
        </w:rPr>
        <w:t>Insert faucet designation from "Bathtub Faucets" Article</w:t>
      </w:r>
      <w:r>
        <w:rPr/>
        <w:t>&gt;.</w:t>
      </w:r>
    </w:p>
    <w:p>
      <w:pPr>
        <w:pStyle w:val="PR2"/>
        <w:numPr>
          <w:ilvl w:val="5"/>
          <w:numId w:val="1"/>
        </w:numPr>
        <w:ind w:hanging="0" w:left="0"/>
        <w:rPr/>
      </w:pPr>
      <w:r>
        <w:rPr/>
        <w:t>Supply Fittings: Included in faucet.</w:t>
      </w:r>
    </w:p>
    <w:p>
      <w:pPr>
        <w:pStyle w:val="PR2"/>
        <w:numPr>
          <w:ilvl w:val="5"/>
          <w:numId w:val="1"/>
        </w:numPr>
        <w:ind w:hanging="0" w:left="0"/>
        <w:rPr/>
      </w:pPr>
      <w:r>
        <w:rPr/>
        <w:t>Tub Filler: Chrome-plated-brass diverter spout.</w:t>
      </w:r>
    </w:p>
    <w:p>
      <w:pPr>
        <w:pStyle w:val="PR2"/>
        <w:numPr>
          <w:ilvl w:val="5"/>
          <w:numId w:val="1"/>
        </w:numPr>
        <w:ind w:hanging="0" w:left="0"/>
        <w:rPr/>
      </w:pPr>
      <w:r>
        <w:rPr/>
        <w:t>Waste Fittings:</w:t>
      </w:r>
    </w:p>
    <w:p>
      <w:pPr>
        <w:pStyle w:val="PR3"/>
        <w:numPr>
          <w:ilvl w:val="6"/>
          <w:numId w:val="1"/>
        </w:numPr>
        <w:spacing w:before="240" w:after="0"/>
        <w:ind w:hanging="0" w:left="0"/>
        <w:rPr/>
      </w:pPr>
      <w:r>
        <w:rPr/>
        <w:t>Standard: ASME A112.18.2/CSA B125.2.</w:t>
      </w:r>
    </w:p>
    <w:p>
      <w:pPr>
        <w:pStyle w:val="PR3"/>
        <w:numPr>
          <w:ilvl w:val="6"/>
          <w:numId w:val="1"/>
        </w:numPr>
        <w:ind w:hanging="0" w:left="0"/>
        <w:rPr/>
      </w:pPr>
      <w:r>
        <w:rPr/>
        <w:t>Drain: Stainless steel or chrome-plated brass, removable strainer.</w:t>
      </w:r>
    </w:p>
    <w:p>
      <w:pPr>
        <w:pStyle w:val="PR3"/>
        <w:numPr>
          <w:ilvl w:val="6"/>
          <w:numId w:val="1"/>
        </w:numPr>
        <w:ind w:hanging="0" w:left="0"/>
        <w:rPr/>
      </w:pPr>
      <w:r>
        <w:rPr/>
        <w:t>Overflow: Chrome-plated-brass escutcheon with toggle drain-plug device.</w:t>
      </w:r>
    </w:p>
    <w:p>
      <w:pPr>
        <w:pStyle w:val="PR3"/>
        <w:numPr>
          <w:ilvl w:val="6"/>
          <w:numId w:val="1"/>
        </w:numPr>
        <w:ind w:hanging="0" w:left="0"/>
        <w:rPr/>
      </w:pPr>
      <w:r>
        <w:rPr/>
        <w:t>Drain Piping:</w:t>
      </w:r>
    </w:p>
    <w:p>
      <w:pPr>
        <w:pStyle w:val="PR4"/>
        <w:numPr>
          <w:ilvl w:val="7"/>
          <w:numId w:val="1"/>
        </w:numPr>
        <w:spacing w:before="240" w:after="0"/>
        <w:ind w:hanging="0" w:left="0"/>
        <w:rPr/>
      </w:pPr>
      <w:r>
        <w:rPr>
          <w:rStyle w:val="IP"/>
        </w:rPr>
        <w:t>NPS 1-1/2</w:t>
      </w:r>
      <w:r>
        <w:rPr>
          <w:rStyle w:val="SI"/>
        </w:rPr>
        <w:t xml:space="preserve"> (DN 40)</w:t>
      </w:r>
      <w:r>
        <w:rPr/>
        <w:t xml:space="preserve"> cast-brass overflow, P-trap, and waste.</w:t>
      </w:r>
    </w:p>
    <w:p>
      <w:pPr>
        <w:pStyle w:val="PR4"/>
        <w:numPr>
          <w:ilvl w:val="7"/>
          <w:numId w:val="1"/>
        </w:numPr>
        <w:ind w:hanging="0" w:left="0"/>
        <w:rPr/>
      </w:pPr>
      <w:r>
        <w:rPr/>
        <w:t>Schedule 40 [</w:t>
      </w:r>
      <w:r>
        <w:rPr>
          <w:b/>
        </w:rPr>
        <w:t>ABS</w:t>
      </w:r>
      <w:r>
        <w:rPr/>
        <w:t>] [</w:t>
      </w:r>
      <w:r>
        <w:rPr>
          <w:b/>
        </w:rPr>
        <w:t>or</w:t>
      </w:r>
      <w:r>
        <w:rPr/>
        <w:t>] [</w:t>
      </w:r>
      <w:r>
        <w:rPr>
          <w:b/>
        </w:rPr>
        <w:t>PVC</w:t>
      </w:r>
      <w:r>
        <w:rPr/>
        <w:t xml:space="preserve">], </w:t>
      </w:r>
      <w:r>
        <w:rPr>
          <w:rStyle w:val="IP"/>
        </w:rPr>
        <w:t>NPS 1-1/2</w:t>
      </w:r>
      <w:r>
        <w:rPr>
          <w:rStyle w:val="SI"/>
        </w:rPr>
        <w:t xml:space="preserve"> (DN 40)</w:t>
      </w:r>
      <w:r>
        <w:rPr/>
        <w:t xml:space="preserve"> P-trap, and waste.</w:t>
      </w:r>
    </w:p>
    <w:p>
      <w:pPr>
        <w:pStyle w:val="ART"/>
        <w:numPr>
          <w:ilvl w:val="3"/>
          <w:numId w:val="1"/>
        </w:numPr>
        <w:ind w:hanging="0" w:left="0"/>
        <w:rPr/>
      </w:pPr>
      <w:r>
        <w:rPr/>
        <w:t>BATHTUB FAUCETS</w:t>
      </w:r>
    </w:p>
    <w:p>
      <w:pPr>
        <w:pStyle w:val="PR1"/>
        <w:numPr>
          <w:ilvl w:val="4"/>
          <w:numId w:val="1"/>
        </w:numPr>
        <w:ind w:hanging="0" w:left="0"/>
        <w:rPr/>
      </w:pPr>
      <w:r>
        <w:rPr/>
        <w:t>NSF Standard: Comply with NSF61 and NSF 372 for faucet materials that will be in contact with potable water.</w:t>
      </w:r>
    </w:p>
    <w:p>
      <w:pPr>
        <w:pStyle w:val="CMT"/>
        <w:rPr/>
      </w:pPr>
      <w:r>
        <w:rPr/>
        <w:t>Copy paragraph below and re-edit for each type of single-handle, pressure-balance, or thermostatic bathtub faucet required.</w:t>
      </w:r>
    </w:p>
    <w:p>
      <w:pPr>
        <w:pStyle w:val="CMT"/>
        <w:rPr/>
      </w:pPr>
      <w:r>
        <w:rPr/>
        <w:t>Insert drawing designation. Use these designations on Drawings to identify each bathtub faucet.</w:t>
      </w:r>
    </w:p>
    <w:p>
      <w:pPr>
        <w:pStyle w:val="PR1"/>
        <w:numPr>
          <w:ilvl w:val="4"/>
          <w:numId w:val="1"/>
        </w:numPr>
        <w:ind w:hanging="0" w:left="0"/>
        <w:rPr/>
      </w:pPr>
      <w:r>
        <w:rPr/>
        <w:t>Bathtub Faucets - Single Handle, [</w:t>
      </w:r>
      <w:r>
        <w:rPr>
          <w:b/>
        </w:rPr>
        <w:t>Pressure Balance</w:t>
      </w:r>
      <w:r>
        <w:rPr/>
        <w:t>] [</w:t>
      </w:r>
      <w:r>
        <w:rPr>
          <w:b/>
        </w:rPr>
        <w:t>Thermostatic</w:t>
      </w:r>
      <w:r>
        <w:rPr/>
        <w:t>] &lt;</w:t>
      </w:r>
      <w:r>
        <w:rPr>
          <w:b/>
        </w:rPr>
        <w:t>Insert drawing designation</w:t>
      </w:r>
      <w:r>
        <w:rPr/>
        <w:t>&gt;:</w:t>
      </w:r>
    </w:p>
    <w:p>
      <w:pPr>
        <w:pStyle w:val="PR2"/>
        <w:numPr>
          <w:ilvl w:val="5"/>
          <w:numId w:val="1"/>
        </w:numPr>
        <w:spacing w:before="240" w:after="0"/>
        <w:ind w:hanging="0" w:left="0"/>
        <w:rPr/>
      </w:pPr>
      <w:r>
        <w:rPr/>
        <w:t>Pressure-Balance Faucets:</w:t>
      </w:r>
    </w:p>
    <w:p>
      <w:pPr>
        <w:pStyle w:val="PR3"/>
        <w:numPr>
          <w:ilvl w:val="6"/>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spacing w:before="240" w:after="0"/>
        <w:ind w:hanging="0" w:left="0"/>
        <w:rPr/>
      </w:pPr>
      <w:r>
        <w:rPr/>
        <w:t>Thermostatic Faucets:</w:t>
      </w:r>
    </w:p>
    <w:p>
      <w:pPr>
        <w:pStyle w:val="PR3"/>
        <w:numPr>
          <w:ilvl w:val="6"/>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spacing w:before="240" w:after="0"/>
        <w:ind w:hanging="0" w:left="0"/>
        <w:rPr/>
      </w:pPr>
      <w:r>
        <w:rPr/>
        <w:t>Standards: ASME A112.18.1/CSA B125.1 and ASSE 1016/ASME A112.1016/CSA B125.16.</w:t>
      </w:r>
    </w:p>
    <w:p>
      <w:pPr>
        <w:pStyle w:val="PR2"/>
        <w:numPr>
          <w:ilvl w:val="5"/>
          <w:numId w:val="1"/>
        </w:numPr>
        <w:ind w:hanging="0" w:left="0"/>
        <w:rPr/>
      </w:pPr>
      <w:r>
        <w:rPr/>
        <w:t>Faucet:</w:t>
      </w:r>
    </w:p>
    <w:p>
      <w:pPr>
        <w:pStyle w:val="PR3"/>
        <w:numPr>
          <w:ilvl w:val="6"/>
          <w:numId w:val="1"/>
        </w:numPr>
        <w:spacing w:before="240" w:after="0"/>
        <w:ind w:hanging="0" w:left="0"/>
        <w:rPr/>
      </w:pPr>
      <w:r>
        <w:rPr/>
        <w:t>Body Material: Solid brass.</w:t>
      </w:r>
    </w:p>
    <w:p>
      <w:pPr>
        <w:pStyle w:val="PR3"/>
        <w:numPr>
          <w:ilvl w:val="6"/>
          <w:numId w:val="1"/>
        </w:numPr>
        <w:ind w:hanging="0" w:left="0"/>
        <w:rPr/>
      </w:pPr>
      <w:r>
        <w:rPr/>
        <w:t>Finish: Polished chrome plate.</w:t>
      </w:r>
    </w:p>
    <w:p>
      <w:pPr>
        <w:pStyle w:val="PR3"/>
        <w:numPr>
          <w:ilvl w:val="6"/>
          <w:numId w:val="1"/>
        </w:numPr>
        <w:ind w:hanging="0" w:left="0"/>
        <w:rPr/>
      </w:pPr>
      <w:r>
        <w:rPr/>
        <w:t>Maximum Flow Rate: [</w:t>
      </w:r>
      <w:r>
        <w:rPr>
          <w:rStyle w:val="IP"/>
          <w:b/>
        </w:rPr>
        <w:t>2.5 gpm</w:t>
      </w:r>
      <w:r>
        <w:rPr>
          <w:rStyle w:val="SI"/>
          <w:b/>
        </w:rPr>
        <w:t xml:space="preserve"> (9.5 L/min.)</w:t>
      </w:r>
      <w:r>
        <w:rPr/>
        <w:t>] &lt;</w:t>
      </w:r>
      <w:r>
        <w:rPr>
          <w:b/>
        </w:rPr>
        <w:t>Insert value</w:t>
      </w:r>
      <w:r>
        <w:rPr/>
        <w:t>&gt; unless otherwise indicated.</w:t>
      </w:r>
    </w:p>
    <w:p>
      <w:pPr>
        <w:pStyle w:val="PR3"/>
        <w:numPr>
          <w:ilvl w:val="6"/>
          <w:numId w:val="1"/>
        </w:numPr>
        <w:ind w:hanging="0" w:left="0"/>
        <w:rPr/>
      </w:pPr>
      <w:r>
        <w:rPr/>
        <w:t>Mounting: [</w:t>
      </w:r>
      <w:r>
        <w:rPr>
          <w:b/>
        </w:rPr>
        <w:t>Concealed</w:t>
      </w:r>
      <w:r>
        <w:rPr/>
        <w:t>] [</w:t>
      </w:r>
      <w:r>
        <w:rPr>
          <w:b/>
        </w:rPr>
        <w:t>Exposed</w:t>
      </w:r>
      <w:r>
        <w:rPr/>
        <w:t>].</w:t>
      </w:r>
    </w:p>
    <w:p>
      <w:pPr>
        <w:pStyle w:val="PR3"/>
        <w:numPr>
          <w:ilvl w:val="6"/>
          <w:numId w:val="1"/>
        </w:numPr>
        <w:ind w:hanging="0" w:left="0"/>
        <w:rPr/>
      </w:pPr>
      <w:r>
        <w:rPr/>
        <w:t>Operation: Single handle, [</w:t>
      </w:r>
      <w:r>
        <w:rPr>
          <w:b/>
        </w:rPr>
        <w:t>push-pull</w:t>
      </w:r>
      <w:r>
        <w:rPr/>
        <w:t>] [</w:t>
      </w:r>
      <w:r>
        <w:rPr>
          <w:b/>
        </w:rPr>
        <w:t>or</w:t>
      </w:r>
      <w:r>
        <w:rPr/>
        <w:t>] [</w:t>
      </w:r>
      <w:r>
        <w:rPr>
          <w:b/>
        </w:rPr>
        <w:t>twist-or-rotate</w:t>
      </w:r>
      <w:r>
        <w:rPr/>
        <w:t>] control, with hot- and cold-water indicators.</w:t>
      </w:r>
    </w:p>
    <w:p>
      <w:pPr>
        <w:pStyle w:val="PR3"/>
        <w:numPr>
          <w:ilvl w:val="6"/>
          <w:numId w:val="1"/>
        </w:numPr>
        <w:ind w:hanging="0" w:left="0"/>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ind w:hanging="0" w:left="0"/>
        <w:rPr/>
      </w:pPr>
      <w:r>
        <w:rPr/>
        <w:t>Check Stops: Check-valve type, integral with or attached to body; on hot- and cold-water supply connections.</w:t>
      </w:r>
    </w:p>
    <w:p>
      <w:pPr>
        <w:pStyle w:val="PR3"/>
        <w:numPr>
          <w:ilvl w:val="6"/>
          <w:numId w:val="1"/>
        </w:numPr>
        <w:ind w:hanging="0" w:left="0"/>
        <w:rPr/>
      </w:pPr>
      <w:r>
        <w:rPr/>
        <w:t>Diverter: In-tub filler spout.</w:t>
      </w:r>
    </w:p>
    <w:p>
      <w:pPr>
        <w:pStyle w:val="PR3"/>
        <w:numPr>
          <w:ilvl w:val="6"/>
          <w:numId w:val="1"/>
        </w:numPr>
        <w:ind w:hanging="0" w:left="0"/>
        <w:rPr/>
      </w:pPr>
      <w:r>
        <w:rPr/>
        <w:t xml:space="preserve">Supply Connections: </w:t>
      </w:r>
      <w:r>
        <w:rPr>
          <w:rStyle w:val="IP"/>
        </w:rPr>
        <w:t>NPS 1/2</w:t>
      </w:r>
      <w:r>
        <w:rPr>
          <w:rStyle w:val="SI"/>
        </w:rPr>
        <w:t xml:space="preserve"> (DN 15)</w:t>
      </w:r>
      <w:r>
        <w:rPr/>
        <w:t>.</w:t>
      </w:r>
    </w:p>
    <w:p>
      <w:pPr>
        <w:pStyle w:val="PR2"/>
        <w:numPr>
          <w:ilvl w:val="5"/>
          <w:numId w:val="1"/>
        </w:numPr>
        <w:spacing w:before="240" w:after="0"/>
        <w:ind w:hanging="0" w:left="0"/>
        <w:rPr/>
      </w:pPr>
      <w:r>
        <w:rPr/>
        <w:t>Shower Head:</w:t>
      </w:r>
    </w:p>
    <w:p>
      <w:pPr>
        <w:pStyle w:val="PR3"/>
        <w:numPr>
          <w:ilvl w:val="6"/>
          <w:numId w:val="1"/>
        </w:numPr>
        <w:spacing w:before="240" w:after="0"/>
        <w:ind w:hanging="0" w:left="0"/>
        <w:rPr/>
      </w:pPr>
      <w:r>
        <w:rPr/>
        <w:t>Standard: ASME A112.18.1/CSA B125.1.</w:t>
      </w:r>
    </w:p>
    <w:p>
      <w:pPr>
        <w:pStyle w:val="PR3"/>
        <w:numPr>
          <w:ilvl w:val="6"/>
          <w:numId w:val="1"/>
        </w:numPr>
        <w:ind w:hanging="0" w:left="0"/>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w:t>
      </w:r>
      <w:r>
        <w:rPr>
          <w:b/>
        </w:rPr>
        <w:t>Hand shower. Include wall-mounting device</w:t>
      </w:r>
      <w:r>
        <w:rPr/>
        <w:t>] &lt;</w:t>
      </w:r>
      <w:r>
        <w:rPr>
          <w:b/>
        </w:rPr>
        <w:t>Insert type</w:t>
      </w:r>
      <w:r>
        <w:rPr/>
        <w:t>&gt;.</w:t>
      </w:r>
    </w:p>
    <w:p>
      <w:pPr>
        <w:pStyle w:val="CMT"/>
        <w:rPr/>
      </w:pPr>
      <w:r>
        <w:rPr/>
        <w:t>Retain "Backflow-Prevention Device" Subparagraph below with hand-shower type.</w:t>
      </w:r>
    </w:p>
    <w:p>
      <w:pPr>
        <w:pStyle w:val="PR3"/>
        <w:numPr>
          <w:ilvl w:val="6"/>
          <w:numId w:val="1"/>
        </w:numPr>
        <w:ind w:hanging="0" w:left="0"/>
        <w:rPr/>
      </w:pPr>
      <w:r>
        <w:rPr/>
        <w:t>Backflow-Prevention Device: ASSE 1014.</w:t>
      </w:r>
    </w:p>
    <w:p>
      <w:pPr>
        <w:pStyle w:val="PR3"/>
        <w:numPr>
          <w:ilvl w:val="6"/>
          <w:numId w:val="1"/>
        </w:numPr>
        <w:ind w:hanging="0" w:left="0"/>
        <w:rPr/>
      </w:pPr>
      <w:r>
        <w:rPr/>
        <w:t>Shower Head Material: Metallic with chrome-plated finish.</w:t>
      </w:r>
    </w:p>
    <w:p>
      <w:pPr>
        <w:pStyle w:val="PR3"/>
        <w:numPr>
          <w:ilvl w:val="6"/>
          <w:numId w:val="1"/>
        </w:numPr>
        <w:ind w:hanging="0" w:left="0"/>
        <w:rPr/>
      </w:pPr>
      <w:r>
        <w:rPr/>
        <w:t>Spray Pattern: [</w:t>
      </w:r>
      <w:r>
        <w:rPr>
          <w:b/>
        </w:rPr>
        <w:t>Adjustable</w:t>
      </w:r>
      <w:r>
        <w:rPr/>
        <w:t>] [</w:t>
      </w:r>
      <w:r>
        <w:rPr>
          <w:b/>
        </w:rPr>
        <w:t>Fixed</w:t>
      </w:r>
      <w:r>
        <w:rPr/>
        <w:t>].</w:t>
      </w:r>
    </w:p>
    <w:p>
      <w:pPr>
        <w:pStyle w:val="PR3"/>
        <w:numPr>
          <w:ilvl w:val="6"/>
          <w:numId w:val="1"/>
        </w:numPr>
        <w:ind w:hanging="0" w:left="0"/>
        <w:rPr/>
      </w:pPr>
      <w:r>
        <w:rPr/>
        <w:t>Integral Volume Control: [</w:t>
      </w:r>
      <w:r>
        <w:rPr>
          <w:b/>
        </w:rPr>
        <w:t>Not required</w:t>
      </w:r>
      <w:r>
        <w:rPr/>
        <w:t>] [</w:t>
      </w:r>
      <w:r>
        <w:rPr>
          <w:b/>
        </w:rPr>
        <w:t>Required</w:t>
      </w:r>
      <w:r>
        <w:rPr/>
        <w:t>].</w:t>
      </w:r>
    </w:p>
    <w:p>
      <w:pPr>
        <w:pStyle w:val="CMT"/>
        <w:rPr/>
      </w:pPr>
      <w:r>
        <w:rPr/>
        <w:t>Retain "Shower-Arm, Flow-Control Fitting" Subparagraph below only if retaining option that includes arm and flange in "Type" Subparagraph above.</w:t>
      </w:r>
    </w:p>
    <w:p>
      <w:pPr>
        <w:pStyle w:val="PR3"/>
        <w:numPr>
          <w:ilvl w:val="6"/>
          <w:numId w:val="1"/>
        </w:numPr>
        <w:ind w:hanging="0" w:left="0"/>
        <w:rPr/>
      </w:pPr>
      <w:r>
        <w:rPr/>
        <w:t>Shower-Arm, 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w:t>
      </w:r>
    </w:p>
    <w:p>
      <w:pPr>
        <w:pStyle w:val="CMT"/>
        <w:rPr/>
      </w:pPr>
      <w:r>
        <w:rPr/>
        <w:t>Verify availability of feature in "Temperature Indicator" Subparagraph below if required.</w:t>
      </w:r>
    </w:p>
    <w:p>
      <w:pPr>
        <w:pStyle w:val="PR3"/>
        <w:numPr>
          <w:ilvl w:val="6"/>
          <w:numId w:val="1"/>
        </w:numPr>
        <w:ind w:hanging="0" w:left="0"/>
        <w:rPr/>
      </w:pPr>
      <w:r>
        <w:rPr/>
        <w:t>Temperature Indicator: [</w:t>
      </w:r>
      <w:r>
        <w:rPr>
          <w:b/>
        </w:rPr>
        <w:t>Integral with faucet</w:t>
      </w:r>
      <w:r>
        <w:rPr/>
        <w:t>] [</w:t>
      </w:r>
      <w:r>
        <w:rPr>
          <w:b/>
        </w:rPr>
        <w:t>Not required</w:t>
      </w:r>
      <w:r>
        <w:rPr/>
        <w:t>].</w:t>
      </w:r>
    </w:p>
    <w:p>
      <w:pPr>
        <w:pStyle w:val="PR2"/>
        <w:numPr>
          <w:ilvl w:val="5"/>
          <w:numId w:val="1"/>
        </w:numPr>
        <w:spacing w:before="240" w:after="0"/>
        <w:ind w:hanging="0" w:left="0"/>
        <w:rPr/>
      </w:pPr>
      <w:r>
        <w:rPr/>
        <w:t>Bathtub Filler Spout: Chrome-plated brass.</w:t>
      </w:r>
    </w:p>
    <w:p>
      <w:pPr>
        <w:pStyle w:val="ART"/>
        <w:numPr>
          <w:ilvl w:val="3"/>
          <w:numId w:val="1"/>
        </w:numPr>
        <w:ind w:hanging="0" w:left="0"/>
        <w:rPr/>
      </w:pPr>
      <w:r>
        <w:rPr/>
        <w:t>HYDROMASSAGE WHIRLPOOL BATHS</w:t>
      </w:r>
    </w:p>
    <w:p>
      <w:pPr>
        <w:pStyle w:val="CMT"/>
        <w:rPr/>
      </w:pPr>
      <w:r>
        <w:rPr/>
        <w:t>Copy paragraph below and re-edit for each type of hydromassage bathtub required.</w:t>
      </w:r>
    </w:p>
    <w:p>
      <w:pPr>
        <w:pStyle w:val="CMT"/>
        <w:rPr/>
      </w:pPr>
      <w:r>
        <w:rPr/>
        <w:t>Insert drawing designation. Use these designations on Drawings to identify each hydromassage bathtub.</w:t>
      </w:r>
    </w:p>
    <w:p>
      <w:pPr>
        <w:pStyle w:val="PR1"/>
        <w:numPr>
          <w:ilvl w:val="4"/>
          <w:numId w:val="1"/>
        </w:numPr>
        <w:ind w:hanging="0" w:left="0"/>
        <w:rPr/>
      </w:pPr>
      <w:r>
        <w:rPr/>
        <w:t>Hydromassage Whirlpool Baths - [</w:t>
      </w:r>
      <w:r>
        <w:rPr>
          <w:b/>
        </w:rPr>
        <w:t>Enameled Cast Iron</w:t>
      </w:r>
      <w:r>
        <w:rPr/>
        <w:t>] [</w:t>
      </w:r>
      <w:r>
        <w:rPr>
          <w:b/>
        </w:rPr>
        <w:t>Enameled Steel</w:t>
      </w:r>
      <w:r>
        <w:rPr/>
        <w:t>] [</w:t>
      </w:r>
      <w:r>
        <w:rPr>
          <w:b/>
        </w:rPr>
        <w:t>FRP</w:t>
      </w:r>
      <w:r>
        <w:rPr/>
        <w:t>] [</w:t>
      </w:r>
      <w:r>
        <w:rPr>
          <w:b/>
        </w:rPr>
        <w:t>PMMA</w:t>
      </w:r>
      <w:r>
        <w:rPr/>
        <w:t>] &lt;</w:t>
      </w:r>
      <w:r>
        <w:rPr>
          <w:b/>
        </w:rPr>
        <w:t>Insert drawing designation</w:t>
      </w:r>
      <w:r>
        <w:rPr/>
        <w:t>&gt;:</w:t>
      </w:r>
    </w:p>
    <w:p>
      <w:pPr>
        <w:pStyle w:val="PR2"/>
        <w:numPr>
          <w:ilvl w:val="5"/>
          <w:numId w:val="1"/>
        </w:numPr>
        <w:spacing w:before="240" w:after="0"/>
        <w:ind w:hanging="0" w:left="0"/>
        <w:rPr/>
      </w:pPr>
      <w:r>
        <w:rPr/>
        <w:t>Enameled Cast-Iron Hydromassage Whirlpool Baths:</w:t>
      </w:r>
    </w:p>
    <w:p>
      <w:pPr>
        <w:pStyle w:val="PR3"/>
        <w:numPr>
          <w:ilvl w:val="6"/>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spacing w:before="240" w:after="0"/>
        <w:ind w:hanging="0" w:left="0"/>
        <w:rPr/>
      </w:pPr>
      <w:r>
        <w:rPr/>
        <w:t>Enameled-Steel Hydromassage Whirlpool Baths:</w:t>
      </w:r>
    </w:p>
    <w:p>
      <w:pPr>
        <w:pStyle w:val="PR3"/>
        <w:numPr>
          <w:ilvl w:val="6"/>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spacing w:before="240" w:after="0"/>
        <w:ind w:hanging="0" w:left="0"/>
        <w:rPr/>
      </w:pPr>
      <w:r>
        <w:rPr/>
        <w:t>FRP Hydromassage Whirlpool Baths:</w:t>
      </w:r>
    </w:p>
    <w:p>
      <w:pPr>
        <w:pStyle w:val="PR3"/>
        <w:numPr>
          <w:ilvl w:val="6"/>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Hydromassage Whirlpool Baths:</w:t>
      </w:r>
    </w:p>
    <w:p>
      <w:pPr>
        <w:pStyle w:val="PR3"/>
        <w:numPr>
          <w:ilvl w:val="6"/>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Bathtub with water-jet nozzles and water circulation.</w:t>
      </w:r>
    </w:p>
    <w:p>
      <w:pPr>
        <w:pStyle w:val="PR2"/>
        <w:numPr>
          <w:ilvl w:val="5"/>
          <w:numId w:val="1"/>
        </w:numPr>
        <w:ind w:hanging="0" w:left="0"/>
        <w:rPr/>
      </w:pPr>
      <w:r>
        <w:rPr/>
        <w:t>Standards:</w:t>
      </w:r>
    </w:p>
    <w:p>
      <w:pPr>
        <w:pStyle w:val="PR3"/>
        <w:numPr>
          <w:ilvl w:val="6"/>
          <w:numId w:val="1"/>
        </w:numPr>
        <w:spacing w:before="240" w:after="0"/>
        <w:ind w:hanging="0" w:left="0"/>
        <w:rPr/>
      </w:pPr>
      <w:r>
        <w:rPr/>
        <w:t>ASME A112.19.1/CSA B45.2 and UL 1795 for enameled[</w:t>
      </w:r>
      <w:r>
        <w:rPr>
          <w:b/>
        </w:rPr>
        <w:t>-steel</w:t>
      </w:r>
      <w:r>
        <w:rPr/>
        <w:t>] [</w:t>
      </w:r>
      <w:r>
        <w:rPr>
          <w:b/>
        </w:rPr>
        <w:t>cast-iron</w:t>
      </w:r>
      <w:r>
        <w:rPr/>
        <w:t>] hydromassage bathtubs.</w:t>
      </w:r>
    </w:p>
    <w:p>
      <w:pPr>
        <w:pStyle w:val="PR3"/>
        <w:numPr>
          <w:ilvl w:val="6"/>
          <w:numId w:val="1"/>
        </w:numPr>
        <w:ind w:hanging="0" w:left="0"/>
        <w:rPr/>
      </w:pPr>
      <w:r>
        <w:rPr/>
        <w:t>ANSI Z124.1.2/CSA B45.5 and UL 1795 for [</w:t>
      </w:r>
      <w:r>
        <w:rPr>
          <w:b/>
        </w:rPr>
        <w:t>FRP</w:t>
      </w:r>
      <w:r>
        <w:rPr/>
        <w:t>] [</w:t>
      </w:r>
      <w:r>
        <w:rPr>
          <w:b/>
        </w:rPr>
        <w:t>PMMA</w:t>
      </w:r>
      <w:r>
        <w:rPr/>
        <w:t>] hydromassage bathtubs.</w:t>
      </w:r>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Seating Capacity: [</w:t>
      </w:r>
      <w:r>
        <w:rPr>
          <w:b/>
        </w:rPr>
        <w:t>One</w:t>
      </w:r>
      <w:r>
        <w:rPr/>
        <w:t>] [</w:t>
      </w:r>
      <w:r>
        <w:rPr>
          <w:b/>
        </w:rPr>
        <w:t>Two</w:t>
      </w:r>
      <w:r>
        <w:rPr/>
        <w:t>] &lt;</w:t>
      </w:r>
      <w:r>
        <w:rPr>
          <w:b/>
        </w:rPr>
        <w:t>Insert number</w:t>
      </w:r>
      <w:r>
        <w:rPr/>
        <w:t>&gt; person(s).</w:t>
      </w:r>
    </w:p>
    <w:p>
      <w:pPr>
        <w:pStyle w:val="PR3"/>
        <w:numPr>
          <w:ilvl w:val="6"/>
          <w:numId w:val="1"/>
        </w:numPr>
        <w:ind w:hanging="0" w:left="0"/>
        <w:rPr/>
      </w:pPr>
      <w:r>
        <w:rPr/>
        <w:t>Bathing Surface: Slip resistant.</w:t>
      </w:r>
    </w:p>
    <w:p>
      <w:pPr>
        <w:pStyle w:val="PR3"/>
        <w:numPr>
          <w:ilvl w:val="6"/>
          <w:numId w:val="1"/>
        </w:numPr>
        <w:ind w:hanging="0" w:left="0"/>
        <w:rPr/>
      </w:pPr>
      <w:r>
        <w:rPr/>
        <w:t>Size: [</w:t>
      </w:r>
      <w:r>
        <w:rPr>
          <w:rStyle w:val="IP"/>
          <w:b/>
        </w:rPr>
        <w:t>60 by 30 inches</w:t>
      </w:r>
      <w:r>
        <w:rPr>
          <w:rStyle w:val="SI"/>
          <w:b/>
        </w:rPr>
        <w:t xml:space="preserve"> (1525 by 762 mm)</w:t>
      </w:r>
      <w:r>
        <w:rPr/>
        <w:t>] [</w:t>
      </w:r>
      <w:r>
        <w:rPr>
          <w:rStyle w:val="IP"/>
          <w:b/>
        </w:rPr>
        <w:t>66 by 30 inches</w:t>
      </w:r>
      <w:r>
        <w:rPr>
          <w:rStyle w:val="SI"/>
          <w:b/>
        </w:rPr>
        <w:t xml:space="preserve"> (1680 by 762 mm)</w:t>
      </w:r>
      <w:r>
        <w:rPr/>
        <w:t>] [</w:t>
      </w:r>
      <w:r>
        <w:rPr>
          <w:rStyle w:val="IP"/>
          <w:b/>
        </w:rPr>
        <w:t>60 by 42 inches</w:t>
      </w:r>
      <w:r>
        <w:rPr>
          <w:rStyle w:val="SI"/>
          <w:b/>
        </w:rPr>
        <w:t xml:space="preserve"> (1525 by 1065 mm)</w:t>
      </w:r>
      <w:r>
        <w:rPr/>
        <w:t>] &lt;</w:t>
      </w:r>
      <w:r>
        <w:rPr>
          <w:b/>
        </w:rPr>
        <w:t>Insert dimensions</w:t>
      </w:r>
      <w:r>
        <w:rPr/>
        <w:t>&gt;.</w:t>
      </w:r>
    </w:p>
    <w:p>
      <w:pPr>
        <w:pStyle w:val="PR3"/>
        <w:numPr>
          <w:ilvl w:val="6"/>
          <w:numId w:val="1"/>
        </w:numPr>
        <w:ind w:hanging="0" w:left="0"/>
        <w:rPr/>
      </w:pPr>
      <w:r>
        <w:rPr/>
        <w:t>Nominal Water 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Apron: Matching unit, covering exposed front and sides, and with access panel.</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Drain Location: [</w:t>
      </w:r>
      <w:r>
        <w:rPr>
          <w:b/>
        </w:rPr>
        <w:t>Left</w:t>
      </w:r>
      <w:r>
        <w:rPr/>
        <w:t>] [</w:t>
      </w:r>
      <w:r>
        <w:rPr>
          <w:b/>
        </w:rPr>
        <w:t>Right</w:t>
      </w:r>
      <w:r>
        <w:rPr/>
        <w:t>] end.</w:t>
      </w:r>
    </w:p>
    <w:p>
      <w:pPr>
        <w:pStyle w:val="CMT"/>
        <w:rPr/>
      </w:pPr>
      <w:r>
        <w:rPr/>
        <w:t>Insert specific controls required for "Controls" Subparagraph below.</w:t>
      </w:r>
    </w:p>
    <w:p>
      <w:pPr>
        <w:pStyle w:val="PR3"/>
        <w:numPr>
          <w:ilvl w:val="6"/>
          <w:numId w:val="1"/>
        </w:numPr>
        <w:ind w:hanging="0" w:left="0"/>
        <w:rPr/>
      </w:pPr>
      <w:r>
        <w:rPr/>
        <w:t>Controls: For pump[</w:t>
      </w:r>
      <w:r>
        <w:rPr>
          <w:b/>
        </w:rPr>
        <w:t>, timer,</w:t>
      </w:r>
      <w:r>
        <w:rPr/>
        <w:t>] [</w:t>
      </w:r>
      <w:r>
        <w:rPr>
          <w:b/>
        </w:rPr>
        <w:t>and water heater</w:t>
      </w:r>
      <w:r>
        <w:rPr/>
        <w:t>].</w:t>
      </w:r>
    </w:p>
    <w:p>
      <w:pPr>
        <w:pStyle w:val="PR2"/>
        <w:numPr>
          <w:ilvl w:val="5"/>
          <w:numId w:val="1"/>
        </w:numPr>
        <w:spacing w:before="240" w:after="0"/>
        <w:ind w:hanging="0" w:left="0"/>
        <w:rPr/>
      </w:pPr>
      <w:r>
        <w:rPr/>
        <w:t>Faucet:</w:t>
      </w:r>
    </w:p>
    <w:p>
      <w:pPr>
        <w:pStyle w:val="PR3"/>
        <w:numPr>
          <w:ilvl w:val="6"/>
          <w:numId w:val="1"/>
        </w:numPr>
        <w:spacing w:before="240" w:after="0"/>
        <w:ind w:hanging="0" w:left="0"/>
        <w:rPr/>
      </w:pPr>
      <w:r>
        <w:rPr/>
        <w:t>NSF Standard: Comply with NSF 61 and NSF 372 for faucet materials that will be in contact with potable water.</w:t>
      </w:r>
    </w:p>
    <w:p>
      <w:pPr>
        <w:pStyle w:val="PR3"/>
        <w:numPr>
          <w:ilvl w:val="6"/>
          <w:numId w:val="1"/>
        </w:numPr>
        <w:ind w:hanging="0" w:left="0"/>
        <w:rPr/>
      </w:pPr>
      <w:r>
        <w:rPr/>
        <w:t>Description: Fixture manufacturer's chrome-plated, solid-brass [</w:t>
      </w:r>
      <w:r>
        <w:rPr>
          <w:b/>
        </w:rPr>
        <w:t>individual valves</w:t>
      </w:r>
      <w:r>
        <w:rPr/>
        <w:t>] [</w:t>
      </w:r>
      <w:r>
        <w:rPr>
          <w:b/>
        </w:rPr>
        <w:t>mixing valve</w:t>
      </w:r>
      <w:r>
        <w:rPr/>
        <w:t>] with over-rim tub filler.</w:t>
      </w:r>
    </w:p>
    <w:p>
      <w:pPr>
        <w:pStyle w:val="PR3"/>
        <w:numPr>
          <w:ilvl w:val="6"/>
          <w:numId w:val="1"/>
        </w:numPr>
        <w:ind w:hanging="0" w:left="0"/>
        <w:rPr/>
      </w:pPr>
      <w:r>
        <w:rPr/>
        <w:t>Faucet Standard: ASME A112.18.1/CSA B125.1.</w:t>
      </w:r>
    </w:p>
    <w:p>
      <w:pPr>
        <w:pStyle w:val="PR2"/>
        <w:numPr>
          <w:ilvl w:val="5"/>
          <w:numId w:val="1"/>
        </w:numPr>
        <w:spacing w:before="240" w:after="0"/>
        <w:ind w:hanging="0" w:left="0"/>
        <w:rPr/>
      </w:pPr>
      <w:r>
        <w:rPr/>
        <w:t xml:space="preserve">Supplies: </w:t>
      </w:r>
      <w:r>
        <w:rPr>
          <w:rStyle w:val="IP"/>
        </w:rPr>
        <w:t>NPS 1/2</w:t>
      </w:r>
      <w:r>
        <w:rPr>
          <w:rStyle w:val="SI"/>
        </w:rPr>
        <w:t xml:space="preserve"> (DN 15)</w:t>
      </w:r>
      <w:r>
        <w:rPr/>
        <w:t xml:space="preserve"> copper tubing with ball, gate, or globe valves.</w:t>
      </w:r>
    </w:p>
    <w:p>
      <w:pPr>
        <w:pStyle w:val="PR2"/>
        <w:numPr>
          <w:ilvl w:val="5"/>
          <w:numId w:val="1"/>
        </w:numPr>
        <w:ind w:hanging="0" w:left="0"/>
        <w:rPr/>
      </w:pPr>
      <w:r>
        <w:rPr/>
        <w:t>Waste Fittings:</w:t>
      </w:r>
    </w:p>
    <w:p>
      <w:pPr>
        <w:pStyle w:val="PR3"/>
        <w:numPr>
          <w:ilvl w:val="6"/>
          <w:numId w:val="1"/>
        </w:numPr>
        <w:spacing w:before="240" w:after="0"/>
        <w:ind w:hanging="0" w:left="0"/>
        <w:rPr/>
      </w:pPr>
      <w:r>
        <w:rPr/>
        <w:t>Standard: ASME A112.18.2/CSA B125.2.</w:t>
      </w:r>
    </w:p>
    <w:p>
      <w:pPr>
        <w:pStyle w:val="PR3"/>
        <w:numPr>
          <w:ilvl w:val="6"/>
          <w:numId w:val="1"/>
        </w:numPr>
        <w:ind w:hanging="0" w:left="0"/>
        <w:rPr/>
      </w:pPr>
      <w:r>
        <w:rPr/>
        <w:t xml:space="preserve">Size: </w:t>
      </w:r>
      <w:r>
        <w:rPr>
          <w:rStyle w:val="IP"/>
        </w:rPr>
        <w:t>NPS 1-1/2</w:t>
      </w:r>
      <w:r>
        <w:rPr>
          <w:rStyle w:val="SI"/>
        </w:rPr>
        <w:t xml:space="preserve"> (DN 40)</w:t>
      </w:r>
      <w:r>
        <w:rPr/>
        <w:t>.</w:t>
      </w:r>
    </w:p>
    <w:p>
      <w:pPr>
        <w:pStyle w:val="PR3"/>
        <w:numPr>
          <w:ilvl w:val="6"/>
          <w:numId w:val="1"/>
        </w:numPr>
        <w:ind w:hanging="0" w:left="0"/>
        <w:rPr/>
      </w:pPr>
      <w:r>
        <w:rPr/>
        <w:t>Drain: Chrome-plated exposed parts; brass pop-up waste and overflow.</w:t>
      </w:r>
    </w:p>
    <w:p>
      <w:pPr>
        <w:pStyle w:val="PR3"/>
        <w:numPr>
          <w:ilvl w:val="6"/>
          <w:numId w:val="1"/>
        </w:numPr>
        <w:ind w:hanging="0" w:left="0"/>
        <w:rPr/>
      </w:pPr>
      <w:r>
        <w:rPr/>
        <w:t>Drain Piping:</w:t>
      </w:r>
    </w:p>
    <w:p>
      <w:pPr>
        <w:pStyle w:val="CMT"/>
        <w:rPr/>
      </w:pPr>
      <w:r>
        <w:rPr/>
        <w:t>Retain one of first two subparagraphs below.</w:t>
      </w:r>
    </w:p>
    <w:p>
      <w:pPr>
        <w:pStyle w:val="PR4"/>
        <w:numPr>
          <w:ilvl w:val="7"/>
          <w:numId w:val="1"/>
        </w:numPr>
        <w:spacing w:before="240" w:after="0"/>
        <w:ind w:hanging="0" w:left="0"/>
        <w:rPr/>
      </w:pPr>
      <w:r>
        <w:rPr/>
        <w:t>Cast- and tubular-brass overflow, P-trap, and waste.</w:t>
      </w:r>
    </w:p>
    <w:p>
      <w:pPr>
        <w:pStyle w:val="PR4"/>
        <w:numPr>
          <w:ilvl w:val="7"/>
          <w:numId w:val="1"/>
        </w:numPr>
        <w:ind w:hanging="0" w:left="0"/>
        <w:rPr/>
      </w:pPr>
      <w:r>
        <w:rPr/>
        <w:t>Schedule 40 [</w:t>
      </w:r>
      <w:r>
        <w:rPr>
          <w:b/>
        </w:rPr>
        <w:t>ABS</w:t>
      </w:r>
      <w:r>
        <w:rPr/>
        <w:t>] [</w:t>
      </w:r>
      <w:r>
        <w:rPr>
          <w:b/>
        </w:rPr>
        <w:t>or</w:t>
      </w:r>
      <w:r>
        <w:rPr/>
        <w:t>] [</w:t>
      </w:r>
      <w:r>
        <w:rPr>
          <w:b/>
        </w:rPr>
        <w:t>PVC</w:t>
      </w:r>
      <w:r>
        <w:rPr/>
        <w:t>], overflow, P-trap, and waste.</w:t>
      </w:r>
    </w:p>
    <w:p>
      <w:pPr>
        <w:pStyle w:val="PR2"/>
        <w:numPr>
          <w:ilvl w:val="5"/>
          <w:numId w:val="1"/>
        </w:numPr>
        <w:spacing w:before="240" w:after="0"/>
        <w:ind w:hanging="0" w:left="0"/>
        <w:rPr/>
      </w:pPr>
      <w:r>
        <w:rPr/>
        <w:t>Water-Circulating System: Electric circulating pump complying with ASME A112.19.7/CAS B45.10 and with UL 1951, and listed and labeled as defined in NFPA 70, by a qualified testing agency, and marked for intended location and application and plastic piping.</w:t>
      </w:r>
    </w:p>
    <w:p>
      <w:pPr>
        <w:pStyle w:val="CMT"/>
        <w:rPr/>
      </w:pPr>
      <w:r>
        <w:rPr/>
        <w:t>"Water Heater" Subparagraph below is an optional feature.</w:t>
      </w:r>
    </w:p>
    <w:p>
      <w:pPr>
        <w:pStyle w:val="PR2"/>
        <w:numPr>
          <w:ilvl w:val="5"/>
          <w:numId w:val="1"/>
        </w:numPr>
        <w:ind w:hanging="0" w:left="0"/>
        <w:rPr/>
      </w:pPr>
      <w:r>
        <w:rPr/>
        <w:t>Water Heater: Electric, inline complying with UL 1951, and listed and labeled as defined in NFPA 70, by a qualified testing agency, and marked for intended location and application.</w:t>
      </w:r>
    </w:p>
    <w:p>
      <w:pPr>
        <w:pStyle w:val="PR2"/>
        <w:numPr>
          <w:ilvl w:val="5"/>
          <w:numId w:val="1"/>
        </w:numPr>
        <w:ind w:hanging="0" w:left="0"/>
        <w:rPr/>
      </w:pPr>
      <w:r>
        <w:rPr/>
        <w:t>Unit 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number</w:t>
      </w:r>
      <w:r>
        <w:rPr/>
        <w:t>&gt;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AIR MASSAGE WHIRLPOOL BATHS</w:t>
      </w:r>
    </w:p>
    <w:p>
      <w:pPr>
        <w:pStyle w:val="CMT"/>
        <w:rPr/>
      </w:pPr>
      <w:r>
        <w:rPr/>
        <w:t>Copy paragraph below and re-edit for each type of air massage bathtub required.</w:t>
      </w:r>
    </w:p>
    <w:p>
      <w:pPr>
        <w:pStyle w:val="CMT"/>
        <w:rPr/>
      </w:pPr>
      <w:r>
        <w:rPr/>
        <w:t>Insert drawing designation. Use these designations on Drawings to identify each air massage bathtub.</w:t>
      </w:r>
    </w:p>
    <w:p>
      <w:pPr>
        <w:pStyle w:val="PR1"/>
        <w:numPr>
          <w:ilvl w:val="4"/>
          <w:numId w:val="1"/>
        </w:numPr>
        <w:ind w:hanging="0" w:left="0"/>
        <w:rPr/>
      </w:pPr>
      <w:r>
        <w:rPr/>
        <w:t>PMMA Air Massage Whirlpool Baths: &lt;</w:t>
      </w:r>
      <w:r>
        <w:rPr>
          <w:b/>
        </w:rPr>
        <w:t>Insert drawing designation</w:t>
      </w:r>
      <w:r>
        <w:rPr/>
        <w:t>&gt;</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Description: Air massage bathtub with air-injection nozzles.</w:t>
      </w:r>
    </w:p>
    <w:p>
      <w:pPr>
        <w:pStyle w:val="PR2"/>
        <w:numPr>
          <w:ilvl w:val="5"/>
          <w:numId w:val="1"/>
        </w:numPr>
        <w:ind w:hanging="0" w:left="0"/>
        <w:rPr/>
      </w:pPr>
      <w:r>
        <w:rPr/>
        <w:t>Standards: IAPMO Z124.1.2/ANSI Z124.1.2 and UL 1795.</w:t>
      </w:r>
    </w:p>
    <w:p>
      <w:pPr>
        <w:pStyle w:val="PR2"/>
        <w:numPr>
          <w:ilvl w:val="5"/>
          <w:numId w:val="1"/>
        </w:numPr>
        <w:ind w:hanging="0" w:left="0"/>
        <w:rPr/>
      </w:pPr>
      <w:r>
        <w:rPr/>
        <w:t>Fixture:</w:t>
      </w:r>
    </w:p>
    <w:p>
      <w:pPr>
        <w:pStyle w:val="PR3"/>
        <w:numPr>
          <w:ilvl w:val="6"/>
          <w:numId w:val="1"/>
        </w:numPr>
        <w:spacing w:before="240" w:after="0"/>
        <w:ind w:hanging="0" w:left="0"/>
        <w:rPr/>
      </w:pPr>
      <w:r>
        <w:rPr/>
        <w:t>Seating Capacity: [</w:t>
      </w:r>
      <w:r>
        <w:rPr>
          <w:b/>
        </w:rPr>
        <w:t>One</w:t>
      </w:r>
      <w:r>
        <w:rPr/>
        <w:t>] [</w:t>
      </w:r>
      <w:r>
        <w:rPr>
          <w:b/>
        </w:rPr>
        <w:t>Two</w:t>
      </w:r>
      <w:r>
        <w:rPr/>
        <w:t>] &lt;</w:t>
      </w:r>
      <w:r>
        <w:rPr>
          <w:b/>
        </w:rPr>
        <w:t>Insert number</w:t>
      </w:r>
      <w:r>
        <w:rPr/>
        <w:t>&gt; person(s).</w:t>
      </w:r>
    </w:p>
    <w:p>
      <w:pPr>
        <w:pStyle w:val="PR3"/>
        <w:numPr>
          <w:ilvl w:val="6"/>
          <w:numId w:val="1"/>
        </w:numPr>
        <w:ind w:hanging="0" w:left="0"/>
        <w:rPr/>
      </w:pPr>
      <w:r>
        <w:rPr/>
        <w:t>Bathing Surface: Slip resistant.</w:t>
      </w:r>
    </w:p>
    <w:p>
      <w:pPr>
        <w:pStyle w:val="PR3"/>
        <w:numPr>
          <w:ilvl w:val="6"/>
          <w:numId w:val="1"/>
        </w:numPr>
        <w:ind w:hanging="0" w:left="0"/>
        <w:rPr/>
      </w:pPr>
      <w:r>
        <w:rPr/>
        <w:t>Size: [</w:t>
      </w:r>
      <w:r>
        <w:rPr>
          <w:rStyle w:val="IP"/>
          <w:b/>
        </w:rPr>
        <w:t>60 by 30 inches</w:t>
      </w:r>
      <w:r>
        <w:rPr>
          <w:rStyle w:val="SI"/>
          <w:b/>
        </w:rPr>
        <w:t xml:space="preserve"> (1525 by 762 mm)</w:t>
      </w:r>
      <w:r>
        <w:rPr/>
        <w:t>] [</w:t>
      </w:r>
      <w:r>
        <w:rPr>
          <w:rStyle w:val="IP"/>
          <w:b/>
        </w:rPr>
        <w:t>66 by 30 inches</w:t>
      </w:r>
      <w:r>
        <w:rPr>
          <w:rStyle w:val="SI"/>
          <w:b/>
        </w:rPr>
        <w:t xml:space="preserve"> (1680 by 762 mm)</w:t>
      </w:r>
      <w:r>
        <w:rPr/>
        <w:t>] [</w:t>
      </w:r>
      <w:r>
        <w:rPr>
          <w:rStyle w:val="IP"/>
          <w:b/>
        </w:rPr>
        <w:t>60 by 42 inches</w:t>
      </w:r>
      <w:r>
        <w:rPr>
          <w:rStyle w:val="SI"/>
          <w:b/>
        </w:rPr>
        <w:t xml:space="preserve"> (1525 by 1065 mm)</w:t>
      </w:r>
      <w:r>
        <w:rPr/>
        <w:t>] &lt;</w:t>
      </w:r>
      <w:r>
        <w:rPr>
          <w:b/>
        </w:rPr>
        <w:t>Insert dimensions</w:t>
      </w:r>
      <w:r>
        <w:rPr/>
        <w:t>&gt;.</w:t>
      </w:r>
    </w:p>
    <w:p>
      <w:pPr>
        <w:pStyle w:val="PR3"/>
        <w:numPr>
          <w:ilvl w:val="6"/>
          <w:numId w:val="1"/>
        </w:numPr>
        <w:ind w:hanging="0" w:left="0"/>
        <w:rPr/>
      </w:pPr>
      <w:r>
        <w:rPr/>
        <w:t>Nominal Water Capacity: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Apron: Matching unit, covering exposed front and sides, and with access panel.</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Drain Location: [</w:t>
      </w:r>
      <w:r>
        <w:rPr>
          <w:b/>
        </w:rPr>
        <w:t>Left</w:t>
      </w:r>
      <w:r>
        <w:rPr/>
        <w:t>] [</w:t>
      </w:r>
      <w:r>
        <w:rPr>
          <w:b/>
        </w:rPr>
        <w:t>Right</w:t>
      </w:r>
      <w:r>
        <w:rPr/>
        <w:t>] end.</w:t>
      </w:r>
    </w:p>
    <w:p>
      <w:pPr>
        <w:pStyle w:val="CMT"/>
        <w:rPr/>
      </w:pPr>
      <w:r>
        <w:rPr/>
        <w:t>Insert specific controls required for "Controls" Subparagraph below.</w:t>
      </w:r>
    </w:p>
    <w:p>
      <w:pPr>
        <w:pStyle w:val="PR2"/>
        <w:numPr>
          <w:ilvl w:val="5"/>
          <w:numId w:val="1"/>
        </w:numPr>
        <w:spacing w:before="240" w:after="0"/>
        <w:ind w:hanging="0" w:left="0"/>
        <w:rPr/>
      </w:pPr>
      <w:r>
        <w:rPr/>
        <w:t>Controls: For blower[</w:t>
      </w:r>
      <w:r>
        <w:rPr>
          <w:b/>
        </w:rPr>
        <w:t>, timer,</w:t>
      </w:r>
      <w:r>
        <w:rPr/>
        <w:t>] [</w:t>
      </w:r>
      <w:r>
        <w:rPr>
          <w:b/>
        </w:rPr>
        <w:t>and water heater</w:t>
      </w:r>
      <w:r>
        <w:rPr/>
        <w:t>].</w:t>
      </w:r>
    </w:p>
    <w:p>
      <w:pPr>
        <w:pStyle w:val="PR2"/>
        <w:numPr>
          <w:ilvl w:val="5"/>
          <w:numId w:val="1"/>
        </w:numPr>
        <w:ind w:hanging="0" w:left="0"/>
        <w:rPr/>
      </w:pPr>
      <w:r>
        <w:rPr/>
        <w:t>Faucet:</w:t>
      </w:r>
    </w:p>
    <w:p>
      <w:pPr>
        <w:pStyle w:val="PR3"/>
        <w:numPr>
          <w:ilvl w:val="6"/>
          <w:numId w:val="1"/>
        </w:numPr>
        <w:spacing w:before="240" w:after="0"/>
        <w:ind w:hanging="0" w:left="0"/>
        <w:rPr/>
      </w:pPr>
      <w:r>
        <w:rPr/>
        <w:t>NSF Standard: Comply with NSF 61 and NSF 372 for faucet materials that will be in contact with potable water.</w:t>
      </w:r>
    </w:p>
    <w:p>
      <w:pPr>
        <w:pStyle w:val="PR3"/>
        <w:numPr>
          <w:ilvl w:val="6"/>
          <w:numId w:val="1"/>
        </w:numPr>
        <w:ind w:hanging="0" w:left="0"/>
        <w:rPr/>
      </w:pPr>
      <w:r>
        <w:rPr/>
        <w:t>Description: Fixture manufacturer's chrome-plated, solid-brass [</w:t>
      </w:r>
      <w:r>
        <w:rPr>
          <w:b/>
        </w:rPr>
        <w:t>individual valves</w:t>
      </w:r>
      <w:r>
        <w:rPr/>
        <w:t>] [</w:t>
      </w:r>
      <w:r>
        <w:rPr>
          <w:b/>
        </w:rPr>
        <w:t>mixing valve</w:t>
      </w:r>
      <w:r>
        <w:rPr/>
        <w:t>] with over-rim tub filler.</w:t>
      </w:r>
    </w:p>
    <w:p>
      <w:pPr>
        <w:pStyle w:val="PR3"/>
        <w:numPr>
          <w:ilvl w:val="6"/>
          <w:numId w:val="1"/>
        </w:numPr>
        <w:ind w:hanging="0" w:left="0"/>
        <w:rPr/>
      </w:pPr>
      <w:r>
        <w:rPr/>
        <w:t>Faucet Standard: ASME A112.18.1/CSA B125.1.</w:t>
      </w:r>
    </w:p>
    <w:p>
      <w:pPr>
        <w:pStyle w:val="PR2"/>
        <w:numPr>
          <w:ilvl w:val="5"/>
          <w:numId w:val="1"/>
        </w:numPr>
        <w:spacing w:before="240" w:after="0"/>
        <w:ind w:hanging="0" w:left="0"/>
        <w:rPr/>
      </w:pPr>
      <w:r>
        <w:rPr/>
        <w:t xml:space="preserve">Supplies: </w:t>
      </w:r>
      <w:r>
        <w:rPr>
          <w:rStyle w:val="IP"/>
        </w:rPr>
        <w:t>NPS 1/2</w:t>
      </w:r>
      <w:r>
        <w:rPr>
          <w:rStyle w:val="SI"/>
        </w:rPr>
        <w:t xml:space="preserve"> (DN 15)</w:t>
      </w:r>
      <w:r>
        <w:rPr/>
        <w:t xml:space="preserve"> copper tubing with ball, gate, or globe valves.</w:t>
      </w:r>
    </w:p>
    <w:p>
      <w:pPr>
        <w:pStyle w:val="PR2"/>
        <w:numPr>
          <w:ilvl w:val="5"/>
          <w:numId w:val="1"/>
        </w:numPr>
        <w:ind w:hanging="0" w:left="0"/>
        <w:rPr/>
      </w:pPr>
      <w:r>
        <w:rPr/>
        <w:t>Waste Fittings:</w:t>
      </w:r>
    </w:p>
    <w:p>
      <w:pPr>
        <w:pStyle w:val="PR3"/>
        <w:numPr>
          <w:ilvl w:val="6"/>
          <w:numId w:val="1"/>
        </w:numPr>
        <w:spacing w:before="240" w:after="0"/>
        <w:ind w:hanging="0" w:left="0"/>
        <w:rPr/>
      </w:pPr>
      <w:r>
        <w:rPr/>
        <w:t>Standard: ASME A112.18.2/CSA B125.2.</w:t>
      </w:r>
    </w:p>
    <w:p>
      <w:pPr>
        <w:pStyle w:val="PR3"/>
        <w:numPr>
          <w:ilvl w:val="6"/>
          <w:numId w:val="1"/>
        </w:numPr>
        <w:ind w:hanging="0" w:left="0"/>
        <w:rPr/>
      </w:pPr>
      <w:r>
        <w:rPr/>
        <w:t xml:space="preserve">Size: </w:t>
      </w:r>
      <w:r>
        <w:rPr>
          <w:rStyle w:val="IP"/>
        </w:rPr>
        <w:t>NPS 1-1/2</w:t>
      </w:r>
      <w:r>
        <w:rPr>
          <w:rStyle w:val="SI"/>
        </w:rPr>
        <w:t xml:space="preserve"> (DN 40)</w:t>
      </w:r>
      <w:r>
        <w:rPr/>
        <w:t>.</w:t>
      </w:r>
    </w:p>
    <w:p>
      <w:pPr>
        <w:pStyle w:val="PR3"/>
        <w:numPr>
          <w:ilvl w:val="6"/>
          <w:numId w:val="1"/>
        </w:numPr>
        <w:ind w:hanging="0" w:left="0"/>
        <w:rPr/>
      </w:pPr>
      <w:r>
        <w:rPr/>
        <w:t>Drain: Chrome-plated exposed parts; brass pop-up waste and overflow.</w:t>
      </w:r>
    </w:p>
    <w:p>
      <w:pPr>
        <w:pStyle w:val="PR3"/>
        <w:numPr>
          <w:ilvl w:val="6"/>
          <w:numId w:val="1"/>
        </w:numPr>
        <w:ind w:hanging="0" w:left="0"/>
        <w:rPr/>
      </w:pPr>
      <w:r>
        <w:rPr/>
        <w:t>Drain Piping:</w:t>
      </w:r>
    </w:p>
    <w:p>
      <w:pPr>
        <w:pStyle w:val="CMT"/>
        <w:rPr/>
      </w:pPr>
      <w:r>
        <w:rPr/>
        <w:t>Retain one of first two subparagraphs below.</w:t>
      </w:r>
    </w:p>
    <w:p>
      <w:pPr>
        <w:pStyle w:val="PR4"/>
        <w:numPr>
          <w:ilvl w:val="7"/>
          <w:numId w:val="1"/>
        </w:numPr>
        <w:spacing w:before="240" w:after="0"/>
        <w:ind w:hanging="0" w:left="0"/>
        <w:rPr/>
      </w:pPr>
      <w:r>
        <w:rPr/>
        <w:t>Cast- and tubular-brass overflow, P-trap, and waste.</w:t>
      </w:r>
    </w:p>
    <w:p>
      <w:pPr>
        <w:pStyle w:val="PR4"/>
        <w:numPr>
          <w:ilvl w:val="7"/>
          <w:numId w:val="1"/>
        </w:numPr>
        <w:ind w:hanging="0" w:left="0"/>
        <w:rPr/>
      </w:pPr>
      <w:r>
        <w:rPr/>
        <w:t>Drain Piping: Schedule 40 [</w:t>
      </w:r>
      <w:r>
        <w:rPr>
          <w:b/>
        </w:rPr>
        <w:t>ABS</w:t>
      </w:r>
      <w:r>
        <w:rPr/>
        <w:t>] [</w:t>
      </w:r>
      <w:r>
        <w:rPr>
          <w:b/>
        </w:rPr>
        <w:t>or</w:t>
      </w:r>
      <w:r>
        <w:rPr/>
        <w:t>] [</w:t>
      </w:r>
      <w:r>
        <w:rPr>
          <w:b/>
        </w:rPr>
        <w:t>PVC</w:t>
      </w:r>
      <w:r>
        <w:rPr/>
        <w:t>], overflow, P-trap, and waste.</w:t>
      </w:r>
    </w:p>
    <w:p>
      <w:pPr>
        <w:pStyle w:val="PR2"/>
        <w:numPr>
          <w:ilvl w:val="5"/>
          <w:numId w:val="1"/>
        </w:numPr>
        <w:spacing w:before="240" w:after="0"/>
        <w:ind w:hanging="0" w:left="0"/>
        <w:rPr/>
      </w:pPr>
      <w:r>
        <w:rPr/>
        <w:t>Water-Circulating System: Electric circulating pump, complying with ASME A112.19.7/CSA B45.10 and with UL 1951, and listed and labeled as defined in NFPA 70, by a qualified testing agency, and marked for intended location and application and plastic piping.</w:t>
      </w:r>
    </w:p>
    <w:p>
      <w:pPr>
        <w:pStyle w:val="CMT"/>
        <w:rPr/>
      </w:pPr>
      <w:r>
        <w:rPr/>
        <w:t>"Water Heater" Subparagraph below is an optional feature.</w:t>
      </w:r>
    </w:p>
    <w:p>
      <w:pPr>
        <w:pStyle w:val="PR2"/>
        <w:numPr>
          <w:ilvl w:val="5"/>
          <w:numId w:val="1"/>
        </w:numPr>
        <w:ind w:hanging="0" w:left="0"/>
        <w:rPr/>
      </w:pPr>
      <w:r>
        <w:rPr/>
        <w:t>Water Heater: Electric, inline complying with UL 1951, and listed and labeled as defined in NFPA 70, by a qualified testing agency, and marked for intended location and application.</w:t>
      </w:r>
    </w:p>
    <w:p>
      <w:pPr>
        <w:pStyle w:val="PR2"/>
        <w:numPr>
          <w:ilvl w:val="5"/>
          <w:numId w:val="1"/>
        </w:numPr>
        <w:ind w:hanging="0" w:left="0"/>
        <w:rPr/>
      </w:pPr>
      <w:r>
        <w:rPr/>
        <w:t>Air-Injection System: Electric [</w:t>
      </w:r>
      <w:r>
        <w:rPr>
          <w:b/>
        </w:rPr>
        <w:t>blower</w:t>
      </w:r>
      <w:r>
        <w:rPr/>
        <w:t>] [</w:t>
      </w:r>
      <w:r>
        <w:rPr>
          <w:b/>
        </w:rPr>
        <w:t>combination blower/heater</w:t>
      </w:r>
      <w:r>
        <w:rPr/>
        <w:t>] complying with ASME A112.19.7/CSA B45.10 and with UL 1951, and listed and labeled as defined in NFPA 70, by a qualified testing agency, and marked for intended location and application and plastic piping.</w:t>
      </w:r>
    </w:p>
    <w:p>
      <w:pPr>
        <w:pStyle w:val="PR2"/>
        <w:numPr>
          <w:ilvl w:val="5"/>
          <w:numId w:val="1"/>
        </w:numPr>
        <w:ind w:hanging="0" w:left="0"/>
        <w:rPr/>
      </w:pPr>
      <w:r>
        <w:rPr/>
        <w:t>Unit 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WALK-IN BATHS</w:t>
      </w:r>
    </w:p>
    <w:p>
      <w:pPr>
        <w:pStyle w:val="CMT"/>
        <w:rPr/>
      </w:pPr>
      <w:r>
        <w:rPr/>
        <w:t>Copy paragraph below and re-edit for each type of standard, plastic, walk-in bath required.</w:t>
      </w:r>
    </w:p>
    <w:p>
      <w:pPr>
        <w:pStyle w:val="CMT"/>
        <w:rPr/>
      </w:pPr>
      <w:r>
        <w:rPr/>
        <w:t>Insert drawing designation. Use these designations on Drawings to identify each standard walk-in bath.</w:t>
      </w:r>
    </w:p>
    <w:p>
      <w:pPr>
        <w:pStyle w:val="PR1"/>
        <w:numPr>
          <w:ilvl w:val="4"/>
          <w:numId w:val="1"/>
        </w:numPr>
        <w:ind w:hanging="0" w:left="0"/>
        <w:rPr/>
      </w:pPr>
      <w:r>
        <w:rPr/>
        <w:t>Standard Walk-in Baths - Plastic, with Side-Entry Door, Seat, and Faucet &lt;</w:t>
      </w:r>
      <w:r>
        <w:rPr>
          <w:b/>
        </w:rPr>
        <w:t>Insert drawing designation</w:t>
      </w:r>
      <w:r>
        <w:rPr/>
        <w:t>&gt;:</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Standards: IAPMO Z124.1.2/ANSI Z124.1.2.</w:t>
      </w:r>
    </w:p>
    <w:p>
      <w:pPr>
        <w:pStyle w:val="PR3"/>
        <w:numPr>
          <w:ilvl w:val="6"/>
          <w:numId w:val="1"/>
        </w:numPr>
        <w:ind w:hanging="0" w:left="0"/>
        <w:rPr/>
      </w:pPr>
      <w:r>
        <w:rPr/>
        <w:t>Material: [</w:t>
      </w:r>
      <w:r>
        <w:rPr>
          <w:b/>
        </w:rPr>
        <w:t>Plastic</w:t>
      </w:r>
      <w:r>
        <w:rPr/>
        <w:t>] [</w:t>
      </w:r>
      <w:r>
        <w:rPr>
          <w:b/>
        </w:rPr>
        <w:t>PMMA</w:t>
      </w:r>
      <w:r>
        <w:rPr/>
        <w:t>] &lt;</w:t>
      </w:r>
      <w:r>
        <w:rPr>
          <w:b/>
        </w:rPr>
        <w:t>Insert material</w:t>
      </w:r>
      <w:r>
        <w:rPr/>
        <w:t>&gt;.</w:t>
      </w:r>
    </w:p>
    <w:p>
      <w:pPr>
        <w:pStyle w:val="PR3"/>
        <w:numPr>
          <w:ilvl w:val="6"/>
          <w:numId w:val="1"/>
        </w:numPr>
        <w:ind w:hanging="0" w:left="0"/>
        <w:rPr/>
      </w:pPr>
      <w:r>
        <w:rPr/>
        <w:t xml:space="preserve">Nominal Size: Approximately </w:t>
      </w:r>
      <w:r>
        <w:rPr>
          <w:rStyle w:val="IP"/>
        </w:rPr>
        <w:t>60 by 32 by 21 inches</w:t>
      </w:r>
      <w:r>
        <w:rPr>
          <w:rStyle w:val="SI"/>
        </w:rPr>
        <w:t xml:space="preserve"> (1525 by 815 by 535 mm)</w:t>
      </w:r>
      <w:r>
        <w:rPr/>
        <w:t>.</w:t>
      </w:r>
    </w:p>
    <w:p>
      <w:pPr>
        <w:pStyle w:val="PR3"/>
        <w:numPr>
          <w:ilvl w:val="6"/>
          <w:numId w:val="1"/>
        </w:numPr>
        <w:ind w:hanging="0" w:left="0"/>
        <w:rPr/>
      </w:pPr>
      <w:r>
        <w:rPr/>
        <w:t>Skirt: [</w:t>
      </w:r>
      <w:r>
        <w:rPr>
          <w:b/>
        </w:rPr>
        <w:t>Front only</w:t>
      </w:r>
      <w:r>
        <w:rPr/>
        <w:t>] [</w:t>
      </w:r>
      <w:r>
        <w:rPr>
          <w:b/>
        </w:rPr>
        <w:t>On sides not against walls</w:t>
      </w:r>
      <w:r>
        <w:rPr/>
        <w:t>].</w:t>
      </w:r>
    </w:p>
    <w:p>
      <w:pPr>
        <w:pStyle w:val="PR3"/>
        <w:numPr>
          <w:ilvl w:val="6"/>
          <w:numId w:val="1"/>
        </w:numPr>
        <w:ind w:hanging="0" w:left="0"/>
        <w:rPr/>
      </w:pPr>
      <w:r>
        <w:rPr/>
        <w:t>Seat: Integral.</w:t>
      </w:r>
    </w:p>
    <w:p>
      <w:pPr>
        <w:pStyle w:val="PR3"/>
        <w:numPr>
          <w:ilvl w:val="6"/>
          <w:numId w:val="1"/>
        </w:numPr>
        <w:ind w:hanging="0" w:left="0"/>
        <w:rPr/>
      </w:pPr>
      <w:r>
        <w:rPr/>
        <w:t>Grab Bar: Manufacturer's standard.</w:t>
      </w:r>
    </w:p>
    <w:p>
      <w:pPr>
        <w:pStyle w:val="PR3"/>
        <w:numPr>
          <w:ilvl w:val="6"/>
          <w:numId w:val="1"/>
        </w:numPr>
        <w:ind w:hanging="0" w:left="0"/>
        <w:rPr/>
      </w:pPr>
      <w:r>
        <w:rPr/>
        <w:t>Door: Side opening with rubber sealing gasket.</w:t>
      </w:r>
    </w:p>
    <w:p>
      <w:pPr>
        <w:pStyle w:val="PR3"/>
        <w:numPr>
          <w:ilvl w:val="6"/>
          <w:numId w:val="1"/>
        </w:numPr>
        <w:ind w:hanging="0" w:left="0"/>
        <w:rPr/>
      </w:pPr>
      <w:r>
        <w:rPr/>
        <w:t>Door Location: [</w:t>
      </w:r>
      <w:r>
        <w:rPr>
          <w:b/>
        </w:rPr>
        <w:t>Left</w:t>
      </w:r>
      <w:r>
        <w:rPr/>
        <w:t>] [</w:t>
      </w:r>
      <w:r>
        <w:rPr>
          <w:b/>
        </w:rPr>
        <w:t>Right</w:t>
      </w:r>
      <w:r>
        <w:rPr/>
        <w:t>] side.</w:t>
      </w:r>
    </w:p>
    <w:p>
      <w:pPr>
        <w:pStyle w:val="PR3"/>
        <w:numPr>
          <w:ilvl w:val="6"/>
          <w:numId w:val="1"/>
        </w:numPr>
        <w:ind w:hanging="0" w:left="0"/>
        <w:rPr/>
      </w:pPr>
      <w:r>
        <w:rPr/>
        <w:t>Drain Location: [</w:t>
      </w:r>
      <w:r>
        <w:rPr>
          <w:b/>
        </w:rPr>
        <w:t>Left</w:t>
      </w:r>
      <w:r>
        <w:rPr/>
        <w:t>] [</w:t>
      </w:r>
      <w:r>
        <w:rPr>
          <w:b/>
        </w:rPr>
        <w:t>Right</w:t>
      </w:r>
      <w:r>
        <w:rPr/>
        <w:t>] end.</w:t>
      </w:r>
    </w:p>
    <w:p>
      <w:pPr>
        <w:pStyle w:val="PR2"/>
        <w:numPr>
          <w:ilvl w:val="5"/>
          <w:numId w:val="1"/>
        </w:numPr>
        <w:spacing w:before="240" w:after="0"/>
        <w:ind w:hanging="0" w:left="0"/>
        <w:rPr/>
      </w:pPr>
      <w:r>
        <w:rPr/>
        <w:t>Faucet:</w:t>
      </w:r>
    </w:p>
    <w:p>
      <w:pPr>
        <w:pStyle w:val="PR3"/>
        <w:numPr>
          <w:ilvl w:val="6"/>
          <w:numId w:val="1"/>
        </w:numPr>
        <w:spacing w:before="240" w:after="0"/>
        <w:ind w:hanging="0" w:left="0"/>
        <w:rPr/>
      </w:pPr>
      <w:r>
        <w:rPr/>
        <w:t>NSF Standard: Comply with NSF 61 and NSF 372 for faucet materials that will be in contact with potable water.</w:t>
      </w:r>
    </w:p>
    <w:p>
      <w:pPr>
        <w:pStyle w:val="PR3"/>
        <w:numPr>
          <w:ilvl w:val="6"/>
          <w:numId w:val="1"/>
        </w:numPr>
        <w:ind w:hanging="0" w:left="0"/>
        <w:rPr/>
      </w:pPr>
      <w:r>
        <w:rPr/>
        <w:t>Description: Fixture manufacturer's chrome-plated, solid-brass [</w:t>
      </w:r>
      <w:r>
        <w:rPr>
          <w:b/>
        </w:rPr>
        <w:t>individual valves</w:t>
      </w:r>
      <w:r>
        <w:rPr/>
        <w:t>] [</w:t>
      </w:r>
      <w:r>
        <w:rPr>
          <w:b/>
        </w:rPr>
        <w:t>mixing valve</w:t>
      </w:r>
      <w:r>
        <w:rPr/>
        <w:t>] with over-rim tub filler.[</w:t>
      </w:r>
      <w:r>
        <w:rPr>
          <w:b/>
        </w:rPr>
        <w:t> Include diverter and hand shower.</w:t>
      </w:r>
      <w:r>
        <w:rPr/>
        <w:t>]</w:t>
      </w:r>
    </w:p>
    <w:p>
      <w:pPr>
        <w:pStyle w:val="PR3"/>
        <w:numPr>
          <w:ilvl w:val="6"/>
          <w:numId w:val="1"/>
        </w:numPr>
        <w:ind w:hanging="0" w:left="0"/>
        <w:rPr/>
      </w:pPr>
      <w:r>
        <w:rPr/>
        <w:t>Faucet Standard: ASME A112.18.1/CSA B125.1.</w:t>
      </w:r>
    </w:p>
    <w:p>
      <w:pPr>
        <w:pStyle w:val="PR3"/>
        <w:numPr>
          <w:ilvl w:val="6"/>
          <w:numId w:val="1"/>
        </w:numPr>
        <w:ind w:hanging="0" w:left="0"/>
        <w:rPr/>
      </w:pPr>
      <w:r>
        <w:rPr/>
        <w:t>Mounting: Deck.</w:t>
      </w:r>
    </w:p>
    <w:p>
      <w:pPr>
        <w:pStyle w:val="PR2"/>
        <w:numPr>
          <w:ilvl w:val="5"/>
          <w:numId w:val="1"/>
        </w:numPr>
        <w:spacing w:before="240" w:after="0"/>
        <w:ind w:hanging="0" w:left="0"/>
        <w:rPr/>
      </w:pPr>
      <w:r>
        <w:rPr/>
        <w:t xml:space="preserve">Supplies: </w:t>
      </w:r>
      <w:r>
        <w:rPr>
          <w:rStyle w:val="IP"/>
        </w:rPr>
        <w:t>NPS 1/2</w:t>
      </w:r>
      <w:r>
        <w:rPr>
          <w:rStyle w:val="SI"/>
        </w:rPr>
        <w:t xml:space="preserve"> (DN 15)</w:t>
      </w:r>
      <w:r>
        <w:rPr/>
        <w:t xml:space="preserve"> copper tubing with ball, gate, or globe valves.</w:t>
      </w:r>
    </w:p>
    <w:p>
      <w:pPr>
        <w:pStyle w:val="PR2"/>
        <w:numPr>
          <w:ilvl w:val="5"/>
          <w:numId w:val="1"/>
        </w:numPr>
        <w:ind w:hanging="0" w:left="0"/>
        <w:rPr/>
      </w:pPr>
      <w:r>
        <w:rPr/>
        <w:t>Waste Fittings:</w:t>
      </w:r>
    </w:p>
    <w:p>
      <w:pPr>
        <w:pStyle w:val="PR3"/>
        <w:numPr>
          <w:ilvl w:val="6"/>
          <w:numId w:val="1"/>
        </w:numPr>
        <w:spacing w:before="240" w:after="0"/>
        <w:ind w:hanging="0" w:left="0"/>
        <w:rPr/>
      </w:pPr>
      <w:r>
        <w:rPr/>
        <w:t>Standard: ASME A112.18.2/CSA B125.2.</w:t>
      </w:r>
    </w:p>
    <w:p>
      <w:pPr>
        <w:pStyle w:val="PR3"/>
        <w:numPr>
          <w:ilvl w:val="6"/>
          <w:numId w:val="1"/>
        </w:numPr>
        <w:ind w:hanging="0" w:left="0"/>
        <w:rPr/>
      </w:pPr>
      <w:r>
        <w:rPr/>
        <w:t xml:space="preserve">Size: </w:t>
      </w:r>
      <w:r>
        <w:rPr>
          <w:rStyle w:val="IP"/>
        </w:rPr>
        <w:t>NPS 1-1/2</w:t>
      </w:r>
      <w:r>
        <w:rPr>
          <w:rStyle w:val="SI"/>
        </w:rPr>
        <w:t xml:space="preserve"> (DN 40)</w:t>
      </w:r>
      <w:r>
        <w:rPr/>
        <w:t>.</w:t>
      </w:r>
    </w:p>
    <w:p>
      <w:pPr>
        <w:pStyle w:val="PR3"/>
        <w:numPr>
          <w:ilvl w:val="6"/>
          <w:numId w:val="1"/>
        </w:numPr>
        <w:ind w:hanging="0" w:left="0"/>
        <w:rPr/>
      </w:pPr>
      <w:r>
        <w:rPr/>
        <w:t>Drain: Chrome-plated exposed parts; brass pop-up waste and overflow.</w:t>
      </w:r>
    </w:p>
    <w:p>
      <w:pPr>
        <w:pStyle w:val="PR3"/>
        <w:numPr>
          <w:ilvl w:val="6"/>
          <w:numId w:val="1"/>
        </w:numPr>
        <w:ind w:hanging="0" w:left="0"/>
        <w:rPr/>
      </w:pPr>
      <w:r>
        <w:rPr/>
        <w:t>Drain Piping:</w:t>
      </w:r>
    </w:p>
    <w:p>
      <w:pPr>
        <w:pStyle w:val="CMT"/>
        <w:rPr/>
      </w:pPr>
      <w:r>
        <w:rPr/>
        <w:t>Retain one of first two subparagraphs below.</w:t>
      </w:r>
    </w:p>
    <w:p>
      <w:pPr>
        <w:pStyle w:val="PR4"/>
        <w:numPr>
          <w:ilvl w:val="7"/>
          <w:numId w:val="1"/>
        </w:numPr>
        <w:spacing w:before="240" w:after="0"/>
        <w:ind w:hanging="0" w:left="0"/>
        <w:rPr/>
      </w:pPr>
      <w:r>
        <w:rPr/>
        <w:t>Cast- and tubular-brass overflow, P-trap, and waste.</w:t>
      </w:r>
    </w:p>
    <w:p>
      <w:pPr>
        <w:pStyle w:val="PR4"/>
        <w:numPr>
          <w:ilvl w:val="7"/>
          <w:numId w:val="1"/>
        </w:numPr>
        <w:ind w:hanging="0" w:left="0"/>
        <w:rPr/>
      </w:pPr>
      <w:r>
        <w:rPr/>
        <w:t>Schedule 40 [</w:t>
      </w:r>
      <w:r>
        <w:rPr>
          <w:b/>
        </w:rPr>
        <w:t>ABS</w:t>
      </w:r>
      <w:r>
        <w:rPr/>
        <w:t>] [</w:t>
      </w:r>
      <w:r>
        <w:rPr>
          <w:b/>
        </w:rPr>
        <w:t>or</w:t>
      </w:r>
      <w:r>
        <w:rPr/>
        <w:t>] [</w:t>
      </w:r>
      <w:r>
        <w:rPr>
          <w:b/>
        </w:rPr>
        <w:t>PVC</w:t>
      </w:r>
      <w:r>
        <w:rPr/>
        <w:t>], overflow, P-trap, and waste.</w:t>
      </w:r>
    </w:p>
    <w:p>
      <w:pPr>
        <w:pStyle w:val="PR2"/>
        <w:numPr>
          <w:ilvl w:val="5"/>
          <w:numId w:val="1"/>
        </w:numPr>
        <w:spacing w:before="240" w:after="0"/>
        <w:ind w:hanging="0" w:left="0"/>
        <w:rPr/>
      </w:pPr>
      <w:r>
        <w:rPr/>
        <w:t>Water-Circulating System: Electric circulating pump complying with ASME A112.19.7/CSA B45.10 and with UL 1951, and listed and labeled as defined in NFPA 70, by a qualified testing agency, and marked for intended location and application and plastic piping.</w:t>
      </w:r>
    </w:p>
    <w:p>
      <w:pPr>
        <w:pStyle w:val="PR2"/>
        <w:numPr>
          <w:ilvl w:val="5"/>
          <w:numId w:val="1"/>
        </w:numPr>
        <w:ind w:hanging="0" w:left="0"/>
        <w:rPr/>
      </w:pPr>
      <w:r>
        <w:rPr/>
        <w:t>Unit 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CMT"/>
        <w:rPr/>
      </w:pPr>
      <w:r>
        <w:rPr/>
        <w:t>Copy paragraph below and re-edit for each type of plastic, hydromassage, walk-in bath required.</w:t>
      </w:r>
    </w:p>
    <w:p>
      <w:pPr>
        <w:pStyle w:val="CMT"/>
        <w:rPr/>
      </w:pPr>
      <w:r>
        <w:rPr/>
        <w:t>Insert drawing designation. Use these designations on Drawings to identify each hydromassage walk-in bath.</w:t>
      </w:r>
    </w:p>
    <w:p>
      <w:pPr>
        <w:pStyle w:val="PR1"/>
        <w:numPr>
          <w:ilvl w:val="4"/>
          <w:numId w:val="1"/>
        </w:numPr>
        <w:ind w:hanging="0" w:left="0"/>
        <w:rPr/>
      </w:pPr>
      <w:r>
        <w:rPr/>
        <w:t>Hydromassage Walk-in Baths - Plastic, with Side-Entry Door, Seat, and Faucet &lt;</w:t>
      </w:r>
      <w:r>
        <w:rPr>
          <w:b/>
        </w:rPr>
        <w:t>Insert drawing designation</w:t>
      </w:r>
      <w:r>
        <w:rPr/>
        <w:t>&gt;:</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Standards: IAPMO Z124.1.2/ANSI Z124.1.2 and UL 1795.</w:t>
      </w:r>
    </w:p>
    <w:p>
      <w:pPr>
        <w:pStyle w:val="PR3"/>
        <w:numPr>
          <w:ilvl w:val="6"/>
          <w:numId w:val="1"/>
        </w:numPr>
        <w:ind w:hanging="0" w:left="0"/>
        <w:rPr/>
      </w:pPr>
      <w:r>
        <w:rPr/>
        <w:t xml:space="preserve">Nominal Size: Approximately </w:t>
      </w:r>
      <w:r>
        <w:rPr>
          <w:rStyle w:val="IP"/>
        </w:rPr>
        <w:t>60 by 32 by 21 inches</w:t>
      </w:r>
      <w:r>
        <w:rPr>
          <w:rStyle w:val="SI"/>
        </w:rPr>
        <w:t xml:space="preserve"> (1525 by 815 by 535 mm)</w:t>
      </w:r>
      <w:r>
        <w:rPr/>
        <w:t>.</w:t>
      </w:r>
    </w:p>
    <w:p>
      <w:pPr>
        <w:pStyle w:val="PR3"/>
        <w:numPr>
          <w:ilvl w:val="6"/>
          <w:numId w:val="1"/>
        </w:numPr>
        <w:ind w:hanging="0" w:left="0"/>
        <w:rPr/>
      </w:pPr>
      <w:r>
        <w:rPr/>
        <w:t>Skirt: [</w:t>
      </w:r>
      <w:r>
        <w:rPr>
          <w:b/>
        </w:rPr>
        <w:t>Front only</w:t>
      </w:r>
      <w:r>
        <w:rPr/>
        <w:t>] [</w:t>
      </w:r>
      <w:r>
        <w:rPr>
          <w:b/>
        </w:rPr>
        <w:t>On sides not against walls</w:t>
      </w:r>
      <w:r>
        <w:rPr/>
        <w:t>].</w:t>
      </w:r>
    </w:p>
    <w:p>
      <w:pPr>
        <w:pStyle w:val="PR3"/>
        <w:numPr>
          <w:ilvl w:val="6"/>
          <w:numId w:val="1"/>
        </w:numPr>
        <w:ind w:hanging="0" w:left="0"/>
        <w:rPr/>
      </w:pPr>
      <w:r>
        <w:rPr/>
        <w:t>Seat: Integral.</w:t>
      </w:r>
    </w:p>
    <w:p>
      <w:pPr>
        <w:pStyle w:val="PR3"/>
        <w:numPr>
          <w:ilvl w:val="6"/>
          <w:numId w:val="1"/>
        </w:numPr>
        <w:ind w:hanging="0" w:left="0"/>
        <w:rPr/>
      </w:pPr>
      <w:r>
        <w:rPr/>
        <w:t>Grab Bar: Manufacturer's standard.</w:t>
      </w:r>
    </w:p>
    <w:p>
      <w:pPr>
        <w:pStyle w:val="PR3"/>
        <w:numPr>
          <w:ilvl w:val="6"/>
          <w:numId w:val="1"/>
        </w:numPr>
        <w:ind w:hanging="0" w:left="0"/>
        <w:rPr/>
      </w:pPr>
      <w:r>
        <w:rPr/>
        <w:t>Door: Side opening with rubber sealing gasket.</w:t>
      </w:r>
    </w:p>
    <w:p>
      <w:pPr>
        <w:pStyle w:val="PR3"/>
        <w:numPr>
          <w:ilvl w:val="6"/>
          <w:numId w:val="1"/>
        </w:numPr>
        <w:ind w:hanging="0" w:left="0"/>
        <w:rPr/>
      </w:pPr>
      <w:r>
        <w:rPr/>
        <w:t>Door Location: [</w:t>
      </w:r>
      <w:r>
        <w:rPr>
          <w:b/>
        </w:rPr>
        <w:t>Left</w:t>
      </w:r>
      <w:r>
        <w:rPr/>
        <w:t>] [</w:t>
      </w:r>
      <w:r>
        <w:rPr>
          <w:b/>
        </w:rPr>
        <w:t>Right</w:t>
      </w:r>
      <w:r>
        <w:rPr/>
        <w:t>] side.</w:t>
      </w:r>
    </w:p>
    <w:p>
      <w:pPr>
        <w:pStyle w:val="PR3"/>
        <w:numPr>
          <w:ilvl w:val="6"/>
          <w:numId w:val="1"/>
        </w:numPr>
        <w:ind w:hanging="0" w:left="0"/>
        <w:rPr/>
      </w:pPr>
      <w:r>
        <w:rPr/>
        <w:t>Drain Location: [</w:t>
      </w:r>
      <w:r>
        <w:rPr>
          <w:b/>
        </w:rPr>
        <w:t>Left</w:t>
      </w:r>
      <w:r>
        <w:rPr/>
        <w:t>] [</w:t>
      </w:r>
      <w:r>
        <w:rPr>
          <w:b/>
        </w:rPr>
        <w:t>Right</w:t>
      </w:r>
      <w:r>
        <w:rPr/>
        <w:t>] end.</w:t>
      </w:r>
    </w:p>
    <w:p>
      <w:pPr>
        <w:pStyle w:val="PR2"/>
        <w:numPr>
          <w:ilvl w:val="5"/>
          <w:numId w:val="1"/>
        </w:numPr>
        <w:spacing w:before="240" w:after="0"/>
        <w:ind w:hanging="0" w:left="0"/>
        <w:rPr/>
      </w:pPr>
      <w:r>
        <w:rPr/>
        <w:t>Faucet:</w:t>
      </w:r>
    </w:p>
    <w:p>
      <w:pPr>
        <w:pStyle w:val="PR3"/>
        <w:numPr>
          <w:ilvl w:val="6"/>
          <w:numId w:val="1"/>
        </w:numPr>
        <w:spacing w:before="240" w:after="0"/>
        <w:ind w:hanging="0" w:left="0"/>
        <w:rPr/>
      </w:pPr>
      <w:r>
        <w:rPr/>
        <w:t>NSF Standard: Comply with NSF 61 and NSF 372 for faucet materials that will be in contact with potable water.</w:t>
      </w:r>
    </w:p>
    <w:p>
      <w:pPr>
        <w:pStyle w:val="PR3"/>
        <w:numPr>
          <w:ilvl w:val="6"/>
          <w:numId w:val="1"/>
        </w:numPr>
        <w:ind w:hanging="0" w:left="0"/>
        <w:rPr/>
      </w:pPr>
      <w:r>
        <w:rPr/>
        <w:t>Description: Fixture manufacturer's chrome-plated, solid-brass [</w:t>
      </w:r>
      <w:r>
        <w:rPr>
          <w:b/>
        </w:rPr>
        <w:t>individual valves</w:t>
      </w:r>
      <w:r>
        <w:rPr/>
        <w:t>] [</w:t>
      </w:r>
      <w:r>
        <w:rPr>
          <w:b/>
        </w:rPr>
        <w:t>mixing valve</w:t>
      </w:r>
      <w:r>
        <w:rPr/>
        <w:t>] with over-rim tub filler.[</w:t>
      </w:r>
      <w:r>
        <w:rPr>
          <w:b/>
        </w:rPr>
        <w:t> Include diverter and hand shower.</w:t>
      </w:r>
      <w:r>
        <w:rPr/>
        <w:t>]</w:t>
      </w:r>
    </w:p>
    <w:p>
      <w:pPr>
        <w:pStyle w:val="PR3"/>
        <w:numPr>
          <w:ilvl w:val="6"/>
          <w:numId w:val="1"/>
        </w:numPr>
        <w:ind w:hanging="0" w:left="0"/>
        <w:rPr/>
      </w:pPr>
      <w:r>
        <w:rPr/>
        <w:t>Faucet Standard: ASME A112.18.1/CSA B125.1.</w:t>
      </w:r>
    </w:p>
    <w:p>
      <w:pPr>
        <w:pStyle w:val="PR3"/>
        <w:numPr>
          <w:ilvl w:val="6"/>
          <w:numId w:val="1"/>
        </w:numPr>
        <w:ind w:hanging="0" w:left="0"/>
        <w:rPr/>
      </w:pPr>
      <w:r>
        <w:rPr/>
        <w:t>Mounting: Deck.</w:t>
      </w:r>
    </w:p>
    <w:p>
      <w:pPr>
        <w:pStyle w:val="PR2"/>
        <w:numPr>
          <w:ilvl w:val="5"/>
          <w:numId w:val="1"/>
        </w:numPr>
        <w:spacing w:before="240" w:after="0"/>
        <w:ind w:hanging="0" w:left="0"/>
        <w:rPr/>
      </w:pPr>
      <w:r>
        <w:rPr/>
        <w:t xml:space="preserve">Supplies: </w:t>
      </w:r>
      <w:r>
        <w:rPr>
          <w:rStyle w:val="IP"/>
        </w:rPr>
        <w:t>NPS 1/2</w:t>
      </w:r>
      <w:r>
        <w:rPr>
          <w:rStyle w:val="SI"/>
        </w:rPr>
        <w:t xml:space="preserve"> (DN 15)</w:t>
      </w:r>
      <w:r>
        <w:rPr/>
        <w:t xml:space="preserve"> copper tubing with ball, gate, or globe valves.</w:t>
      </w:r>
    </w:p>
    <w:p>
      <w:pPr>
        <w:pStyle w:val="PR2"/>
        <w:numPr>
          <w:ilvl w:val="5"/>
          <w:numId w:val="1"/>
        </w:numPr>
        <w:ind w:hanging="0" w:left="0"/>
        <w:rPr/>
      </w:pPr>
      <w:r>
        <w:rPr/>
        <w:t>Waste Fittings:</w:t>
      </w:r>
    </w:p>
    <w:p>
      <w:pPr>
        <w:pStyle w:val="PR3"/>
        <w:numPr>
          <w:ilvl w:val="6"/>
          <w:numId w:val="1"/>
        </w:numPr>
        <w:spacing w:before="240" w:after="0"/>
        <w:ind w:hanging="0" w:left="0"/>
        <w:rPr/>
      </w:pPr>
      <w:r>
        <w:rPr/>
        <w:t>Standard: ASME A112.18.2/CSA B125.2.</w:t>
      </w:r>
    </w:p>
    <w:p>
      <w:pPr>
        <w:pStyle w:val="PR3"/>
        <w:numPr>
          <w:ilvl w:val="6"/>
          <w:numId w:val="1"/>
        </w:numPr>
        <w:ind w:hanging="0" w:left="0"/>
        <w:rPr/>
      </w:pPr>
      <w:r>
        <w:rPr/>
        <w:t xml:space="preserve">Size: </w:t>
      </w:r>
      <w:r>
        <w:rPr>
          <w:rStyle w:val="IP"/>
        </w:rPr>
        <w:t>NPS 1-1/2</w:t>
      </w:r>
      <w:r>
        <w:rPr>
          <w:rStyle w:val="SI"/>
        </w:rPr>
        <w:t xml:space="preserve"> (DN 40)</w:t>
      </w:r>
      <w:r>
        <w:rPr/>
        <w:t>.</w:t>
      </w:r>
    </w:p>
    <w:p>
      <w:pPr>
        <w:pStyle w:val="PR3"/>
        <w:numPr>
          <w:ilvl w:val="6"/>
          <w:numId w:val="1"/>
        </w:numPr>
        <w:ind w:hanging="0" w:left="0"/>
        <w:rPr/>
      </w:pPr>
      <w:r>
        <w:rPr/>
        <w:t>Drain: Chrome-plated exposed parts; brass pop-up waste and overflow.</w:t>
      </w:r>
    </w:p>
    <w:p>
      <w:pPr>
        <w:pStyle w:val="PR3"/>
        <w:numPr>
          <w:ilvl w:val="6"/>
          <w:numId w:val="1"/>
        </w:numPr>
        <w:ind w:hanging="0" w:left="0"/>
        <w:rPr/>
      </w:pPr>
      <w:r>
        <w:rPr/>
        <w:t>Drain Piping:</w:t>
      </w:r>
    </w:p>
    <w:p>
      <w:pPr>
        <w:pStyle w:val="CMT"/>
        <w:rPr/>
      </w:pPr>
      <w:r>
        <w:rPr/>
        <w:t>Retain one of first two subparagraphs below.</w:t>
      </w:r>
    </w:p>
    <w:p>
      <w:pPr>
        <w:pStyle w:val="PR4"/>
        <w:numPr>
          <w:ilvl w:val="7"/>
          <w:numId w:val="1"/>
        </w:numPr>
        <w:spacing w:before="240" w:after="0"/>
        <w:ind w:hanging="0" w:left="0"/>
        <w:rPr/>
      </w:pPr>
      <w:r>
        <w:rPr/>
        <w:t>Cast- and tubular-brass overflow, P-trap, and waste.</w:t>
      </w:r>
    </w:p>
    <w:p>
      <w:pPr>
        <w:pStyle w:val="PR4"/>
        <w:numPr>
          <w:ilvl w:val="7"/>
          <w:numId w:val="1"/>
        </w:numPr>
        <w:ind w:hanging="0" w:left="0"/>
        <w:rPr/>
      </w:pPr>
      <w:r>
        <w:rPr/>
        <w:t>Drain Piping: Schedule 40 [</w:t>
      </w:r>
      <w:r>
        <w:rPr>
          <w:b/>
        </w:rPr>
        <w:t>ABS</w:t>
      </w:r>
      <w:r>
        <w:rPr/>
        <w:t>] [</w:t>
      </w:r>
      <w:r>
        <w:rPr>
          <w:b/>
        </w:rPr>
        <w:t>or</w:t>
      </w:r>
      <w:r>
        <w:rPr/>
        <w:t>] [</w:t>
      </w:r>
      <w:r>
        <w:rPr>
          <w:b/>
        </w:rPr>
        <w:t>PVC</w:t>
      </w:r>
      <w:r>
        <w:rPr/>
        <w:t>], overflow, P-trap, and waste.</w:t>
      </w:r>
    </w:p>
    <w:p>
      <w:pPr>
        <w:pStyle w:val="PR2"/>
        <w:numPr>
          <w:ilvl w:val="5"/>
          <w:numId w:val="1"/>
        </w:numPr>
        <w:spacing w:before="240" w:after="0"/>
        <w:ind w:hanging="0" w:left="0"/>
        <w:rPr/>
      </w:pPr>
      <w:r>
        <w:rPr/>
        <w:t>Water-Circulating System: Electric circulating pump complying with ASME A112.19.7/CSA B45.10 and with UL 1951, and listed and labeled as defined in NFPA 70, by a qualified testing agency, and marked for intended location and application and plastic piping.</w:t>
      </w:r>
    </w:p>
    <w:p>
      <w:pPr>
        <w:pStyle w:val="PR2"/>
        <w:numPr>
          <w:ilvl w:val="5"/>
          <w:numId w:val="1"/>
        </w:numPr>
        <w:ind w:hanging="0" w:left="0"/>
        <w:rPr/>
      </w:pPr>
      <w:r>
        <w:rPr/>
        <w:t>Unit 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3"/>
        <w:numPr>
          <w:ilvl w:val="6"/>
          <w:numId w:val="1"/>
        </w:numPr>
        <w:ind w:hanging="0" w:left="0"/>
        <w:rPr/>
      </w:pPr>
      <w:r>
        <w:rPr/>
        <w:t>Phase(s): [</w:t>
      </w:r>
      <w:r>
        <w:rPr>
          <w:b/>
        </w:rPr>
        <w:t>Single</w:t>
      </w:r>
      <w:r>
        <w:rPr/>
        <w:t>] [</w:t>
      </w:r>
      <w:r>
        <w:rPr>
          <w:b/>
        </w:rPr>
        <w:t>Three</w:t>
      </w:r>
      <w:r>
        <w:rPr/>
        <w:t>].</w:t>
      </w:r>
    </w:p>
    <w:p>
      <w:pPr>
        <w:pStyle w:val="PR3"/>
        <w:numPr>
          <w:ilvl w:val="6"/>
          <w:numId w:val="1"/>
        </w:numPr>
        <w:ind w:hanging="0" w:left="0"/>
        <w:rPr/>
      </w:pPr>
      <w:r>
        <w:rPr/>
        <w:t>Hertz: [</w:t>
      </w:r>
      <w:r>
        <w:rPr>
          <w:b/>
        </w:rPr>
        <w:t>60</w:t>
      </w:r>
      <w:r>
        <w:rPr/>
        <w:t>] &lt;</w:t>
      </w:r>
      <w:r>
        <w:rPr>
          <w:b/>
        </w:rPr>
        <w:t>Insert value</w:t>
      </w:r>
      <w:r>
        <w:rPr/>
        <w:t>&gt;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BIDETS</w:t>
      </w:r>
    </w:p>
    <w:p>
      <w:pPr>
        <w:pStyle w:val="CMT"/>
        <w:rPr/>
      </w:pPr>
      <w:r>
        <w:rPr/>
        <w:t>Copy paragraph below and re-edit for each type of bidet required.</w:t>
      </w:r>
    </w:p>
    <w:p>
      <w:pPr>
        <w:pStyle w:val="CMT"/>
        <w:rPr/>
      </w:pPr>
      <w:r>
        <w:rPr/>
        <w:t>Insert drawing designation. Use these designations on Drawings to identify each bidet.</w:t>
      </w:r>
    </w:p>
    <w:p>
      <w:pPr>
        <w:pStyle w:val="PR1"/>
        <w:numPr>
          <w:ilvl w:val="4"/>
          <w:numId w:val="1"/>
        </w:numPr>
        <w:ind w:hanging="0" w:left="0"/>
        <w:rPr/>
      </w:pPr>
      <w:r>
        <w:rPr/>
        <w:t>Bidets &lt;</w:t>
      </w:r>
      <w:r>
        <w:rPr>
          <w:b/>
        </w:rPr>
        <w:t>Insert drawing designation</w:t>
      </w:r>
      <w:r>
        <w:rPr/>
        <w:t>&gt;:</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 ASME A112.19.2/CSA B45.1 for vitreous-china bidets.</w:t>
      </w:r>
    </w:p>
    <w:p>
      <w:pPr>
        <w:pStyle w:val="PR3"/>
        <w:numPr>
          <w:ilvl w:val="6"/>
          <w:numId w:val="1"/>
        </w:numPr>
        <w:ind w:hanging="0" w:left="0"/>
        <w:rPr/>
      </w:pPr>
      <w:r>
        <w:rPr/>
        <w:t>Type: With [</w:t>
      </w:r>
      <w:r>
        <w:rPr>
          <w:b/>
        </w:rPr>
        <w:t>spray</w:t>
      </w:r>
      <w:r>
        <w:rPr/>
        <w:t>] [</w:t>
      </w:r>
      <w:r>
        <w:rPr>
          <w:b/>
        </w:rPr>
        <w:t>flushing rim</w:t>
      </w:r>
      <w:r>
        <w:rPr/>
        <w:t>] [</w:t>
      </w:r>
      <w:r>
        <w:rPr>
          <w:b/>
        </w:rPr>
        <w:t>spray and flushing rim</w:t>
      </w:r>
      <w:r>
        <w:rPr/>
        <w:t>] [</w:t>
      </w:r>
      <w:r>
        <w:rPr>
          <w:b/>
        </w:rPr>
        <w:t>no spray</w:t>
      </w:r>
      <w:r>
        <w:rPr/>
        <w:t>].</w:t>
      </w:r>
    </w:p>
    <w:p>
      <w:pPr>
        <w:pStyle w:val="PR3"/>
        <w:numPr>
          <w:ilvl w:val="6"/>
          <w:numId w:val="1"/>
        </w:numPr>
        <w:ind w:hanging="0" w:left="0"/>
        <w:rPr/>
      </w:pPr>
      <w:r>
        <w:rPr/>
        <w:t>Hole Punching: Number and spacing to match faucet.</w:t>
      </w:r>
    </w:p>
    <w:p>
      <w:pPr>
        <w:pStyle w:val="PR3"/>
        <w:numPr>
          <w:ilvl w:val="6"/>
          <w:numId w:val="1"/>
        </w:numPr>
        <w:ind w:hanging="0" w:left="0"/>
        <w:rPr/>
      </w:pPr>
      <w:r>
        <w:rPr/>
        <w:t>Mounting: Floor.</w:t>
      </w:r>
    </w:p>
    <w:p>
      <w:pPr>
        <w:pStyle w:val="PR3"/>
        <w:numPr>
          <w:ilvl w:val="6"/>
          <w:numId w:val="1"/>
        </w:numPr>
        <w:ind w:hanging="0" w:left="0"/>
        <w:rPr/>
      </w:pPr>
      <w:r>
        <w:rPr/>
        <w:t>Overflow: [</w:t>
      </w:r>
      <w:r>
        <w:rPr>
          <w:b/>
        </w:rPr>
        <w:t>Not required</w:t>
      </w:r>
      <w:r>
        <w:rPr/>
        <w:t>] [</w:t>
      </w:r>
      <w:r>
        <w:rPr>
          <w:b/>
        </w:rPr>
        <w:t>Required</w:t>
      </w:r>
      <w:r>
        <w:rPr/>
        <w:t>].</w:t>
      </w:r>
    </w:p>
    <w:p>
      <w:pPr>
        <w:pStyle w:val="PR3"/>
        <w:numPr>
          <w:ilvl w:val="6"/>
          <w:numId w:val="1"/>
        </w:numPr>
        <w:ind w:hanging="0" w:left="0"/>
        <w:rPr/>
      </w:pPr>
      <w:r>
        <w:rPr/>
        <w:t>Color: [</w:t>
      </w:r>
      <w:r>
        <w:rPr>
          <w:b/>
        </w:rPr>
        <w:t>White</w:t>
      </w:r>
      <w:r>
        <w:rPr/>
        <w:t>] &lt;</w:t>
      </w:r>
      <w:r>
        <w:rPr>
          <w:b/>
        </w:rPr>
        <w:t>Insert color</w:t>
      </w:r>
      <w:r>
        <w:rPr/>
        <w:t>&gt;.</w:t>
      </w:r>
    </w:p>
    <w:p>
      <w:pPr>
        <w:pStyle w:val="PR2"/>
        <w:numPr>
          <w:ilvl w:val="5"/>
          <w:numId w:val="1"/>
        </w:numPr>
        <w:spacing w:before="240" w:after="0"/>
        <w:ind w:hanging="0" w:left="0"/>
        <w:rPr/>
      </w:pPr>
      <w:r>
        <w:rPr/>
        <w:t>Faucet:</w:t>
      </w:r>
    </w:p>
    <w:p>
      <w:pPr>
        <w:pStyle w:val="PR3"/>
        <w:numPr>
          <w:ilvl w:val="6"/>
          <w:numId w:val="1"/>
        </w:numPr>
        <w:spacing w:before="240" w:after="0"/>
        <w:ind w:hanging="0" w:left="0"/>
        <w:rPr/>
      </w:pPr>
      <w:r>
        <w:rPr/>
        <w:t>Standard: ASME A112.18.3.</w:t>
      </w:r>
    </w:p>
    <w:p>
      <w:pPr>
        <w:pStyle w:val="PR3"/>
        <w:numPr>
          <w:ilvl w:val="6"/>
          <w:numId w:val="1"/>
        </w:numPr>
        <w:ind w:hanging="0" w:left="0"/>
        <w:rPr/>
      </w:pPr>
      <w:r>
        <w:rPr/>
        <w:t>Type: Manufacturer's standard with [</w:t>
      </w:r>
      <w:r>
        <w:rPr>
          <w:b/>
        </w:rPr>
        <w:t>vacuum breaker, diverter, and submerged spray</w:t>
      </w:r>
      <w:r>
        <w:rPr/>
        <w:t>] [</w:t>
      </w:r>
      <w:r>
        <w:rPr>
          <w:b/>
        </w:rPr>
        <w:t>over-rim filling</w:t>
      </w:r>
      <w:r>
        <w:rPr/>
        <w:t>], pop-up drain,[</w:t>
      </w:r>
      <w:r>
        <w:rPr>
          <w:b/>
        </w:rPr>
        <w:t> </w:t>
      </w:r>
      <w:r>
        <w:rPr>
          <w:rStyle w:val="IP"/>
          <w:b/>
        </w:rPr>
        <w:t>NPS 1-1/4</w:t>
      </w:r>
      <w:r>
        <w:rPr>
          <w:rStyle w:val="SI"/>
          <w:b/>
        </w:rPr>
        <w:t xml:space="preserve"> (DN 32)</w:t>
      </w:r>
      <w:r>
        <w:rPr/>
        <w:t>] tailpiece, and chrome-plated finish. Include [</w:t>
      </w:r>
      <w:r>
        <w:rPr>
          <w:b/>
        </w:rPr>
        <w:t>manufacturer's standard</w:t>
      </w:r>
      <w:r>
        <w:rPr/>
        <w:t>] [</w:t>
      </w:r>
      <w:r>
        <w:rPr>
          <w:b/>
        </w:rPr>
        <w:t>cross</w:t>
      </w:r>
      <w:r>
        <w:rPr/>
        <w:t>] [</w:t>
      </w:r>
      <w:r>
        <w:rPr>
          <w:b/>
        </w:rPr>
        <w:t>lever</w:t>
      </w:r>
      <w:r>
        <w:rPr/>
        <w:t>] [</w:t>
      </w:r>
      <w:r>
        <w:rPr>
          <w:b/>
        </w:rPr>
        <w:t>wrist-blade</w:t>
      </w:r>
      <w:r>
        <w:rPr/>
        <w:t>] &lt;</w:t>
      </w:r>
      <w:r>
        <w:rPr>
          <w:b/>
        </w:rPr>
        <w:t>Insert type</w:t>
      </w:r>
      <w:r>
        <w:rPr/>
        <w:t>&gt; handles.</w:t>
      </w:r>
    </w:p>
    <w:p>
      <w:pPr>
        <w:pStyle w:val="PR2"/>
        <w:numPr>
          <w:ilvl w:val="5"/>
          <w:numId w:val="1"/>
        </w:numPr>
        <w:spacing w:before="240" w:after="0"/>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 except faucet includes pop-up drain.</w:t>
      </w:r>
    </w:p>
    <w:p>
      <w:pPr>
        <w:pStyle w:val="ART"/>
        <w:numPr>
          <w:ilvl w:val="3"/>
          <w:numId w:val="1"/>
        </w:numPr>
        <w:ind w:hanging="0" w:left="0"/>
        <w:rPr/>
      </w:pPr>
      <w:r>
        <w:rPr/>
        <w:t>LAVATORIES</w:t>
      </w:r>
    </w:p>
    <w:p>
      <w:pPr>
        <w:pStyle w:val="CMT"/>
        <w:rPr/>
      </w:pPr>
      <w:r>
        <w:rPr/>
        <w:t>Copy first paragraph below and re-edit for each type of counter-mounted lavatory required.</w:t>
      </w:r>
    </w:p>
    <w:p>
      <w:pPr>
        <w:pStyle w:val="CMT"/>
        <w:rPr/>
      </w:pPr>
      <w:r>
        <w:rPr/>
        <w:t>Insert drawing designation. Use these designations on Drawings to identify each lavatory.</w:t>
      </w:r>
    </w:p>
    <w:p>
      <w:pPr>
        <w:pStyle w:val="PR1"/>
        <w:numPr>
          <w:ilvl w:val="4"/>
          <w:numId w:val="1"/>
        </w:numPr>
        <w:ind w:hanging="0" w:left="0"/>
        <w:rPr/>
      </w:pPr>
      <w:r>
        <w:rPr/>
        <w:t>Lavatories - [</w:t>
      </w:r>
      <w:r>
        <w:rPr>
          <w:b/>
        </w:rPr>
        <w:t>Enameled Cast Iron</w:t>
      </w:r>
      <w:r>
        <w:rPr/>
        <w:t>] [</w:t>
      </w:r>
      <w:r>
        <w:rPr>
          <w:b/>
        </w:rPr>
        <w:t>Enameled Steel</w:t>
      </w:r>
      <w:r>
        <w:rPr/>
        <w:t>] [</w:t>
      </w:r>
      <w:r>
        <w:rPr>
          <w:b/>
        </w:rPr>
        <w:t>PMMA</w:t>
      </w:r>
      <w:r>
        <w:rPr/>
        <w:t>] [</w:t>
      </w:r>
      <w:r>
        <w:rPr>
          <w:b/>
        </w:rPr>
        <w:t>Solid Surface</w:t>
      </w:r>
      <w:r>
        <w:rPr/>
        <w:t>] [</w:t>
      </w:r>
      <w:r>
        <w:rPr>
          <w:b/>
        </w:rPr>
        <w:t>Stainless Steel</w:t>
      </w:r>
      <w:r>
        <w:rPr/>
        <w:t>] [</w:t>
      </w:r>
      <w:r>
        <w:rPr>
          <w:b/>
        </w:rPr>
        <w:t>Vitreous China</w:t>
      </w:r>
      <w:r>
        <w:rPr/>
        <w:t>], [</w:t>
      </w:r>
      <w:r>
        <w:rPr>
          <w:b/>
        </w:rPr>
        <w:t>Counter Top Mounted</w:t>
      </w:r>
      <w:r>
        <w:rPr/>
        <w:t>] [</w:t>
      </w:r>
      <w:r>
        <w:rPr>
          <w:b/>
        </w:rPr>
        <w:t>Undercounter Mounted</w:t>
      </w:r>
      <w:r>
        <w:rPr/>
        <w:t>] &lt;</w:t>
      </w:r>
      <w:r>
        <w:rPr>
          <w:b/>
        </w:rPr>
        <w:t>Insert drawing designation</w:t>
      </w:r>
      <w:r>
        <w:rPr/>
        <w:t>&gt;:</w:t>
      </w:r>
    </w:p>
    <w:p>
      <w:pPr>
        <w:pStyle w:val="PR2"/>
        <w:numPr>
          <w:ilvl w:val="5"/>
          <w:numId w:val="1"/>
        </w:numPr>
        <w:spacing w:before="240" w:after="0"/>
        <w:ind w:hanging="0" w:left="0"/>
        <w:rPr/>
      </w:pPr>
      <w:r>
        <w:rPr/>
        <w:t>Enameled Cast-Iron Lavatories:</w:t>
      </w:r>
    </w:p>
    <w:p>
      <w:pPr>
        <w:pStyle w:val="PR3"/>
        <w:numPr>
          <w:ilvl w:val="6"/>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spacing w:before="240" w:after="0"/>
        <w:ind w:hanging="0" w:left="0"/>
        <w:rPr/>
      </w:pPr>
      <w:r>
        <w:rPr/>
        <w:t>Enameled-Steel Lavatories:</w:t>
      </w:r>
    </w:p>
    <w:p>
      <w:pPr>
        <w:pStyle w:val="PR3"/>
        <w:numPr>
          <w:ilvl w:val="6"/>
          <w:numId w:val="1"/>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Lavatories:</w:t>
      </w:r>
    </w:p>
    <w:p>
      <w:pPr>
        <w:pStyle w:val="PR3"/>
        <w:numPr>
          <w:ilvl w:val="6"/>
          <w:numId w:val="1"/>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1"/>
        </w:numPr>
        <w:spacing w:before="240" w:after="0"/>
        <w:ind w:hanging="0" w:left="0"/>
        <w:rPr/>
      </w:pPr>
      <w:r>
        <w:rPr/>
        <w:t>Solid-Surface Lavatories:</w:t>
      </w:r>
    </w:p>
    <w:p>
      <w:pPr>
        <w:pStyle w:val="PR3"/>
        <w:numPr>
          <w:ilvl w:val="6"/>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spacing w:before="240" w:after="0"/>
        <w:ind w:hanging="0" w:left="0"/>
        <w:rPr/>
      </w:pPr>
      <w:r>
        <w:rPr/>
        <w:t>Stainless Steel Lavatories:</w:t>
      </w:r>
    </w:p>
    <w:p>
      <w:pPr>
        <w:pStyle w:val="PR3"/>
        <w:numPr>
          <w:ilvl w:val="6"/>
          <w:numId w:val="1"/>
        </w:numPr>
        <w:spacing w:before="240" w:after="0"/>
        <w:ind w:hanging="0" w:left="0"/>
        <w:rPr/>
      </w:pPr>
      <w:hyperlink r:id="rId23">
        <w:r>
          <w:rPr>
            <w:rStyle w:val="Hyperlink"/>
          </w:rPr>
          <w:t>&lt;Double click here to find, evaluate, and insert list of manufacturers and products.&gt;</w:t>
        </w:r>
      </w:hyperlink>
    </w:p>
    <w:p>
      <w:pPr>
        <w:pStyle w:val="PR2"/>
        <w:numPr>
          <w:ilvl w:val="5"/>
          <w:numId w:val="1"/>
        </w:numPr>
        <w:spacing w:before="240" w:after="0"/>
        <w:ind w:hanging="0" w:left="0"/>
        <w:rPr/>
      </w:pPr>
      <w:r>
        <w:rPr/>
        <w:t>Vitreous-China Lavatories:</w:t>
      </w:r>
    </w:p>
    <w:p>
      <w:pPr>
        <w:pStyle w:val="PR3"/>
        <w:numPr>
          <w:ilvl w:val="6"/>
          <w:numId w:val="1"/>
        </w:numPr>
        <w:spacing w:before="240" w:after="0"/>
        <w:ind w:hanging="0" w:left="0"/>
        <w:rPr/>
      </w:pPr>
      <w:hyperlink r:id="rId24">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Standard:</w:t>
      </w:r>
    </w:p>
    <w:p>
      <w:pPr>
        <w:pStyle w:val="PR4"/>
        <w:numPr>
          <w:ilvl w:val="7"/>
          <w:numId w:val="1"/>
        </w:numPr>
        <w:spacing w:before="240" w:after="0"/>
        <w:ind w:hanging="0" w:left="0"/>
        <w:rPr/>
      </w:pPr>
      <w:r>
        <w:rPr/>
        <w:t>ASME A112.19.1/CSA B45.2 for enameled[</w:t>
      </w:r>
      <w:r>
        <w:rPr>
          <w:b/>
        </w:rPr>
        <w:t>-steel</w:t>
      </w:r>
      <w:r>
        <w:rPr/>
        <w:t>] [</w:t>
      </w:r>
      <w:r>
        <w:rPr>
          <w:b/>
        </w:rPr>
        <w:t>cast-iron</w:t>
      </w:r>
      <w:r>
        <w:rPr/>
        <w:t>] lavatories.</w:t>
      </w:r>
    </w:p>
    <w:p>
      <w:pPr>
        <w:pStyle w:val="PR4"/>
        <w:numPr>
          <w:ilvl w:val="7"/>
          <w:numId w:val="1"/>
        </w:numPr>
        <w:ind w:hanging="0" w:left="0"/>
        <w:rPr/>
      </w:pPr>
      <w:r>
        <w:rPr/>
        <w:t>IAPMO Z124.3/ANSI Z124.3 for PMMA lavatories.</w:t>
      </w:r>
    </w:p>
    <w:p>
      <w:pPr>
        <w:pStyle w:val="PR4"/>
        <w:numPr>
          <w:ilvl w:val="7"/>
          <w:numId w:val="1"/>
        </w:numPr>
        <w:ind w:hanging="0" w:left="0"/>
        <w:rPr/>
      </w:pPr>
      <w:r>
        <w:rPr/>
        <w:t>ASME A112.19.3/CSA B45.4 for stainless steel lavatories.</w:t>
      </w:r>
    </w:p>
    <w:p>
      <w:pPr>
        <w:pStyle w:val="PR4"/>
        <w:numPr>
          <w:ilvl w:val="7"/>
          <w:numId w:val="1"/>
        </w:numPr>
        <w:ind w:hanging="0" w:left="0"/>
        <w:rPr/>
      </w:pPr>
      <w:r>
        <w:rPr/>
        <w:t>ASME A112.19.2/CSA B45.1 for vitreous-china lavatories.</w:t>
      </w:r>
    </w:p>
    <w:p>
      <w:pPr>
        <w:pStyle w:val="PR3"/>
        <w:numPr>
          <w:ilvl w:val="6"/>
          <w:numId w:val="1"/>
        </w:numPr>
        <w:spacing w:before="240" w:after="0"/>
        <w:ind w:hanging="0" w:left="0"/>
        <w:rPr/>
      </w:pPr>
      <w:r>
        <w:rPr/>
        <w:t>Type: [</w:t>
      </w:r>
      <w:r>
        <w:rPr>
          <w:b/>
        </w:rPr>
        <w:t>Flat rim with ledge</w:t>
      </w:r>
      <w:r>
        <w:rPr/>
        <w:t>] [</w:t>
      </w:r>
      <w:r>
        <w:rPr>
          <w:b/>
        </w:rPr>
        <w:t>Self-rimming</w:t>
      </w:r>
      <w:r>
        <w:rPr/>
        <w:t>].</w:t>
      </w:r>
    </w:p>
    <w:p>
      <w:pPr>
        <w:pStyle w:val="CMT"/>
        <w:rPr/>
      </w:pPr>
      <w:r>
        <w:rPr/>
        <w:t>Retain "Oval Nominal Size," ''Rectangular Nominal Size," or "Round Nominal Size" Subparagraph below.</w:t>
      </w:r>
    </w:p>
    <w:p>
      <w:pPr>
        <w:pStyle w:val="PR3"/>
        <w:numPr>
          <w:ilvl w:val="6"/>
          <w:numId w:val="1"/>
        </w:numPr>
        <w:ind w:hanging="0" w:left="0"/>
        <w:rPr/>
      </w:pPr>
      <w:r>
        <w:rPr/>
        <w:t>Oval Nominal Size: [</w:t>
      </w:r>
      <w:r>
        <w:rPr>
          <w:rStyle w:val="IP"/>
          <w:b/>
        </w:rPr>
        <w:t>19 by 16 inches</w:t>
      </w:r>
      <w:r>
        <w:rPr>
          <w:rStyle w:val="SI"/>
          <w:b/>
        </w:rPr>
        <w:t xml:space="preserve"> (483 by 406 mm)</w:t>
      </w:r>
      <w:r>
        <w:rPr/>
        <w:t>] [</w:t>
      </w:r>
      <w:r>
        <w:rPr>
          <w:rStyle w:val="IP"/>
          <w:b/>
        </w:rPr>
        <w:t>20 by 17 inches</w:t>
      </w:r>
      <w:r>
        <w:rPr>
          <w:rStyle w:val="SI"/>
          <w:b/>
        </w:rPr>
        <w:t xml:space="preserve"> (508 by 432 mm)</w:t>
      </w:r>
      <w:r>
        <w:rPr/>
        <w:t>] &lt;</w:t>
      </w:r>
      <w:r>
        <w:rPr>
          <w:b/>
        </w:rPr>
        <w:t>Insert dimensions</w:t>
      </w:r>
      <w:r>
        <w:rPr/>
        <w:t>&gt;.</w:t>
      </w:r>
    </w:p>
    <w:p>
      <w:pPr>
        <w:pStyle w:val="PR3"/>
        <w:numPr>
          <w:ilvl w:val="6"/>
          <w:numId w:val="1"/>
        </w:numPr>
        <w:ind w:hanging="0" w:left="0"/>
        <w:rPr/>
      </w:pPr>
      <w:r>
        <w:rPr/>
        <w:t>Rectangular Nominal Size: [</w:t>
      </w:r>
      <w:r>
        <w:rPr>
          <w:rStyle w:val="IP"/>
          <w:b/>
        </w:rPr>
        <w:t>18 by 15 inches</w:t>
      </w:r>
      <w:r>
        <w:rPr>
          <w:rStyle w:val="SI"/>
          <w:b/>
        </w:rPr>
        <w:t xml:space="preserve"> (457 by 381 mm)</w:t>
      </w:r>
      <w:r>
        <w:rPr/>
        <w:t>] [</w:t>
      </w:r>
      <w:r>
        <w:rPr>
          <w:rStyle w:val="IP"/>
          <w:b/>
        </w:rPr>
        <w:t>19 by 16 inches</w:t>
      </w:r>
      <w:r>
        <w:rPr>
          <w:rStyle w:val="SI"/>
          <w:b/>
        </w:rPr>
        <w:t xml:space="preserve"> (483 by 406 mm)</w:t>
      </w:r>
      <w:r>
        <w:rPr/>
        <w:t>] [</w:t>
      </w:r>
      <w:r>
        <w:rPr>
          <w:rStyle w:val="IP"/>
          <w:b/>
        </w:rPr>
        <w:t>20 by 18 inches</w:t>
      </w:r>
      <w:r>
        <w:rPr>
          <w:rStyle w:val="SI"/>
          <w:b/>
        </w:rPr>
        <w:t xml:space="preserve"> (508 by 457 mm)</w:t>
      </w:r>
      <w:r>
        <w:rPr/>
        <w:t>] [</w:t>
      </w:r>
      <w:r>
        <w:rPr>
          <w:rStyle w:val="IP"/>
          <w:b/>
        </w:rPr>
        <w:t>24 by 20 inches</w:t>
      </w:r>
      <w:r>
        <w:rPr>
          <w:rStyle w:val="SI"/>
          <w:b/>
        </w:rPr>
        <w:t xml:space="preserve"> (610 by 508 mm)</w:t>
      </w:r>
      <w:r>
        <w:rPr/>
        <w:t>] &lt;</w:t>
      </w:r>
      <w:r>
        <w:rPr>
          <w:b/>
        </w:rPr>
        <w:t>Insert dimensions</w:t>
      </w:r>
      <w:r>
        <w:rPr/>
        <w:t>&gt;.</w:t>
      </w:r>
    </w:p>
    <w:p>
      <w:pPr>
        <w:pStyle w:val="PR3"/>
        <w:numPr>
          <w:ilvl w:val="6"/>
          <w:numId w:val="1"/>
        </w:numPr>
        <w:ind w:hanging="0" w:left="0"/>
        <w:rPr/>
      </w:pPr>
      <w:r>
        <w:rPr/>
        <w:t>Round Nominal Size: [</w:t>
      </w:r>
      <w:r>
        <w:rPr>
          <w:rStyle w:val="IP"/>
          <w:b/>
        </w:rPr>
        <w:t>18 inches</w:t>
      </w:r>
      <w:r>
        <w:rPr>
          <w:rStyle w:val="SI"/>
          <w:b/>
        </w:rPr>
        <w:t xml:space="preserve"> (457 mm)</w:t>
      </w:r>
      <w:r>
        <w:rPr/>
        <w:t>] [</w:t>
      </w:r>
      <w:r>
        <w:rPr>
          <w:rStyle w:val="IP"/>
          <w:b/>
        </w:rPr>
        <w:t>19 inches</w:t>
      </w:r>
      <w:r>
        <w:rPr>
          <w:rStyle w:val="SI"/>
          <w:b/>
        </w:rPr>
        <w:t xml:space="preserve"> (483 mm)</w:t>
      </w:r>
      <w:r>
        <w:rPr/>
        <w:t>] &lt;</w:t>
      </w:r>
      <w:r>
        <w:rPr>
          <w:b/>
        </w:rPr>
        <w:t>Insert dimensions</w:t>
      </w:r>
      <w:r>
        <w:rPr/>
        <w:t>&gt; in diameter.</w:t>
      </w:r>
    </w:p>
    <w:p>
      <w:pPr>
        <w:pStyle w:val="PR3"/>
        <w:numPr>
          <w:ilvl w:val="6"/>
          <w:numId w:val="1"/>
        </w:numPr>
        <w:ind w:hanging="0" w:left="0"/>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ind w:hanging="0" w:left="0"/>
        <w:rPr/>
      </w:pPr>
      <w:r>
        <w:rPr/>
        <w:t>Faucet-Hole Location: [</w:t>
      </w:r>
      <w:r>
        <w:rPr>
          <w:b/>
        </w:rPr>
        <w:t>None</w:t>
      </w:r>
      <w:r>
        <w:rPr/>
        <w:t>] [</w:t>
      </w:r>
      <w:r>
        <w:rPr>
          <w:b/>
        </w:rPr>
        <w:t>Rim</w:t>
      </w:r>
      <w:r>
        <w:rPr/>
        <w:t>].</w:t>
      </w:r>
    </w:p>
    <w:p>
      <w:pPr>
        <w:pStyle w:val="PR3"/>
        <w:numPr>
          <w:ilvl w:val="6"/>
          <w:numId w:val="1"/>
        </w:numPr>
        <w:ind w:hanging="0" w:left="0"/>
        <w:rPr/>
      </w:pPr>
      <w:r>
        <w:rPr/>
        <w:t>Color: [</w:t>
      </w:r>
      <w:r>
        <w:rPr>
          <w:b/>
        </w:rPr>
        <w:t>Not applicable</w:t>
      </w:r>
      <w:r>
        <w:rPr/>
        <w:t>] [</w:t>
      </w:r>
      <w:r>
        <w:rPr>
          <w:b/>
        </w:rPr>
        <w:t>White</w:t>
      </w:r>
      <w:r>
        <w:rPr/>
        <w:t>] &lt;</w:t>
      </w:r>
      <w:r>
        <w:rPr>
          <w:b/>
        </w:rPr>
        <w:t>Insert color</w:t>
      </w:r>
      <w:r>
        <w:rPr/>
        <w:t>&gt;.</w:t>
      </w:r>
    </w:p>
    <w:p>
      <w:pPr>
        <w:pStyle w:val="PR2"/>
        <w:numPr>
          <w:ilvl w:val="5"/>
          <w:numId w:val="1"/>
        </w:numPr>
        <w:spacing w:before="240" w:after="0"/>
        <w:ind w:hanging="0" w:left="0"/>
        <w:rPr/>
      </w:pPr>
      <w:r>
        <w:rPr/>
        <w:t>Faucet: &lt;</w:t>
      </w:r>
      <w:r>
        <w:rPr>
          <w:b/>
        </w:rPr>
        <w:t>Insert lavatory-faucet designation from "Lavatory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w:t>
      </w:r>
    </w:p>
    <w:p>
      <w:pPr>
        <w:pStyle w:val="CMT"/>
        <w:rPr/>
      </w:pPr>
      <w:r>
        <w:rPr/>
        <w:t>Copy first paragraph below and re-edit for each type of vitreous-china, pedestal lavatory required.</w:t>
      </w:r>
    </w:p>
    <w:p>
      <w:pPr>
        <w:pStyle w:val="CMT"/>
        <w:rPr/>
      </w:pPr>
      <w:r>
        <w:rPr/>
        <w:t>Insert drawing designation. Use these designations on Drawings to identify each lavatory.</w:t>
      </w:r>
    </w:p>
    <w:p>
      <w:pPr>
        <w:pStyle w:val="PR1"/>
        <w:numPr>
          <w:ilvl w:val="4"/>
          <w:numId w:val="1"/>
        </w:numPr>
        <w:ind w:hanging="0" w:left="0"/>
        <w:rPr/>
      </w:pPr>
      <w:r>
        <w:rPr/>
        <w:t>Lavatories - Vitreous China, Pedestal &lt;</w:t>
      </w:r>
      <w:r>
        <w:rPr>
          <w:b/>
        </w:rPr>
        <w:t>Insert drawing designation</w:t>
      </w:r>
      <w:r>
        <w:rPr/>
        <w:t>&gt;:</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 ASME A112.19.2/CSA B45.1.</w:t>
      </w:r>
    </w:p>
    <w:p>
      <w:pPr>
        <w:pStyle w:val="CMT"/>
        <w:rPr/>
      </w:pPr>
      <w:r>
        <w:rPr/>
        <w:t>Retain "Oval Nominal Size" or "Rectangular Nominal Size" Subparagraph below.</w:t>
      </w:r>
    </w:p>
    <w:p>
      <w:pPr>
        <w:pStyle w:val="PR3"/>
        <w:numPr>
          <w:ilvl w:val="6"/>
          <w:numId w:val="1"/>
        </w:numPr>
        <w:ind w:hanging="0" w:left="0"/>
        <w:rPr/>
      </w:pPr>
      <w:r>
        <w:rPr/>
        <w:t>Oval Nominal Size: [</w:t>
      </w:r>
      <w:r>
        <w:rPr>
          <w:rStyle w:val="IP"/>
          <w:b/>
        </w:rPr>
        <w:t>20 by 17 inches</w:t>
      </w:r>
      <w:r>
        <w:rPr>
          <w:rStyle w:val="SI"/>
          <w:b/>
        </w:rPr>
        <w:t xml:space="preserve"> (508 by 432 mm)</w:t>
      </w:r>
      <w:r>
        <w:rPr/>
        <w:t>] [</w:t>
      </w:r>
      <w:r>
        <w:rPr>
          <w:rStyle w:val="IP"/>
          <w:b/>
        </w:rPr>
        <w:t>24 by 18 inches</w:t>
      </w:r>
      <w:r>
        <w:rPr>
          <w:rStyle w:val="SI"/>
          <w:b/>
        </w:rPr>
        <w:t xml:space="preserve"> (610 by 457 mm)</w:t>
      </w:r>
      <w:r>
        <w:rPr/>
        <w:t>] &lt;</w:t>
      </w:r>
      <w:r>
        <w:rPr>
          <w:b/>
        </w:rPr>
        <w:t>Insert dimensions</w:t>
      </w:r>
      <w:r>
        <w:rPr/>
        <w:t>&gt;.</w:t>
      </w:r>
    </w:p>
    <w:p>
      <w:pPr>
        <w:pStyle w:val="PR3"/>
        <w:numPr>
          <w:ilvl w:val="6"/>
          <w:numId w:val="1"/>
        </w:numPr>
        <w:ind w:hanging="0" w:left="0"/>
        <w:rPr/>
      </w:pPr>
      <w:r>
        <w:rPr/>
        <w:t>Rectangular Nominal Size: [</w:t>
      </w:r>
      <w:r>
        <w:rPr>
          <w:rStyle w:val="IP"/>
          <w:b/>
        </w:rPr>
        <w:t>18 by 15 inches</w:t>
      </w:r>
      <w:r>
        <w:rPr>
          <w:rStyle w:val="SI"/>
          <w:b/>
        </w:rPr>
        <w:t xml:space="preserve"> (457 by 381 mm)</w:t>
      </w:r>
      <w:r>
        <w:rPr/>
        <w:t>] [</w:t>
      </w:r>
      <w:r>
        <w:rPr>
          <w:rStyle w:val="IP"/>
          <w:b/>
        </w:rPr>
        <w:t>19 by 16 inches</w:t>
      </w:r>
      <w:r>
        <w:rPr>
          <w:rStyle w:val="SI"/>
          <w:b/>
        </w:rPr>
        <w:t xml:space="preserve"> (483 by 406 mm)</w:t>
      </w:r>
      <w:r>
        <w:rPr/>
        <w:t>] [</w:t>
      </w:r>
      <w:r>
        <w:rPr>
          <w:rStyle w:val="IP"/>
          <w:b/>
        </w:rPr>
        <w:t>20 by 18 inches</w:t>
      </w:r>
      <w:r>
        <w:rPr>
          <w:rStyle w:val="SI"/>
          <w:b/>
        </w:rPr>
        <w:t xml:space="preserve"> (508 by 457 mm)</w:t>
      </w:r>
      <w:r>
        <w:rPr/>
        <w:t>] [</w:t>
      </w:r>
      <w:r>
        <w:rPr>
          <w:rStyle w:val="IP"/>
          <w:b/>
        </w:rPr>
        <w:t>24 by 20 inches</w:t>
      </w:r>
      <w:r>
        <w:rPr>
          <w:rStyle w:val="SI"/>
          <w:b/>
        </w:rPr>
        <w:t xml:space="preserve"> (610 by 508 mm)</w:t>
      </w:r>
      <w:r>
        <w:rPr/>
        <w:t>] &lt;</w:t>
      </w:r>
      <w:r>
        <w:rPr>
          <w:b/>
        </w:rPr>
        <w:t>Insert dimensions</w:t>
      </w:r>
      <w:r>
        <w:rPr/>
        <w:t>&gt;.</w:t>
      </w:r>
    </w:p>
    <w:p>
      <w:pPr>
        <w:pStyle w:val="CMT"/>
        <w:rPr/>
      </w:pPr>
      <w:r>
        <w:rPr/>
        <w:t>Retain "Rectangular Pedestal Nominal Size" or "Oval Pedestal Nominal Size" Subparagraph below.</w:t>
      </w:r>
    </w:p>
    <w:p>
      <w:pPr>
        <w:pStyle w:val="PR3"/>
        <w:numPr>
          <w:ilvl w:val="6"/>
          <w:numId w:val="1"/>
        </w:numPr>
        <w:ind w:hanging="0" w:left="0"/>
        <w:rPr/>
      </w:pPr>
      <w:r>
        <w:rPr/>
        <w:t>Rectangular Pedestal Nominal Size: [</w:t>
      </w:r>
      <w:r>
        <w:rPr>
          <w:rStyle w:val="IP"/>
          <w:b/>
        </w:rPr>
        <w:t>20 by 17 inches</w:t>
      </w:r>
      <w:r>
        <w:rPr>
          <w:rStyle w:val="SI"/>
          <w:b/>
        </w:rPr>
        <w:t xml:space="preserve"> (508 by 432 mm)</w:t>
      </w:r>
      <w:r>
        <w:rPr/>
        <w:t>] &lt;</w:t>
      </w:r>
      <w:r>
        <w:rPr>
          <w:b/>
        </w:rPr>
        <w:t>Insert dimensions</w:t>
      </w:r>
      <w:r>
        <w:rPr/>
        <w:t>&gt;.</w:t>
      </w:r>
    </w:p>
    <w:p>
      <w:pPr>
        <w:pStyle w:val="PR3"/>
        <w:numPr>
          <w:ilvl w:val="6"/>
          <w:numId w:val="1"/>
        </w:numPr>
        <w:ind w:hanging="0" w:left="0"/>
        <w:rPr/>
      </w:pPr>
      <w:r>
        <w:rPr/>
        <w:t>Oval Pedestal Nominal Size: [</w:t>
      </w:r>
      <w:r>
        <w:rPr>
          <w:rStyle w:val="IP"/>
          <w:b/>
        </w:rPr>
        <w:t>20 by 17 inches</w:t>
      </w:r>
      <w:r>
        <w:rPr>
          <w:rStyle w:val="SI"/>
          <w:b/>
        </w:rPr>
        <w:t xml:space="preserve"> (508 by 432 mm)</w:t>
      </w:r>
      <w:r>
        <w:rPr/>
        <w:t>] &lt;</w:t>
      </w:r>
      <w:r>
        <w:rPr>
          <w:b/>
        </w:rPr>
        <w:t>Insert dimensions</w:t>
      </w:r>
      <w:r>
        <w:rPr/>
        <w:t>&gt;.</w:t>
      </w:r>
    </w:p>
    <w:p>
      <w:pPr>
        <w:pStyle w:val="PR3"/>
        <w:numPr>
          <w:ilvl w:val="6"/>
          <w:numId w:val="1"/>
        </w:numPr>
        <w:ind w:hanging="0" w:left="0"/>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ind w:hanging="0" w:left="0"/>
        <w:rPr/>
      </w:pPr>
      <w:r>
        <w:rPr/>
        <w:t>Faucet-Hole Location: [</w:t>
      </w:r>
      <w:r>
        <w:rPr>
          <w:b/>
        </w:rPr>
        <w:t>Top</w:t>
      </w:r>
      <w:r>
        <w:rPr/>
        <w:t>] [</w:t>
      </w:r>
      <w:r>
        <w:rPr>
          <w:b/>
        </w:rPr>
        <w:t>Front wall</w:t>
      </w:r>
      <w:r>
        <w:rPr/>
        <w:t>] [</w:t>
      </w:r>
      <w:r>
        <w:rPr>
          <w:b/>
        </w:rPr>
        <w:t>Inclined panel</w:t>
      </w:r>
      <w:r>
        <w:rPr/>
        <w:t>].</w:t>
      </w:r>
    </w:p>
    <w:p>
      <w:pPr>
        <w:pStyle w:val="PR3"/>
        <w:numPr>
          <w:ilvl w:val="6"/>
          <w:numId w:val="1"/>
        </w:numPr>
        <w:ind w:hanging="0" w:left="0"/>
        <w:rPr/>
      </w:pPr>
      <w:r>
        <w:rPr/>
        <w:t>Color: [</w:t>
      </w:r>
      <w:r>
        <w:rPr>
          <w:b/>
        </w:rPr>
        <w:t>White</w:t>
      </w:r>
      <w:r>
        <w:rPr/>
        <w:t>] &lt;</w:t>
      </w:r>
      <w:r>
        <w:rPr>
          <w:b/>
        </w:rPr>
        <w:t>Insert color</w:t>
      </w:r>
      <w:r>
        <w:rPr/>
        <w:t>&gt;.</w:t>
      </w:r>
    </w:p>
    <w:p>
      <w:pPr>
        <w:pStyle w:val="PR2"/>
        <w:numPr>
          <w:ilvl w:val="5"/>
          <w:numId w:val="1"/>
        </w:numPr>
        <w:spacing w:before="240" w:after="0"/>
        <w:ind w:hanging="0" w:left="0"/>
        <w:rPr/>
      </w:pPr>
      <w:r>
        <w:rPr/>
        <w:t>Faucet: &lt;</w:t>
      </w:r>
      <w:r>
        <w:rPr>
          <w:b/>
        </w:rPr>
        <w:t>Insert sink-faucet designation from "Sink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w:t>
      </w:r>
    </w:p>
    <w:p>
      <w:pPr>
        <w:pStyle w:val="CMT"/>
        <w:rPr/>
      </w:pPr>
      <w:r>
        <w:rPr/>
        <w:t>Copy first paragraph below and re-edit for each type of integral-bowl countertop lavatory required.</w:t>
      </w:r>
    </w:p>
    <w:p>
      <w:pPr>
        <w:pStyle w:val="CMT"/>
        <w:rPr/>
      </w:pPr>
      <w:r>
        <w:rPr/>
        <w:t>Insert drawing designation. Use these designations on Drawings to identify each lavatory.</w:t>
      </w:r>
    </w:p>
    <w:p>
      <w:pPr>
        <w:pStyle w:val="PR1"/>
        <w:numPr>
          <w:ilvl w:val="4"/>
          <w:numId w:val="1"/>
        </w:numPr>
        <w:ind w:hanging="0" w:left="0"/>
        <w:rPr/>
      </w:pPr>
      <w:r>
        <w:rPr/>
        <w:t>Lavatories - Integral Bowl Countertop &lt;</w:t>
      </w:r>
      <w:r>
        <w:rPr>
          <w:b/>
        </w:rPr>
        <w:t>Insert drawing designation</w:t>
      </w:r>
      <w:r>
        <w:rPr/>
        <w:t>&gt;:</w:t>
      </w:r>
    </w:p>
    <w:p>
      <w:pPr>
        <w:pStyle w:val="CMT"/>
        <w:rPr/>
      </w:pPr>
      <w:r>
        <w:rPr/>
        <w:t>Usually, manufacturers of cultured-marble products only sell locally. See the International Cast Polymer Alliance's website at www.icpa-hq.org or the National Association of Home Builders Research Center's website at www.nahbrc.org for a list of manufacturers near Project site.</w:t>
      </w:r>
    </w:p>
    <w:p>
      <w:pPr>
        <w:pStyle w:val="PR2"/>
        <w:numPr>
          <w:ilvl w:val="5"/>
          <w:numId w:val="1"/>
        </w:numPr>
        <w:spacing w:before="240" w:after="0"/>
        <w:ind w:hanging="0" w:left="0"/>
        <w:rPr/>
      </w:pPr>
      <w:r>
        <w:rPr/>
        <w:t>Cultured-Marble Countertop Lavatories:</w:t>
      </w:r>
    </w:p>
    <w:p>
      <w:pPr>
        <w:pStyle w:val="PR3"/>
        <w:numPr>
          <w:ilvl w:val="6"/>
          <w:numId w:val="1"/>
        </w:numPr>
        <w:spacing w:before="240" w:after="0"/>
        <w:ind w:hanging="0" w:left="0"/>
        <w:rPr/>
      </w:pPr>
      <w:hyperlink r:id="rId26">
        <w:r>
          <w:rPr>
            <w:rStyle w:val="Hyperlink"/>
          </w:rPr>
          <w:t>&lt;Double click here to find, evaluate, and insert list of manufacturers and products.&gt;</w:t>
        </w:r>
      </w:hyperlink>
    </w:p>
    <w:p>
      <w:pPr>
        <w:pStyle w:val="PR2"/>
        <w:numPr>
          <w:ilvl w:val="5"/>
          <w:numId w:val="1"/>
        </w:numPr>
        <w:spacing w:before="240" w:after="0"/>
        <w:ind w:hanging="0" w:left="0"/>
        <w:rPr/>
      </w:pPr>
      <w:r>
        <w:rPr/>
        <w:t>Solid-Surface Countertop Lavatories:</w:t>
      </w:r>
    </w:p>
    <w:p>
      <w:pPr>
        <w:pStyle w:val="PR3"/>
        <w:numPr>
          <w:ilvl w:val="6"/>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Description: Countertop lavatory with integral bowl(s) for mounting on base unit.</w:t>
      </w:r>
    </w:p>
    <w:p>
      <w:pPr>
        <w:pStyle w:val="PR3"/>
        <w:numPr>
          <w:ilvl w:val="6"/>
          <w:numId w:val="1"/>
        </w:numPr>
        <w:ind w:hanging="0" w:left="0"/>
        <w:rPr/>
      </w:pPr>
      <w:r>
        <w:rPr/>
        <w:t>Backsplash: [</w:t>
      </w:r>
      <w:r>
        <w:rPr>
          <w:b/>
        </w:rPr>
        <w:t>Integral with countertop</w:t>
      </w:r>
      <w:r>
        <w:rPr/>
        <w:t>] [</w:t>
      </w:r>
      <w:r>
        <w:rPr>
          <w:b/>
        </w:rPr>
        <w:t>Separate, same material as countertop</w:t>
      </w:r>
      <w:r>
        <w:rPr/>
        <w:t>] [</w:t>
      </w:r>
      <w:r>
        <w:rPr>
          <w:b/>
        </w:rPr>
        <w:t>Not required</w:t>
      </w:r>
      <w:r>
        <w:rPr/>
        <w:t>].</w:t>
      </w:r>
    </w:p>
    <w:p>
      <w:pPr>
        <w:pStyle w:val="PR3"/>
        <w:numPr>
          <w:ilvl w:val="6"/>
          <w:numId w:val="1"/>
        </w:numPr>
        <w:ind w:hanging="0" w:left="0"/>
        <w:rPr/>
      </w:pPr>
      <w:r>
        <w:rPr/>
        <w:t>Overall Rectangular Top Size: [</w:t>
      </w:r>
      <w:r>
        <w:rPr>
          <w:rStyle w:val="IP"/>
          <w:b/>
        </w:rPr>
        <w:t>25 by 17 inches</w:t>
      </w:r>
      <w:r>
        <w:rPr>
          <w:rStyle w:val="SI"/>
          <w:b/>
        </w:rPr>
        <w:t xml:space="preserve"> (635 by 432 mm)</w:t>
      </w:r>
      <w:r>
        <w:rPr/>
        <w:t>] [</w:t>
      </w:r>
      <w:r>
        <w:rPr>
          <w:rStyle w:val="IP"/>
          <w:b/>
        </w:rPr>
        <w:t>31 by 19 inches</w:t>
      </w:r>
      <w:r>
        <w:rPr>
          <w:rStyle w:val="SI"/>
          <w:b/>
        </w:rPr>
        <w:t xml:space="preserve"> (787 by 483 mm)</w:t>
      </w:r>
      <w:r>
        <w:rPr/>
        <w:t>] [</w:t>
      </w:r>
      <w:r>
        <w:rPr>
          <w:rStyle w:val="IP"/>
          <w:b/>
        </w:rPr>
        <w:t>49 by 22 inches</w:t>
      </w:r>
      <w:r>
        <w:rPr>
          <w:rStyle w:val="SI"/>
          <w:b/>
        </w:rPr>
        <w:t xml:space="preserve"> (1245 by 559 mm)</w:t>
      </w:r>
      <w:r>
        <w:rPr/>
        <w:t>] [</w:t>
      </w:r>
      <w:r>
        <w:rPr>
          <w:rStyle w:val="IP"/>
          <w:b/>
        </w:rPr>
        <w:t>73 by 22 inches</w:t>
      </w:r>
      <w:r>
        <w:rPr>
          <w:rStyle w:val="SI"/>
          <w:b/>
        </w:rPr>
        <w:t xml:space="preserve"> (1854 by 559 mm)</w:t>
      </w:r>
      <w:r>
        <w:rPr/>
        <w:t>] &lt;</w:t>
      </w:r>
      <w:r>
        <w:rPr>
          <w:b/>
        </w:rPr>
        <w:t>Insert dimensions</w:t>
      </w:r>
      <w:r>
        <w:rPr/>
        <w:t>&gt; with [</w:t>
      </w:r>
      <w:r>
        <w:rPr>
          <w:b/>
        </w:rPr>
        <w:t>one</w:t>
      </w:r>
      <w:r>
        <w:rPr/>
        <w:t>] [</w:t>
      </w:r>
      <w:r>
        <w:rPr>
          <w:b/>
        </w:rPr>
        <w:t>two</w:t>
      </w:r>
      <w:r>
        <w:rPr/>
        <w:t>] [</w:t>
      </w:r>
      <w:r>
        <w:rPr>
          <w:b/>
        </w:rPr>
        <w:t>three</w:t>
      </w:r>
      <w:r>
        <w:rPr/>
        <w:t>] [</w:t>
      </w:r>
      <w:r>
        <w:rPr>
          <w:b/>
        </w:rPr>
        <w:t>four</w:t>
      </w:r>
      <w:r>
        <w:rPr/>
        <w:t>] bowl(s).</w:t>
      </w:r>
    </w:p>
    <w:p>
      <w:pPr>
        <w:pStyle w:val="PR3"/>
        <w:numPr>
          <w:ilvl w:val="6"/>
          <w:numId w:val="1"/>
        </w:numPr>
        <w:ind w:hanging="0" w:left="0"/>
        <w:rPr/>
      </w:pPr>
      <w:r>
        <w:rPr/>
        <w:t>Bowl Size: Oval, [</w:t>
      </w:r>
      <w:r>
        <w:rPr>
          <w:rStyle w:val="IP"/>
          <w:b/>
        </w:rPr>
        <w:t>19 by 16 inches</w:t>
      </w:r>
      <w:r>
        <w:rPr>
          <w:rStyle w:val="SI"/>
          <w:b/>
        </w:rPr>
        <w:t xml:space="preserve"> (483 by 406 mm)</w:t>
      </w:r>
      <w:r>
        <w:rPr/>
        <w:t>] [</w:t>
      </w:r>
      <w:r>
        <w:rPr>
          <w:rStyle w:val="IP"/>
          <w:b/>
        </w:rPr>
        <w:t>20 by 17 inches</w:t>
      </w:r>
      <w:r>
        <w:rPr>
          <w:rStyle w:val="SI"/>
          <w:b/>
        </w:rPr>
        <w:t xml:space="preserve"> (508 by 432 mm)</w:t>
      </w:r>
      <w:r>
        <w:rPr/>
        <w:t>] &lt;</w:t>
      </w:r>
      <w:r>
        <w:rPr>
          <w:b/>
        </w:rPr>
        <w:t>Insert dimensions</w:t>
      </w:r>
      <w:r>
        <w:rPr/>
        <w:t>&gt;.</w:t>
      </w:r>
    </w:p>
    <w:p>
      <w:pPr>
        <w:pStyle w:val="PR3"/>
        <w:numPr>
          <w:ilvl w:val="6"/>
          <w:numId w:val="1"/>
        </w:numPr>
        <w:ind w:hanging="0" w:left="0"/>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ind w:hanging="0" w:left="0"/>
        <w:rPr/>
      </w:pPr>
      <w:r>
        <w:rPr/>
        <w:t>Faucet-Hole Location: [</w:t>
      </w:r>
      <w:r>
        <w:rPr>
          <w:b/>
        </w:rPr>
        <w:t>Countertop</w:t>
      </w:r>
      <w:r>
        <w:rPr/>
        <w:t>] &lt;</w:t>
      </w:r>
      <w:r>
        <w:rPr>
          <w:b/>
        </w:rPr>
        <w:t>Insert location</w:t>
      </w:r>
      <w:r>
        <w:rPr/>
        <w:t>&gt;.</w:t>
      </w:r>
    </w:p>
    <w:p>
      <w:pPr>
        <w:pStyle w:val="PR3"/>
        <w:numPr>
          <w:ilvl w:val="6"/>
          <w:numId w:val="1"/>
        </w:numPr>
        <w:ind w:hanging="0" w:left="0"/>
        <w:rPr/>
      </w:pPr>
      <w:r>
        <w:rPr/>
        <w:t>Color: [</w:t>
      </w:r>
      <w:r>
        <w:rPr>
          <w:b/>
        </w:rPr>
        <w:t>White</w:t>
      </w:r>
      <w:r>
        <w:rPr/>
        <w:t>] &lt;</w:t>
      </w:r>
      <w:r>
        <w:rPr>
          <w:b/>
        </w:rPr>
        <w:t>Insert color</w:t>
      </w:r>
      <w:r>
        <w:rPr/>
        <w:t>&gt;.</w:t>
      </w:r>
    </w:p>
    <w:p>
      <w:pPr>
        <w:pStyle w:val="PR1"/>
        <w:numPr>
          <w:ilvl w:val="4"/>
          <w:numId w:val="1"/>
        </w:numPr>
        <w:ind w:hanging="0" w:left="0"/>
        <w:rPr/>
      </w:pPr>
      <w:r>
        <w:rPr/>
        <w:t>Lavatories Countertop-Mounted Bowl &lt;</w:t>
      </w:r>
      <w:r>
        <w:rPr>
          <w:b/>
        </w:rPr>
        <w:t>Insert drawing designation</w:t>
      </w:r>
      <w:r>
        <w:rPr/>
        <w:t>&gt;:</w:t>
      </w:r>
    </w:p>
    <w:p>
      <w:pPr>
        <w:pStyle w:val="PR2"/>
        <w:numPr>
          <w:ilvl w:val="5"/>
          <w:numId w:val="1"/>
        </w:numPr>
        <w:spacing w:before="240" w:after="0"/>
        <w:ind w:hanging="0" w:left="0"/>
        <w:rPr/>
      </w:pPr>
      <w:r>
        <w:rPr/>
        <w:t>Glass Countertop Lavatories:</w:t>
      </w:r>
    </w:p>
    <w:p>
      <w:pPr>
        <w:pStyle w:val="PR3"/>
        <w:numPr>
          <w:ilvl w:val="6"/>
          <w:numId w:val="1"/>
        </w:numPr>
        <w:spacing w:before="240" w:after="0"/>
        <w:ind w:hanging="0" w:left="0"/>
        <w:rPr/>
      </w:pPr>
      <w:hyperlink r:id="rId28">
        <w:r>
          <w:rPr>
            <w:rStyle w:val="Hyperlink"/>
          </w:rPr>
          <w:t>&lt;Double click here to find, evaluate, and insert list of manufacturers and products.&gt;</w:t>
        </w:r>
      </w:hyperlink>
    </w:p>
    <w:p>
      <w:pPr>
        <w:pStyle w:val="PR2"/>
        <w:numPr>
          <w:ilvl w:val="5"/>
          <w:numId w:val="1"/>
        </w:numPr>
        <w:spacing w:before="240" w:after="0"/>
        <w:ind w:hanging="0" w:left="0"/>
        <w:rPr/>
      </w:pPr>
      <w:r>
        <w:rPr/>
        <w:t>Copper Countertop Lavatories:</w:t>
      </w:r>
    </w:p>
    <w:p>
      <w:pPr>
        <w:pStyle w:val="PR3"/>
        <w:numPr>
          <w:ilvl w:val="6"/>
          <w:numId w:val="1"/>
        </w:numPr>
        <w:spacing w:before="240" w:after="0"/>
        <w:ind w:hanging="0" w:left="0"/>
        <w:rPr/>
      </w:pPr>
      <w:hyperlink r:id="rId29">
        <w:r>
          <w:rPr>
            <w:rStyle w:val="Hyperlink"/>
          </w:rPr>
          <w:t>&lt;Double click here to find, evaluate, and insert list of manufacturers and products.&gt;</w:t>
        </w:r>
      </w:hyperlink>
    </w:p>
    <w:p>
      <w:pPr>
        <w:pStyle w:val="PR2"/>
        <w:numPr>
          <w:ilvl w:val="5"/>
          <w:numId w:val="1"/>
        </w:numPr>
        <w:spacing w:before="240" w:after="0"/>
        <w:ind w:hanging="0" w:left="0"/>
        <w:rPr/>
      </w:pPr>
      <w:r>
        <w:rPr/>
        <w:t>Bronze Countertop Lavatories:</w:t>
      </w:r>
    </w:p>
    <w:p>
      <w:pPr>
        <w:pStyle w:val="PR3"/>
        <w:numPr>
          <w:ilvl w:val="6"/>
          <w:numId w:val="1"/>
        </w:numPr>
        <w:spacing w:before="240" w:after="0"/>
        <w:ind w:hanging="0" w:left="0"/>
        <w:rPr/>
      </w:pPr>
      <w:hyperlink r:id="rId30">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General: Countertop lavatory bowl for mounting on base unit.</w:t>
      </w:r>
    </w:p>
    <w:p>
      <w:pPr>
        <w:pStyle w:val="PR3"/>
        <w:numPr>
          <w:ilvl w:val="6"/>
          <w:numId w:val="1"/>
        </w:numPr>
        <w:ind w:hanging="0" w:left="0"/>
        <w:rPr/>
      </w:pPr>
      <w:r>
        <w:rPr/>
        <w:t>Overall Size: [</w:t>
      </w:r>
      <w:r>
        <w:rPr>
          <w:rStyle w:val="IP"/>
          <w:b/>
        </w:rPr>
        <w:t>17-inch</w:t>
      </w:r>
      <w:r>
        <w:rPr>
          <w:rStyle w:val="SI"/>
          <w:b/>
        </w:rPr>
        <w:t xml:space="preserve"> (142-mm)</w:t>
      </w:r>
      <w:r>
        <w:rPr>
          <w:b/>
        </w:rPr>
        <w:t xml:space="preserve"> OD</w:t>
      </w:r>
      <w:r>
        <w:rPr/>
        <w:t>] &lt;</w:t>
      </w:r>
      <w:r>
        <w:rPr>
          <w:b/>
        </w:rPr>
        <w:t>Insert dimensions</w:t>
      </w:r>
      <w:r>
        <w:rPr/>
        <w:t>&gt;.</w:t>
      </w:r>
    </w:p>
    <w:p>
      <w:pPr>
        <w:pStyle w:val="PR3"/>
        <w:numPr>
          <w:ilvl w:val="6"/>
          <w:numId w:val="1"/>
        </w:numPr>
        <w:ind w:hanging="0" w:left="0"/>
        <w:rPr/>
      </w:pPr>
      <w:r>
        <w:rPr/>
        <w:t>Faucet-Hole Punching: [</w:t>
      </w:r>
      <w:r>
        <w:rPr>
          <w:b/>
        </w:rPr>
        <w:t>One hole</w:t>
      </w:r>
      <w:r>
        <w:rPr/>
        <w:t>] [</w:t>
      </w:r>
      <w:r>
        <w:rPr>
          <w:b/>
        </w:rPr>
        <w:t xml:space="preserve">Three holes, </w:t>
      </w:r>
      <w:r>
        <w:rPr>
          <w:rStyle w:val="IP"/>
          <w:b/>
        </w:rPr>
        <w:t>2-inch</w:t>
      </w:r>
      <w:r>
        <w:rPr>
          <w:rStyle w:val="SI"/>
          <w:b/>
        </w:rPr>
        <w:t xml:space="preserve"> (51-mm)</w:t>
      </w:r>
      <w:r>
        <w:rPr>
          <w:b/>
        </w:rPr>
        <w:t xml:space="preserve"> centers</w:t>
      </w:r>
      <w:r>
        <w:rPr/>
        <w:t>] [</w:t>
      </w:r>
      <w:r>
        <w:rPr>
          <w:b/>
        </w:rPr>
        <w:t xml:space="preserve">Three holes, </w:t>
      </w:r>
      <w:r>
        <w:rPr>
          <w:rStyle w:val="IP"/>
          <w:b/>
        </w:rPr>
        <w:t>4-inch</w:t>
      </w:r>
      <w:r>
        <w:rPr>
          <w:rStyle w:val="SI"/>
          <w:b/>
        </w:rPr>
        <w:t xml:space="preserve"> (102-mm)</w:t>
      </w:r>
      <w:r>
        <w:rPr>
          <w:b/>
        </w:rPr>
        <w:t xml:space="preserve"> centers</w:t>
      </w:r>
      <w:r>
        <w:rPr/>
        <w:t>].</w:t>
      </w:r>
    </w:p>
    <w:p>
      <w:pPr>
        <w:pStyle w:val="PR3"/>
        <w:numPr>
          <w:ilvl w:val="6"/>
          <w:numId w:val="1"/>
        </w:numPr>
        <w:ind w:hanging="0" w:left="0"/>
        <w:rPr/>
      </w:pPr>
      <w:r>
        <w:rPr/>
        <w:t>Faucet-Hole Location: [</w:t>
      </w:r>
      <w:r>
        <w:rPr>
          <w:b/>
        </w:rPr>
        <w:t>Countertop</w:t>
      </w:r>
      <w:r>
        <w:rPr/>
        <w:t>] [</w:t>
      </w:r>
      <w:r>
        <w:rPr>
          <w:b/>
        </w:rPr>
        <w:t>Wall</w:t>
      </w:r>
      <w:r>
        <w:rPr/>
        <w:t>] &lt;</w:t>
      </w:r>
      <w:r>
        <w:rPr>
          <w:b/>
        </w:rPr>
        <w:t>Insert location</w:t>
      </w:r>
      <w:r>
        <w:rPr/>
        <w:t>&gt;.</w:t>
      </w:r>
    </w:p>
    <w:p>
      <w:pPr>
        <w:pStyle w:val="PR3"/>
        <w:numPr>
          <w:ilvl w:val="6"/>
          <w:numId w:val="1"/>
        </w:numPr>
        <w:ind w:hanging="0" w:left="0"/>
        <w:rPr/>
      </w:pPr>
      <w:r>
        <w:rPr/>
        <w:t>Color: &lt;</w:t>
      </w:r>
      <w:r>
        <w:rPr>
          <w:b/>
        </w:rPr>
        <w:t>Insert color</w:t>
      </w:r>
      <w:r>
        <w:rPr/>
        <w:t>&gt;.</w:t>
      </w:r>
    </w:p>
    <w:p>
      <w:pPr>
        <w:pStyle w:val="ART"/>
        <w:numPr>
          <w:ilvl w:val="3"/>
          <w:numId w:val="1"/>
        </w:numPr>
        <w:ind w:hanging="0" w:left="0"/>
        <w:rPr/>
      </w:pPr>
      <w:r>
        <w:rPr/>
        <w:t>LAVATORY FAUCETS</w:t>
      </w:r>
    </w:p>
    <w:p>
      <w:pPr>
        <w:pStyle w:val="PR1"/>
        <w:numPr>
          <w:ilvl w:val="4"/>
          <w:numId w:val="1"/>
        </w:numPr>
        <w:ind w:hanging="0" w:left="0"/>
        <w:rPr/>
      </w:pPr>
      <w:r>
        <w:rPr/>
        <w:t>NSF Standard: Comply with NSF 61 and NSF 372 for faucet materials that will be in contact with potable water.</w:t>
      </w:r>
    </w:p>
    <w:p>
      <w:pPr>
        <w:pStyle w:val="CMT"/>
        <w:rPr/>
      </w:pPr>
      <w:r>
        <w:rPr/>
        <w:t>Copy paragraph below and re-edit for each type of lavatory faucet valve required.</w:t>
      </w:r>
    </w:p>
    <w:p>
      <w:pPr>
        <w:pStyle w:val="CMT"/>
        <w:rPr/>
      </w:pPr>
      <w:r>
        <w:rPr/>
        <w:t>Insert drawing designation. Use these designations in lavatory description to identify required faucet for that lavatory.</w:t>
      </w:r>
    </w:p>
    <w:p>
      <w:pPr>
        <w:pStyle w:val="PR1"/>
        <w:numPr>
          <w:ilvl w:val="4"/>
          <w:numId w:val="1"/>
        </w:numPr>
        <w:ind w:hanging="0" w:left="0"/>
        <w:rPr/>
      </w:pPr>
      <w:r>
        <w:rPr/>
        <w:t>Lavatory Faucets Valve - [</w:t>
      </w:r>
      <w:r>
        <w:rPr>
          <w:b/>
        </w:rPr>
        <w:t>Single Control, Mixing</w:t>
      </w:r>
      <w:r>
        <w:rPr/>
        <w:t>] [</w:t>
      </w:r>
      <w:r>
        <w:rPr>
          <w:b/>
        </w:rPr>
        <w:t>Single Control, Nonmixing</w:t>
      </w:r>
      <w:r>
        <w:rPr/>
        <w:t>] [</w:t>
      </w:r>
      <w:r>
        <w:rPr>
          <w:b/>
        </w:rPr>
        <w:t>Two Handle, Mixing</w:t>
      </w:r>
      <w:r>
        <w:rPr/>
        <w:t>] &lt;</w:t>
      </w:r>
      <w:r>
        <w:rPr>
          <w:b/>
        </w:rPr>
        <w:t>Insert drawing designation</w:t>
      </w:r>
      <w:r>
        <w:rPr/>
        <w:t>&gt;:</w:t>
      </w:r>
    </w:p>
    <w:p>
      <w:pPr>
        <w:pStyle w:val="PR2"/>
        <w:numPr>
          <w:ilvl w:val="5"/>
          <w:numId w:val="1"/>
        </w:numPr>
        <w:spacing w:before="240" w:after="0"/>
        <w:ind w:hanging="0" w:left="0"/>
        <w:rPr/>
      </w:pPr>
      <w:r>
        <w:rPr/>
        <w:t>General-Duty, Solid-Brass Lavatory Faucets:</w:t>
      </w:r>
    </w:p>
    <w:p>
      <w:pPr>
        <w:pStyle w:val="PR3"/>
        <w:numPr>
          <w:ilvl w:val="6"/>
          <w:numId w:val="1"/>
        </w:numPr>
        <w:spacing w:before="240" w:after="0"/>
        <w:ind w:hanging="0" w:left="0"/>
        <w:rPr/>
      </w:pPr>
      <w:hyperlink r:id="rId31">
        <w:r>
          <w:rPr>
            <w:rStyle w:val="Hyperlink"/>
          </w:rPr>
          <w:t>&lt;Double click here to find, evaluate, and insert list of manufacturers and products.&gt;</w:t>
        </w:r>
      </w:hyperlink>
    </w:p>
    <w:p>
      <w:pPr>
        <w:pStyle w:val="PR2"/>
        <w:numPr>
          <w:ilvl w:val="5"/>
          <w:numId w:val="1"/>
        </w:numPr>
        <w:spacing w:before="240" w:after="0"/>
        <w:ind w:hanging="0" w:left="0"/>
        <w:rPr/>
      </w:pPr>
      <w:r>
        <w:rPr/>
        <w:t>General-Duty, Copper- or Brass-Underbody Faucets:</w:t>
      </w:r>
    </w:p>
    <w:p>
      <w:pPr>
        <w:pStyle w:val="PR3"/>
        <w:numPr>
          <w:ilvl w:val="6"/>
          <w:numId w:val="1"/>
        </w:numPr>
        <w:spacing w:before="240" w:after="0"/>
        <w:ind w:hanging="0" w:left="0"/>
        <w:rPr/>
      </w:pPr>
      <w:hyperlink r:id="rId32">
        <w:r>
          <w:rPr>
            <w:rStyle w:val="Hyperlink"/>
          </w:rPr>
          <w:t>&lt;Double click here to find, evaluate, and insert list of manufacturers and products.&gt;</w:t>
        </w:r>
      </w:hyperlink>
    </w:p>
    <w:p>
      <w:pPr>
        <w:pStyle w:val="PR2"/>
        <w:numPr>
          <w:ilvl w:val="5"/>
          <w:numId w:val="1"/>
        </w:numPr>
        <w:spacing w:before="240" w:after="0"/>
        <w:ind w:hanging="0" w:left="0"/>
        <w:rPr/>
      </w:pPr>
      <w:r>
        <w:rPr/>
        <w:t>Description: Include hot- and cold-water indicators; coordinate faucet inlets with supplies and fixture holes; coordinate outlet with spout and fixture receptor.</w:t>
      </w:r>
    </w:p>
    <w:p>
      <w:pPr>
        <w:pStyle w:val="PR2"/>
        <w:numPr>
          <w:ilvl w:val="5"/>
          <w:numId w:val="1"/>
        </w:numPr>
        <w:ind w:hanging="0" w:left="0"/>
        <w:rPr/>
      </w:pPr>
      <w:r>
        <w:rPr/>
        <w:t>Standard: ASME A112.18.1/CSA B125.1.</w:t>
      </w:r>
    </w:p>
    <w:p>
      <w:pPr>
        <w:pStyle w:val="PR2"/>
        <w:numPr>
          <w:ilvl w:val="5"/>
          <w:numId w:val="1"/>
        </w:numPr>
        <w:ind w:hanging="0" w:left="0"/>
        <w:rPr/>
      </w:pPr>
      <w:r>
        <w:rPr/>
        <w:t>Body Material: [</w:t>
      </w:r>
      <w:r>
        <w:rPr>
          <w:b/>
        </w:rPr>
        <w:t>General duty, solid brass</w:t>
      </w:r>
      <w:r>
        <w:rPr/>
        <w:t>] [</w:t>
      </w:r>
      <w:r>
        <w:rPr>
          <w:b/>
        </w:rPr>
        <w:t>General-duty, copper or brass underbody with brass cover plate</w:t>
      </w:r>
      <w:r>
        <w:rPr/>
        <w:t>].</w:t>
      </w:r>
    </w:p>
    <w:p>
      <w:pPr>
        <w:pStyle w:val="PR2"/>
        <w:numPr>
          <w:ilvl w:val="5"/>
          <w:numId w:val="1"/>
        </w:numPr>
        <w:ind w:hanging="0" w:left="0"/>
        <w:rPr/>
      </w:pPr>
      <w:r>
        <w:rPr/>
        <w:t>Finish: [</w:t>
      </w:r>
      <w:r>
        <w:rPr>
          <w:b/>
        </w:rPr>
        <w:t>Polished chrome plate</w:t>
      </w:r>
      <w:r>
        <w:rPr/>
        <w:t>] [</w:t>
      </w:r>
      <w:r>
        <w:rPr>
          <w:b/>
        </w:rPr>
        <w:t>Polished brass</w:t>
      </w:r>
      <w:r>
        <w:rPr/>
        <w:t>].</w:t>
      </w:r>
    </w:p>
    <w:p>
      <w:pPr>
        <w:pStyle w:val="PR2"/>
        <w:numPr>
          <w:ilvl w:val="5"/>
          <w:numId w:val="1"/>
        </w:numPr>
        <w:ind w:hanging="0" w:left="0"/>
        <w:rPr/>
      </w:pPr>
      <w:r>
        <w:rPr/>
        <w:t>Maximum Flow Rate: [</w:t>
      </w:r>
      <w:r>
        <w:rPr>
          <w:rStyle w:val="IP"/>
          <w:b/>
        </w:rPr>
        <w:t>2.2 gpm</w:t>
      </w:r>
      <w:r>
        <w:rPr>
          <w:rStyle w:val="SI"/>
          <w:b/>
        </w:rPr>
        <w:t xml:space="preserve"> (8.3 L/min.)</w:t>
      </w:r>
      <w:r>
        <w:rPr/>
        <w:t>] [</w:t>
      </w:r>
      <w:r>
        <w:rPr>
          <w:rStyle w:val="IP"/>
          <w:b/>
        </w:rPr>
        <w:t>2.5 gpm</w:t>
      </w:r>
      <w:r>
        <w:rPr>
          <w:rStyle w:val="SI"/>
          <w:b/>
        </w:rPr>
        <w:t xml:space="preserve"> (9.5 L/min.)</w:t>
      </w:r>
      <w:r>
        <w:rPr/>
        <w:t>] &lt;</w:t>
      </w:r>
      <w:r>
        <w:rPr>
          <w:b/>
        </w:rPr>
        <w:t>Insert value</w:t>
      </w:r>
      <w:r>
        <w:rPr/>
        <w:t>&gt;.</w:t>
      </w:r>
    </w:p>
    <w:p>
      <w:pPr>
        <w:pStyle w:val="PR2"/>
        <w:numPr>
          <w:ilvl w:val="5"/>
          <w:numId w:val="1"/>
        </w:numPr>
        <w:ind w:hanging="0" w:left="0"/>
        <w:rPr/>
      </w:pPr>
      <w:r>
        <w:rPr/>
        <w:t>Centers: [</w:t>
      </w:r>
      <w:r>
        <w:rPr>
          <w:rStyle w:val="IP"/>
          <w:b/>
        </w:rPr>
        <w:t>3-3/8 inches</w:t>
      </w:r>
      <w:r>
        <w:rPr>
          <w:rStyle w:val="SI"/>
          <w:b/>
        </w:rPr>
        <w:t xml:space="preserve"> (86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8 inches</w:t>
      </w:r>
      <w:r>
        <w:rPr>
          <w:rStyle w:val="SI"/>
          <w:b/>
        </w:rPr>
        <w:t xml:space="preserve"> (203 mm)</w:t>
      </w:r>
      <w:r>
        <w:rPr/>
        <w:t>] [</w:t>
      </w:r>
      <w:r>
        <w:rPr>
          <w:b/>
        </w:rPr>
        <w:t>Single hole</w:t>
      </w:r>
      <w:r>
        <w:rPr/>
        <w:t>] [</w:t>
      </w:r>
      <w:r>
        <w:rPr>
          <w:b/>
        </w:rPr>
        <w:t>Adjustable</w:t>
      </w:r>
      <w:r>
        <w:rPr/>
        <w:t>].</w:t>
      </w:r>
    </w:p>
    <w:p>
      <w:pPr>
        <w:pStyle w:val="PR2"/>
        <w:numPr>
          <w:ilvl w:val="5"/>
          <w:numId w:val="1"/>
        </w:numPr>
        <w:ind w:hanging="0" w:left="0"/>
        <w:rPr/>
      </w:pPr>
      <w:r>
        <w:rPr/>
        <w:t>Mounting: [</w:t>
      </w:r>
      <w:r>
        <w:rPr>
          <w:b/>
        </w:rPr>
        <w:t>Deck, exposed</w:t>
      </w:r>
      <w:r>
        <w:rPr/>
        <w:t>] [</w:t>
      </w:r>
      <w:r>
        <w:rPr>
          <w:b/>
        </w:rPr>
        <w:t>Deck, concealed</w:t>
      </w:r>
      <w:r>
        <w:rPr/>
        <w:t>] [</w:t>
      </w:r>
      <w:r>
        <w:rPr>
          <w:b/>
        </w:rPr>
        <w:t>Back/wall, exposed</w:t>
      </w:r>
      <w:r>
        <w:rPr/>
        <w:t>] [</w:t>
      </w:r>
      <w:r>
        <w:rPr>
          <w:b/>
        </w:rPr>
        <w:t>Back/wall, concealed</w:t>
      </w:r>
      <w:r>
        <w:rPr/>
        <w:t>].</w:t>
      </w:r>
    </w:p>
    <w:p>
      <w:pPr>
        <w:pStyle w:val="PR2"/>
        <w:numPr>
          <w:ilvl w:val="5"/>
          <w:numId w:val="1"/>
        </w:numPr>
        <w:ind w:hanging="0" w:left="0"/>
        <w:rPr/>
      </w:pPr>
      <w:r>
        <w:rPr/>
        <w:t>Valve Handle(s): [</w:t>
      </w:r>
      <w:r>
        <w:rPr>
          <w:b/>
        </w:rPr>
        <w:t>Lever</w:t>
      </w:r>
      <w:r>
        <w:rPr/>
        <w:t>] [</w:t>
      </w:r>
      <w:r>
        <w:rPr>
          <w:b/>
        </w:rPr>
        <w:t>Knob</w:t>
      </w:r>
      <w:r>
        <w:rPr/>
        <w:t>] [</w:t>
      </w:r>
      <w:r>
        <w:rPr>
          <w:b/>
        </w:rPr>
        <w:t>Knob, nonmetallic</w:t>
      </w:r>
      <w:r>
        <w:rPr/>
        <w:t>] [</w:t>
      </w:r>
      <w:r>
        <w:rPr>
          <w:b/>
        </w:rPr>
        <w:t>Cross, four arm</w:t>
      </w:r>
      <w:r>
        <w:rPr/>
        <w:t>] [</w:t>
      </w:r>
      <w:r>
        <w:rPr>
          <w:b/>
        </w:rPr>
        <w:t xml:space="preserve">Wrist blade, </w:t>
      </w:r>
      <w:r>
        <w:rPr>
          <w:rStyle w:val="IP"/>
          <w:b/>
        </w:rPr>
        <w:t>4 inches</w:t>
      </w:r>
      <w:r>
        <w:rPr>
          <w:rStyle w:val="SI"/>
          <w:b/>
        </w:rPr>
        <w:t xml:space="preserve"> (102 mm)</w:t>
      </w:r>
      <w:r>
        <w:rPr/>
        <w:t>] [</w:t>
      </w:r>
      <w:r>
        <w:rPr>
          <w:b/>
        </w:rPr>
        <w:t xml:space="preserve">Elbow, </w:t>
      </w:r>
      <w:r>
        <w:rPr>
          <w:rStyle w:val="IP"/>
          <w:b/>
        </w:rPr>
        <w:t>6 inches</w:t>
      </w:r>
      <w:r>
        <w:rPr>
          <w:rStyle w:val="SI"/>
          <w:b/>
        </w:rPr>
        <w:t xml:space="preserve"> (152 mm)</w:t>
      </w:r>
      <w:r>
        <w:rPr/>
        <w:t>] [</w:t>
      </w:r>
      <w:r>
        <w:rPr>
          <w:b/>
        </w:rPr>
        <w:t>Push button</w:t>
      </w:r>
      <w:r>
        <w:rPr/>
        <w:t>] [</w:t>
      </w:r>
      <w:r>
        <w:rPr>
          <w:b/>
        </w:rPr>
        <w:t>Not applicable</w:t>
      </w:r>
      <w:r>
        <w:rPr/>
        <w:t>].</w:t>
      </w:r>
    </w:p>
    <w:p>
      <w:pPr>
        <w:pStyle w:val="PR2"/>
        <w:numPr>
          <w:ilvl w:val="5"/>
          <w:numId w:val="1"/>
        </w:numPr>
        <w:ind w:hanging="0" w:left="0"/>
        <w:rPr/>
      </w:pPr>
      <w:r>
        <w:rPr/>
        <w:t>Inlet(s): [</w:t>
      </w:r>
      <w:r>
        <w:rPr>
          <w:rStyle w:val="IP"/>
          <w:b/>
        </w:rPr>
        <w:t>NPS 3/8</w:t>
      </w:r>
      <w:r>
        <w:rPr>
          <w:rStyle w:val="SI"/>
          <w:b/>
        </w:rPr>
        <w:t xml:space="preserve"> (DN 10)</w:t>
      </w:r>
      <w:r>
        <w:rPr>
          <w:b/>
        </w:rPr>
        <w:t xml:space="preserve"> tubing, plain end</w:t>
      </w:r>
      <w:r>
        <w:rPr/>
        <w:t>] [</w:t>
      </w:r>
      <w:r>
        <w:rPr>
          <w:rStyle w:val="IP"/>
          <w:b/>
        </w:rPr>
        <w:t>NPS 3/8</w:t>
      </w:r>
      <w:r>
        <w:rPr>
          <w:rStyle w:val="SI"/>
          <w:b/>
        </w:rPr>
        <w:t xml:space="preserve"> (DN 10)</w:t>
      </w:r>
      <w:r>
        <w:rPr>
          <w:b/>
        </w:rPr>
        <w:t xml:space="preserve"> tubing, with </w:t>
      </w:r>
      <w:r>
        <w:rPr>
          <w:rStyle w:val="IP"/>
          <w:b/>
        </w:rPr>
        <w:t>NPS 1/2</w:t>
      </w:r>
      <w:r>
        <w:rPr>
          <w:rStyle w:val="SI"/>
          <w:b/>
        </w:rPr>
        <w:t xml:space="preserve"> (DN 15)</w:t>
      </w:r>
      <w:r>
        <w:rPr>
          <w:b/>
        </w:rPr>
        <w:t xml:space="preserve"> male adaptor</w:t>
      </w:r>
      <w:r>
        <w:rPr/>
        <w:t>] [</w:t>
      </w:r>
      <w:r>
        <w:rPr>
          <w:rStyle w:val="IP"/>
          <w:b/>
        </w:rPr>
        <w:t>NPS 1/2</w:t>
      </w:r>
      <w:r>
        <w:rPr>
          <w:rStyle w:val="SI"/>
          <w:b/>
        </w:rPr>
        <w:t xml:space="preserve"> (DN 15)</w:t>
      </w:r>
      <w:r>
        <w:rPr>
          <w:b/>
        </w:rPr>
        <w:t xml:space="preserve"> male shank</w:t>
      </w:r>
      <w:r>
        <w:rPr/>
        <w:t>] [</w:t>
      </w:r>
      <w:r>
        <w:rPr>
          <w:rStyle w:val="IP"/>
          <w:b/>
        </w:rPr>
        <w:t>NPS 1/2</w:t>
      </w:r>
      <w:r>
        <w:rPr>
          <w:rStyle w:val="SI"/>
          <w:b/>
        </w:rPr>
        <w:t xml:space="preserve"> (DN 15)</w:t>
      </w:r>
      <w:r>
        <w:rPr>
          <w:b/>
        </w:rPr>
        <w:t xml:space="preserve"> female shank</w:t>
      </w:r>
      <w:r>
        <w:rPr/>
        <w:t>].</w:t>
      </w:r>
    </w:p>
    <w:p>
      <w:pPr>
        <w:pStyle w:val="PR2"/>
        <w:numPr>
          <w:ilvl w:val="5"/>
          <w:numId w:val="1"/>
        </w:numPr>
        <w:ind w:hanging="0" w:left="0"/>
        <w:rPr/>
      </w:pPr>
      <w:r>
        <w:rPr/>
        <w:t>Spout: [</w:t>
      </w:r>
      <w:r>
        <w:rPr>
          <w:b/>
        </w:rPr>
        <w:t>Rigid</w:t>
      </w:r>
      <w:r>
        <w:rPr/>
        <w:t>] [</w:t>
      </w:r>
      <w:r>
        <w:rPr>
          <w:b/>
        </w:rPr>
        <w:t>Swing</w:t>
      </w:r>
      <w:r>
        <w:rPr/>
        <w:t>] [</w:t>
      </w:r>
      <w:r>
        <w:rPr>
          <w:b/>
        </w:rPr>
        <w:t>Rigid, gooseneck</w:t>
      </w:r>
      <w:r>
        <w:rPr/>
        <w:t>] [</w:t>
      </w:r>
      <w:r>
        <w:rPr>
          <w:b/>
        </w:rPr>
        <w:t>Swivel, gooseneck</w:t>
      </w:r>
      <w:r>
        <w:rPr/>
        <w:t>].</w:t>
      </w:r>
    </w:p>
    <w:p>
      <w:pPr>
        <w:pStyle w:val="CMT"/>
        <w:rPr/>
      </w:pPr>
      <w:r>
        <w:rPr/>
        <w:t>If retaining "laminar flow" option in "Spout Outlet" Subparagraph below, retain "Laminar-Flow, Faucet-Spout Outlets" Article.</w:t>
      </w:r>
    </w:p>
    <w:p>
      <w:pPr>
        <w:pStyle w:val="PR2"/>
        <w:numPr>
          <w:ilvl w:val="5"/>
          <w:numId w:val="1"/>
        </w:numPr>
        <w:ind w:hanging="0" w:left="0"/>
        <w:rPr/>
      </w:pPr>
      <w:r>
        <w:rPr/>
        <w:t>Spout Outlet: [</w:t>
      </w:r>
      <w:r>
        <w:rPr>
          <w:b/>
        </w:rPr>
        <w:t>Aerator</w:t>
      </w:r>
      <w:r>
        <w:rPr/>
        <w:t>] [</w:t>
      </w:r>
      <w:r>
        <w:rPr>
          <w:b/>
        </w:rPr>
        <w:t>Spray</w:t>
      </w:r>
      <w:r>
        <w:rPr/>
        <w:t>] [</w:t>
      </w:r>
      <w:r>
        <w:rPr>
          <w:b/>
        </w:rPr>
        <w:t>Laminar flow</w:t>
      </w:r>
      <w:r>
        <w:rPr/>
        <w:t>] [</w:t>
      </w:r>
      <w:r>
        <w:rPr>
          <w:b/>
        </w:rPr>
        <w:t>Plain end</w:t>
      </w:r>
      <w:r>
        <w:rPr/>
        <w:t>] [</w:t>
      </w:r>
      <w:r>
        <w:rPr>
          <w:b/>
        </w:rPr>
        <w:t xml:space="preserve">Spray, </w:t>
      </w:r>
      <w:r>
        <w:rPr>
          <w:rStyle w:val="IP"/>
          <w:b/>
        </w:rPr>
        <w:t>0.5 gpm</w:t>
      </w:r>
      <w:r>
        <w:rPr>
          <w:rStyle w:val="SI"/>
          <w:b/>
        </w:rPr>
        <w:t xml:space="preserve"> (1.5 L/min.)</w:t>
      </w:r>
      <w:r>
        <w:rPr/>
        <w:t>].</w:t>
      </w:r>
    </w:p>
    <w:p>
      <w:pPr>
        <w:pStyle w:val="PR2"/>
        <w:numPr>
          <w:ilvl w:val="5"/>
          <w:numId w:val="1"/>
        </w:numPr>
        <w:ind w:hanging="0" w:left="0"/>
        <w:rPr/>
      </w:pPr>
      <w:r>
        <w:rPr/>
        <w:t>Operation: [</w:t>
      </w:r>
      <w:r>
        <w:rPr>
          <w:b/>
        </w:rPr>
        <w:t>Compression, manual</w:t>
      </w:r>
      <w:r>
        <w:rPr/>
        <w:t>] [</w:t>
      </w:r>
      <w:r>
        <w:rPr>
          <w:b/>
        </w:rPr>
        <w:t>Noncompression, manual</w:t>
      </w:r>
      <w:r>
        <w:rPr/>
        <w:t>] [</w:t>
      </w:r>
      <w:r>
        <w:rPr>
          <w:b/>
        </w:rPr>
        <w:t>Sensor</w:t>
      </w:r>
      <w:r>
        <w:rPr/>
        <w:t>] [</w:t>
      </w:r>
      <w:r>
        <w:rPr>
          <w:b/>
        </w:rPr>
        <w:t>Self-closing, metering</w:t>
      </w:r>
      <w:r>
        <w:rPr/>
        <w:t>].</w:t>
      </w:r>
    </w:p>
    <w:p>
      <w:pPr>
        <w:pStyle w:val="PR2"/>
        <w:numPr>
          <w:ilvl w:val="5"/>
          <w:numId w:val="1"/>
        </w:numPr>
        <w:ind w:hanging="0" w:left="0"/>
        <w:rPr/>
      </w:pPr>
      <w:r>
        <w:rPr/>
        <w:t>Drain: [</w:t>
      </w:r>
      <w:r>
        <w:rPr>
          <w:b/>
        </w:rPr>
        <w:t>Pop up</w:t>
      </w:r>
      <w:r>
        <w:rPr/>
        <w:t>] [</w:t>
      </w:r>
      <w:r>
        <w:rPr>
          <w:b/>
        </w:rPr>
        <w:t>Stopper with chain</w:t>
      </w:r>
      <w:r>
        <w:rPr/>
        <w:t>] [</w:t>
      </w:r>
      <w:r>
        <w:rPr>
          <w:b/>
        </w:rPr>
        <w:t>Grid</w:t>
      </w:r>
      <w:r>
        <w:rPr/>
        <w:t>].</w:t>
      </w:r>
    </w:p>
    <w:p>
      <w:pPr>
        <w:pStyle w:val="ART"/>
        <w:numPr>
          <w:ilvl w:val="3"/>
          <w:numId w:val="1"/>
        </w:numPr>
        <w:ind w:hanging="0" w:left="0"/>
        <w:rPr/>
      </w:pPr>
      <w:r>
        <w:rPr/>
        <w:t>SHOWERS</w:t>
      </w:r>
    </w:p>
    <w:p>
      <w:pPr>
        <w:pStyle w:val="CMT"/>
        <w:rPr/>
      </w:pPr>
      <w:r>
        <w:rPr/>
        <w:t>Copy first paragraph below and re-edit for each type of standard shower required.</w:t>
      </w:r>
    </w:p>
    <w:p>
      <w:pPr>
        <w:pStyle w:val="CMT"/>
        <w:rPr/>
      </w:pPr>
      <w:r>
        <w:rPr/>
        <w:t>Insert drawing designation. Use these designations on Drawings to identify each shower.</w:t>
      </w:r>
    </w:p>
    <w:p>
      <w:pPr>
        <w:pStyle w:val="PR1"/>
        <w:numPr>
          <w:ilvl w:val="4"/>
          <w:numId w:val="1"/>
        </w:numPr>
        <w:ind w:hanging="0" w:left="0"/>
        <w:rPr/>
      </w:pPr>
      <w:r>
        <w:rPr/>
        <w:t>Showers - Standard [</w:t>
      </w:r>
      <w:r>
        <w:rPr>
          <w:b/>
        </w:rPr>
        <w:t>FRP</w:t>
      </w:r>
      <w:r>
        <w:rPr/>
        <w:t>] [</w:t>
      </w:r>
      <w:r>
        <w:rPr>
          <w:b/>
        </w:rPr>
        <w:t>PMMA</w:t>
      </w:r>
      <w:r>
        <w:rPr/>
        <w:t>] with Base and Faucet &lt;</w:t>
      </w:r>
      <w:r>
        <w:rPr>
          <w:b/>
        </w:rPr>
        <w:t>Insert drawing designation</w:t>
      </w:r>
      <w:r>
        <w:rPr/>
        <w:t>&gt;:</w:t>
      </w:r>
    </w:p>
    <w:p>
      <w:pPr>
        <w:pStyle w:val="PR2"/>
        <w:numPr>
          <w:ilvl w:val="5"/>
          <w:numId w:val="1"/>
        </w:numPr>
        <w:spacing w:before="240" w:after="0"/>
        <w:ind w:hanging="0" w:left="0"/>
        <w:rPr/>
      </w:pPr>
      <w:r>
        <w:rPr/>
        <w:t>FRP Showers:</w:t>
      </w:r>
    </w:p>
    <w:p>
      <w:pPr>
        <w:pStyle w:val="PR3"/>
        <w:numPr>
          <w:ilvl w:val="6"/>
          <w:numId w:val="1"/>
        </w:numPr>
        <w:spacing w:before="240" w:after="0"/>
        <w:ind w:hanging="0" w:left="0"/>
        <w:rPr/>
      </w:pPr>
      <w:hyperlink r:id="rId33">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Showers:</w:t>
      </w:r>
    </w:p>
    <w:p>
      <w:pPr>
        <w:pStyle w:val="PR3"/>
        <w:numPr>
          <w:ilvl w:val="6"/>
          <w:numId w:val="1"/>
        </w:numPr>
        <w:spacing w:before="240" w:after="0"/>
        <w:ind w:hanging="0" w:left="0"/>
        <w:rPr/>
      </w:pPr>
      <w:hyperlink r:id="rId34">
        <w:r>
          <w:rPr>
            <w:rStyle w:val="Hyperlink"/>
          </w:rPr>
          <w:t>&lt;Double click here to find, evaluate, and insert list of manufacturers and products.&gt;</w:t>
        </w:r>
      </w:hyperlink>
    </w:p>
    <w:p>
      <w:pPr>
        <w:pStyle w:val="PR2"/>
        <w:numPr>
          <w:ilvl w:val="5"/>
          <w:numId w:val="1"/>
        </w:numPr>
        <w:spacing w:before="240" w:after="0"/>
        <w:ind w:hanging="0" w:left="0"/>
        <w:rPr/>
      </w:pPr>
      <w:r>
        <w:rPr/>
        <w:t>Standard: IAPMO Z124.1.2/ANSI Z124.1.2.</w:t>
      </w:r>
    </w:p>
    <w:p>
      <w:pPr>
        <w:pStyle w:val="PR2"/>
        <w:numPr>
          <w:ilvl w:val="5"/>
          <w:numId w:val="1"/>
        </w:numPr>
        <w:ind w:hanging="0" w:left="0"/>
        <w:rPr/>
      </w:pPr>
      <w:r>
        <w:rPr/>
        <w:t>Nominal Size: [</w:t>
      </w:r>
      <w:r>
        <w:rPr>
          <w:rStyle w:val="IP"/>
          <w:b/>
        </w:rPr>
        <w:t>36 by 34 inches</w:t>
      </w:r>
      <w:r>
        <w:rPr>
          <w:rStyle w:val="SI"/>
          <w:b/>
        </w:rPr>
        <w:t xml:space="preserve"> (915 by 865 mm)</w:t>
      </w:r>
      <w:r>
        <w:rPr/>
        <w:t>] [</w:t>
      </w:r>
      <w:r>
        <w:rPr>
          <w:rStyle w:val="IP"/>
          <w:b/>
        </w:rPr>
        <w:t>42 by 36 inches</w:t>
      </w:r>
      <w:r>
        <w:rPr>
          <w:rStyle w:val="SI"/>
          <w:b/>
        </w:rPr>
        <w:t xml:space="preserve"> (1065 by 915 mm)</w:t>
      </w:r>
      <w:r>
        <w:rPr/>
        <w:t>] [</w:t>
      </w:r>
      <w:r>
        <w:rPr>
          <w:rStyle w:val="IP"/>
          <w:b/>
        </w:rPr>
        <w:t>43 by 39 inches</w:t>
      </w:r>
      <w:r>
        <w:rPr>
          <w:rStyle w:val="SI"/>
          <w:b/>
        </w:rPr>
        <w:t xml:space="preserve"> (1090 by 990 mm)</w:t>
      </w:r>
      <w:r>
        <w:rPr/>
        <w:t>] [</w:t>
      </w:r>
      <w:r>
        <w:rPr>
          <w:rStyle w:val="IP"/>
          <w:b/>
        </w:rPr>
        <w:t>48 by 34 inches</w:t>
      </w:r>
      <w:r>
        <w:rPr>
          <w:rStyle w:val="SI"/>
          <w:b/>
        </w:rPr>
        <w:t xml:space="preserve"> (1219 by 865 mm)</w:t>
      </w:r>
      <w:r>
        <w:rPr/>
        <w:t>] &lt;</w:t>
      </w:r>
      <w:r>
        <w:rPr>
          <w:b/>
        </w:rPr>
        <w:t>Insert dimensions</w:t>
      </w:r>
      <w:r>
        <w:rPr/>
        <w:t>&gt;.</w:t>
      </w:r>
    </w:p>
    <w:p>
      <w:pPr>
        <w:pStyle w:val="PR2"/>
        <w:numPr>
          <w:ilvl w:val="5"/>
          <w:numId w:val="1"/>
        </w:numPr>
        <w:ind w:hanging="0" w:left="0"/>
        <w:rPr/>
      </w:pPr>
      <w:r>
        <w:rPr/>
        <w:t>Surround:</w:t>
      </w:r>
    </w:p>
    <w:p>
      <w:pPr>
        <w:pStyle w:val="CMT"/>
        <w:rPr/>
      </w:pPr>
      <w:r>
        <w:rPr/>
        <w:t>Retain first subparagraph below for FRP surround.</w:t>
      </w:r>
    </w:p>
    <w:p>
      <w:pPr>
        <w:pStyle w:val="PR3"/>
        <w:numPr>
          <w:ilvl w:val="6"/>
          <w:numId w:val="1"/>
        </w:numPr>
        <w:spacing w:before="240" w:after="0"/>
        <w:ind w:hanging="0" w:left="0"/>
        <w:rPr/>
      </w:pPr>
      <w:r>
        <w:rPr/>
        <w:t>One piece[</w:t>
      </w:r>
      <w:r>
        <w:rPr>
          <w:b/>
        </w:rPr>
        <w:t> or sealed, multiple piece</w:t>
      </w:r>
      <w:r>
        <w:rPr/>
        <w:t>].</w:t>
      </w:r>
    </w:p>
    <w:p>
      <w:pPr>
        <w:pStyle w:val="CMT"/>
        <w:rPr/>
      </w:pPr>
      <w:r>
        <w:rPr/>
        <w:t>Retain first subparagraph below for PMMA surround.</w:t>
      </w:r>
    </w:p>
    <w:p>
      <w:pPr>
        <w:pStyle w:val="PR3"/>
        <w:numPr>
          <w:ilvl w:val="6"/>
          <w:numId w:val="1"/>
        </w:numPr>
        <w:ind w:hanging="0" w:left="0"/>
        <w:rPr/>
      </w:pPr>
      <w:r>
        <w:rPr/>
        <w:t>Surround: One piece.</w:t>
      </w:r>
    </w:p>
    <w:p>
      <w:pPr>
        <w:pStyle w:val="PR2"/>
        <w:numPr>
          <w:ilvl w:val="5"/>
          <w:numId w:val="1"/>
        </w:numPr>
        <w:spacing w:before="240" w:after="0"/>
        <w:ind w:hanging="0" w:left="0"/>
        <w:rPr/>
      </w:pPr>
      <w:r>
        <w:rPr/>
        <w:t>Bathing Surface: Slip resistant.</w:t>
      </w:r>
    </w:p>
    <w:p>
      <w:pPr>
        <w:pStyle w:val="PR2"/>
        <w:numPr>
          <w:ilvl w:val="5"/>
          <w:numId w:val="1"/>
        </w:numPr>
        <w:ind w:hanging="0" w:left="0"/>
        <w:rPr/>
      </w:pPr>
      <w:r>
        <w:rPr/>
        <w:t>Color: [</w:t>
      </w:r>
      <w:r>
        <w:rPr>
          <w:b/>
        </w:rPr>
        <w:t>White</w:t>
      </w:r>
      <w:r>
        <w:rPr/>
        <w:t>] &lt;</w:t>
      </w:r>
      <w:r>
        <w:rPr>
          <w:b/>
        </w:rPr>
        <w:t>Insert color</w:t>
      </w:r>
      <w:r>
        <w:rPr/>
        <w:t>&gt;.</w:t>
      </w:r>
    </w:p>
    <w:p>
      <w:pPr>
        <w:pStyle w:val="PR2"/>
        <w:numPr>
          <w:ilvl w:val="5"/>
          <w:numId w:val="1"/>
        </w:numPr>
        <w:ind w:hanging="0" w:left="0"/>
        <w:rPr/>
      </w:pPr>
      <w:r>
        <w:rPr/>
        <w:t>Drain Location: [</w:t>
      </w:r>
      <w:r>
        <w:rPr>
          <w:b/>
        </w:rPr>
        <w:t>Left side</w:t>
      </w:r>
      <w:r>
        <w:rPr/>
        <w:t>] [</w:t>
      </w:r>
      <w:r>
        <w:rPr>
          <w:b/>
        </w:rPr>
        <w:t>Center</w:t>
      </w:r>
      <w:r>
        <w:rPr/>
        <w:t>] [</w:t>
      </w:r>
      <w:r>
        <w:rPr>
          <w:b/>
        </w:rPr>
        <w:t>Right side</w:t>
      </w:r>
      <w:r>
        <w:rPr/>
        <w:t>].</w:t>
      </w:r>
    </w:p>
    <w:p>
      <w:pPr>
        <w:pStyle w:val="PR2"/>
        <w:numPr>
          <w:ilvl w:val="5"/>
          <w:numId w:val="1"/>
        </w:numPr>
        <w:ind w:hanging="0" w:left="0"/>
        <w:rPr/>
      </w:pPr>
      <w:r>
        <w:rPr/>
        <w:t>Faucet: &lt;</w:t>
      </w:r>
      <w:r>
        <w:rPr>
          <w:b/>
        </w:rPr>
        <w:t>Insert faucet designation from "Shower Faucets" Article</w:t>
      </w:r>
      <w:r>
        <w:rPr/>
        <w:t>&gt;.</w:t>
      </w:r>
    </w:p>
    <w:p>
      <w:pPr>
        <w:pStyle w:val="CMT"/>
        <w:rPr/>
      </w:pPr>
      <w:r>
        <w:rPr/>
        <w:t>Copy first paragraph below and re-edit for each type of accessible shower required.</w:t>
      </w:r>
    </w:p>
    <w:p>
      <w:pPr>
        <w:pStyle w:val="CMT"/>
        <w:rPr/>
      </w:pPr>
      <w:r>
        <w:rPr/>
        <w:t>Insert drawing designation. Use these designations on Drawings to identify each shower.</w:t>
      </w:r>
    </w:p>
    <w:p>
      <w:pPr>
        <w:pStyle w:val="PR1"/>
        <w:numPr>
          <w:ilvl w:val="4"/>
          <w:numId w:val="1"/>
        </w:numPr>
        <w:ind w:hanging="0" w:left="0"/>
        <w:rPr/>
      </w:pPr>
      <w:r>
        <w:rPr/>
        <w:t>Showers - Accessible, [</w:t>
      </w:r>
      <w:r>
        <w:rPr>
          <w:b/>
        </w:rPr>
        <w:t>FRP</w:t>
      </w:r>
      <w:r>
        <w:rPr/>
        <w:t>] [</w:t>
      </w:r>
      <w:r>
        <w:rPr>
          <w:b/>
        </w:rPr>
        <w:t>PMMA</w:t>
      </w:r>
      <w:r>
        <w:rPr/>
        <w:t>] with Seat, Grab Bar, Base, and Faucet &lt;</w:t>
      </w:r>
      <w:r>
        <w:rPr>
          <w:b/>
        </w:rPr>
        <w:t>Insert drawing designation</w:t>
      </w:r>
      <w:r>
        <w:rPr/>
        <w:t>&gt;:</w:t>
      </w:r>
    </w:p>
    <w:p>
      <w:pPr>
        <w:pStyle w:val="PR2"/>
        <w:numPr>
          <w:ilvl w:val="5"/>
          <w:numId w:val="1"/>
        </w:numPr>
        <w:spacing w:before="240" w:after="0"/>
        <w:ind w:hanging="0" w:left="0"/>
        <w:rPr/>
      </w:pPr>
      <w:r>
        <w:rPr/>
        <w:t>FRP Showers, Accessible:</w:t>
      </w:r>
    </w:p>
    <w:p>
      <w:pPr>
        <w:pStyle w:val="PR3"/>
        <w:numPr>
          <w:ilvl w:val="6"/>
          <w:numId w:val="1"/>
        </w:numPr>
        <w:spacing w:before="240" w:after="0"/>
        <w:ind w:hanging="0" w:left="0"/>
        <w:rPr/>
      </w:pPr>
      <w:hyperlink r:id="rId35">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Showers, Accessible:</w:t>
      </w:r>
    </w:p>
    <w:p>
      <w:pPr>
        <w:pStyle w:val="PR3"/>
        <w:numPr>
          <w:ilvl w:val="6"/>
          <w:numId w:val="1"/>
        </w:numPr>
        <w:spacing w:before="240" w:after="0"/>
        <w:ind w:hanging="0" w:left="0"/>
        <w:rPr/>
      </w:pPr>
      <w:hyperlink r:id="rId36">
        <w:r>
          <w:rPr>
            <w:rStyle w:val="Hyperlink"/>
          </w:rPr>
          <w:t>&lt;Double click here to find, evaluate, and insert list of manufacturers and products.&gt;</w:t>
        </w:r>
      </w:hyperlink>
    </w:p>
    <w:p>
      <w:pPr>
        <w:pStyle w:val="PR2"/>
        <w:numPr>
          <w:ilvl w:val="5"/>
          <w:numId w:val="1"/>
        </w:numPr>
        <w:spacing w:before="240" w:after="0"/>
        <w:ind w:hanging="0" w:left="0"/>
        <w:rPr/>
      </w:pPr>
      <w:r>
        <w:rPr/>
        <w:t>Standards: IAPMO Z124.1.2/ANSI Z124.1.2 and ICC/ANSI A117.1 for roll-in shower compartments.</w:t>
      </w:r>
    </w:p>
    <w:p>
      <w:pPr>
        <w:pStyle w:val="PR2"/>
        <w:numPr>
          <w:ilvl w:val="5"/>
          <w:numId w:val="1"/>
        </w:numPr>
        <w:ind w:hanging="0" w:left="0"/>
        <w:rPr/>
      </w:pPr>
      <w:r>
        <w:rPr/>
        <w:t>Nominal Size: [</w:t>
      </w:r>
      <w:r>
        <w:rPr>
          <w:rStyle w:val="IP"/>
          <w:b/>
        </w:rPr>
        <w:t>60 by 36 inches</w:t>
      </w:r>
      <w:r>
        <w:rPr>
          <w:rStyle w:val="SI"/>
          <w:b/>
        </w:rPr>
        <w:t xml:space="preserve"> (1525 by 915 mm)</w:t>
      </w:r>
      <w:r>
        <w:rPr/>
        <w:t>] [</w:t>
      </w:r>
      <w:r>
        <w:rPr>
          <w:rStyle w:val="IP"/>
          <w:b/>
        </w:rPr>
        <w:t>72 by 36 inches</w:t>
      </w:r>
      <w:r>
        <w:rPr>
          <w:rStyle w:val="SI"/>
          <w:b/>
        </w:rPr>
        <w:t xml:space="preserve"> (1830 by 915 mm)</w:t>
      </w:r>
      <w:r>
        <w:rPr/>
        <w:t>] &lt;</w:t>
      </w:r>
      <w:r>
        <w:rPr>
          <w:b/>
        </w:rPr>
        <w:t>Insert dimensions</w:t>
      </w:r>
      <w:r>
        <w:rPr/>
        <w:t>&gt;.</w:t>
      </w:r>
    </w:p>
    <w:p>
      <w:pPr>
        <w:pStyle w:val="CMT"/>
        <w:rPr/>
      </w:pPr>
      <w:r>
        <w:rPr/>
        <w:t>Retain first subparagraph below for FRP surround.</w:t>
      </w:r>
    </w:p>
    <w:p>
      <w:pPr>
        <w:pStyle w:val="PR2"/>
        <w:numPr>
          <w:ilvl w:val="5"/>
          <w:numId w:val="1"/>
        </w:numPr>
        <w:ind w:hanging="0" w:left="0"/>
        <w:rPr/>
      </w:pPr>
      <w:r>
        <w:rPr/>
        <w:t>Surround:</w:t>
      </w:r>
    </w:p>
    <w:p>
      <w:pPr>
        <w:pStyle w:val="PR3"/>
        <w:numPr>
          <w:ilvl w:val="6"/>
          <w:numId w:val="1"/>
        </w:numPr>
        <w:spacing w:before="240" w:after="0"/>
        <w:ind w:hanging="0" w:left="0"/>
        <w:rPr/>
      </w:pPr>
      <w:r>
        <w:rPr/>
        <w:t>One piece[</w:t>
      </w:r>
      <w:r>
        <w:rPr>
          <w:b/>
        </w:rPr>
        <w:t> or sealed, multiple piece</w:t>
      </w:r>
      <w:r>
        <w:rPr/>
        <w:t>].</w:t>
      </w:r>
    </w:p>
    <w:p>
      <w:pPr>
        <w:pStyle w:val="CMT"/>
        <w:rPr/>
      </w:pPr>
      <w:r>
        <w:rPr/>
        <w:t>Retain first subparagraph below for PMMA surround.</w:t>
      </w:r>
    </w:p>
    <w:p>
      <w:pPr>
        <w:pStyle w:val="PR3"/>
        <w:numPr>
          <w:ilvl w:val="6"/>
          <w:numId w:val="1"/>
        </w:numPr>
        <w:ind w:hanging="0" w:left="0"/>
        <w:rPr/>
      </w:pPr>
      <w:r>
        <w:rPr/>
        <w:t>Surround: One piece.</w:t>
      </w:r>
    </w:p>
    <w:p>
      <w:pPr>
        <w:pStyle w:val="PR2"/>
        <w:numPr>
          <w:ilvl w:val="5"/>
          <w:numId w:val="1"/>
        </w:numPr>
        <w:spacing w:before="240" w:after="0"/>
        <w:ind w:hanging="0" w:left="0"/>
        <w:rPr/>
      </w:pPr>
      <w:r>
        <w:rPr/>
        <w:t>Bathing Surface: Slip resistant.</w:t>
      </w:r>
    </w:p>
    <w:p>
      <w:pPr>
        <w:pStyle w:val="PR2"/>
        <w:numPr>
          <w:ilvl w:val="5"/>
          <w:numId w:val="1"/>
        </w:numPr>
        <w:ind w:hanging="0" w:left="0"/>
        <w:rPr/>
      </w:pPr>
      <w:r>
        <w:rPr/>
        <w:t>Color: [</w:t>
      </w:r>
      <w:r>
        <w:rPr>
          <w:b/>
        </w:rPr>
        <w:t>White</w:t>
      </w:r>
      <w:r>
        <w:rPr/>
        <w:t>] &lt;</w:t>
      </w:r>
      <w:r>
        <w:rPr>
          <w:b/>
        </w:rPr>
        <w:t>Insert color</w:t>
      </w:r>
      <w:r>
        <w:rPr/>
        <w:t>&gt;.</w:t>
      </w:r>
    </w:p>
    <w:p>
      <w:pPr>
        <w:pStyle w:val="PR2"/>
        <w:numPr>
          <w:ilvl w:val="5"/>
          <w:numId w:val="1"/>
        </w:numPr>
        <w:ind w:hanging="0" w:left="0"/>
        <w:rPr/>
      </w:pPr>
      <w:r>
        <w:rPr/>
        <w:t>Drain Location: [</w:t>
      </w:r>
      <w:r>
        <w:rPr>
          <w:b/>
        </w:rPr>
        <w:t>Left side</w:t>
      </w:r>
      <w:r>
        <w:rPr/>
        <w:t>] [</w:t>
      </w:r>
      <w:r>
        <w:rPr>
          <w:b/>
        </w:rPr>
        <w:t>Center</w:t>
      </w:r>
      <w:r>
        <w:rPr/>
        <w:t>] [</w:t>
      </w:r>
      <w:r>
        <w:rPr>
          <w:b/>
        </w:rPr>
        <w:t>Right side</w:t>
      </w:r>
      <w:r>
        <w:rPr/>
        <w:t>].</w:t>
      </w:r>
    </w:p>
    <w:p>
      <w:pPr>
        <w:pStyle w:val="PR2"/>
        <w:numPr>
          <w:ilvl w:val="5"/>
          <w:numId w:val="1"/>
        </w:numPr>
        <w:ind w:hanging="0" w:left="0"/>
        <w:rPr/>
      </w:pPr>
      <w:r>
        <w:rPr/>
        <w:t>Accessibility Options: Grab bar and bench.</w:t>
      </w:r>
    </w:p>
    <w:p>
      <w:pPr>
        <w:pStyle w:val="PR2"/>
        <w:numPr>
          <w:ilvl w:val="5"/>
          <w:numId w:val="1"/>
        </w:numPr>
        <w:ind w:hanging="0" w:left="0"/>
        <w:rPr/>
      </w:pPr>
      <w:r>
        <w:rPr/>
        <w:t>Faucet: Shower &lt;</w:t>
      </w:r>
      <w:r>
        <w:rPr>
          <w:b/>
        </w:rPr>
        <w:t>Insert faucet designation from "Shower Faucets" Article</w:t>
      </w:r>
      <w:r>
        <w:rPr/>
        <w:t>&gt;.</w:t>
      </w:r>
    </w:p>
    <w:p>
      <w:pPr>
        <w:pStyle w:val="PR2"/>
        <w:numPr>
          <w:ilvl w:val="5"/>
          <w:numId w:val="1"/>
        </w:numPr>
        <w:ind w:hanging="0" w:left="0"/>
        <w:rPr/>
      </w:pPr>
      <w:r>
        <w:rPr/>
        <w:t xml:space="preserve">Drain: Grid, </w:t>
      </w:r>
      <w:r>
        <w:rPr>
          <w:rStyle w:val="IP"/>
        </w:rPr>
        <w:t>NPS 2</w:t>
      </w:r>
      <w:r>
        <w:rPr>
          <w:rStyle w:val="SI"/>
        </w:rPr>
        <w:t xml:space="preserve"> (DN 50)</w:t>
      </w:r>
      <w:r>
        <w:rPr/>
        <w:t>.</w:t>
      </w:r>
    </w:p>
    <w:p>
      <w:pPr>
        <w:pStyle w:val="CMT"/>
        <w:rPr/>
      </w:pPr>
      <w:r>
        <w:rPr/>
        <w:t>Copy paragraph below and re-edit for each type of factory-fabricated cabinet shower required.</w:t>
      </w:r>
    </w:p>
    <w:p>
      <w:pPr>
        <w:pStyle w:val="CMT"/>
        <w:rPr/>
      </w:pPr>
      <w:r>
        <w:rPr/>
        <w:t>Insert drawing designation. Use these designations on Drawings to identify each shower.</w:t>
      </w:r>
    </w:p>
    <w:p>
      <w:pPr>
        <w:pStyle w:val="PR1"/>
        <w:numPr>
          <w:ilvl w:val="4"/>
          <w:numId w:val="1"/>
        </w:numPr>
        <w:ind w:hanging="0" w:left="0"/>
        <w:rPr/>
      </w:pPr>
      <w:r>
        <w:rPr/>
        <w:t>Showers - Factory-Fabricated Cabinet &lt;</w:t>
      </w:r>
      <w:r>
        <w:rPr>
          <w:b/>
        </w:rPr>
        <w:t>Insert drawing designation</w:t>
      </w:r>
      <w:r>
        <w:rPr/>
        <w:t>&gt;:</w:t>
      </w:r>
    </w:p>
    <w:p>
      <w:pPr>
        <w:pStyle w:val="PR2"/>
        <w:numPr>
          <w:ilvl w:val="5"/>
          <w:numId w:val="1"/>
        </w:numPr>
        <w:spacing w:before="240" w:after="0"/>
        <w:ind w:hanging="0" w:left="0"/>
        <w:rPr/>
      </w:pPr>
      <w:hyperlink r:id="rId37">
        <w:r>
          <w:rPr>
            <w:rStyle w:val="Hyperlink"/>
          </w:rPr>
          <w:t>&lt;Double click here to find, evaluate, and insert list of manufacturers and products.&gt;</w:t>
        </w:r>
      </w:hyperlink>
    </w:p>
    <w:p>
      <w:pPr>
        <w:pStyle w:val="PR2"/>
        <w:numPr>
          <w:ilvl w:val="5"/>
          <w:numId w:val="1"/>
        </w:numPr>
        <w:ind w:hanging="0" w:left="0"/>
        <w:rPr/>
      </w:pPr>
      <w:r>
        <w:rPr/>
        <w:t>Size: [</w:t>
      </w:r>
      <w:r>
        <w:rPr>
          <w:rStyle w:val="IP"/>
          <w:b/>
        </w:rPr>
        <w:t>30 by 30 inches</w:t>
      </w:r>
      <w:r>
        <w:rPr>
          <w:rStyle w:val="SI"/>
          <w:b/>
        </w:rPr>
        <w:t xml:space="preserve"> (762 by 762 mm)</w:t>
      </w:r>
      <w:r>
        <w:rPr/>
        <w:t>] [</w:t>
      </w:r>
      <w:r>
        <w:rPr>
          <w:rStyle w:val="IP"/>
          <w:b/>
        </w:rPr>
        <w:t>32 by 32 inches</w:t>
      </w:r>
      <w:r>
        <w:rPr>
          <w:rStyle w:val="SI"/>
          <w:b/>
        </w:rPr>
        <w:t xml:space="preserve"> (815 by 815 mm)</w:t>
      </w:r>
      <w:r>
        <w:rPr/>
        <w:t>] [</w:t>
      </w:r>
      <w:r>
        <w:rPr>
          <w:rStyle w:val="IP"/>
          <w:b/>
        </w:rPr>
        <w:t>36 by 36 inches</w:t>
      </w:r>
      <w:r>
        <w:rPr>
          <w:rStyle w:val="SI"/>
          <w:b/>
        </w:rPr>
        <w:t xml:space="preserve"> (915 by 915 mm)</w:t>
      </w:r>
      <w:r>
        <w:rPr/>
        <w:t>] [</w:t>
      </w:r>
      <w:r>
        <w:rPr>
          <w:rStyle w:val="IP"/>
          <w:b/>
        </w:rPr>
        <w:t>36 by 39 inches</w:t>
      </w:r>
      <w:r>
        <w:rPr>
          <w:rStyle w:val="SI"/>
          <w:b/>
        </w:rPr>
        <w:t xml:space="preserve"> (915 by 990 mm)</w:t>
      </w:r>
      <w:r>
        <w:rPr/>
        <w:t>] [</w:t>
      </w:r>
      <w:r>
        <w:rPr>
          <w:rStyle w:val="IP"/>
          <w:b/>
        </w:rPr>
        <w:t>45 by 39 inches</w:t>
      </w:r>
      <w:r>
        <w:rPr>
          <w:rStyle w:val="SI"/>
          <w:b/>
        </w:rPr>
        <w:t xml:space="preserve"> (1145 by 990 mm)</w:t>
      </w:r>
      <w:r>
        <w:rPr/>
        <w:t>] &lt;</w:t>
      </w:r>
      <w:r>
        <w:rPr>
          <w:b/>
        </w:rPr>
        <w:t>Insert dimensions</w:t>
      </w:r>
      <w:r>
        <w:rPr/>
        <w:t>&gt;.</w:t>
      </w:r>
    </w:p>
    <w:p>
      <w:pPr>
        <w:pStyle w:val="PR2"/>
        <w:numPr>
          <w:ilvl w:val="5"/>
          <w:numId w:val="1"/>
        </w:numPr>
        <w:ind w:hanging="0" w:left="0"/>
        <w:rPr/>
      </w:pPr>
      <w:r>
        <w:rPr/>
        <w:t>Material: [</w:t>
      </w:r>
      <w:r>
        <w:rPr>
          <w:b/>
        </w:rPr>
        <w:t>Steel</w:t>
      </w:r>
      <w:r>
        <w:rPr/>
        <w:t>] [</w:t>
      </w:r>
      <w:r>
        <w:rPr>
          <w:b/>
        </w:rPr>
        <w:t>Composite</w:t>
      </w:r>
      <w:r>
        <w:rPr/>
        <w:t>] [</w:t>
      </w:r>
      <w:r>
        <w:rPr>
          <w:b/>
        </w:rPr>
        <w:t>Plastic</w:t>
      </w:r>
      <w:r>
        <w:rPr/>
        <w:t>], [</w:t>
      </w:r>
      <w:r>
        <w:rPr>
          <w:b/>
        </w:rPr>
        <w:t>front</w:t>
      </w:r>
      <w:r>
        <w:rPr/>
        <w:t>] [</w:t>
      </w:r>
      <w:r>
        <w:rPr>
          <w:b/>
        </w:rPr>
        <w:t>corner</w:t>
      </w:r>
      <w:r>
        <w:rPr/>
        <w:t>] [</w:t>
      </w:r>
      <w:r>
        <w:rPr>
          <w:b/>
        </w:rPr>
        <w:t>front and rear</w:t>
      </w:r>
      <w:r>
        <w:rPr/>
        <w:t>] access.</w:t>
      </w:r>
    </w:p>
    <w:p>
      <w:pPr>
        <w:pStyle w:val="PR2"/>
        <w:numPr>
          <w:ilvl w:val="5"/>
          <w:numId w:val="1"/>
        </w:numPr>
        <w:ind w:hanging="0" w:left="0"/>
        <w:rPr/>
      </w:pPr>
      <w:r>
        <w:rPr/>
        <w:t>Color: [</w:t>
      </w:r>
      <w:r>
        <w:rPr>
          <w:b/>
        </w:rPr>
        <w:t>Not applicable</w:t>
      </w:r>
      <w:r>
        <w:rPr/>
        <w:t>] &lt;</w:t>
      </w:r>
      <w:r>
        <w:rPr>
          <w:b/>
        </w:rPr>
        <w:t>Insert color</w:t>
      </w:r>
      <w:r>
        <w:rPr/>
        <w:t>&gt;.</w:t>
      </w:r>
    </w:p>
    <w:p>
      <w:pPr>
        <w:pStyle w:val="PR2"/>
        <w:numPr>
          <w:ilvl w:val="5"/>
          <w:numId w:val="1"/>
        </w:numPr>
        <w:ind w:hanging="0" w:left="0"/>
        <w:rPr/>
      </w:pPr>
      <w:r>
        <w:rPr/>
        <w:t>Accessibility Options: Grab bar and bench.</w:t>
      </w:r>
    </w:p>
    <w:p>
      <w:pPr>
        <w:pStyle w:val="PR2"/>
        <w:numPr>
          <w:ilvl w:val="5"/>
          <w:numId w:val="1"/>
        </w:numPr>
        <w:ind w:hanging="0" w:left="0"/>
        <w:rPr/>
      </w:pPr>
      <w:r>
        <w:rPr/>
        <w:t>Faucet: &lt;</w:t>
      </w:r>
      <w:r>
        <w:rPr>
          <w:b/>
        </w:rPr>
        <w:t>Insert faucet designation from "Shower Faucets" Article</w:t>
      </w:r>
      <w:r>
        <w:rPr/>
        <w:t>&gt;.</w:t>
      </w:r>
    </w:p>
    <w:p>
      <w:pPr>
        <w:pStyle w:val="PR2"/>
        <w:numPr>
          <w:ilvl w:val="5"/>
          <w:numId w:val="1"/>
        </w:numPr>
        <w:ind w:hanging="0" w:left="0"/>
        <w:rPr/>
      </w:pPr>
      <w:r>
        <w:rPr/>
        <w:t xml:space="preserve">Supplies: </w:t>
      </w:r>
      <w:r>
        <w:rPr>
          <w:rStyle w:val="IP"/>
        </w:rPr>
        <w:t>NPS 1/2</w:t>
      </w:r>
      <w:r>
        <w:rPr>
          <w:rStyle w:val="SI"/>
        </w:rPr>
        <w:t xml:space="preserve"> (DN 15)</w:t>
      </w:r>
      <w:r>
        <w:rPr/>
        <w:t xml:space="preserve"> copper tubing with shutoff valves.</w:t>
      </w:r>
    </w:p>
    <w:p>
      <w:pPr>
        <w:pStyle w:val="PR2"/>
        <w:numPr>
          <w:ilvl w:val="5"/>
          <w:numId w:val="1"/>
        </w:numPr>
        <w:ind w:hanging="0" w:left="0"/>
        <w:rPr/>
      </w:pPr>
      <w:r>
        <w:rPr/>
        <w:t xml:space="preserve">Drain: Grid, </w:t>
      </w:r>
      <w:r>
        <w:rPr>
          <w:rStyle w:val="IP"/>
        </w:rPr>
        <w:t>NPS 2</w:t>
      </w:r>
      <w:r>
        <w:rPr>
          <w:rStyle w:val="SI"/>
        </w:rPr>
        <w:t xml:space="preserve"> (DN 50)</w:t>
      </w:r>
      <w:r>
        <w:rPr/>
        <w:t>.</w:t>
      </w:r>
    </w:p>
    <w:p>
      <w:pPr>
        <w:pStyle w:val="ART"/>
        <w:numPr>
          <w:ilvl w:val="3"/>
          <w:numId w:val="1"/>
        </w:numPr>
        <w:ind w:hanging="0" w:left="0"/>
        <w:rPr/>
      </w:pPr>
      <w:r>
        <w:rPr/>
        <w:t>SHOWER FAUCETS</w:t>
      </w:r>
    </w:p>
    <w:p>
      <w:pPr>
        <w:pStyle w:val="PR1"/>
        <w:numPr>
          <w:ilvl w:val="4"/>
          <w:numId w:val="1"/>
        </w:numPr>
        <w:ind w:hanging="0" w:left="0"/>
        <w:rPr/>
      </w:pPr>
      <w:r>
        <w:rPr/>
        <w:t>NSF Standard: Comply with NSF 61 and NSF 372 for faucet materials that will be in contact with potable water.</w:t>
      </w:r>
    </w:p>
    <w:p>
      <w:pPr>
        <w:pStyle w:val="CMT"/>
        <w:rPr/>
      </w:pPr>
      <w:r>
        <w:rPr/>
        <w:t>Copy paragraph below and re-edit for each type of shower faucet required.</w:t>
      </w:r>
    </w:p>
    <w:p>
      <w:pPr>
        <w:pStyle w:val="CMT"/>
        <w:rPr/>
      </w:pPr>
      <w:r>
        <w:rPr/>
        <w:t>Insert drawing designation. Use these designations in shower description to identify required shower faucet.</w:t>
      </w:r>
    </w:p>
    <w:p>
      <w:pPr>
        <w:pStyle w:val="PR1"/>
        <w:numPr>
          <w:ilvl w:val="4"/>
          <w:numId w:val="1"/>
        </w:numPr>
        <w:ind w:hanging="0" w:left="0"/>
        <w:rPr/>
      </w:pPr>
      <w:r>
        <w:rPr/>
        <w:t>Shower Faucets &lt;</w:t>
      </w:r>
      <w:r>
        <w:rPr>
          <w:b/>
        </w:rPr>
        <w:t>Insert drawing designation</w:t>
      </w:r>
      <w:r>
        <w:rPr/>
        <w:t>&gt;:</w:t>
      </w:r>
    </w:p>
    <w:p>
      <w:pPr>
        <w:pStyle w:val="PR2"/>
        <w:numPr>
          <w:ilvl w:val="5"/>
          <w:numId w:val="1"/>
        </w:numPr>
        <w:spacing w:before="240" w:after="0"/>
        <w:ind w:hanging="0" w:left="0"/>
        <w:rPr/>
      </w:pPr>
      <w:r>
        <w:rPr/>
        <w:t>Single-Handle, Pressure-Balance Faucets:</w:t>
      </w:r>
    </w:p>
    <w:p>
      <w:pPr>
        <w:pStyle w:val="PR3"/>
        <w:numPr>
          <w:ilvl w:val="6"/>
          <w:numId w:val="1"/>
        </w:numPr>
        <w:spacing w:before="240" w:after="0"/>
        <w:ind w:hanging="0" w:left="0"/>
        <w:rPr/>
      </w:pPr>
      <w:hyperlink r:id="rId38">
        <w:r>
          <w:rPr>
            <w:rStyle w:val="Hyperlink"/>
          </w:rPr>
          <w:t>&lt;Double click here to find, evaluate, and insert list of manufacturers and products.&gt;</w:t>
        </w:r>
      </w:hyperlink>
    </w:p>
    <w:p>
      <w:pPr>
        <w:pStyle w:val="PR2"/>
        <w:numPr>
          <w:ilvl w:val="5"/>
          <w:numId w:val="1"/>
        </w:numPr>
        <w:spacing w:before="240" w:after="0"/>
        <w:ind w:hanging="0" w:left="0"/>
        <w:rPr/>
      </w:pPr>
      <w:r>
        <w:rPr/>
        <w:t>Single-Handle, Thermostatic Faucets:</w:t>
      </w:r>
    </w:p>
    <w:p>
      <w:pPr>
        <w:pStyle w:val="PR3"/>
        <w:numPr>
          <w:ilvl w:val="6"/>
          <w:numId w:val="1"/>
        </w:numPr>
        <w:spacing w:before="240" w:after="0"/>
        <w:ind w:hanging="0" w:left="0"/>
        <w:rPr/>
      </w:pPr>
      <w:hyperlink r:id="rId39">
        <w:r>
          <w:rPr>
            <w:rStyle w:val="Hyperlink"/>
          </w:rPr>
          <w:t>&lt;Double click here to find, evaluate, and insert list of manufacturers and products.&gt;</w:t>
        </w:r>
      </w:hyperlink>
    </w:p>
    <w:p>
      <w:pPr>
        <w:pStyle w:val="PR2"/>
        <w:numPr>
          <w:ilvl w:val="5"/>
          <w:numId w:val="1"/>
        </w:numPr>
        <w:spacing w:before="240" w:after="0"/>
        <w:ind w:hanging="0" w:left="0"/>
        <w:rPr/>
      </w:pPr>
      <w:r>
        <w:rPr/>
        <w:t>Two-Handle, Nonpressure-Balance and Nonthermostatic Mixing Faucets:</w:t>
      </w:r>
    </w:p>
    <w:p>
      <w:pPr>
        <w:pStyle w:val="PR3"/>
        <w:numPr>
          <w:ilvl w:val="6"/>
          <w:numId w:val="1"/>
        </w:numPr>
        <w:spacing w:before="240" w:after="0"/>
        <w:ind w:hanging="0" w:left="0"/>
        <w:rPr/>
      </w:pPr>
      <w:hyperlink r:id="rId40">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Description: Include hot- and cold-water indicators, check stops, and [</w:t>
      </w:r>
      <w:r>
        <w:rPr>
          <w:b/>
        </w:rPr>
        <w:t>fixed showerhead, arm, and flange</w:t>
      </w:r>
      <w:r>
        <w:rPr/>
        <w:t>] [</w:t>
      </w:r>
      <w:r>
        <w:rPr>
          <w:b/>
        </w:rPr>
        <w:t>handheld head complying with ASSE 1014 with arm, flange, hose, and bracket</w:t>
      </w:r>
      <w:r>
        <w:rPr/>
        <w:t>]. Coordinate faucet inlets with supplies.</w:t>
      </w:r>
    </w:p>
    <w:p>
      <w:pPr>
        <w:pStyle w:val="CMT"/>
        <w:rPr/>
      </w:pPr>
      <w:r>
        <w:rPr/>
        <w:t>Retain option in "Standard" Subparagraph below for pressure-balance and thermostatic faucets.</w:t>
      </w:r>
    </w:p>
    <w:p>
      <w:pPr>
        <w:pStyle w:val="PR3"/>
        <w:numPr>
          <w:ilvl w:val="6"/>
          <w:numId w:val="1"/>
        </w:numPr>
        <w:ind w:hanging="0" w:left="0"/>
        <w:rPr/>
      </w:pPr>
      <w:r>
        <w:rPr/>
        <w:t>Standard: ASME A112.18.1/CSA B125.1[</w:t>
      </w:r>
      <w:r>
        <w:rPr>
          <w:b/>
        </w:rPr>
        <w:t> and ASSE 1016</w:t>
      </w:r>
      <w:r>
        <w:rPr/>
        <w:t>].</w:t>
      </w:r>
    </w:p>
    <w:p>
      <w:pPr>
        <w:pStyle w:val="PR3"/>
        <w:numPr>
          <w:ilvl w:val="6"/>
          <w:numId w:val="1"/>
        </w:numPr>
        <w:ind w:hanging="0" w:left="0"/>
        <w:rPr/>
      </w:pPr>
      <w:r>
        <w:rPr/>
        <w:t>Body Material: [</w:t>
      </w:r>
      <w:r>
        <w:rPr>
          <w:b/>
        </w:rPr>
        <w:t>Solid brass</w:t>
      </w:r>
      <w:r>
        <w:rPr/>
        <w:t>] &lt;</w:t>
      </w:r>
      <w:r>
        <w:rPr>
          <w:b/>
        </w:rPr>
        <w:t>Insert material</w:t>
      </w:r>
      <w:r>
        <w:rPr/>
        <w:t>&gt; [</w:t>
      </w:r>
      <w:r>
        <w:rPr>
          <w:b/>
        </w:rPr>
        <w:t> with nonmetallic trim</w:t>
      </w:r>
      <w:r>
        <w:rPr/>
        <w:t>].</w:t>
      </w:r>
    </w:p>
    <w:p>
      <w:pPr>
        <w:pStyle w:val="PR3"/>
        <w:numPr>
          <w:ilvl w:val="6"/>
          <w:numId w:val="1"/>
        </w:numPr>
        <w:ind w:hanging="0" w:left="0"/>
        <w:rPr/>
      </w:pPr>
      <w:r>
        <w:rPr/>
        <w:t>Finish: [</w:t>
      </w:r>
      <w:r>
        <w:rPr>
          <w:b/>
        </w:rPr>
        <w:t>Polished chrome plate</w:t>
      </w:r>
      <w:r>
        <w:rPr/>
        <w:t>] [</w:t>
      </w:r>
      <w:r>
        <w:rPr>
          <w:b/>
        </w:rPr>
        <w:t>Polished brass</w:t>
      </w:r>
      <w:r>
        <w:rPr/>
        <w:t>] &lt;</w:t>
      </w:r>
      <w:r>
        <w:rPr>
          <w:b/>
        </w:rPr>
        <w:t>Insert finish</w:t>
      </w:r>
      <w:r>
        <w:rPr/>
        <w:t>&gt;.</w:t>
      </w:r>
    </w:p>
    <w:p>
      <w:pPr>
        <w:pStyle w:val="PR3"/>
        <w:numPr>
          <w:ilvl w:val="6"/>
          <w:numId w:val="1"/>
        </w:numPr>
        <w:ind w:hanging="0" w:left="0"/>
        <w:rPr/>
      </w:pPr>
      <w:r>
        <w:rPr/>
        <w:t>Maximum Flow Rate: [</w:t>
      </w:r>
      <w:r>
        <w:rPr>
          <w:rStyle w:val="IP"/>
          <w:b/>
        </w:rPr>
        <w:t>2.5 gpm</w:t>
      </w:r>
      <w:r>
        <w:rPr>
          <w:rStyle w:val="SI"/>
          <w:b/>
        </w:rPr>
        <w:t xml:space="preserve"> (9.5 L/min.)</w:t>
      </w:r>
      <w:r>
        <w:rPr/>
        <w:t>] &lt;</w:t>
      </w:r>
      <w:r>
        <w:rPr>
          <w:b/>
        </w:rPr>
        <w:t>Insert value</w:t>
      </w:r>
      <w:r>
        <w:rPr/>
        <w:t>&gt; unless otherwise indicated.</w:t>
      </w:r>
    </w:p>
    <w:p>
      <w:pPr>
        <w:pStyle w:val="PR3"/>
        <w:numPr>
          <w:ilvl w:val="6"/>
          <w:numId w:val="1"/>
        </w:numPr>
        <w:ind w:hanging="0" w:left="0"/>
        <w:rPr/>
      </w:pPr>
      <w:r>
        <w:rPr/>
        <w:t>Mounting: [</w:t>
      </w:r>
      <w:r>
        <w:rPr>
          <w:b/>
        </w:rPr>
        <w:t>Exposed</w:t>
      </w:r>
      <w:r>
        <w:rPr/>
        <w:t>] [</w:t>
      </w:r>
      <w:r>
        <w:rPr>
          <w:b/>
        </w:rPr>
        <w:t>Concealed</w:t>
      </w:r>
      <w:r>
        <w:rPr/>
        <w:t>].</w:t>
      </w:r>
    </w:p>
    <w:p>
      <w:pPr>
        <w:pStyle w:val="PR3"/>
        <w:numPr>
          <w:ilvl w:val="6"/>
          <w:numId w:val="1"/>
        </w:numPr>
        <w:ind w:hanging="0" w:left="0"/>
        <w:rPr/>
      </w:pPr>
      <w:r>
        <w:rPr/>
        <w:t>Backflow-Prevention Device for Handheld Shower: [</w:t>
      </w:r>
      <w:r>
        <w:rPr>
          <w:b/>
        </w:rPr>
        <w:t>Required</w:t>
      </w:r>
      <w:r>
        <w:rPr/>
        <w:t>] [</w:t>
      </w:r>
      <w:r>
        <w:rPr>
          <w:b/>
        </w:rPr>
        <w:t>Not required</w:t>
      </w:r>
      <w:r>
        <w:rPr/>
        <w:t>].</w:t>
      </w:r>
    </w:p>
    <w:p>
      <w:pPr>
        <w:pStyle w:val="PR3"/>
        <w:numPr>
          <w:ilvl w:val="6"/>
          <w:numId w:val="1"/>
        </w:numPr>
        <w:ind w:hanging="0" w:left="0"/>
        <w:rPr/>
      </w:pPr>
      <w:r>
        <w:rPr/>
        <w:t>Operation: [</w:t>
      </w:r>
      <w:r>
        <w:rPr>
          <w:b/>
        </w:rPr>
        <w:t>Compression, manual</w:t>
      </w:r>
      <w:r>
        <w:rPr/>
        <w:t>] [</w:t>
      </w:r>
      <w:r>
        <w:rPr>
          <w:b/>
        </w:rPr>
        <w:t>Noncompression, manual</w:t>
      </w:r>
      <w:r>
        <w:rPr/>
        <w:t>].</w:t>
      </w:r>
    </w:p>
    <w:p>
      <w:pPr>
        <w:pStyle w:val="PR3"/>
        <w:numPr>
          <w:ilvl w:val="6"/>
          <w:numId w:val="1"/>
        </w:numPr>
        <w:ind w:hanging="0" w:left="0"/>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ind w:hanging="0" w:left="0"/>
        <w:rPr/>
      </w:pPr>
      <w:r>
        <w:rPr/>
        <w:t>Check Stops: Check-valve type, integral with or attached to body; on hot- and cold-water supply connections.</w:t>
      </w:r>
    </w:p>
    <w:p>
      <w:pPr>
        <w:pStyle w:val="PR2"/>
        <w:numPr>
          <w:ilvl w:val="5"/>
          <w:numId w:val="1"/>
        </w:numPr>
        <w:spacing w:before="240" w:after="0"/>
        <w:ind w:hanging="0" w:left="0"/>
        <w:rPr/>
      </w:pPr>
      <w:r>
        <w:rPr/>
        <w:t>Supply Connections: [</w:t>
      </w:r>
      <w:r>
        <w:rPr>
          <w:rStyle w:val="IP"/>
          <w:b/>
        </w:rPr>
        <w:t>NPS 1/2</w:t>
      </w:r>
      <w:r>
        <w:rPr>
          <w:rStyle w:val="SI"/>
          <w:b/>
        </w:rPr>
        <w:t xml:space="preserve"> (DN 15)</w:t>
      </w:r>
      <w:r>
        <w:rPr/>
        <w:t>] [</w:t>
      </w:r>
      <w:r>
        <w:rPr>
          <w:rStyle w:val="IP"/>
          <w:b/>
        </w:rPr>
        <w:t>NPS 3/4</w:t>
      </w:r>
      <w:r>
        <w:rPr>
          <w:rStyle w:val="SI"/>
          <w:b/>
        </w:rPr>
        <w:t xml:space="preserve"> (DN 20)</w:t>
      </w:r>
      <w:r>
        <w:rPr/>
        <w:t>].</w:t>
      </w:r>
    </w:p>
    <w:p>
      <w:pPr>
        <w:pStyle w:val="PR2"/>
        <w:numPr>
          <w:ilvl w:val="5"/>
          <w:numId w:val="1"/>
        </w:numPr>
        <w:ind w:hanging="0" w:left="0"/>
        <w:rPr/>
      </w:pPr>
      <w:r>
        <w:rPr/>
        <w:t>Shower Head:</w:t>
      </w:r>
    </w:p>
    <w:p>
      <w:pPr>
        <w:pStyle w:val="PR3"/>
        <w:numPr>
          <w:ilvl w:val="6"/>
          <w:numId w:val="1"/>
        </w:numPr>
        <w:spacing w:before="240" w:after="0"/>
        <w:ind w:hanging="0" w:left="0"/>
        <w:rPr/>
      </w:pPr>
      <w:r>
        <w:rPr/>
        <w:t>Type: [</w:t>
      </w:r>
      <w:r>
        <w:rPr>
          <w:b/>
        </w:rPr>
        <w:t>Ball joint</w:t>
      </w:r>
      <w:r>
        <w:rPr/>
        <w:t>] [</w:t>
      </w:r>
      <w:r>
        <w:rPr>
          <w:b/>
        </w:rPr>
        <w:t>Without ball joint</w:t>
      </w:r>
      <w:r>
        <w:rPr/>
        <w:t>] [</w:t>
      </w:r>
      <w:r>
        <w:rPr>
          <w:b/>
        </w:rPr>
        <w:t>Ball joint and head integral with mounting flange</w:t>
      </w:r>
      <w:r>
        <w:rPr/>
        <w:t>] [</w:t>
      </w:r>
      <w:r>
        <w:rPr>
          <w:b/>
        </w:rPr>
        <w:t>Integral with mounting flange</w:t>
      </w:r>
      <w:r>
        <w:rPr/>
        <w:t>] [</w:t>
      </w:r>
      <w:r>
        <w:rPr>
          <w:b/>
        </w:rPr>
        <w:t>Handheld, slide-bar mounted</w:t>
      </w:r>
      <w:r>
        <w:rPr/>
        <w:t>] [</w:t>
      </w:r>
      <w:r>
        <w:rPr>
          <w:b/>
        </w:rPr>
        <w:t>Handheld, hook mounted</w:t>
      </w:r>
      <w:r>
        <w:rPr/>
        <w:t>].</w:t>
      </w:r>
    </w:p>
    <w:p>
      <w:pPr>
        <w:pStyle w:val="PR3"/>
        <w:numPr>
          <w:ilvl w:val="6"/>
          <w:numId w:val="1"/>
        </w:numPr>
        <w:ind w:hanging="0" w:left="0"/>
        <w:rPr/>
      </w:pPr>
      <w:r>
        <w:rPr/>
        <w:t>Shower Head Material: [</w:t>
      </w:r>
      <w:r>
        <w:rPr>
          <w:b/>
        </w:rPr>
        <w:t>Metallic</w:t>
      </w:r>
      <w:r>
        <w:rPr/>
        <w:t>] [</w:t>
      </w:r>
      <w:r>
        <w:rPr>
          <w:b/>
        </w:rPr>
        <w:t>Nonmetallic</w:t>
      </w:r>
      <w:r>
        <w:rPr/>
        <w:t>] [</w:t>
      </w:r>
      <w:r>
        <w:rPr>
          <w:b/>
        </w:rPr>
        <w:t>Combined, metallic and nonmetallic</w:t>
      </w:r>
      <w:r>
        <w:rPr/>
        <w:t>] with chrome-plated finish.</w:t>
      </w:r>
    </w:p>
    <w:p>
      <w:pPr>
        <w:pStyle w:val="PR3"/>
        <w:numPr>
          <w:ilvl w:val="6"/>
          <w:numId w:val="1"/>
        </w:numPr>
        <w:ind w:hanging="0" w:left="0"/>
        <w:rPr/>
      </w:pPr>
      <w:r>
        <w:rPr/>
        <w:t>Spray Pattern: [</w:t>
      </w:r>
      <w:r>
        <w:rPr>
          <w:b/>
        </w:rPr>
        <w:t>Fixed</w:t>
      </w:r>
      <w:r>
        <w:rPr/>
        <w:t>] [</w:t>
      </w:r>
      <w:r>
        <w:rPr>
          <w:b/>
        </w:rPr>
        <w:t>Adjustable</w:t>
      </w:r>
      <w:r>
        <w:rPr/>
        <w:t>].</w:t>
      </w:r>
    </w:p>
    <w:p>
      <w:pPr>
        <w:pStyle w:val="PR3"/>
        <w:numPr>
          <w:ilvl w:val="6"/>
          <w:numId w:val="1"/>
        </w:numPr>
        <w:ind w:hanging="0" w:left="0"/>
        <w:rPr/>
      </w:pPr>
      <w:r>
        <w:rPr/>
        <w:t>Integral Volume Control: [</w:t>
      </w:r>
      <w:r>
        <w:rPr>
          <w:b/>
        </w:rPr>
        <w:t>Required</w:t>
      </w:r>
      <w:r>
        <w:rPr/>
        <w:t>] [</w:t>
      </w:r>
      <w:r>
        <w:rPr>
          <w:b/>
        </w:rPr>
        <w:t>Not required</w:t>
      </w:r>
      <w:r>
        <w:rPr/>
        <w:t>].</w:t>
      </w:r>
    </w:p>
    <w:p>
      <w:pPr>
        <w:pStyle w:val="PR3"/>
        <w:numPr>
          <w:ilvl w:val="6"/>
          <w:numId w:val="1"/>
        </w:numPr>
        <w:ind w:hanging="0" w:left="0"/>
        <w:rPr/>
      </w:pPr>
      <w:r>
        <w:rPr/>
        <w:t>Shower-Arm, 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w:t>
      </w:r>
    </w:p>
    <w:p>
      <w:pPr>
        <w:pStyle w:val="ART"/>
        <w:numPr>
          <w:ilvl w:val="3"/>
          <w:numId w:val="1"/>
        </w:numPr>
        <w:ind w:hanging="0" w:left="0"/>
        <w:rPr/>
      </w:pPr>
      <w:r>
        <w:rPr/>
        <w:t>BAR SINKS</w:t>
      </w:r>
    </w:p>
    <w:p>
      <w:pPr>
        <w:pStyle w:val="CMT"/>
        <w:rPr/>
      </w:pPr>
      <w:r>
        <w:rPr/>
        <w:t>Copy paragraph below and re-edit for each type of single-bowl, counter-mounted bar sink required.</w:t>
      </w:r>
    </w:p>
    <w:p>
      <w:pPr>
        <w:pStyle w:val="CMT"/>
        <w:rPr/>
      </w:pPr>
      <w:r>
        <w:rPr/>
        <w:t>Insert drawing designation. Use these designations on Drawings to identify each bar sink.</w:t>
      </w:r>
    </w:p>
    <w:p>
      <w:pPr>
        <w:pStyle w:val="PR1"/>
        <w:numPr>
          <w:ilvl w:val="4"/>
          <w:numId w:val="1"/>
        </w:numPr>
        <w:ind w:hanging="0" w:left="0"/>
        <w:rPr/>
      </w:pPr>
      <w:r>
        <w:rPr/>
        <w:t>Bar Sinks - Single Bowl, Counter Mounted &lt;</w:t>
      </w:r>
      <w:r>
        <w:rPr>
          <w:b/>
        </w:rPr>
        <w:t>Insert drawing designation</w:t>
      </w:r>
      <w:r>
        <w:rPr/>
        <w:t>&gt;:</w:t>
      </w:r>
    </w:p>
    <w:p>
      <w:pPr>
        <w:pStyle w:val="PR2"/>
        <w:numPr>
          <w:ilvl w:val="5"/>
          <w:numId w:val="1"/>
        </w:numPr>
        <w:spacing w:before="240" w:after="0"/>
        <w:ind w:hanging="0" w:left="0"/>
        <w:rPr/>
      </w:pPr>
      <w:r>
        <w:rPr/>
        <w:t>Enameled Cast-Iron Bar Sinks:</w:t>
      </w:r>
    </w:p>
    <w:p>
      <w:pPr>
        <w:pStyle w:val="PR3"/>
        <w:numPr>
          <w:ilvl w:val="6"/>
          <w:numId w:val="1"/>
        </w:numPr>
        <w:spacing w:before="240" w:after="0"/>
        <w:ind w:hanging="0" w:left="0"/>
        <w:rPr/>
      </w:pPr>
      <w:hyperlink r:id="rId41">
        <w:r>
          <w:rPr>
            <w:rStyle w:val="Hyperlink"/>
          </w:rPr>
          <w:t>&lt;Double click here to find, evaluate, and insert list of manufacturers and products.&gt;</w:t>
        </w:r>
      </w:hyperlink>
    </w:p>
    <w:p>
      <w:pPr>
        <w:pStyle w:val="PR2"/>
        <w:numPr>
          <w:ilvl w:val="5"/>
          <w:numId w:val="1"/>
        </w:numPr>
        <w:spacing w:before="240" w:after="0"/>
        <w:ind w:hanging="0" w:left="0"/>
        <w:rPr/>
      </w:pPr>
      <w:r>
        <w:rPr/>
        <w:t>Enameled-Steel Bar Sinks:</w:t>
      </w:r>
    </w:p>
    <w:p>
      <w:pPr>
        <w:pStyle w:val="PR3"/>
        <w:numPr>
          <w:ilvl w:val="6"/>
          <w:numId w:val="1"/>
        </w:numPr>
        <w:spacing w:before="240" w:after="0"/>
        <w:ind w:hanging="0" w:left="0"/>
        <w:rPr/>
      </w:pPr>
      <w:hyperlink r:id="rId42">
        <w:r>
          <w:rPr>
            <w:rStyle w:val="Hyperlink"/>
          </w:rPr>
          <w:t>&lt;Double click here to find, evaluate, and insert list of manufacturers and products.&gt;</w:t>
        </w:r>
      </w:hyperlink>
    </w:p>
    <w:p>
      <w:pPr>
        <w:pStyle w:val="PR2"/>
        <w:numPr>
          <w:ilvl w:val="5"/>
          <w:numId w:val="1"/>
        </w:numPr>
        <w:spacing w:before="240" w:after="0"/>
        <w:ind w:hanging="0" w:left="0"/>
        <w:rPr/>
      </w:pPr>
      <w:r>
        <w:rPr/>
        <w:t>Solid-Surface Bar Sinks:</w:t>
      </w:r>
    </w:p>
    <w:p>
      <w:pPr>
        <w:pStyle w:val="PR3"/>
        <w:numPr>
          <w:ilvl w:val="6"/>
          <w:numId w:val="1"/>
        </w:numPr>
        <w:spacing w:before="240" w:after="0"/>
        <w:ind w:hanging="0" w:left="0"/>
        <w:rPr/>
      </w:pPr>
      <w:hyperlink r:id="rId43">
        <w:r>
          <w:rPr>
            <w:rStyle w:val="Hyperlink"/>
          </w:rPr>
          <w:t>&lt;Double click here to find, evaluate, and insert list of manufacturers and products.&gt;</w:t>
        </w:r>
      </w:hyperlink>
    </w:p>
    <w:p>
      <w:pPr>
        <w:pStyle w:val="PR2"/>
        <w:numPr>
          <w:ilvl w:val="5"/>
          <w:numId w:val="1"/>
        </w:numPr>
        <w:spacing w:before="240" w:after="0"/>
        <w:ind w:hanging="0" w:left="0"/>
        <w:rPr/>
      </w:pPr>
      <w:r>
        <w:rPr/>
        <w:t>Stainless Steel Bar Sinks:</w:t>
      </w:r>
    </w:p>
    <w:p>
      <w:pPr>
        <w:pStyle w:val="PR3"/>
        <w:numPr>
          <w:ilvl w:val="6"/>
          <w:numId w:val="1"/>
        </w:numPr>
        <w:spacing w:before="240" w:after="0"/>
        <w:ind w:hanging="0" w:left="0"/>
        <w:rPr/>
      </w:pPr>
      <w:hyperlink r:id="rId44">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PR3"/>
        <w:numPr>
          <w:ilvl w:val="6"/>
          <w:numId w:val="1"/>
        </w:numPr>
        <w:spacing w:before="240" w:after="0"/>
        <w:ind w:hanging="0" w:left="0"/>
        <w:rPr/>
      </w:pPr>
      <w:r>
        <w:rPr/>
        <w:t>Standard:</w:t>
      </w:r>
    </w:p>
    <w:p>
      <w:pPr>
        <w:pStyle w:val="PR4"/>
        <w:numPr>
          <w:ilvl w:val="7"/>
          <w:numId w:val="1"/>
        </w:numPr>
        <w:spacing w:before="240" w:after="0"/>
        <w:ind w:hanging="0" w:left="0"/>
        <w:rPr/>
      </w:pPr>
      <w:r>
        <w:rPr/>
        <w:t>ASME A112.19.1/CSA B45.2 for enameled[</w:t>
      </w:r>
      <w:r>
        <w:rPr>
          <w:b/>
        </w:rPr>
        <w:t>-steel</w:t>
      </w:r>
      <w:r>
        <w:rPr/>
        <w:t>] [</w:t>
      </w:r>
      <w:r>
        <w:rPr>
          <w:b/>
        </w:rPr>
        <w:t>cast-iron</w:t>
      </w:r>
      <w:r>
        <w:rPr/>
        <w:t>] lavatories.</w:t>
      </w:r>
    </w:p>
    <w:p>
      <w:pPr>
        <w:pStyle w:val="PR4"/>
        <w:numPr>
          <w:ilvl w:val="7"/>
          <w:numId w:val="1"/>
        </w:numPr>
        <w:ind w:hanging="0" w:left="0"/>
        <w:rPr/>
      </w:pPr>
      <w:r>
        <w:rPr/>
        <w:t>IAMPO Z124.3/ANSI Z124.3 for PMMA lavatories.</w:t>
      </w:r>
    </w:p>
    <w:p>
      <w:pPr>
        <w:pStyle w:val="PR4"/>
        <w:numPr>
          <w:ilvl w:val="7"/>
          <w:numId w:val="1"/>
        </w:numPr>
        <w:ind w:hanging="0" w:left="0"/>
        <w:rPr/>
      </w:pPr>
      <w:r>
        <w:rPr/>
        <w:t>IAMPO Z124.3/ANSI Z124.3 for solid-surface lavatories.</w:t>
      </w:r>
    </w:p>
    <w:p>
      <w:pPr>
        <w:pStyle w:val="PR4"/>
        <w:numPr>
          <w:ilvl w:val="7"/>
          <w:numId w:val="1"/>
        </w:numPr>
        <w:ind w:hanging="0" w:left="0"/>
        <w:rPr/>
      </w:pPr>
      <w:r>
        <w:rPr/>
        <w:t>ASME A112.19.3/CSA B45.4 for stainless steel lavatories.</w:t>
      </w:r>
    </w:p>
    <w:p>
      <w:pPr>
        <w:pStyle w:val="PR4"/>
        <w:numPr>
          <w:ilvl w:val="7"/>
          <w:numId w:val="1"/>
        </w:numPr>
        <w:ind w:hanging="0" w:left="0"/>
        <w:rPr/>
      </w:pPr>
      <w:r>
        <w:rPr/>
        <w:t>ASME A112.19.2/CSA B45.1 for vitreous-china lavatories.</w:t>
      </w:r>
    </w:p>
    <w:p>
      <w:pPr>
        <w:pStyle w:val="PR3"/>
        <w:numPr>
          <w:ilvl w:val="6"/>
          <w:numId w:val="1"/>
        </w:numPr>
        <w:spacing w:before="240" w:after="0"/>
        <w:ind w:hanging="0" w:left="0"/>
        <w:rPr/>
      </w:pPr>
      <w:r>
        <w:rPr/>
        <w:t>Type: [</w:t>
      </w:r>
      <w:r>
        <w:rPr>
          <w:b/>
        </w:rPr>
        <w:t>Flat rim with ledge</w:t>
      </w:r>
      <w:r>
        <w:rPr/>
        <w:t>] [</w:t>
      </w:r>
      <w:r>
        <w:rPr>
          <w:b/>
        </w:rPr>
        <w:t>Self-rimming</w:t>
      </w:r>
      <w:r>
        <w:rPr/>
        <w:t>].</w:t>
      </w:r>
    </w:p>
    <w:p>
      <w:pPr>
        <w:pStyle w:val="PR3"/>
        <w:numPr>
          <w:ilvl w:val="6"/>
          <w:numId w:val="1"/>
        </w:numPr>
        <w:ind w:hanging="0" w:left="0"/>
        <w:rPr/>
      </w:pPr>
      <w:r>
        <w:rPr/>
        <w:t>Overall Dimensions: &lt;</w:t>
      </w:r>
      <w:r>
        <w:rPr>
          <w:b/>
        </w:rPr>
        <w:t>Insert dimensions</w:t>
      </w:r>
      <w:r>
        <w:rPr/>
        <w:t>&gt;.</w:t>
      </w:r>
    </w:p>
    <w:p>
      <w:pPr>
        <w:pStyle w:val="PR3"/>
        <w:numPr>
          <w:ilvl w:val="6"/>
          <w:numId w:val="1"/>
        </w:numPr>
        <w:ind w:hanging="0" w:left="0"/>
        <w:rPr/>
      </w:pPr>
      <w:r>
        <w:rPr/>
        <w:t>Bowl Dimensions: &lt;</w:t>
      </w:r>
      <w:r>
        <w:rPr>
          <w:b/>
        </w:rPr>
        <w:t>Insert dimensions</w:t>
      </w:r>
      <w:r>
        <w:rPr/>
        <w:t>&gt;.</w:t>
      </w:r>
    </w:p>
    <w:p>
      <w:pPr>
        <w:pStyle w:val="PR2"/>
        <w:numPr>
          <w:ilvl w:val="5"/>
          <w:numId w:val="1"/>
        </w:numPr>
        <w:spacing w:before="240" w:after="0"/>
        <w:ind w:hanging="0" w:left="0"/>
        <w:rPr/>
      </w:pPr>
      <w:r>
        <w:rPr/>
        <w:t>Faucet: &lt;</w:t>
      </w:r>
      <w:r>
        <w:rPr>
          <w:b/>
        </w:rPr>
        <w:t>Insert sink-faucet designation from "Sink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w:t>
      </w:r>
    </w:p>
    <w:p>
      <w:pPr>
        <w:pStyle w:val="ART"/>
        <w:numPr>
          <w:ilvl w:val="3"/>
          <w:numId w:val="1"/>
        </w:numPr>
        <w:ind w:hanging="0" w:left="0"/>
        <w:rPr/>
      </w:pPr>
      <w:r>
        <w:rPr/>
        <w:t>KITCHEN SINKS</w:t>
      </w:r>
    </w:p>
    <w:p>
      <w:pPr>
        <w:pStyle w:val="CMT"/>
        <w:rPr/>
      </w:pPr>
      <w:r>
        <w:rPr/>
        <w:t>Copy paragraph below and re-edit for each type of counter-mounted kitchen sink required.</w:t>
      </w:r>
    </w:p>
    <w:p>
      <w:pPr>
        <w:pStyle w:val="CMT"/>
        <w:rPr/>
      </w:pPr>
      <w:r>
        <w:rPr/>
        <w:t>Insert drawing designation. Use these designations on Drawings to identify each kitchen sink.</w:t>
      </w:r>
    </w:p>
    <w:p>
      <w:pPr>
        <w:pStyle w:val="PR1"/>
        <w:numPr>
          <w:ilvl w:val="4"/>
          <w:numId w:val="1"/>
        </w:numPr>
        <w:ind w:hanging="0" w:left="0"/>
        <w:rPr/>
      </w:pPr>
      <w:r>
        <w:rPr/>
        <w:t>Kitchen Sinks - Counter Mounted &lt;</w:t>
      </w:r>
      <w:r>
        <w:rPr>
          <w:b/>
        </w:rPr>
        <w:t>Insert drawing designation</w:t>
      </w:r>
      <w:r>
        <w:rPr/>
        <w:t>&gt;:</w:t>
      </w:r>
    </w:p>
    <w:p>
      <w:pPr>
        <w:pStyle w:val="PR2"/>
        <w:numPr>
          <w:ilvl w:val="5"/>
          <w:numId w:val="1"/>
        </w:numPr>
        <w:spacing w:before="240" w:after="0"/>
        <w:ind w:hanging="0" w:left="0"/>
        <w:rPr/>
      </w:pPr>
      <w:r>
        <w:rPr/>
        <w:t>Enameled Cast-Iron Kitchen Sinks:</w:t>
      </w:r>
    </w:p>
    <w:p>
      <w:pPr>
        <w:pStyle w:val="PR3"/>
        <w:numPr>
          <w:ilvl w:val="6"/>
          <w:numId w:val="1"/>
        </w:numPr>
        <w:spacing w:before="240" w:after="0"/>
        <w:ind w:hanging="0" w:left="0"/>
        <w:rPr/>
      </w:pPr>
      <w:hyperlink r:id="rId45">
        <w:r>
          <w:rPr>
            <w:rStyle w:val="Hyperlink"/>
          </w:rPr>
          <w:t>&lt;Double click here to find, evaluate, and insert list of manufacturers and products.&gt;</w:t>
        </w:r>
      </w:hyperlink>
    </w:p>
    <w:p>
      <w:pPr>
        <w:pStyle w:val="PR2"/>
        <w:numPr>
          <w:ilvl w:val="5"/>
          <w:numId w:val="1"/>
        </w:numPr>
        <w:spacing w:before="240" w:after="0"/>
        <w:ind w:hanging="0" w:left="0"/>
        <w:rPr/>
      </w:pPr>
      <w:r>
        <w:rPr/>
        <w:t>Enameled-Steel Kitchen Sinks:</w:t>
      </w:r>
    </w:p>
    <w:p>
      <w:pPr>
        <w:pStyle w:val="PR3"/>
        <w:numPr>
          <w:ilvl w:val="6"/>
          <w:numId w:val="1"/>
        </w:numPr>
        <w:spacing w:before="240" w:after="0"/>
        <w:ind w:hanging="0" w:left="0"/>
        <w:rPr/>
      </w:pPr>
      <w:hyperlink r:id="rId46">
        <w:r>
          <w:rPr>
            <w:rStyle w:val="Hyperlink"/>
          </w:rPr>
          <w:t>&lt;Double click here to find, evaluate, and insert list of manufacturers and products.&gt;</w:t>
        </w:r>
      </w:hyperlink>
    </w:p>
    <w:p>
      <w:pPr>
        <w:pStyle w:val="PR2"/>
        <w:numPr>
          <w:ilvl w:val="5"/>
          <w:numId w:val="1"/>
        </w:numPr>
        <w:spacing w:before="240" w:after="0"/>
        <w:ind w:hanging="0" w:left="0"/>
        <w:rPr/>
      </w:pPr>
      <w:r>
        <w:rPr/>
        <w:t>PMMA Kitchen Sinks:</w:t>
      </w:r>
    </w:p>
    <w:p>
      <w:pPr>
        <w:pStyle w:val="PR3"/>
        <w:numPr>
          <w:ilvl w:val="6"/>
          <w:numId w:val="1"/>
        </w:numPr>
        <w:spacing w:before="240" w:after="0"/>
        <w:ind w:hanging="0" w:left="0"/>
        <w:rPr/>
      </w:pPr>
      <w:hyperlink r:id="rId47">
        <w:r>
          <w:rPr>
            <w:rStyle w:val="Hyperlink"/>
          </w:rPr>
          <w:t>&lt;Double click here to find, evaluate, and insert list of manufacturers and products.&gt;</w:t>
        </w:r>
      </w:hyperlink>
    </w:p>
    <w:p>
      <w:pPr>
        <w:pStyle w:val="PR2"/>
        <w:numPr>
          <w:ilvl w:val="5"/>
          <w:numId w:val="1"/>
        </w:numPr>
        <w:spacing w:before="240" w:after="0"/>
        <w:ind w:hanging="0" w:left="0"/>
        <w:rPr/>
      </w:pPr>
      <w:r>
        <w:rPr/>
        <w:t>Solid-Surface Kitchen Sinks:</w:t>
      </w:r>
    </w:p>
    <w:p>
      <w:pPr>
        <w:pStyle w:val="PR3"/>
        <w:numPr>
          <w:ilvl w:val="6"/>
          <w:numId w:val="1"/>
        </w:numPr>
        <w:spacing w:before="240" w:after="0"/>
        <w:ind w:hanging="0" w:left="0"/>
        <w:rPr/>
      </w:pPr>
      <w:hyperlink r:id="rId48">
        <w:r>
          <w:rPr>
            <w:rStyle w:val="Hyperlink"/>
          </w:rPr>
          <w:t>&lt;Double click here to find, evaluate, and insert list of manufacturers and products.&gt;</w:t>
        </w:r>
      </w:hyperlink>
    </w:p>
    <w:p>
      <w:pPr>
        <w:pStyle w:val="PR2"/>
        <w:numPr>
          <w:ilvl w:val="5"/>
          <w:numId w:val="1"/>
        </w:numPr>
        <w:spacing w:before="240" w:after="0"/>
        <w:ind w:hanging="0" w:left="0"/>
        <w:rPr/>
      </w:pPr>
      <w:r>
        <w:rPr/>
        <w:t>Stainless Steel Kitchen Sinks:</w:t>
      </w:r>
    </w:p>
    <w:p>
      <w:pPr>
        <w:pStyle w:val="PR3"/>
        <w:numPr>
          <w:ilvl w:val="6"/>
          <w:numId w:val="1"/>
        </w:numPr>
        <w:spacing w:before="240" w:after="0"/>
        <w:ind w:hanging="0" w:left="0"/>
        <w:rPr/>
      </w:pPr>
      <w:hyperlink r:id="rId49">
        <w:r>
          <w:rPr>
            <w:rStyle w:val="Hyperlink"/>
          </w:rPr>
          <w:t>&lt;Double click here to find, evaluate, and insert list of manufacturers and products.&gt;</w:t>
        </w:r>
      </w:hyperlink>
    </w:p>
    <w:p>
      <w:pPr>
        <w:pStyle w:val="PR2"/>
        <w:numPr>
          <w:ilvl w:val="5"/>
          <w:numId w:val="1"/>
        </w:numPr>
        <w:spacing w:before="240" w:after="0"/>
        <w:ind w:hanging="0" w:left="0"/>
        <w:rPr/>
      </w:pPr>
      <w:r>
        <w:rPr/>
        <w:t>Fixture:</w:t>
      </w:r>
    </w:p>
    <w:p>
      <w:pPr>
        <w:pStyle w:val="CMT"/>
        <w:rPr/>
      </w:pPr>
      <w:r>
        <w:rPr/>
        <w:t>Retain one of first four subparagraphs below.</w:t>
      </w:r>
    </w:p>
    <w:p>
      <w:pPr>
        <w:pStyle w:val="PR3"/>
        <w:numPr>
          <w:ilvl w:val="6"/>
          <w:numId w:val="1"/>
        </w:numPr>
        <w:spacing w:before="240" w:after="0"/>
        <w:ind w:hanging="0" w:left="0"/>
        <w:rPr/>
      </w:pPr>
      <w:r>
        <w:rPr/>
        <w:t>ASME A112.19.1/CSA B45.2 for enameled[</w:t>
      </w:r>
      <w:r>
        <w:rPr>
          <w:b/>
        </w:rPr>
        <w:t>-steel</w:t>
      </w:r>
      <w:r>
        <w:rPr/>
        <w:t>] [</w:t>
      </w:r>
      <w:r>
        <w:rPr>
          <w:b/>
        </w:rPr>
        <w:t>cast-iron</w:t>
      </w:r>
      <w:r>
        <w:rPr/>
        <w:t>] kitchen sinks.</w:t>
      </w:r>
    </w:p>
    <w:p>
      <w:pPr>
        <w:pStyle w:val="PR3"/>
        <w:numPr>
          <w:ilvl w:val="6"/>
          <w:numId w:val="1"/>
        </w:numPr>
        <w:ind w:hanging="0" w:left="0"/>
        <w:rPr/>
      </w:pPr>
      <w:r>
        <w:rPr/>
        <w:t>IAMPO Z124.3</w:t>
      </w:r>
      <w:r>
        <w:rPr>
          <w:b/>
        </w:rPr>
        <w:t>/</w:t>
      </w:r>
      <w:r>
        <w:rPr/>
        <w:t>ANSI Z124.3 for PMMA kitchen sinks.</w:t>
      </w:r>
    </w:p>
    <w:p>
      <w:pPr>
        <w:pStyle w:val="PR3"/>
        <w:numPr>
          <w:ilvl w:val="6"/>
          <w:numId w:val="1"/>
        </w:numPr>
        <w:ind w:hanging="0" w:left="0"/>
        <w:rPr/>
      </w:pPr>
      <w:r>
        <w:rPr/>
        <w:t>IAMPO Z124.3</w:t>
      </w:r>
      <w:r>
        <w:rPr>
          <w:b/>
        </w:rPr>
        <w:t>/</w:t>
      </w:r>
      <w:r>
        <w:rPr/>
        <w:t>ANSI Z124.3 for solid-surface kitchen sinks.</w:t>
      </w:r>
    </w:p>
    <w:p>
      <w:pPr>
        <w:pStyle w:val="PR3"/>
        <w:numPr>
          <w:ilvl w:val="6"/>
          <w:numId w:val="1"/>
        </w:numPr>
        <w:ind w:hanging="0" w:left="0"/>
        <w:rPr/>
      </w:pPr>
      <w:r>
        <w:rPr/>
        <w:t>ASME A112.19.3/CSA B45.4 for stainless steel kitchen sinks.</w:t>
      </w:r>
    </w:p>
    <w:p>
      <w:pPr>
        <w:pStyle w:val="PR3"/>
        <w:numPr>
          <w:ilvl w:val="6"/>
          <w:numId w:val="1"/>
        </w:numPr>
        <w:ind w:hanging="0" w:left="0"/>
        <w:rPr/>
      </w:pPr>
      <w:r>
        <w:rPr/>
        <w:t>Overall Dimensions: &lt;</w:t>
      </w:r>
      <w:r>
        <w:rPr>
          <w:b/>
        </w:rPr>
        <w:t>Insert dimensions</w:t>
      </w:r>
      <w:r>
        <w:rPr/>
        <w:t>&gt;.</w:t>
      </w:r>
    </w:p>
    <w:p>
      <w:pPr>
        <w:pStyle w:val="CMT"/>
        <w:rPr/>
      </w:pPr>
      <w:r>
        <w:rPr/>
        <w:t>Retain "Metal Thickness" Subparagraph below for stainless steel sinks.</w:t>
      </w:r>
    </w:p>
    <w:p>
      <w:pPr>
        <w:pStyle w:val="PR3"/>
        <w:numPr>
          <w:ilvl w:val="6"/>
          <w:numId w:val="1"/>
        </w:numPr>
        <w:ind w:hanging="0" w:left="0"/>
        <w:rPr/>
      </w:pPr>
      <w:r>
        <w:rPr/>
        <w:t>Metal Thickness: [</w:t>
      </w:r>
      <w:r>
        <w:rPr>
          <w:rStyle w:val="IP"/>
          <w:b/>
        </w:rPr>
        <w:t>0.038 inch</w:t>
      </w:r>
      <w:r>
        <w:rPr>
          <w:rStyle w:val="SI"/>
          <w:b/>
        </w:rPr>
        <w:t xml:space="preserve"> (1.0 mm)</w:t>
      </w:r>
      <w:r>
        <w:rPr/>
        <w:t>] [</w:t>
      </w:r>
      <w:r>
        <w:rPr>
          <w:rStyle w:val="IP"/>
          <w:b/>
        </w:rPr>
        <w:t>0.050 inch</w:t>
      </w:r>
      <w:r>
        <w:rPr>
          <w:rStyle w:val="SI"/>
          <w:b/>
        </w:rPr>
        <w:t xml:space="preserve"> (1.3 mm)</w:t>
      </w:r>
      <w:r>
        <w:rPr/>
        <w:t>] &lt;</w:t>
      </w:r>
      <w:r>
        <w:rPr>
          <w:b/>
        </w:rPr>
        <w:t>Insert dimension</w:t>
      </w:r>
      <w:r>
        <w:rPr/>
        <w:t>&gt;.</w:t>
      </w:r>
    </w:p>
    <w:p>
      <w:pPr>
        <w:pStyle w:val="CMT"/>
        <w:rPr/>
      </w:pPr>
      <w:r>
        <w:rPr/>
        <w:t>Retain "Bowl" Subparagraph below for single-bowl sinks.</w:t>
      </w:r>
    </w:p>
    <w:p>
      <w:pPr>
        <w:pStyle w:val="PR3"/>
        <w:numPr>
          <w:ilvl w:val="6"/>
          <w:numId w:val="1"/>
        </w:numPr>
        <w:ind w:hanging="0" w:left="0"/>
        <w:rPr/>
      </w:pPr>
      <w:r>
        <w:rPr/>
        <w:t>Bowl:</w:t>
      </w:r>
    </w:p>
    <w:p>
      <w:pPr>
        <w:pStyle w:val="PR4"/>
        <w:numPr>
          <w:ilvl w:val="7"/>
          <w:numId w:val="1"/>
        </w:numPr>
        <w:spacing w:before="240" w:after="0"/>
        <w:ind w:hanging="0" w:left="0"/>
        <w:rPr/>
      </w:pPr>
      <w:r>
        <w:rPr/>
        <w:t>Dimensions: &lt;</w:t>
      </w:r>
      <w:r>
        <w:rPr>
          <w:b/>
        </w:rPr>
        <w:t>Insert dimensions</w:t>
      </w:r>
      <w:r>
        <w:rPr/>
        <w:t>&gt;.</w:t>
      </w:r>
    </w:p>
    <w:p>
      <w:pPr>
        <w:pStyle w:val="PR4"/>
        <w:numPr>
          <w:ilvl w:val="7"/>
          <w:numId w:val="1"/>
        </w:numPr>
        <w:ind w:hanging="0" w:left="0"/>
        <w:rPr/>
      </w:pPr>
      <w:r>
        <w:rPr/>
        <w:t xml:space="preserve">Drain: </w:t>
      </w:r>
      <w:r>
        <w:rPr>
          <w:rStyle w:val="IP"/>
        </w:rPr>
        <w:t>3-1/2-inch</w:t>
      </w:r>
      <w:r>
        <w:rPr>
          <w:rStyle w:val="SI"/>
        </w:rPr>
        <w:t xml:space="preserve"> (89-mm)</w:t>
      </w:r>
      <w:r>
        <w:rPr/>
        <w:t xml:space="preserve"> [</w:t>
      </w:r>
      <w:r>
        <w:rPr>
          <w:b/>
        </w:rPr>
        <w:t>crumb cup</w:t>
      </w:r>
      <w:r>
        <w:rPr/>
        <w:t>] [</w:t>
      </w:r>
      <w:r>
        <w:rPr>
          <w:b/>
        </w:rPr>
        <w:t>grid</w:t>
      </w:r>
      <w:r>
        <w:rPr/>
        <w:t>] [</w:t>
      </w:r>
      <w:r>
        <w:rPr>
          <w:b/>
        </w:rPr>
        <w:t>outlet for disposer</w:t>
      </w:r>
      <w:r>
        <w:rPr/>
        <w:t>].</w:t>
      </w:r>
    </w:p>
    <w:p>
      <w:pPr>
        <w:pStyle w:val="PR5"/>
        <w:numPr>
          <w:ilvl w:val="8"/>
          <w:numId w:val="1"/>
        </w:numPr>
        <w:spacing w:before="240" w:after="0"/>
        <w:ind w:hanging="0" w:left="0"/>
        <w:rPr/>
      </w:pPr>
      <w:r>
        <w:rPr/>
        <w:t>Location: [</w:t>
      </w:r>
      <w:r>
        <w:rPr>
          <w:b/>
        </w:rPr>
        <w:t>Centered in bowl</w:t>
      </w:r>
      <w:r>
        <w:rPr/>
        <w:t>] [</w:t>
      </w:r>
      <w:r>
        <w:rPr>
          <w:b/>
        </w:rPr>
        <w:t>Near back of bowl</w:t>
      </w:r>
      <w:r>
        <w:rPr/>
        <w:t>] &lt;</w:t>
      </w:r>
      <w:r>
        <w:rPr>
          <w:b/>
        </w:rPr>
        <w:t>Insert location</w:t>
      </w:r>
      <w:r>
        <w:rPr/>
        <w:t>&gt;.</w:t>
      </w:r>
    </w:p>
    <w:p>
      <w:pPr>
        <w:pStyle w:val="CMT"/>
        <w:rPr/>
      </w:pPr>
      <w:r>
        <w:rPr/>
        <w:t>Retain "Left Bowl," "Right Bowl," and "Center Bowl" subparagraphs as required for multibowl sinks.</w:t>
      </w:r>
    </w:p>
    <w:p>
      <w:pPr>
        <w:pStyle w:val="PR3"/>
        <w:numPr>
          <w:ilvl w:val="6"/>
          <w:numId w:val="1"/>
        </w:numPr>
        <w:spacing w:before="240" w:after="0"/>
        <w:ind w:hanging="0" w:left="0"/>
        <w:rPr/>
      </w:pPr>
      <w:r>
        <w:rPr/>
        <w:t>Left Bowl:</w:t>
      </w:r>
    </w:p>
    <w:p>
      <w:pPr>
        <w:pStyle w:val="PR4"/>
        <w:numPr>
          <w:ilvl w:val="7"/>
          <w:numId w:val="1"/>
        </w:numPr>
        <w:spacing w:before="240" w:after="0"/>
        <w:ind w:hanging="0" w:left="0"/>
        <w:rPr/>
      </w:pPr>
      <w:r>
        <w:rPr/>
        <w:t>Dimensions: &lt;</w:t>
      </w:r>
      <w:r>
        <w:rPr>
          <w:b/>
        </w:rPr>
        <w:t>Insert dimensions</w:t>
      </w:r>
      <w:r>
        <w:rPr/>
        <w:t>&gt;.</w:t>
      </w:r>
    </w:p>
    <w:p>
      <w:pPr>
        <w:pStyle w:val="PR4"/>
        <w:numPr>
          <w:ilvl w:val="7"/>
          <w:numId w:val="1"/>
        </w:numPr>
        <w:ind w:hanging="0" w:left="0"/>
        <w:rPr/>
      </w:pPr>
      <w:r>
        <w:rPr/>
        <w:t xml:space="preserve">Drain: </w:t>
      </w:r>
      <w:r>
        <w:rPr>
          <w:rStyle w:val="IP"/>
        </w:rPr>
        <w:t>3-1/2-inch</w:t>
      </w:r>
      <w:r>
        <w:rPr>
          <w:rStyle w:val="SI"/>
        </w:rPr>
        <w:t xml:space="preserve"> (89-mm)</w:t>
      </w:r>
      <w:r>
        <w:rPr/>
        <w:t xml:space="preserve"> [</w:t>
      </w:r>
      <w:r>
        <w:rPr>
          <w:b/>
        </w:rPr>
        <w:t>crumb cup</w:t>
      </w:r>
      <w:r>
        <w:rPr/>
        <w:t>] [</w:t>
      </w:r>
      <w:r>
        <w:rPr>
          <w:b/>
        </w:rPr>
        <w:t>grid</w:t>
      </w:r>
      <w:r>
        <w:rPr/>
        <w:t>] [</w:t>
      </w:r>
      <w:r>
        <w:rPr>
          <w:b/>
        </w:rPr>
        <w:t>grid with offset waste</w:t>
      </w:r>
      <w:r>
        <w:rPr/>
        <w:t>] [</w:t>
      </w:r>
      <w:r>
        <w:rPr>
          <w:b/>
        </w:rPr>
        <w:t>outlet for disposer</w:t>
      </w:r>
      <w:r>
        <w:rPr/>
        <w:t>].</w:t>
      </w:r>
    </w:p>
    <w:p>
      <w:pPr>
        <w:pStyle w:val="PR5"/>
        <w:numPr>
          <w:ilvl w:val="8"/>
          <w:numId w:val="1"/>
        </w:numPr>
        <w:spacing w:before="240" w:after="0"/>
        <w:ind w:hanging="0" w:left="0"/>
        <w:rPr/>
      </w:pPr>
      <w:r>
        <w:rPr/>
        <w:t>Location: [</w:t>
      </w:r>
      <w:r>
        <w:rPr>
          <w:b/>
        </w:rPr>
        <w:t>Centered in bowl</w:t>
      </w:r>
      <w:r>
        <w:rPr/>
        <w:t>] [</w:t>
      </w:r>
      <w:r>
        <w:rPr>
          <w:b/>
        </w:rPr>
        <w:t>Near back of bowl</w:t>
      </w:r>
      <w:r>
        <w:rPr/>
        <w:t>] &lt;</w:t>
      </w:r>
      <w:r>
        <w:rPr>
          <w:b/>
        </w:rPr>
        <w:t>Insert location</w:t>
      </w:r>
      <w:r>
        <w:rPr/>
        <w:t>&gt;.</w:t>
      </w:r>
    </w:p>
    <w:p>
      <w:pPr>
        <w:pStyle w:val="PR3"/>
        <w:numPr>
          <w:ilvl w:val="6"/>
          <w:numId w:val="1"/>
        </w:numPr>
        <w:spacing w:before="240" w:after="0"/>
        <w:ind w:hanging="0" w:left="0"/>
        <w:rPr/>
      </w:pPr>
      <w:r>
        <w:rPr/>
        <w:t>Right Bowl:</w:t>
      </w:r>
    </w:p>
    <w:p>
      <w:pPr>
        <w:pStyle w:val="PR4"/>
        <w:numPr>
          <w:ilvl w:val="7"/>
          <w:numId w:val="1"/>
        </w:numPr>
        <w:spacing w:before="240" w:after="0"/>
        <w:ind w:hanging="0" w:left="0"/>
        <w:rPr/>
      </w:pPr>
      <w:r>
        <w:rPr/>
        <w:t>Dimensions: &lt;</w:t>
      </w:r>
      <w:r>
        <w:rPr>
          <w:b/>
        </w:rPr>
        <w:t>Insert dimensions</w:t>
      </w:r>
      <w:r>
        <w:rPr/>
        <w:t>&gt;.</w:t>
      </w:r>
    </w:p>
    <w:p>
      <w:pPr>
        <w:pStyle w:val="PR4"/>
        <w:numPr>
          <w:ilvl w:val="7"/>
          <w:numId w:val="1"/>
        </w:numPr>
        <w:ind w:hanging="0" w:left="0"/>
        <w:rPr/>
      </w:pPr>
      <w:r>
        <w:rPr/>
        <w:t xml:space="preserve">Drain: </w:t>
      </w:r>
      <w:r>
        <w:rPr>
          <w:rStyle w:val="IP"/>
        </w:rPr>
        <w:t>3-1/2-inch</w:t>
      </w:r>
      <w:r>
        <w:rPr>
          <w:rStyle w:val="SI"/>
        </w:rPr>
        <w:t xml:space="preserve"> (89-mm)</w:t>
      </w:r>
      <w:r>
        <w:rPr/>
        <w:t xml:space="preserve"> [</w:t>
      </w:r>
      <w:r>
        <w:rPr>
          <w:b/>
        </w:rPr>
        <w:t>crumb cup</w:t>
      </w:r>
      <w:r>
        <w:rPr/>
        <w:t>] [</w:t>
      </w:r>
      <w:r>
        <w:rPr>
          <w:b/>
        </w:rPr>
        <w:t>grid</w:t>
      </w:r>
      <w:r>
        <w:rPr/>
        <w:t>] [</w:t>
      </w:r>
      <w:r>
        <w:rPr>
          <w:b/>
        </w:rPr>
        <w:t>grid with offset waste</w:t>
      </w:r>
      <w:r>
        <w:rPr/>
        <w:t>] [</w:t>
      </w:r>
      <w:r>
        <w:rPr>
          <w:b/>
        </w:rPr>
        <w:t>outlet for disposer</w:t>
      </w:r>
      <w:r>
        <w:rPr/>
        <w:t>].</w:t>
      </w:r>
    </w:p>
    <w:p>
      <w:pPr>
        <w:pStyle w:val="PR5"/>
        <w:numPr>
          <w:ilvl w:val="8"/>
          <w:numId w:val="1"/>
        </w:numPr>
        <w:spacing w:before="240" w:after="0"/>
        <w:ind w:hanging="0" w:left="0"/>
        <w:rPr/>
      </w:pPr>
      <w:r>
        <w:rPr/>
        <w:t>Location: [</w:t>
      </w:r>
      <w:r>
        <w:rPr>
          <w:b/>
        </w:rPr>
        <w:t>Centered in bowl</w:t>
      </w:r>
      <w:r>
        <w:rPr/>
        <w:t>] [</w:t>
      </w:r>
      <w:r>
        <w:rPr>
          <w:b/>
        </w:rPr>
        <w:t>Near back of bowl</w:t>
      </w:r>
      <w:r>
        <w:rPr/>
        <w:t>] &lt;</w:t>
      </w:r>
      <w:r>
        <w:rPr>
          <w:b/>
        </w:rPr>
        <w:t>Insert location</w:t>
      </w:r>
      <w:r>
        <w:rPr/>
        <w:t>&gt;.</w:t>
      </w:r>
    </w:p>
    <w:p>
      <w:pPr>
        <w:pStyle w:val="PR3"/>
        <w:numPr>
          <w:ilvl w:val="6"/>
          <w:numId w:val="1"/>
        </w:numPr>
        <w:spacing w:before="240" w:after="0"/>
        <w:ind w:hanging="0" w:left="0"/>
        <w:rPr/>
      </w:pPr>
      <w:r>
        <w:rPr/>
        <w:t>Center Bowl:</w:t>
      </w:r>
    </w:p>
    <w:p>
      <w:pPr>
        <w:pStyle w:val="PR4"/>
        <w:numPr>
          <w:ilvl w:val="7"/>
          <w:numId w:val="1"/>
        </w:numPr>
        <w:spacing w:before="240" w:after="0"/>
        <w:ind w:hanging="0" w:left="0"/>
        <w:rPr/>
      </w:pPr>
      <w:r>
        <w:rPr/>
        <w:t>Dimensions: &lt;</w:t>
      </w:r>
      <w:r>
        <w:rPr>
          <w:b/>
        </w:rPr>
        <w:t>Insert dimensions</w:t>
      </w:r>
      <w:r>
        <w:rPr/>
        <w:t>&gt;.</w:t>
      </w:r>
    </w:p>
    <w:p>
      <w:pPr>
        <w:pStyle w:val="PR4"/>
        <w:numPr>
          <w:ilvl w:val="7"/>
          <w:numId w:val="1"/>
        </w:numPr>
        <w:ind w:hanging="0" w:left="0"/>
        <w:rPr/>
      </w:pPr>
      <w:r>
        <w:rPr/>
        <w:t>Drain: [</w:t>
      </w:r>
      <w:r>
        <w:rPr>
          <w:rStyle w:val="IP"/>
          <w:b/>
        </w:rPr>
        <w:t>1-1/2-inch</w:t>
      </w:r>
      <w:r>
        <w:rPr>
          <w:rStyle w:val="SI"/>
          <w:b/>
        </w:rPr>
        <w:t xml:space="preserve"> (38-mm)</w:t>
      </w:r>
      <w:r>
        <w:rPr/>
        <w:t>] [</w:t>
      </w:r>
      <w:r>
        <w:rPr>
          <w:rStyle w:val="IP"/>
          <w:b/>
        </w:rPr>
        <w:t>3-1/2-inch</w:t>
      </w:r>
      <w:r>
        <w:rPr>
          <w:rStyle w:val="SI"/>
          <w:b/>
        </w:rPr>
        <w:t xml:space="preserve"> (89-mm)</w:t>
      </w:r>
      <w:r>
        <w:rPr/>
        <w:t>] [</w:t>
      </w:r>
      <w:r>
        <w:rPr>
          <w:b/>
        </w:rPr>
        <w:t>crumb cup</w:t>
      </w:r>
      <w:r>
        <w:rPr/>
        <w:t>] [</w:t>
      </w:r>
      <w:r>
        <w:rPr>
          <w:b/>
        </w:rPr>
        <w:t>grid</w:t>
      </w:r>
      <w:r>
        <w:rPr/>
        <w:t>] [</w:t>
      </w:r>
      <w:r>
        <w:rPr>
          <w:b/>
        </w:rPr>
        <w:t>grid with offset waste</w:t>
      </w:r>
      <w:r>
        <w:rPr/>
        <w:t>].</w:t>
      </w:r>
    </w:p>
    <w:p>
      <w:pPr>
        <w:pStyle w:val="PR5"/>
        <w:numPr>
          <w:ilvl w:val="8"/>
          <w:numId w:val="1"/>
        </w:numPr>
        <w:spacing w:before="240" w:after="0"/>
        <w:ind w:hanging="0" w:left="0"/>
        <w:rPr/>
      </w:pPr>
      <w:r>
        <w:rPr/>
        <w:t>Location: [</w:t>
      </w:r>
      <w:r>
        <w:rPr>
          <w:b/>
        </w:rPr>
        <w:t>Centered in bowl</w:t>
      </w:r>
      <w:r>
        <w:rPr/>
        <w:t>] &lt;</w:t>
      </w:r>
      <w:r>
        <w:rPr>
          <w:b/>
        </w:rPr>
        <w:t>Insert location</w:t>
      </w:r>
      <w:r>
        <w:rPr/>
        <w:t>&gt;.</w:t>
      </w:r>
    </w:p>
    <w:p>
      <w:pPr>
        <w:pStyle w:val="PR2"/>
        <w:numPr>
          <w:ilvl w:val="5"/>
          <w:numId w:val="1"/>
        </w:numPr>
        <w:spacing w:before="240" w:after="0"/>
        <w:ind w:hanging="0" w:left="0"/>
        <w:rPr/>
      </w:pPr>
      <w:r>
        <w:rPr/>
        <w:t>Faucet: &lt;</w:t>
      </w:r>
      <w:r>
        <w:rPr>
          <w:b/>
        </w:rPr>
        <w:t>Insert sink-faucet designation from "Sink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 except include continuous waste for multibowl sinks.</w:t>
      </w:r>
    </w:p>
    <w:p>
      <w:pPr>
        <w:pStyle w:val="PR3"/>
        <w:numPr>
          <w:ilvl w:val="6"/>
          <w:numId w:val="1"/>
        </w:numPr>
        <w:spacing w:before="240" w:after="0"/>
        <w:ind w:hanging="0" w:left="0"/>
        <w:rPr/>
      </w:pPr>
      <w:r>
        <w:rPr/>
        <w:t>Disposer: [</w:t>
      </w:r>
      <w:r>
        <w:rPr>
          <w:b/>
        </w:rPr>
        <w:t>Not required</w:t>
      </w:r>
      <w:r>
        <w:rPr/>
        <w:t>] &lt;</w:t>
      </w:r>
      <w:r>
        <w:rPr>
          <w:b/>
        </w:rPr>
        <w:t>Insert disposer designation from "Disposers" Article</w:t>
      </w:r>
      <w:r>
        <w:rPr/>
        <w:t>&gt;.</w:t>
      </w:r>
    </w:p>
    <w:p>
      <w:pPr>
        <w:pStyle w:val="PR3"/>
        <w:numPr>
          <w:ilvl w:val="6"/>
          <w:numId w:val="1"/>
        </w:numPr>
        <w:ind w:hanging="0" w:left="0"/>
        <w:rPr/>
      </w:pPr>
      <w:r>
        <w:rPr/>
        <w:t>Hot-Water Dispenser: [</w:t>
      </w:r>
      <w:r>
        <w:rPr>
          <w:b/>
        </w:rPr>
        <w:t>Not required</w:t>
      </w:r>
      <w:r>
        <w:rPr/>
        <w:t>] [</w:t>
      </w:r>
      <w:r>
        <w:rPr>
          <w:b/>
        </w:rPr>
        <w:t>Comply with requirements in "Hot-Water Dispensers" Article</w:t>
      </w:r>
      <w:r>
        <w:rPr/>
        <w:t>].</w:t>
      </w:r>
    </w:p>
    <w:p>
      <w:pPr>
        <w:pStyle w:val="ART"/>
        <w:numPr>
          <w:ilvl w:val="3"/>
          <w:numId w:val="1"/>
        </w:numPr>
        <w:ind w:hanging="0" w:left="0"/>
        <w:rPr/>
      </w:pPr>
      <w:r>
        <w:rPr/>
        <w:t>LAUNDRY TRAYS</w:t>
      </w:r>
    </w:p>
    <w:p>
      <w:pPr>
        <w:pStyle w:val="CMT"/>
        <w:rPr/>
      </w:pPr>
      <w:r>
        <w:rPr/>
        <w:t>Copy first paragraph below and re-edit for each type of enameled cast-iron, flat-rim-ledge and self-rimming with ledge laundry tray required.</w:t>
      </w:r>
    </w:p>
    <w:p>
      <w:pPr>
        <w:pStyle w:val="CMT"/>
        <w:rPr/>
      </w:pPr>
      <w:r>
        <w:rPr/>
        <w:t>Insert drawing designation. Use these designations on Drawings to identify each laundry tray.</w:t>
      </w:r>
    </w:p>
    <w:p>
      <w:pPr>
        <w:pStyle w:val="PR1"/>
        <w:numPr>
          <w:ilvl w:val="4"/>
          <w:numId w:val="1"/>
        </w:numPr>
        <w:ind w:hanging="0" w:left="0"/>
        <w:rPr/>
      </w:pPr>
      <w:r>
        <w:rPr/>
        <w:t>Laundry Trays - Enameled Cast Iron &lt;</w:t>
      </w:r>
      <w:r>
        <w:rPr>
          <w:b/>
        </w:rPr>
        <w:t>Insert drawing designation</w:t>
      </w:r>
      <w:r>
        <w:rPr/>
        <w:t>&gt;:</w:t>
      </w:r>
    </w:p>
    <w:p>
      <w:pPr>
        <w:pStyle w:val="PR2"/>
        <w:numPr>
          <w:ilvl w:val="5"/>
          <w:numId w:val="1"/>
        </w:numPr>
        <w:spacing w:before="240" w:after="0"/>
        <w:ind w:hanging="0" w:left="0"/>
        <w:rPr/>
      </w:pPr>
      <w:hyperlink r:id="rId50">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 ASME A112.19.1/CSA B45.2.</w:t>
      </w:r>
    </w:p>
    <w:p>
      <w:pPr>
        <w:pStyle w:val="PR3"/>
        <w:numPr>
          <w:ilvl w:val="6"/>
          <w:numId w:val="1"/>
        </w:numPr>
        <w:ind w:hanging="0" w:left="0"/>
        <w:rPr/>
      </w:pPr>
      <w:r>
        <w:rPr/>
        <w:t>Nominal Size: [</w:t>
      </w:r>
      <w:r>
        <w:rPr>
          <w:rStyle w:val="IP"/>
          <w:b/>
        </w:rPr>
        <w:t>24 by 21 inches</w:t>
      </w:r>
      <w:r>
        <w:rPr>
          <w:rStyle w:val="SI"/>
          <w:b/>
        </w:rPr>
        <w:t xml:space="preserve"> (610 by 535 mm)</w:t>
      </w:r>
      <w:r>
        <w:rPr/>
        <w:t>] [</w:t>
      </w:r>
      <w:r>
        <w:rPr>
          <w:rStyle w:val="IP"/>
          <w:b/>
        </w:rPr>
        <w:t>24 by 23 inches</w:t>
      </w:r>
      <w:r>
        <w:rPr>
          <w:rStyle w:val="SI"/>
          <w:b/>
        </w:rPr>
        <w:t xml:space="preserve"> (610 by 584 mm)</w:t>
      </w:r>
      <w:r>
        <w:rPr/>
        <w:t>] &lt;</w:t>
      </w:r>
      <w:r>
        <w:rPr>
          <w:b/>
        </w:rPr>
        <w:t>Insert dimensions</w:t>
      </w:r>
      <w:r>
        <w:rPr/>
        <w:t>&gt;.</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Mounting: [</w:t>
      </w:r>
      <w:r>
        <w:rPr>
          <w:b/>
        </w:rPr>
        <w:t>Freestanding on manufacturer's standard metal stand</w:t>
      </w:r>
      <w:r>
        <w:rPr/>
        <w:t>] [</w:t>
      </w:r>
      <w:r>
        <w:rPr>
          <w:b/>
        </w:rPr>
        <w:t>Flush, counter mounted with stainless steel ring and sealant or on-counter mounted with sealant</w:t>
      </w:r>
      <w:r>
        <w:rPr/>
        <w:t>].</w:t>
      </w:r>
    </w:p>
    <w:p>
      <w:pPr>
        <w:pStyle w:val="PR2"/>
        <w:numPr>
          <w:ilvl w:val="5"/>
          <w:numId w:val="1"/>
        </w:numPr>
        <w:spacing w:before="240" w:after="0"/>
        <w:ind w:hanging="0" w:left="0"/>
        <w:rPr/>
      </w:pPr>
      <w:r>
        <w:rPr/>
        <w:t>Faucet: &lt;</w:t>
      </w:r>
      <w:r>
        <w:rPr>
          <w:b/>
        </w:rPr>
        <w:t>Insert sink-faucet designation from "Sink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w:t>
      </w:r>
    </w:p>
    <w:p>
      <w:pPr>
        <w:pStyle w:val="CMT"/>
        <w:rPr/>
      </w:pPr>
      <w:r>
        <w:rPr/>
        <w:t>Copy paragraph below and re-edit for each type of plastic laundry tray required.</w:t>
      </w:r>
    </w:p>
    <w:p>
      <w:pPr>
        <w:pStyle w:val="CMT"/>
        <w:rPr/>
      </w:pPr>
      <w:r>
        <w:rPr/>
        <w:t>Insert drawing designation. Use these designations on Drawings to identify each laundry tray.</w:t>
      </w:r>
    </w:p>
    <w:p>
      <w:pPr>
        <w:pStyle w:val="PR1"/>
        <w:numPr>
          <w:ilvl w:val="4"/>
          <w:numId w:val="1"/>
        </w:numPr>
        <w:ind w:hanging="0" w:left="0"/>
        <w:rPr/>
      </w:pPr>
      <w:r>
        <w:rPr/>
        <w:t>Laundry Trays - Plastic Laundry Tray &lt;</w:t>
      </w:r>
      <w:r>
        <w:rPr>
          <w:b/>
        </w:rPr>
        <w:t>Insert drawing designation</w:t>
      </w:r>
      <w:r>
        <w:rPr/>
        <w:t>&gt;:</w:t>
      </w:r>
    </w:p>
    <w:p>
      <w:pPr>
        <w:pStyle w:val="PR2"/>
        <w:numPr>
          <w:ilvl w:val="5"/>
          <w:numId w:val="1"/>
        </w:numPr>
        <w:spacing w:before="240" w:after="0"/>
        <w:ind w:hanging="0" w:left="0"/>
        <w:rPr/>
      </w:pPr>
      <w:hyperlink r:id="rId51">
        <w:r>
          <w:rPr>
            <w:rStyle w:val="Hyperlink"/>
          </w:rPr>
          <w:t>&lt;Double click here to find, evaluate, and insert list of manufacturers and products.&gt;</w:t>
        </w:r>
      </w:hyperlink>
    </w:p>
    <w:p>
      <w:pPr>
        <w:pStyle w:val="PR2"/>
        <w:numPr>
          <w:ilvl w:val="5"/>
          <w:numId w:val="1"/>
        </w:numPr>
        <w:ind w:hanging="0" w:left="0"/>
        <w:rPr/>
      </w:pPr>
      <w:r>
        <w:rPr/>
        <w:t>Fixture:</w:t>
      </w:r>
    </w:p>
    <w:p>
      <w:pPr>
        <w:pStyle w:val="PR3"/>
        <w:numPr>
          <w:ilvl w:val="6"/>
          <w:numId w:val="1"/>
        </w:numPr>
        <w:spacing w:before="240" w:after="0"/>
        <w:ind w:hanging="0" w:left="0"/>
        <w:rPr/>
      </w:pPr>
      <w:r>
        <w:rPr/>
        <w:t>Standard: IAPMO Z124.6/ANSI Z124.6.</w:t>
      </w:r>
    </w:p>
    <w:p>
      <w:pPr>
        <w:pStyle w:val="PR3"/>
        <w:numPr>
          <w:ilvl w:val="6"/>
          <w:numId w:val="1"/>
        </w:numPr>
        <w:ind w:hanging="0" w:left="0"/>
        <w:rPr/>
      </w:pPr>
      <w:r>
        <w:rPr/>
        <w:t>Style: Flat-rim ledge.</w:t>
      </w:r>
    </w:p>
    <w:p>
      <w:pPr>
        <w:pStyle w:val="CMT"/>
        <w:rPr/>
      </w:pPr>
      <w:r>
        <w:rPr/>
        <w:t>Retain "Plastic" option in "Material" Subparagraph below or retain one or more of other options if a specific material is required.</w:t>
      </w:r>
    </w:p>
    <w:p>
      <w:pPr>
        <w:pStyle w:val="PR3"/>
        <w:numPr>
          <w:ilvl w:val="6"/>
          <w:numId w:val="1"/>
        </w:numPr>
        <w:ind w:hanging="0" w:left="0"/>
        <w:rPr/>
      </w:pPr>
      <w:r>
        <w:rPr/>
        <w:t>Material: [</w:t>
      </w:r>
      <w:r>
        <w:rPr>
          <w:b/>
        </w:rPr>
        <w:t>Plastic</w:t>
      </w:r>
      <w:r>
        <w:rPr/>
        <w:t>] [</w:t>
      </w:r>
      <w:r>
        <w:rPr>
          <w:b/>
        </w:rPr>
        <w:t>Cast polymer</w:t>
      </w:r>
      <w:r>
        <w:rPr/>
        <w:t>] [</w:t>
      </w:r>
      <w:r>
        <w:rPr>
          <w:b/>
        </w:rPr>
        <w:t>FRP</w:t>
      </w:r>
      <w:r>
        <w:rPr/>
        <w:t>] [</w:t>
      </w:r>
      <w:r>
        <w:rPr>
          <w:b/>
        </w:rPr>
        <w:t>PMMA</w:t>
      </w:r>
      <w:r>
        <w:rPr/>
        <w:t>] [</w:t>
      </w:r>
      <w:r>
        <w:rPr>
          <w:b/>
        </w:rPr>
        <w:t>or</w:t>
      </w:r>
      <w:r>
        <w:rPr/>
        <w:t>] [</w:t>
      </w:r>
      <w:r>
        <w:rPr>
          <w:b/>
        </w:rPr>
        <w:t>PP</w:t>
      </w:r>
      <w:r>
        <w:rPr/>
        <w:t>].</w:t>
      </w:r>
    </w:p>
    <w:p>
      <w:pPr>
        <w:pStyle w:val="PR3"/>
        <w:numPr>
          <w:ilvl w:val="6"/>
          <w:numId w:val="1"/>
        </w:numPr>
        <w:ind w:hanging="0" w:left="0"/>
        <w:rPr/>
      </w:pPr>
      <w:r>
        <w:rPr/>
        <w:t>Nominal Size: [</w:t>
      </w:r>
      <w:r>
        <w:rPr>
          <w:rStyle w:val="IP"/>
          <w:b/>
        </w:rPr>
        <w:t>24 by 21 inches</w:t>
      </w:r>
      <w:r>
        <w:rPr>
          <w:rStyle w:val="SI"/>
          <w:b/>
        </w:rPr>
        <w:t xml:space="preserve"> (610 by 535 mm)</w:t>
      </w:r>
      <w:r>
        <w:rPr/>
        <w:t>] [</w:t>
      </w:r>
      <w:r>
        <w:rPr>
          <w:rStyle w:val="IP"/>
          <w:b/>
        </w:rPr>
        <w:t>25 by 22 inches</w:t>
      </w:r>
      <w:r>
        <w:rPr>
          <w:rStyle w:val="SI"/>
          <w:b/>
        </w:rPr>
        <w:t xml:space="preserve"> (635 by 559 mm)</w:t>
      </w:r>
      <w:r>
        <w:rPr/>
        <w:t>] &lt;</w:t>
      </w:r>
      <w:r>
        <w:rPr>
          <w:b/>
        </w:rPr>
        <w:t>Insert dimensions</w:t>
      </w:r>
      <w:r>
        <w:rPr/>
        <w:t>&gt;.</w:t>
      </w:r>
    </w:p>
    <w:p>
      <w:pPr>
        <w:pStyle w:val="PR3"/>
        <w:numPr>
          <w:ilvl w:val="6"/>
          <w:numId w:val="1"/>
        </w:numPr>
        <w:ind w:hanging="0" w:left="0"/>
        <w:rPr/>
      </w:pPr>
      <w:r>
        <w:rPr/>
        <w:t>Color: [</w:t>
      </w:r>
      <w:r>
        <w:rPr>
          <w:b/>
        </w:rPr>
        <w:t>White</w:t>
      </w:r>
      <w:r>
        <w:rPr/>
        <w:t>] &lt;</w:t>
      </w:r>
      <w:r>
        <w:rPr>
          <w:b/>
        </w:rPr>
        <w:t>Insert color</w:t>
      </w:r>
      <w:r>
        <w:rPr/>
        <w:t>&gt;.</w:t>
      </w:r>
    </w:p>
    <w:p>
      <w:pPr>
        <w:pStyle w:val="PR3"/>
        <w:numPr>
          <w:ilvl w:val="6"/>
          <w:numId w:val="1"/>
        </w:numPr>
        <w:ind w:hanging="0" w:left="0"/>
        <w:rPr/>
      </w:pPr>
      <w:r>
        <w:rPr/>
        <w:t>Mounting: Freestanding on manufacturer's standard legs or separate, painted-steel stand.</w:t>
      </w:r>
    </w:p>
    <w:p>
      <w:pPr>
        <w:pStyle w:val="PR2"/>
        <w:numPr>
          <w:ilvl w:val="5"/>
          <w:numId w:val="1"/>
        </w:numPr>
        <w:spacing w:before="240" w:after="0"/>
        <w:ind w:hanging="0" w:left="0"/>
        <w:rPr/>
      </w:pPr>
      <w:r>
        <w:rPr/>
        <w:t>Faucet: &lt;</w:t>
      </w:r>
      <w:r>
        <w:rPr>
          <w:b/>
        </w:rPr>
        <w:t>Insert sink-faucet designation from "Sink Faucets" Article</w:t>
      </w:r>
      <w:r>
        <w:rPr/>
        <w:t>&gt;.</w:t>
      </w:r>
    </w:p>
    <w:p>
      <w:pPr>
        <w:pStyle w:val="PR2"/>
        <w:numPr>
          <w:ilvl w:val="5"/>
          <w:numId w:val="1"/>
        </w:numPr>
        <w:ind w:hanging="0" w:left="0"/>
        <w:rPr/>
      </w:pPr>
      <w:r>
        <w:rPr/>
        <w:t>Supply Fittings: Comply with requirements in "Supply Fittings" Article.</w:t>
      </w:r>
    </w:p>
    <w:p>
      <w:pPr>
        <w:pStyle w:val="PR2"/>
        <w:numPr>
          <w:ilvl w:val="5"/>
          <w:numId w:val="1"/>
        </w:numPr>
        <w:ind w:hanging="0" w:left="0"/>
        <w:rPr/>
      </w:pPr>
      <w:r>
        <w:rPr/>
        <w:t>Waste Fittings: Comply with requirements in "Waste Fittings" Article.</w:t>
      </w:r>
    </w:p>
    <w:p>
      <w:pPr>
        <w:pStyle w:val="ART"/>
        <w:numPr>
          <w:ilvl w:val="3"/>
          <w:numId w:val="1"/>
        </w:numPr>
        <w:ind w:hanging="0" w:left="0"/>
        <w:rPr/>
      </w:pPr>
      <w:r>
        <w:rPr/>
        <w:t>SINK FAUCETS</w:t>
      </w:r>
    </w:p>
    <w:p>
      <w:pPr>
        <w:pStyle w:val="PR1"/>
        <w:numPr>
          <w:ilvl w:val="4"/>
          <w:numId w:val="1"/>
        </w:numPr>
        <w:ind w:hanging="0" w:left="0"/>
        <w:rPr/>
      </w:pPr>
      <w:r>
        <w:rPr/>
        <w:t>NSF Standard: Comply with NSF 61 and NSF 372 for faucet materials that will be in contact with potable water.</w:t>
      </w:r>
    </w:p>
    <w:p>
      <w:pPr>
        <w:pStyle w:val="CMT"/>
        <w:rPr/>
      </w:pPr>
      <w:r>
        <w:rPr/>
        <w:t>Copy paragraph below and re-edit for each type of sink faucet required.</w:t>
      </w:r>
    </w:p>
    <w:p>
      <w:pPr>
        <w:pStyle w:val="CMT"/>
        <w:rPr/>
      </w:pPr>
      <w:r>
        <w:rPr/>
        <w:t>Insert drawing designation. Use these designations in sink description to identify required faucet for that sink.</w:t>
      </w:r>
    </w:p>
    <w:p>
      <w:pPr>
        <w:pStyle w:val="PR1"/>
        <w:numPr>
          <w:ilvl w:val="4"/>
          <w:numId w:val="1"/>
        </w:numPr>
        <w:ind w:hanging="0" w:left="0"/>
        <w:rPr/>
      </w:pPr>
      <w:r>
        <w:rPr/>
        <w:t>Sink Faucets &lt;</w:t>
      </w:r>
      <w:r>
        <w:rPr>
          <w:b/>
        </w:rPr>
        <w:t>Insert drawing designation</w:t>
      </w:r>
      <w:r>
        <w:rPr/>
        <w:t>&gt;:</w:t>
      </w:r>
    </w:p>
    <w:p>
      <w:pPr>
        <w:pStyle w:val="PR2"/>
        <w:numPr>
          <w:ilvl w:val="5"/>
          <w:numId w:val="1"/>
        </w:numPr>
        <w:spacing w:before="240" w:after="0"/>
        <w:ind w:hanging="0" w:left="0"/>
        <w:rPr/>
      </w:pPr>
      <w:r>
        <w:rPr/>
        <w:t>General-Duty, Solid-Brass Sink Faucets:</w:t>
      </w:r>
    </w:p>
    <w:p>
      <w:pPr>
        <w:pStyle w:val="PR3"/>
        <w:numPr>
          <w:ilvl w:val="6"/>
          <w:numId w:val="1"/>
        </w:numPr>
        <w:spacing w:before="240" w:after="0"/>
        <w:ind w:hanging="0" w:left="0"/>
        <w:rPr/>
      </w:pPr>
      <w:hyperlink r:id="rId52">
        <w:r>
          <w:rPr>
            <w:rStyle w:val="Hyperlink"/>
          </w:rPr>
          <w:t>&lt;Double click here to find, evaluate, and insert list of manufacturers and products.&gt;</w:t>
        </w:r>
      </w:hyperlink>
    </w:p>
    <w:p>
      <w:pPr>
        <w:pStyle w:val="ART"/>
        <w:numPr>
          <w:ilvl w:val="3"/>
          <w:numId w:val="1"/>
        </w:numPr>
        <w:ind w:hanging="0" w:left="0"/>
        <w:rPr/>
      </w:pPr>
      <w:r>
        <w:rPr/>
        <w:t>LAMINAR-FLOW, FAUCET-SPOUT OUTLETS</w:t>
      </w:r>
    </w:p>
    <w:p>
      <w:pPr>
        <w:pStyle w:val="CMT"/>
        <w:rPr/>
      </w:pPr>
      <w:r>
        <w:rPr/>
        <w:t>Retain this article if a laminar-flow, faucet-spout outlet is specified for any lavatory or sink faucet.</w:t>
      </w:r>
    </w:p>
    <w:p>
      <w:pPr>
        <w:pStyle w:val="CMT"/>
        <w:rPr/>
      </w:pPr>
      <w:r>
        <w:rPr/>
        <w:t>Spout outlets in this article are nonaerating, produce less splashing than conventional faucet spouts, and help reduce bacteria growth.</w:t>
      </w:r>
    </w:p>
    <w:p>
      <w:pPr>
        <w:pStyle w:val="PR1"/>
        <w:numPr>
          <w:ilvl w:val="4"/>
          <w:numId w:val="1"/>
        </w:numPr>
        <w:ind w:hanging="0" w:left="0"/>
        <w:rPr/>
      </w:pPr>
      <w:r>
        <w:rPr/>
        <w:t>NSF Standard: Comply with NSF 61 for faucet-spout outlet materials that will be in contact with potable water.</w:t>
      </w:r>
    </w:p>
    <w:p>
      <w:pPr>
        <w:pStyle w:val="PR1"/>
        <w:numPr>
          <w:ilvl w:val="4"/>
          <w:numId w:val="1"/>
        </w:numPr>
        <w:ind w:hanging="0" w:left="0"/>
        <w:rPr/>
      </w:pPr>
      <w:hyperlink r:id="rId53">
        <w:r>
          <w:rPr>
            <w:rStyle w:val="Hyperlink"/>
          </w:rPr>
          <w:t>&lt;Double click here to find, evaluate, and insert list of manufacturers and products.&gt;</w:t>
        </w:r>
      </w:hyperlink>
    </w:p>
    <w:p>
      <w:pPr>
        <w:pStyle w:val="PR1"/>
        <w:numPr>
          <w:ilvl w:val="4"/>
          <w:numId w:val="1"/>
        </w:numPr>
        <w:ind w:hanging="0" w:left="0"/>
        <w:rPr/>
      </w:pPr>
      <w:r>
        <w:rPr/>
        <w:t>Description: Chrome-plated-brass, faucet-spout outlet that produces nonaerating, laminar stream. Include external or internal thread that mates with faucet outlet for attachment to faucets where indicated and flow-rate range that includes flow of faucet.</w:t>
      </w:r>
    </w:p>
    <w:p>
      <w:pPr>
        <w:pStyle w:val="ART"/>
        <w:numPr>
          <w:ilvl w:val="3"/>
          <w:numId w:val="1"/>
        </w:numPr>
        <w:ind w:hanging="0" w:left="0"/>
        <w:rPr/>
      </w:pPr>
      <w:r>
        <w:rPr/>
        <w:t>DISPOSERS</w:t>
      </w:r>
    </w:p>
    <w:p>
      <w:pPr>
        <w:pStyle w:val="CMT"/>
        <w:rPr/>
      </w:pPr>
      <w:r>
        <w:rPr/>
        <w:t>Copy paragraph below and re-edit for each type of food-waste disposer required.</w:t>
      </w:r>
    </w:p>
    <w:p>
      <w:pPr>
        <w:pStyle w:val="CMT"/>
        <w:rPr/>
      </w:pPr>
      <w:r>
        <w:rPr/>
        <w:t>Insert drawing designation. Use these designations on Drawings to identify each disposer.</w:t>
      </w:r>
    </w:p>
    <w:p>
      <w:pPr>
        <w:pStyle w:val="PR1"/>
        <w:numPr>
          <w:ilvl w:val="4"/>
          <w:numId w:val="1"/>
        </w:numPr>
        <w:ind w:hanging="0" w:left="0"/>
        <w:rPr/>
      </w:pPr>
      <w:r>
        <w:rPr/>
        <w:t>Disposers &lt;</w:t>
      </w:r>
      <w:r>
        <w:rPr>
          <w:b/>
        </w:rPr>
        <w:t>Insert drawing designation</w:t>
      </w:r>
      <w:r>
        <w:rPr/>
        <w:t>&gt; [</w:t>
      </w:r>
      <w:r>
        <w:rPr>
          <w:b/>
        </w:rPr>
        <w:t>Batch</w:t>
      </w:r>
      <w:r>
        <w:rPr/>
        <w:t>] [</w:t>
      </w:r>
      <w:r>
        <w:rPr>
          <w:b/>
        </w:rPr>
        <w:t>Continuous</w:t>
      </w:r>
      <w:r>
        <w:rPr/>
        <w:t>]-Feed Household, Food Waste:</w:t>
      </w:r>
    </w:p>
    <w:p>
      <w:pPr>
        <w:pStyle w:val="PR2"/>
        <w:numPr>
          <w:ilvl w:val="5"/>
          <w:numId w:val="1"/>
        </w:numPr>
        <w:spacing w:before="240" w:after="0"/>
        <w:ind w:hanging="0" w:left="0"/>
        <w:rPr/>
      </w:pPr>
      <w:r>
        <w:rPr/>
        <w:t>Batch-Feed Disposers:</w:t>
      </w:r>
    </w:p>
    <w:p>
      <w:pPr>
        <w:pStyle w:val="PR3"/>
        <w:numPr>
          <w:ilvl w:val="6"/>
          <w:numId w:val="1"/>
        </w:numPr>
        <w:spacing w:before="240" w:after="0"/>
        <w:ind w:hanging="0" w:left="0"/>
        <w:rPr/>
      </w:pPr>
      <w:hyperlink r:id="rId54">
        <w:r>
          <w:rPr>
            <w:rStyle w:val="Hyperlink"/>
          </w:rPr>
          <w:t>&lt;Double click here to find, evaluate, and insert list of manufacturers and products.&gt;</w:t>
        </w:r>
      </w:hyperlink>
    </w:p>
    <w:p>
      <w:pPr>
        <w:pStyle w:val="PR2"/>
        <w:numPr>
          <w:ilvl w:val="5"/>
          <w:numId w:val="1"/>
        </w:numPr>
        <w:spacing w:before="240" w:after="0"/>
        <w:ind w:hanging="0" w:left="0"/>
        <w:rPr/>
      </w:pPr>
      <w:r>
        <w:rPr/>
        <w:t>Continuous-Feed Disposers:</w:t>
      </w:r>
    </w:p>
    <w:p>
      <w:pPr>
        <w:pStyle w:val="PR3"/>
        <w:numPr>
          <w:ilvl w:val="6"/>
          <w:numId w:val="1"/>
        </w:numPr>
        <w:spacing w:before="240" w:after="0"/>
        <w:ind w:hanging="0" w:left="0"/>
        <w:rPr/>
      </w:pPr>
      <w:hyperlink r:id="rId55">
        <w:r>
          <w:rPr>
            <w:rStyle w:val="Hyperlink"/>
          </w:rPr>
          <w:t>&lt;Double click here to find, evaluate, and insert list of manufacturers and products.&gt;</w:t>
        </w:r>
      </w:hyperlink>
    </w:p>
    <w:p>
      <w:pPr>
        <w:pStyle w:val="PR2"/>
        <w:numPr>
          <w:ilvl w:val="5"/>
          <w:numId w:val="1"/>
        </w:numPr>
        <w:spacing w:before="240" w:after="0"/>
        <w:ind w:hanging="0" w:left="0"/>
        <w:rPr/>
      </w:pPr>
      <w:r>
        <w:rPr/>
        <w:t>Standards: ASSE 1008 and UL 430, and listed and labeled as defined in NFPA 70, by a qualified testing agency, and marked for intended location and application.</w:t>
      </w:r>
    </w:p>
    <w:p>
      <w:pPr>
        <w:pStyle w:val="PR2"/>
        <w:numPr>
          <w:ilvl w:val="5"/>
          <w:numId w:val="1"/>
        </w:numPr>
        <w:ind w:hanging="0" w:left="0"/>
        <w:rPr/>
      </w:pPr>
      <w:r>
        <w:rPr/>
        <w:t xml:space="preserve">General: Include reset button; wall switch; corrosion-resistant chamber with jam-resistant, cutlery- or stainless steel grinder or shredder; </w:t>
      </w:r>
      <w:r>
        <w:rPr>
          <w:rStyle w:val="IP"/>
        </w:rPr>
        <w:t>NPS 1-1/2</w:t>
      </w:r>
      <w:r>
        <w:rPr>
          <w:rStyle w:val="SI"/>
        </w:rPr>
        <w:t xml:space="preserve"> (DN 40)</w:t>
      </w:r>
      <w:r>
        <w:rPr/>
        <w:t xml:space="preserve"> outlet; quick-mounting, stainless steel sink flange; antisplash guard; and combination cover/stopper.</w:t>
      </w:r>
    </w:p>
    <w:p>
      <w:pPr>
        <w:pStyle w:val="PR2"/>
        <w:numPr>
          <w:ilvl w:val="5"/>
          <w:numId w:val="1"/>
        </w:numPr>
        <w:ind w:hanging="0" w:left="0"/>
        <w:rPr/>
      </w:pPr>
      <w:r>
        <w:rPr/>
        <w:t>Model: [</w:t>
      </w:r>
      <w:r>
        <w:rPr>
          <w:b/>
        </w:rPr>
        <w:t>Not applicable</w:t>
      </w:r>
      <w:r>
        <w:rPr/>
        <w:t>] [</w:t>
      </w:r>
      <w:r>
        <w:rPr>
          <w:b/>
        </w:rPr>
        <w:t>Sound-insulated chamber</w:t>
      </w:r>
      <w:r>
        <w:rPr/>
        <w:t>] [</w:t>
      </w:r>
      <w:r>
        <w:rPr>
          <w:b/>
        </w:rPr>
        <w:t>Sound-insulated chamber and stainless-steel outer shell</w:t>
      </w:r>
      <w:r>
        <w:rPr/>
        <w:t>].</w:t>
      </w:r>
    </w:p>
    <w:p>
      <w:pPr>
        <w:pStyle w:val="PR2"/>
        <w:numPr>
          <w:ilvl w:val="5"/>
          <w:numId w:val="1"/>
        </w:numPr>
        <w:ind w:hanging="0" w:left="0"/>
        <w:rPr/>
      </w:pPr>
      <w:r>
        <w:rPr/>
        <w:t>Motor: 115 V ac, 1725 rpm, [</w:t>
      </w:r>
      <w:r>
        <w:rPr>
          <w:b/>
        </w:rPr>
        <w:t>1/3</w:t>
      </w:r>
      <w:r>
        <w:rPr/>
        <w:t>] [</w:t>
      </w:r>
      <w:r>
        <w:rPr>
          <w:b/>
        </w:rPr>
        <w:t>1/2</w:t>
      </w:r>
      <w:r>
        <w:rPr/>
        <w:t>] [</w:t>
      </w:r>
      <w:r>
        <w:rPr>
          <w:b/>
        </w:rPr>
        <w:t>3/4</w:t>
      </w:r>
      <w:r>
        <w:rPr/>
        <w:t>] [</w:t>
      </w:r>
      <w:r>
        <w:rPr>
          <w:b/>
        </w:rPr>
        <w:t>1</w:t>
      </w:r>
      <w:r>
        <w:rPr/>
        <w:t>] hp with overload protection.</w:t>
      </w:r>
    </w:p>
    <w:p>
      <w:pPr>
        <w:pStyle w:val="ART"/>
        <w:numPr>
          <w:ilvl w:val="3"/>
          <w:numId w:val="1"/>
        </w:numPr>
        <w:ind w:hanging="0" w:left="0"/>
        <w:rPr/>
      </w:pPr>
      <w:r>
        <w:rPr/>
        <w:t>HOT-WATER DISPENSERS</w:t>
      </w:r>
    </w:p>
    <w:p>
      <w:pPr>
        <w:pStyle w:val="PR1"/>
        <w:numPr>
          <w:ilvl w:val="4"/>
          <w:numId w:val="1"/>
        </w:numPr>
        <w:ind w:hanging="0" w:left="0"/>
        <w:rPr/>
      </w:pPr>
      <w:r>
        <w:rPr/>
        <w:t>NSF Standard: Comply with NSF 61 for faucet materials that will be in contact with potable water.</w:t>
      </w:r>
    </w:p>
    <w:p>
      <w:pPr>
        <w:pStyle w:val="CMT"/>
        <w:rPr/>
      </w:pPr>
      <w:r>
        <w:rPr/>
        <w:t>Copy paragraph below and re-edit for each type of flow-control, hot-water dispenser required.</w:t>
      </w:r>
    </w:p>
    <w:p>
      <w:pPr>
        <w:pStyle w:val="CMT"/>
        <w:rPr/>
      </w:pPr>
      <w:r>
        <w:rPr/>
        <w:t>Insert drawing designation. Use these designations on Drawings to identify each hot-water dispenser.</w:t>
      </w:r>
    </w:p>
    <w:p>
      <w:pPr>
        <w:pStyle w:val="PR1"/>
        <w:numPr>
          <w:ilvl w:val="4"/>
          <w:numId w:val="1"/>
        </w:numPr>
        <w:ind w:hanging="0" w:left="0"/>
        <w:rPr/>
      </w:pPr>
      <w:r>
        <w:rPr/>
        <w:t>Hot-Water Dispensers, Flow Control &lt;</w:t>
      </w:r>
      <w:r>
        <w:rPr>
          <w:b/>
        </w:rPr>
        <w:t>Insert drawing designation</w:t>
      </w:r>
      <w:r>
        <w:rPr/>
        <w:t>&gt;:</w:t>
      </w:r>
    </w:p>
    <w:p>
      <w:pPr>
        <w:pStyle w:val="PR2"/>
        <w:numPr>
          <w:ilvl w:val="5"/>
          <w:numId w:val="1"/>
        </w:numPr>
        <w:spacing w:before="240" w:after="0"/>
        <w:ind w:hanging="0" w:left="0"/>
        <w:rPr/>
      </w:pPr>
      <w:r>
        <w:rPr/>
        <w:t>Gooseneck Spout with Lever-Handle, Flow-Control, Hot-Water Dispensers:</w:t>
      </w:r>
    </w:p>
    <w:p>
      <w:pPr>
        <w:pStyle w:val="PR3"/>
        <w:numPr>
          <w:ilvl w:val="6"/>
          <w:numId w:val="1"/>
        </w:numPr>
        <w:spacing w:before="240" w:after="0"/>
        <w:ind w:hanging="0" w:left="0"/>
        <w:rPr/>
      </w:pPr>
      <w:hyperlink r:id="rId56">
        <w:r>
          <w:rPr>
            <w:rStyle w:val="Hyperlink"/>
          </w:rPr>
          <w:t>&lt;Double click here to find, evaluate, and insert list of manufacturers and products.&gt;</w:t>
        </w:r>
      </w:hyperlink>
    </w:p>
    <w:p>
      <w:pPr>
        <w:pStyle w:val="PR2"/>
        <w:numPr>
          <w:ilvl w:val="5"/>
          <w:numId w:val="1"/>
        </w:numPr>
        <w:spacing w:before="240" w:after="0"/>
        <w:ind w:hanging="0" w:left="0"/>
        <w:rPr/>
      </w:pPr>
      <w:r>
        <w:rPr/>
        <w:t>Spout with Twist-Knob or Push-Button, Flow-Control, Hot-Water Dispensers:</w:t>
      </w:r>
    </w:p>
    <w:p>
      <w:pPr>
        <w:pStyle w:val="PR3"/>
        <w:numPr>
          <w:ilvl w:val="6"/>
          <w:numId w:val="1"/>
        </w:numPr>
        <w:spacing w:before="240" w:after="0"/>
        <w:ind w:hanging="0" w:left="0"/>
        <w:rPr/>
      </w:pPr>
      <w:hyperlink r:id="rId57">
        <w:r>
          <w:rPr>
            <w:rStyle w:val="Hyperlink"/>
          </w:rPr>
          <w:t>&lt;Double click here to find, evaluate, and insert list of manufacturers and products.&gt;</w:t>
        </w:r>
      </w:hyperlink>
    </w:p>
    <w:p>
      <w:pPr>
        <w:pStyle w:val="PR2"/>
        <w:numPr>
          <w:ilvl w:val="5"/>
          <w:numId w:val="1"/>
        </w:numPr>
        <w:spacing w:before="240" w:after="0"/>
        <w:ind w:hanging="0" w:left="0"/>
        <w:rPr/>
      </w:pPr>
      <w:r>
        <w:rPr/>
        <w:t>Standard: ASSE 1023.</w:t>
      </w:r>
    </w:p>
    <w:p>
      <w:pPr>
        <w:pStyle w:val="PR2"/>
        <w:numPr>
          <w:ilvl w:val="5"/>
          <w:numId w:val="1"/>
        </w:numPr>
        <w:ind w:hanging="0" w:left="0"/>
        <w:rPr/>
      </w:pPr>
      <w:r>
        <w:rPr/>
        <w:t xml:space="preserve">General: Household-type dispenser with instant on-off control; insulated, corrosion-resistant-metal storage tank that is open to atmosphere; electric heating element; chrome-plated faucet or spout; removable strainer; thermostat control for water temperature up to </w:t>
      </w:r>
      <w:r>
        <w:rPr>
          <w:rStyle w:val="IP"/>
        </w:rPr>
        <w:t>190 deg F</w:t>
      </w:r>
      <w:r>
        <w:rPr>
          <w:rStyle w:val="SI"/>
        </w:rPr>
        <w:t xml:space="preserve"> (88 deg C)</w:t>
      </w:r>
      <w:r>
        <w:rPr/>
        <w:t>; and thermal-overload protection.</w:t>
      </w:r>
    </w:p>
    <w:p>
      <w:pPr>
        <w:pStyle w:val="PR2"/>
        <w:numPr>
          <w:ilvl w:val="5"/>
          <w:numId w:val="1"/>
        </w:numPr>
        <w:ind w:hanging="0" w:left="0"/>
        <w:rPr/>
      </w:pPr>
      <w:r>
        <w:rPr/>
        <w:t xml:space="preserve">Storage Tank Capacity: </w:t>
      </w:r>
      <w:r>
        <w:rPr>
          <w:rStyle w:val="IP"/>
        </w:rPr>
        <w:t>0.5 gal.</w:t>
      </w:r>
      <w:r>
        <w:rPr>
          <w:rStyle w:val="SI"/>
        </w:rPr>
        <w:t xml:space="preserve"> (1.5 L)</w:t>
      </w:r>
      <w:r>
        <w:rPr/>
        <w:t>.</w:t>
      </w:r>
    </w:p>
    <w:p>
      <w:pPr>
        <w:pStyle w:val="PR2"/>
        <w:numPr>
          <w:ilvl w:val="5"/>
          <w:numId w:val="1"/>
        </w:numPr>
        <w:ind w:hanging="0" w:left="0"/>
        <w:rPr/>
      </w:pPr>
      <w:r>
        <w:rPr/>
        <w:t>Heating Element: 750 W minimum, 115 V ac.</w:t>
      </w:r>
    </w:p>
    <w:p>
      <w:pPr>
        <w:pStyle w:val="ART"/>
        <w:numPr>
          <w:ilvl w:val="3"/>
          <w:numId w:val="1"/>
        </w:numPr>
        <w:ind w:hanging="0" w:left="0"/>
        <w:rPr/>
      </w:pPr>
      <w:r>
        <w:rPr/>
        <w:t>WATER CLOSETS</w:t>
      </w:r>
    </w:p>
    <w:p>
      <w:pPr>
        <w:pStyle w:val="CMT"/>
        <w:rPr/>
      </w:pPr>
      <w:r>
        <w:rPr/>
        <w:t>Copy paragraph below and re-edit for each type of gravity-tank, vitreous-china water closet required.</w:t>
      </w:r>
    </w:p>
    <w:p>
      <w:pPr>
        <w:pStyle w:val="CMT"/>
        <w:rPr/>
      </w:pPr>
      <w:r>
        <w:rPr/>
        <w:t>Insert drawing designation. Use these designations on Drawings to identify each water closet.</w:t>
      </w:r>
    </w:p>
    <w:p>
      <w:pPr>
        <w:pStyle w:val="PR1"/>
        <w:numPr>
          <w:ilvl w:val="4"/>
          <w:numId w:val="1"/>
        </w:numPr>
        <w:ind w:hanging="0" w:left="0"/>
        <w:rPr/>
      </w:pPr>
      <w:r>
        <w:rPr/>
        <w:t>Water Closets &lt;</w:t>
      </w:r>
      <w:r>
        <w:rPr>
          <w:b/>
        </w:rPr>
        <w:t>Insert drawing designation</w:t>
      </w:r>
      <w:r>
        <w:rPr/>
        <w:t>&gt;: Floor mounted, floor outlet, close coupled (gravity tank), vitreous china, [</w:t>
      </w:r>
      <w:r>
        <w:rPr>
          <w:rStyle w:val="IP"/>
          <w:b/>
        </w:rPr>
        <w:t>1.6 gal./flush</w:t>
      </w:r>
      <w:r>
        <w:rPr>
          <w:rStyle w:val="SI"/>
          <w:b/>
        </w:rPr>
        <w:t xml:space="preserve"> (6 L)/flush)</w:t>
      </w:r>
      <w:r>
        <w:rPr/>
        <w:t>] [</w:t>
      </w:r>
      <w:r>
        <w:rPr>
          <w:rStyle w:val="IP"/>
          <w:b/>
        </w:rPr>
        <w:t>1.28 gal./flush</w:t>
      </w:r>
      <w:r>
        <w:rPr>
          <w:rStyle w:val="SI"/>
          <w:b/>
        </w:rPr>
        <w:t xml:space="preserve"> (5.8 L/flush)</w:t>
      </w:r>
      <w:r>
        <w:rPr/>
        <w:t>] [</w:t>
      </w:r>
      <w:r>
        <w:rPr>
          <w:rStyle w:val="IP"/>
          <w:b/>
        </w:rPr>
        <w:t>1.0 gal./flush</w:t>
      </w:r>
      <w:r>
        <w:rPr>
          <w:rStyle w:val="SI"/>
          <w:b/>
        </w:rPr>
        <w:t xml:space="preserve"> (4.5 L/flush)</w:t>
      </w:r>
      <w:r>
        <w:rPr/>
        <w:t>].</w:t>
      </w:r>
    </w:p>
    <w:p>
      <w:pPr>
        <w:pStyle w:val="PR2"/>
        <w:numPr>
          <w:ilvl w:val="5"/>
          <w:numId w:val="1"/>
        </w:numPr>
        <w:spacing w:before="240" w:after="0"/>
        <w:ind w:hanging="0" w:left="0"/>
        <w:rPr/>
      </w:pPr>
      <w:hyperlink r:id="rId58">
        <w:r>
          <w:rPr>
            <w:rStyle w:val="Hyperlink"/>
          </w:rPr>
          <w:t>&lt;Double click here to find, evaluate, and insert list of manufacturers and products.&gt;</w:t>
        </w:r>
      </w:hyperlink>
    </w:p>
    <w:p>
      <w:pPr>
        <w:pStyle w:val="PR2"/>
        <w:numPr>
          <w:ilvl w:val="5"/>
          <w:numId w:val="1"/>
        </w:numPr>
        <w:ind w:hanging="0" w:left="0"/>
        <w:rPr/>
      </w:pPr>
      <w:r>
        <w:rPr/>
        <w:t>Bowl:</w:t>
      </w:r>
    </w:p>
    <w:p>
      <w:pPr>
        <w:pStyle w:val="PR3"/>
        <w:numPr>
          <w:ilvl w:val="6"/>
          <w:numId w:val="1"/>
        </w:numPr>
        <w:spacing w:before="240" w:after="0"/>
        <w:ind w:hanging="0" w:left="0"/>
        <w:rPr/>
      </w:pPr>
      <w:r>
        <w:rPr/>
        <w:t>Standards: ASME A112.19.2/CSA B45.1, ASME A112.19.5/CSA B45.15, and ASSE 1037/ASME A112.1060/CSA B125.16.</w:t>
      </w:r>
    </w:p>
    <w:p>
      <w:pPr>
        <w:pStyle w:val="PR3"/>
        <w:numPr>
          <w:ilvl w:val="6"/>
          <w:numId w:val="1"/>
        </w:numPr>
        <w:ind w:hanging="0" w:left="0"/>
        <w:rPr/>
      </w:pPr>
      <w:r>
        <w:rPr/>
        <w:t>Bowl Type: [</w:t>
      </w:r>
      <w:r>
        <w:rPr>
          <w:b/>
        </w:rPr>
        <w:t>Siphon jet</w:t>
      </w:r>
      <w:r>
        <w:rPr/>
        <w:t>] &lt;</w:t>
      </w:r>
      <w:r>
        <w:rPr>
          <w:b/>
        </w:rPr>
        <w:t>Insert type</w:t>
      </w:r>
      <w:r>
        <w:rPr/>
        <w:t>&gt;.</w:t>
      </w:r>
    </w:p>
    <w:p>
      <w:pPr>
        <w:pStyle w:val="PR3"/>
        <w:numPr>
          <w:ilvl w:val="6"/>
          <w:numId w:val="1"/>
        </w:numPr>
        <w:ind w:hanging="0" w:left="0"/>
        <w:rPr/>
      </w:pPr>
      <w:r>
        <w:rPr/>
        <w:t>Height: [</w:t>
      </w:r>
      <w:r>
        <w:rPr>
          <w:b/>
        </w:rPr>
        <w:t>Standard</w:t>
      </w:r>
      <w:r>
        <w:rPr/>
        <w:t>] [</w:t>
      </w:r>
      <w:r>
        <w:rPr>
          <w:b/>
        </w:rPr>
        <w:t>Child</w:t>
      </w:r>
      <w:r>
        <w:rPr/>
        <w:t>] [</w:t>
      </w:r>
      <w:r>
        <w:rPr>
          <w:b/>
        </w:rPr>
        <w:t>Handicapped/elderly</w:t>
      </w:r>
      <w:r>
        <w:rPr/>
        <w:t>].</w:t>
      </w:r>
    </w:p>
    <w:p>
      <w:pPr>
        <w:pStyle w:val="PR3"/>
        <w:numPr>
          <w:ilvl w:val="6"/>
          <w:numId w:val="1"/>
        </w:numPr>
        <w:ind w:hanging="0" w:left="0"/>
        <w:rPr/>
      </w:pPr>
      <w:r>
        <w:rPr/>
        <w:t>Rim Contour: [</w:t>
      </w:r>
      <w:r>
        <w:rPr>
          <w:b/>
        </w:rPr>
        <w:t>Elongated</w:t>
      </w:r>
      <w:r>
        <w:rPr/>
        <w:t>] [</w:t>
      </w:r>
      <w:r>
        <w:rPr>
          <w:b/>
        </w:rPr>
        <w:t>Regular</w:t>
      </w:r>
      <w:r>
        <w:rPr/>
        <w:t>].</w:t>
      </w:r>
    </w:p>
    <w:p>
      <w:pPr>
        <w:pStyle w:val="CMT"/>
        <w:rPr/>
      </w:pPr>
      <w:r>
        <w:rPr/>
        <w:t>Retain first option in "Water Consumption" Subparagraph below unless special, low-consumption design is required.</w:t>
      </w:r>
    </w:p>
    <w:p>
      <w:pPr>
        <w:pStyle w:val="PR3"/>
        <w:numPr>
          <w:ilvl w:val="6"/>
          <w:numId w:val="1"/>
        </w:numPr>
        <w:ind w:hanging="0" w:left="0"/>
        <w:rPr/>
      </w:pPr>
      <w:r>
        <w:rPr/>
        <w:t>Water Consumption: [</w:t>
      </w:r>
      <w:r>
        <w:rPr>
          <w:b/>
        </w:rPr>
        <w:t>Water saving</w:t>
      </w:r>
      <w:r>
        <w:rPr/>
        <w:t>] [</w:t>
      </w:r>
      <w:r>
        <w:rPr>
          <w:b/>
        </w:rPr>
        <w:t>Low</w:t>
      </w:r>
      <w:r>
        <w:rPr/>
        <w:t>].</w:t>
      </w:r>
    </w:p>
    <w:p>
      <w:pPr>
        <w:pStyle w:val="PR3"/>
        <w:numPr>
          <w:ilvl w:val="6"/>
          <w:numId w:val="1"/>
        </w:numPr>
        <w:ind w:hanging="0" w:left="0"/>
        <w:rPr/>
      </w:pPr>
      <w:r>
        <w:rPr/>
        <w:t>Color: [</w:t>
      </w:r>
      <w:r>
        <w:rPr>
          <w:b/>
        </w:rPr>
        <w:t>White</w:t>
      </w:r>
      <w:r>
        <w:rPr/>
        <w:t>] &lt;</w:t>
      </w:r>
      <w:r>
        <w:rPr>
          <w:b/>
        </w:rPr>
        <w:t>Insert color</w:t>
      </w:r>
      <w:r>
        <w:rPr/>
        <w:t>&gt;.</w:t>
      </w:r>
    </w:p>
    <w:p>
      <w:pPr>
        <w:pStyle w:val="PR2"/>
        <w:numPr>
          <w:ilvl w:val="5"/>
          <w:numId w:val="1"/>
        </w:numPr>
        <w:spacing w:before="240" w:after="0"/>
        <w:ind w:hanging="0" w:left="0"/>
        <w:rPr/>
      </w:pPr>
      <w:r>
        <w:rPr/>
        <w:t>Toilet Seat: &lt;</w:t>
      </w:r>
      <w:r>
        <w:rPr>
          <w:b/>
        </w:rPr>
        <w:t>Insert toilet-seat designation from "Toilet Seats" Article</w:t>
      </w:r>
      <w:r>
        <w:rPr/>
        <w:t>&gt;.</w:t>
      </w:r>
    </w:p>
    <w:p>
      <w:pPr>
        <w:pStyle w:val="PR2"/>
        <w:numPr>
          <w:ilvl w:val="5"/>
          <w:numId w:val="1"/>
        </w:numPr>
        <w:ind w:hanging="0" w:left="0"/>
        <w:rPr/>
      </w:pPr>
      <w:r>
        <w:rPr/>
        <w:t>Supply Fittings:</w:t>
      </w:r>
    </w:p>
    <w:p>
      <w:pPr>
        <w:pStyle w:val="PR3"/>
        <w:numPr>
          <w:ilvl w:val="6"/>
          <w:numId w:val="1"/>
        </w:numPr>
        <w:spacing w:before="240" w:after="0"/>
        <w:ind w:hanging="0" w:left="0"/>
        <w:rPr/>
      </w:pPr>
      <w:r>
        <w:rPr/>
        <w:t>Standard: ASME A112.18.1/CSA B125.1.</w:t>
      </w:r>
    </w:p>
    <w:p>
      <w:pPr>
        <w:pStyle w:val="PR3"/>
        <w:numPr>
          <w:ilvl w:val="6"/>
          <w:numId w:val="1"/>
        </w:numPr>
        <w:ind w:hanging="0" w:left="0"/>
        <w:rPr/>
      </w:pPr>
      <w:r>
        <w:rPr/>
        <w:t>Supply Piping: Chrome-plated-brass pipe or chrome-plated-copper tube matching water-supply piping size. Include chrome-plated wall flange.</w:t>
      </w:r>
    </w:p>
    <w:p>
      <w:pPr>
        <w:pStyle w:val="PR3"/>
        <w:numPr>
          <w:ilvl w:val="6"/>
          <w:numId w:val="1"/>
        </w:numPr>
        <w:ind w:hanging="0" w:left="0"/>
        <w:rPr/>
      </w:pPr>
      <w:r>
        <w:rPr/>
        <w:t>Stop: Chrome-plated-brass, one-quarter-turn, ball-type or compression stop with inlet connection matching water-supply piping type and size.</w:t>
      </w:r>
    </w:p>
    <w:p>
      <w:pPr>
        <w:pStyle w:val="PR4"/>
        <w:numPr>
          <w:ilvl w:val="7"/>
          <w:numId w:val="1"/>
        </w:numPr>
        <w:spacing w:before="240" w:after="0"/>
        <w:ind w:hanging="0" w:left="0"/>
        <w:rPr/>
      </w:pPr>
      <w:r>
        <w:rPr/>
        <w:t>Operation: [</w:t>
      </w:r>
      <w:r>
        <w:rPr>
          <w:b/>
        </w:rPr>
        <w:t>Loose key</w:t>
      </w:r>
      <w:r>
        <w:rPr/>
        <w:t>] [</w:t>
      </w:r>
      <w:r>
        <w:rPr>
          <w:b/>
        </w:rPr>
        <w:t>Wheel handle</w:t>
      </w:r>
      <w:r>
        <w:rPr/>
        <w:t>] &lt;</w:t>
      </w:r>
      <w:r>
        <w:rPr>
          <w:b/>
        </w:rPr>
        <w:t>Insert type</w:t>
      </w:r>
      <w:r>
        <w:rPr/>
        <w:t>&gt;.</w:t>
      </w:r>
    </w:p>
    <w:p>
      <w:pPr>
        <w:pStyle w:val="PR3"/>
        <w:numPr>
          <w:ilvl w:val="6"/>
          <w:numId w:val="1"/>
        </w:numPr>
        <w:spacing w:before="240" w:after="0"/>
        <w:ind w:hanging="0" w:left="0"/>
        <w:rPr/>
      </w:pPr>
      <w:r>
        <w:rPr/>
        <w:t>Riser:</w:t>
      </w:r>
    </w:p>
    <w:p>
      <w:pPr>
        <w:pStyle w:val="PR4"/>
        <w:numPr>
          <w:ilvl w:val="7"/>
          <w:numId w:val="1"/>
        </w:numPr>
        <w:spacing w:before="240" w:after="0"/>
        <w:ind w:hanging="0" w:left="0"/>
        <w:rPr/>
      </w:pPr>
      <w:r>
        <w:rPr/>
        <w:t>Size: [</w:t>
      </w:r>
      <w:r>
        <w:rPr>
          <w:rStyle w:val="IP"/>
          <w:b/>
        </w:rPr>
        <w:t>NPS 3/8</w:t>
      </w:r>
      <w:r>
        <w:rPr>
          <w:rStyle w:val="SI"/>
          <w:b/>
        </w:rPr>
        <w:t xml:space="preserve"> (DN 10)</w:t>
      </w:r>
      <w:r>
        <w:rPr/>
        <w:t>] [</w:t>
      </w:r>
      <w:r>
        <w:rPr>
          <w:rStyle w:val="IP"/>
          <w:b/>
        </w:rPr>
        <w:t>NPS 1/2</w:t>
      </w:r>
      <w:r>
        <w:rPr>
          <w:rStyle w:val="SI"/>
          <w:b/>
        </w:rPr>
        <w:t xml:space="preserve"> (DN 15)</w:t>
      </w:r>
      <w:r>
        <w:rPr/>
        <w:t>].</w:t>
      </w:r>
    </w:p>
    <w:p>
      <w:pPr>
        <w:pStyle w:val="PR4"/>
        <w:numPr>
          <w:ilvl w:val="7"/>
          <w:numId w:val="1"/>
        </w:numPr>
        <w:ind w:hanging="0" w:left="0"/>
        <w:rPr/>
      </w:pPr>
      <w:r>
        <w:rPr/>
        <w:t>Material: [</w:t>
      </w:r>
      <w:r>
        <w:rPr>
          <w:b/>
        </w:rPr>
        <w:t>Chrome-plated, soft-copper flexible tube</w:t>
      </w:r>
      <w:r>
        <w:rPr/>
        <w:t>] [</w:t>
      </w:r>
      <w:r>
        <w:rPr>
          <w:b/>
        </w:rPr>
        <w:t>ASME A112.18.6/CSA 125.6, braided- or corrugated-stainless steel flexible hose</w:t>
      </w:r>
      <w:r>
        <w:rPr/>
        <w:t>] riser.</w:t>
      </w:r>
    </w:p>
    <w:p>
      <w:pPr>
        <w:pStyle w:val="ART"/>
        <w:numPr>
          <w:ilvl w:val="3"/>
          <w:numId w:val="1"/>
        </w:numPr>
        <w:ind w:hanging="0" w:left="0"/>
        <w:rPr/>
      </w:pPr>
      <w:r>
        <w:rPr/>
        <w:t>TOILET SEATS</w:t>
      </w:r>
    </w:p>
    <w:p>
      <w:pPr>
        <w:pStyle w:val="CMT"/>
        <w:rPr/>
      </w:pPr>
      <w:r>
        <w:rPr/>
        <w:t>Copy paragraph below and re-edit for each type of toilet seat required.</w:t>
      </w:r>
    </w:p>
    <w:p>
      <w:pPr>
        <w:pStyle w:val="CMT"/>
        <w:rPr/>
      </w:pPr>
      <w:r>
        <w:rPr/>
        <w:t>Insert drawing designation. Use these designations on Drawings to identify each toilet seat.</w:t>
      </w:r>
    </w:p>
    <w:p>
      <w:pPr>
        <w:pStyle w:val="PR1"/>
        <w:numPr>
          <w:ilvl w:val="4"/>
          <w:numId w:val="1"/>
        </w:numPr>
        <w:ind w:hanging="0" w:left="0"/>
        <w:rPr/>
      </w:pPr>
      <w:r>
        <w:rPr/>
        <w:t>Toilet Seats &lt;</w:t>
      </w:r>
      <w:r>
        <w:rPr>
          <w:b/>
        </w:rPr>
        <w:t>Insert drawing designation</w:t>
      </w:r>
      <w:r>
        <w:rPr/>
        <w:t>&gt;:</w:t>
      </w:r>
    </w:p>
    <w:p>
      <w:pPr>
        <w:pStyle w:val="PR2"/>
        <w:numPr>
          <w:ilvl w:val="5"/>
          <w:numId w:val="1"/>
        </w:numPr>
        <w:spacing w:before="240" w:after="0"/>
        <w:ind w:hanging="0" w:left="0"/>
        <w:rPr/>
      </w:pPr>
      <w:hyperlink r:id="rId59">
        <w:r>
          <w:rPr>
            <w:rStyle w:val="Hyperlink"/>
          </w:rPr>
          <w:t>&lt;Double click here to find, evaluate, and insert list of manufacturers and products.&gt;</w:t>
        </w:r>
      </w:hyperlink>
    </w:p>
    <w:p>
      <w:pPr>
        <w:pStyle w:val="PR2"/>
        <w:numPr>
          <w:ilvl w:val="5"/>
          <w:numId w:val="1"/>
        </w:numPr>
        <w:ind w:hanging="0" w:left="0"/>
        <w:rPr/>
      </w:pPr>
      <w:r>
        <w:rPr/>
        <w:t>Standard: IAPMO Z124.5/ANSI Z124.5.</w:t>
      </w:r>
    </w:p>
    <w:p>
      <w:pPr>
        <w:pStyle w:val="PR2"/>
        <w:numPr>
          <w:ilvl w:val="5"/>
          <w:numId w:val="1"/>
        </w:numPr>
        <w:ind w:hanging="0" w:left="0"/>
        <w:rPr/>
      </w:pPr>
      <w:r>
        <w:rPr/>
        <w:t>Material: Plastic.</w:t>
      </w:r>
    </w:p>
    <w:p>
      <w:pPr>
        <w:pStyle w:val="PR2"/>
        <w:numPr>
          <w:ilvl w:val="5"/>
          <w:numId w:val="1"/>
        </w:numPr>
        <w:ind w:hanging="0" w:left="0"/>
        <w:rPr/>
      </w:pPr>
      <w:r>
        <w:rPr/>
        <w:t>Type: [</w:t>
      </w:r>
      <w:r>
        <w:rPr>
          <w:b/>
        </w:rPr>
        <w:t>Residential</w:t>
      </w:r>
      <w:r>
        <w:rPr/>
        <w:t>] [</w:t>
      </w:r>
      <w:r>
        <w:rPr>
          <w:b/>
        </w:rPr>
        <w:t>Commercial (Standard)</w:t>
      </w:r>
      <w:r>
        <w:rPr/>
        <w:t>].</w:t>
      </w:r>
    </w:p>
    <w:p>
      <w:pPr>
        <w:pStyle w:val="PR2"/>
        <w:numPr>
          <w:ilvl w:val="5"/>
          <w:numId w:val="1"/>
        </w:numPr>
        <w:ind w:hanging="0" w:left="0"/>
        <w:rPr/>
      </w:pPr>
      <w:r>
        <w:rPr/>
        <w:t>Shape: [</w:t>
      </w:r>
      <w:r>
        <w:rPr>
          <w:b/>
        </w:rPr>
        <w:t>Regular rim (Open front)</w:t>
      </w:r>
      <w:r>
        <w:rPr/>
        <w:t>] [</w:t>
      </w:r>
      <w:r>
        <w:rPr>
          <w:b/>
        </w:rPr>
        <w:t>Regular rim (Closed front)</w:t>
      </w:r>
      <w:r>
        <w:rPr/>
        <w:t>] [</w:t>
      </w:r>
      <w:r>
        <w:rPr>
          <w:b/>
        </w:rPr>
        <w:t>Elongated rim (Open front)</w:t>
      </w:r>
      <w:r>
        <w:rPr/>
        <w:t>] [</w:t>
      </w:r>
      <w:r>
        <w:rPr>
          <w:b/>
        </w:rPr>
        <w:t>Elongated rim (Closed front)</w:t>
      </w:r>
      <w:r>
        <w:rPr/>
        <w:t>].</w:t>
      </w:r>
    </w:p>
    <w:p>
      <w:pPr>
        <w:pStyle w:val="PR2"/>
        <w:numPr>
          <w:ilvl w:val="5"/>
          <w:numId w:val="1"/>
        </w:numPr>
        <w:ind w:hanging="0" w:left="0"/>
        <w:rPr/>
      </w:pPr>
      <w:r>
        <w:rPr/>
        <w:t>Configuration: [</w:t>
      </w:r>
      <w:r>
        <w:rPr>
          <w:b/>
        </w:rPr>
        <w:t>Closed</w:t>
      </w:r>
      <w:r>
        <w:rPr/>
        <w:t>] [</w:t>
      </w:r>
      <w:r>
        <w:rPr>
          <w:b/>
        </w:rPr>
        <w:t>Open</w:t>
      </w:r>
      <w:r>
        <w:rPr/>
        <w:t>] front [</w:t>
      </w:r>
      <w:r>
        <w:rPr>
          <w:b/>
        </w:rPr>
        <w:t>with</w:t>
      </w:r>
      <w:r>
        <w:rPr/>
        <w:t>] [</w:t>
      </w:r>
      <w:r>
        <w:rPr>
          <w:b/>
        </w:rPr>
        <w:t>without</w:t>
      </w:r>
      <w:r>
        <w:rPr/>
        <w:t>] cover.</w:t>
      </w:r>
    </w:p>
    <w:p>
      <w:pPr>
        <w:pStyle w:val="PR2"/>
        <w:numPr>
          <w:ilvl w:val="5"/>
          <w:numId w:val="1"/>
        </w:numPr>
        <w:ind w:hanging="0" w:left="0"/>
        <w:rPr/>
      </w:pPr>
      <w:r>
        <w:rPr/>
        <w:t>Size: [</w:t>
      </w:r>
      <w:r>
        <w:rPr>
          <w:b/>
        </w:rPr>
        <w:t>Elongated</w:t>
      </w:r>
      <w:r>
        <w:rPr/>
        <w:t>] [</w:t>
      </w:r>
      <w:r>
        <w:rPr>
          <w:b/>
        </w:rPr>
        <w:t>Regular</w:t>
      </w:r>
      <w:r>
        <w:rPr/>
        <w:t>].</w:t>
      </w:r>
    </w:p>
    <w:p>
      <w:pPr>
        <w:pStyle w:val="PR2"/>
        <w:numPr>
          <w:ilvl w:val="5"/>
          <w:numId w:val="1"/>
        </w:numPr>
        <w:ind w:hanging="0" w:left="0"/>
        <w:rPr/>
      </w:pPr>
      <w:r>
        <w:rPr/>
        <w:t>Hinge Type: [</w:t>
      </w:r>
      <w:r>
        <w:rPr>
          <w:b/>
        </w:rPr>
        <w:t>Check</w:t>
      </w:r>
      <w:r>
        <w:rPr/>
        <w:t>] [</w:t>
      </w:r>
      <w:r>
        <w:rPr>
          <w:b/>
        </w:rPr>
        <w:t>Self-sustaining</w:t>
      </w:r>
      <w:r>
        <w:rPr/>
        <w:t>] [</w:t>
      </w:r>
      <w:r>
        <w:rPr>
          <w:b/>
        </w:rPr>
        <w:t>Self-sustaining, check</w:t>
      </w:r>
      <w:r>
        <w:rPr/>
        <w:t>] [</w:t>
      </w:r>
      <w:r>
        <w:rPr>
          <w:b/>
        </w:rPr>
        <w:t>Self-raising</w:t>
      </w:r>
      <w:r>
        <w:rPr/>
        <w:t>].</w:t>
      </w:r>
    </w:p>
    <w:p>
      <w:pPr>
        <w:pStyle w:val="PR2"/>
        <w:numPr>
          <w:ilvl w:val="5"/>
          <w:numId w:val="1"/>
        </w:numPr>
        <w:ind w:hanging="0" w:left="0"/>
        <w:rPr/>
      </w:pPr>
      <w:r>
        <w:rPr/>
        <w:t>Hinge Material: [</w:t>
      </w:r>
      <w:r>
        <w:rPr>
          <w:b/>
        </w:rPr>
        <w:t>Noncorroding metal</w:t>
      </w:r>
      <w:r>
        <w:rPr/>
        <w:t>] [</w:t>
      </w:r>
      <w:r>
        <w:rPr>
          <w:b/>
        </w:rPr>
        <w:t>Plastic</w:t>
      </w:r>
      <w:r>
        <w:rPr/>
        <w:t>].</w:t>
      </w:r>
    </w:p>
    <w:p>
      <w:pPr>
        <w:pStyle w:val="PR2"/>
        <w:numPr>
          <w:ilvl w:val="5"/>
          <w:numId w:val="1"/>
        </w:numPr>
        <w:ind w:hanging="0" w:left="0"/>
        <w:rPr/>
      </w:pPr>
      <w:r>
        <w:rPr/>
        <w:t>Seat Cover: [</w:t>
      </w:r>
      <w:r>
        <w:rPr>
          <w:b/>
        </w:rPr>
        <w:t>Required</w:t>
      </w:r>
      <w:r>
        <w:rPr/>
        <w:t>] [</w:t>
      </w:r>
      <w:r>
        <w:rPr>
          <w:b/>
        </w:rPr>
        <w:t>Not required</w:t>
      </w:r>
      <w:r>
        <w:rPr/>
        <w:t>].</w:t>
      </w:r>
    </w:p>
    <w:p>
      <w:pPr>
        <w:pStyle w:val="PR2"/>
        <w:numPr>
          <w:ilvl w:val="5"/>
          <w:numId w:val="1"/>
        </w:numPr>
        <w:ind w:hanging="0" w:left="0"/>
        <w:rPr/>
      </w:pPr>
      <w:r>
        <w:rPr/>
        <w:t>Color: [</w:t>
      </w:r>
      <w:r>
        <w:rPr>
          <w:b/>
        </w:rPr>
        <w:t>White</w:t>
      </w:r>
      <w:r>
        <w:rPr/>
        <w:t>] [</w:t>
      </w:r>
      <w:r>
        <w:rPr>
          <w:b/>
        </w:rPr>
        <w:t>Black</w:t>
      </w:r>
      <w:r>
        <w:rPr/>
        <w:t>] &lt;</w:t>
      </w:r>
      <w:r>
        <w:rPr>
          <w:b/>
        </w:rPr>
        <w:t>Insert color</w:t>
      </w:r>
      <w:r>
        <w:rPr/>
        <w:t>&gt;.</w:t>
      </w:r>
    </w:p>
    <w:p>
      <w:pPr>
        <w:pStyle w:val="ART"/>
        <w:numPr>
          <w:ilvl w:val="3"/>
          <w:numId w:val="1"/>
        </w:numPr>
        <w:ind w:hanging="0" w:left="0"/>
        <w:rPr/>
      </w:pPr>
      <w:r>
        <w:rPr/>
        <w:t>SUPPLY FITTINGS</w:t>
      </w:r>
    </w:p>
    <w:p>
      <w:pPr>
        <w:pStyle w:val="PR1"/>
        <w:numPr>
          <w:ilvl w:val="4"/>
          <w:numId w:val="1"/>
        </w:numPr>
        <w:ind w:hanging="0" w:left="0"/>
        <w:rPr/>
      </w:pPr>
      <w:r>
        <w:rPr/>
        <w:t>NSF Standard: Comply with NSF 61 and NSF 372 for faucet materials that will be in contact with potable water.</w:t>
      </w:r>
    </w:p>
    <w:p>
      <w:pPr>
        <w:pStyle w:val="PR1"/>
        <w:numPr>
          <w:ilvl w:val="4"/>
          <w:numId w:val="1"/>
        </w:numPr>
        <w:ind w:hanging="0" w:left="0"/>
        <w:rPr/>
      </w:pPr>
      <w:r>
        <w:rPr/>
        <w:t>Standard: ASME A112.18.1/CSA B125.1.</w:t>
      </w:r>
    </w:p>
    <w:p>
      <w:pPr>
        <w:pStyle w:val="PR1"/>
        <w:numPr>
          <w:ilvl w:val="4"/>
          <w:numId w:val="1"/>
        </w:numPr>
        <w:ind w:hanging="0" w:left="0"/>
        <w:rPr/>
      </w:pPr>
      <w:r>
        <w:rPr/>
        <w:t>[</w:t>
      </w:r>
      <w:r>
        <w:rPr>
          <w:b/>
        </w:rPr>
        <w:t>Bidet</w:t>
      </w:r>
      <w:r>
        <w:rPr/>
        <w:t>] [</w:t>
      </w:r>
      <w:r>
        <w:rPr>
          <w:b/>
        </w:rPr>
        <w:t>Lavatory</w:t>
      </w:r>
      <w:r>
        <w:rPr/>
        <w:t>] [</w:t>
      </w:r>
      <w:r>
        <w:rPr>
          <w:b/>
        </w:rPr>
        <w:t>Bar Sink</w:t>
      </w:r>
      <w:r>
        <w:rPr/>
        <w:t>] [</w:t>
      </w:r>
      <w:r>
        <w:rPr>
          <w:b/>
        </w:rPr>
        <w:t>Kitchen Sink</w:t>
      </w:r>
      <w:r>
        <w:rPr/>
        <w:t>] [</w:t>
      </w:r>
      <w:r>
        <w:rPr>
          <w:b/>
        </w:rPr>
        <w:t>and</w:t>
      </w:r>
      <w:r>
        <w:rPr/>
        <w:t>] [</w:t>
      </w:r>
      <w:r>
        <w:rPr>
          <w:b/>
        </w:rPr>
        <w:t>Laundry Tray</w:t>
      </w:r>
      <w:r>
        <w:rPr/>
        <w:t>] Supply Fittings:</w:t>
      </w:r>
    </w:p>
    <w:p>
      <w:pPr>
        <w:pStyle w:val="PR2"/>
        <w:numPr>
          <w:ilvl w:val="5"/>
          <w:numId w:val="1"/>
        </w:numPr>
        <w:spacing w:before="240" w:after="0"/>
        <w:ind w:hanging="0" w:left="0"/>
        <w:rPr/>
      </w:pPr>
      <w:r>
        <w:rPr/>
        <w:t>Supply Piping: Chrome-plated-brass pipe or chrome-plated-copper tube matching water-supply piping size. Include chrome-plated wall flange.</w:t>
      </w:r>
    </w:p>
    <w:p>
      <w:pPr>
        <w:pStyle w:val="PR2"/>
        <w:numPr>
          <w:ilvl w:val="5"/>
          <w:numId w:val="1"/>
        </w:numPr>
        <w:ind w:hanging="0" w:left="0"/>
        <w:rPr/>
      </w:pPr>
      <w:r>
        <w:rPr/>
        <w:t>Stops: Chrome-plated-brass, one-quarter-turn, ball-type or compression stop with inlet connection matching water-supply piping type and size.</w:t>
      </w:r>
    </w:p>
    <w:p>
      <w:pPr>
        <w:pStyle w:val="PR3"/>
        <w:numPr>
          <w:ilvl w:val="6"/>
          <w:numId w:val="1"/>
        </w:numPr>
        <w:spacing w:before="240" w:after="0"/>
        <w:ind w:hanging="0" w:left="0"/>
        <w:rPr/>
      </w:pPr>
      <w:r>
        <w:rPr/>
        <w:t>Operation: [</w:t>
      </w:r>
      <w:r>
        <w:rPr>
          <w:b/>
        </w:rPr>
        <w:t>Loose key</w:t>
      </w:r>
      <w:r>
        <w:rPr/>
        <w:t>] [</w:t>
      </w:r>
      <w:r>
        <w:rPr>
          <w:b/>
        </w:rPr>
        <w:t>Wheel handle</w:t>
      </w:r>
      <w:r>
        <w:rPr/>
        <w:t>] &lt;</w:t>
      </w:r>
      <w:r>
        <w:rPr>
          <w:b/>
        </w:rPr>
        <w:t>Insert type</w:t>
      </w:r>
      <w:r>
        <w:rPr/>
        <w:t>&gt;.</w:t>
      </w:r>
    </w:p>
    <w:p>
      <w:pPr>
        <w:pStyle w:val="PR2"/>
        <w:numPr>
          <w:ilvl w:val="5"/>
          <w:numId w:val="1"/>
        </w:numPr>
        <w:spacing w:before="240" w:after="0"/>
        <w:ind w:hanging="0" w:left="0"/>
        <w:rPr/>
      </w:pPr>
      <w:r>
        <w:rPr/>
        <w:t>Risers:</w:t>
      </w:r>
    </w:p>
    <w:p>
      <w:pPr>
        <w:pStyle w:val="PR3"/>
        <w:numPr>
          <w:ilvl w:val="6"/>
          <w:numId w:val="1"/>
        </w:numPr>
        <w:spacing w:before="240" w:after="0"/>
        <w:ind w:hanging="0" w:left="0"/>
        <w:rPr/>
      </w:pPr>
      <w:r>
        <w:rPr/>
        <w:t>Size:</w:t>
      </w:r>
    </w:p>
    <w:p>
      <w:pPr>
        <w:pStyle w:val="PR4"/>
        <w:numPr>
          <w:ilvl w:val="7"/>
          <w:numId w:val="1"/>
        </w:numPr>
        <w:spacing w:before="240" w:after="0"/>
        <w:ind w:hanging="0" w:left="0"/>
        <w:rPr/>
      </w:pPr>
      <w:r>
        <w:rPr>
          <w:rStyle w:val="IP"/>
        </w:rPr>
        <w:t>NPS 3/8</w:t>
      </w:r>
      <w:r>
        <w:rPr>
          <w:rStyle w:val="SI"/>
        </w:rPr>
        <w:t xml:space="preserve"> (DN 10)</w:t>
      </w:r>
      <w:r>
        <w:rPr/>
        <w:t xml:space="preserve"> for [</w:t>
      </w:r>
      <w:r>
        <w:rPr>
          <w:b/>
        </w:rPr>
        <w:t>bidets</w:t>
      </w:r>
      <w:r>
        <w:rPr/>
        <w:t>] [</w:t>
      </w:r>
      <w:r>
        <w:rPr>
          <w:b/>
        </w:rPr>
        <w:t>and</w:t>
      </w:r>
      <w:r>
        <w:rPr/>
        <w:t>] [</w:t>
      </w:r>
      <w:r>
        <w:rPr>
          <w:b/>
        </w:rPr>
        <w:t>lavatories</w:t>
      </w:r>
      <w:r>
        <w:rPr/>
        <w:t>].</w:t>
      </w:r>
    </w:p>
    <w:p>
      <w:pPr>
        <w:pStyle w:val="PR4"/>
        <w:numPr>
          <w:ilvl w:val="7"/>
          <w:numId w:val="1"/>
        </w:numPr>
        <w:ind w:hanging="0" w:left="0"/>
        <w:rPr/>
      </w:pPr>
      <w:r>
        <w:rPr/>
        <w:t>[</w:t>
      </w:r>
      <w:r>
        <w:rPr>
          <w:rStyle w:val="IP"/>
          <w:b/>
        </w:rPr>
        <w:t>NPS 3/8</w:t>
      </w:r>
      <w:r>
        <w:rPr>
          <w:rStyle w:val="SI"/>
          <w:b/>
        </w:rPr>
        <w:t xml:space="preserve"> (DN 10)</w:t>
      </w:r>
      <w:r>
        <w:rPr/>
        <w:t>] [</w:t>
      </w:r>
      <w:r>
        <w:rPr>
          <w:rStyle w:val="IP"/>
          <w:b/>
        </w:rPr>
        <w:t>NPS 1/2</w:t>
      </w:r>
      <w:r>
        <w:rPr>
          <w:rStyle w:val="SI"/>
          <w:b/>
        </w:rPr>
        <w:t xml:space="preserve"> (DN 15)</w:t>
      </w:r>
      <w:r>
        <w:rPr/>
        <w:t>] for [</w:t>
      </w:r>
      <w:r>
        <w:rPr>
          <w:b/>
        </w:rPr>
        <w:t>bar sinks</w:t>
      </w:r>
      <w:r>
        <w:rPr/>
        <w:t>] [</w:t>
      </w:r>
      <w:r>
        <w:rPr>
          <w:b/>
        </w:rPr>
        <w:t>kitchen sinks</w:t>
      </w:r>
      <w:r>
        <w:rPr/>
        <w:t>] [</w:t>
      </w:r>
      <w:r>
        <w:rPr>
          <w:b/>
        </w:rPr>
        <w:t>and</w:t>
      </w:r>
      <w:r>
        <w:rPr/>
        <w:t>] [</w:t>
      </w:r>
      <w:r>
        <w:rPr>
          <w:b/>
        </w:rPr>
        <w:t>laundry trays</w:t>
      </w:r>
      <w:r>
        <w:rPr/>
        <w:t>].</w:t>
      </w:r>
    </w:p>
    <w:p>
      <w:pPr>
        <w:pStyle w:val="PR3"/>
        <w:numPr>
          <w:ilvl w:val="6"/>
          <w:numId w:val="1"/>
        </w:numPr>
        <w:spacing w:before="240" w:after="0"/>
        <w:ind w:hanging="0" w:left="0"/>
        <w:rPr/>
      </w:pPr>
      <w:r>
        <w:rPr/>
        <w:t>Material: [</w:t>
      </w:r>
      <w:r>
        <w:rPr>
          <w:b/>
        </w:rPr>
        <w:t>Chrome-plated, soft-copper flexible tube</w:t>
      </w:r>
      <w:r>
        <w:rPr/>
        <w:t>] [</w:t>
      </w:r>
      <w:r>
        <w:rPr>
          <w:b/>
        </w:rPr>
        <w:t>ASME A112.18.6/CSA B125.6, braided- or corrugated-stainless-steel flexible hose</w:t>
      </w:r>
      <w:r>
        <w:rPr/>
        <w:t>] riser.</w:t>
      </w:r>
    </w:p>
    <w:p>
      <w:pPr>
        <w:pStyle w:val="ART"/>
        <w:numPr>
          <w:ilvl w:val="3"/>
          <w:numId w:val="1"/>
        </w:numPr>
        <w:ind w:hanging="0" w:left="0"/>
        <w:rPr/>
      </w:pPr>
      <w:r>
        <w:rPr/>
        <w:t>WASTE FITTINGS</w:t>
      </w:r>
    </w:p>
    <w:p>
      <w:pPr>
        <w:pStyle w:val="PR1"/>
        <w:numPr>
          <w:ilvl w:val="4"/>
          <w:numId w:val="1"/>
        </w:numPr>
        <w:ind w:hanging="0" w:left="0"/>
        <w:rPr/>
      </w:pPr>
      <w:r>
        <w:rPr/>
        <w:t>Standard: ASME A112.18.2/CSA B125.2.</w:t>
      </w:r>
    </w:p>
    <w:p>
      <w:pPr>
        <w:pStyle w:val="PR1"/>
        <w:numPr>
          <w:ilvl w:val="4"/>
          <w:numId w:val="1"/>
        </w:numPr>
        <w:ind w:hanging="0" w:left="0"/>
        <w:rPr/>
      </w:pPr>
      <w:r>
        <w:rPr/>
        <w:t>Drain:</w:t>
      </w:r>
    </w:p>
    <w:p>
      <w:pPr>
        <w:pStyle w:val="PR2"/>
        <w:numPr>
          <w:ilvl w:val="5"/>
          <w:numId w:val="1"/>
        </w:numPr>
        <w:spacing w:before="240" w:after="0"/>
        <w:ind w:hanging="0" w:left="0"/>
        <w:rPr/>
      </w:pPr>
      <w:r>
        <w:rPr/>
        <w:t xml:space="preserve">Grid type with </w:t>
      </w:r>
      <w:r>
        <w:rPr>
          <w:rStyle w:val="IP"/>
        </w:rPr>
        <w:t>NPS 1-1/4</w:t>
      </w:r>
      <w:r>
        <w:rPr>
          <w:rStyle w:val="SI"/>
        </w:rPr>
        <w:t xml:space="preserve"> (DN 32)</w:t>
      </w:r>
      <w:r>
        <w:rPr/>
        <w:t xml:space="preserve"> offset tailpiece for accessible lavatories.</w:t>
      </w:r>
    </w:p>
    <w:p>
      <w:pPr>
        <w:pStyle w:val="PR2"/>
        <w:numPr>
          <w:ilvl w:val="5"/>
          <w:numId w:val="1"/>
        </w:numPr>
        <w:ind w:hanging="0" w:left="0"/>
        <w:rPr/>
      </w:pPr>
      <w:r>
        <w:rPr/>
        <w:t xml:space="preserve">Pop-up type with </w:t>
      </w:r>
      <w:r>
        <w:rPr>
          <w:rStyle w:val="IP"/>
        </w:rPr>
        <w:t>NPS 1-1/4</w:t>
      </w:r>
      <w:r>
        <w:rPr>
          <w:rStyle w:val="SI"/>
        </w:rPr>
        <w:t xml:space="preserve"> (DN 32)</w:t>
      </w:r>
      <w:r>
        <w:rPr/>
        <w:t xml:space="preserve"> straight tailpiece as part of faucet for standard lavatories.</w:t>
      </w:r>
    </w:p>
    <w:p>
      <w:pPr>
        <w:pStyle w:val="PR2"/>
        <w:numPr>
          <w:ilvl w:val="5"/>
          <w:numId w:val="1"/>
        </w:numPr>
        <w:ind w:hanging="0" w:left="0"/>
        <w:rPr/>
      </w:pPr>
      <w:r>
        <w:rPr/>
        <w:t xml:space="preserve">Grid type with </w:t>
      </w:r>
      <w:r>
        <w:rPr>
          <w:rStyle w:val="IP"/>
        </w:rPr>
        <w:t>NPS 1-1/2</w:t>
      </w:r>
      <w:r>
        <w:rPr>
          <w:rStyle w:val="SI"/>
        </w:rPr>
        <w:t xml:space="preserve"> (DN 40)</w:t>
      </w:r>
      <w:r>
        <w:rPr/>
        <w:t xml:space="preserve"> offset tailpiece for accessible [</w:t>
      </w:r>
      <w:r>
        <w:rPr>
          <w:b/>
        </w:rPr>
        <w:t>bar sinks</w:t>
      </w:r>
      <w:r>
        <w:rPr/>
        <w:t>] [</w:t>
      </w:r>
      <w:r>
        <w:rPr>
          <w:b/>
        </w:rPr>
        <w:t>and</w:t>
      </w:r>
      <w:r>
        <w:rPr/>
        <w:t>] [</w:t>
      </w:r>
      <w:r>
        <w:rPr>
          <w:b/>
        </w:rPr>
        <w:t>kitchen sinks</w:t>
      </w:r>
      <w:r>
        <w:rPr/>
        <w:t>].</w:t>
      </w:r>
    </w:p>
    <w:p>
      <w:pPr>
        <w:pStyle w:val="PR2"/>
        <w:numPr>
          <w:ilvl w:val="5"/>
          <w:numId w:val="1"/>
        </w:numPr>
        <w:ind w:hanging="0" w:left="0"/>
        <w:rPr/>
      </w:pPr>
      <w:r>
        <w:rPr/>
        <w:t xml:space="preserve">Grid type with </w:t>
      </w:r>
      <w:r>
        <w:rPr>
          <w:rStyle w:val="IP"/>
        </w:rPr>
        <w:t>NPS 1-1/2</w:t>
      </w:r>
      <w:r>
        <w:rPr>
          <w:rStyle w:val="SI"/>
        </w:rPr>
        <w:t xml:space="preserve"> (DN 40)</w:t>
      </w:r>
      <w:r>
        <w:rPr/>
        <w:t xml:space="preserve"> straight tailpiece for standard [</w:t>
      </w:r>
      <w:r>
        <w:rPr>
          <w:b/>
        </w:rPr>
        <w:t>bar sinks</w:t>
      </w:r>
      <w:r>
        <w:rPr/>
        <w:t>] [</w:t>
      </w:r>
      <w:r>
        <w:rPr>
          <w:b/>
        </w:rPr>
        <w:t>and</w:t>
      </w:r>
      <w:r>
        <w:rPr/>
        <w:t>] [</w:t>
      </w:r>
      <w:r>
        <w:rPr>
          <w:b/>
        </w:rPr>
        <w:t>kitchen sinks</w:t>
      </w:r>
      <w:r>
        <w:rPr/>
        <w:t>] [</w:t>
      </w:r>
      <w:r>
        <w:rPr>
          <w:b/>
        </w:rPr>
        <w:t>and for laundry trays</w:t>
      </w:r>
      <w:r>
        <w:rPr/>
        <w:t>].</w:t>
      </w:r>
    </w:p>
    <w:p>
      <w:pPr>
        <w:pStyle w:val="PR1"/>
        <w:numPr>
          <w:ilvl w:val="4"/>
          <w:numId w:val="1"/>
        </w:numPr>
        <w:ind w:hanging="0" w:left="0"/>
        <w:rPr/>
      </w:pPr>
      <w:r>
        <w:rPr/>
        <w:t>Trap:</w:t>
      </w:r>
    </w:p>
    <w:p>
      <w:pPr>
        <w:pStyle w:val="PR2"/>
        <w:numPr>
          <w:ilvl w:val="5"/>
          <w:numId w:val="1"/>
        </w:numPr>
        <w:spacing w:before="240" w:after="0"/>
        <w:ind w:hanging="0" w:left="0"/>
        <w:rPr/>
      </w:pPr>
      <w:r>
        <w:rPr/>
        <w:t>Size:</w:t>
      </w:r>
    </w:p>
    <w:p>
      <w:pPr>
        <w:pStyle w:val="PR3"/>
        <w:numPr>
          <w:ilvl w:val="6"/>
          <w:numId w:val="1"/>
        </w:numPr>
        <w:spacing w:before="240" w:after="0"/>
        <w:ind w:hanging="0" w:left="0"/>
        <w:rPr/>
      </w:pPr>
      <w:r>
        <w:rPr/>
        <w:t>[</w:t>
      </w:r>
      <w:r>
        <w:rPr>
          <w:rStyle w:val="IP"/>
          <w:b/>
        </w:rPr>
        <w:t>NPS 1-1/4</w:t>
      </w:r>
      <w:r>
        <w:rPr>
          <w:rStyle w:val="SI"/>
          <w:b/>
        </w:rPr>
        <w:t xml:space="preserve"> (DN 32)</w:t>
      </w:r>
      <w:r>
        <w:rPr/>
        <w:t>] [</w:t>
      </w:r>
      <w:r>
        <w:rPr>
          <w:rStyle w:val="IP"/>
          <w:b/>
        </w:rPr>
        <w:t>NPS 1-1/2 by NPS 1-1/4</w:t>
      </w:r>
      <w:r>
        <w:rPr>
          <w:rStyle w:val="SI"/>
          <w:b/>
        </w:rPr>
        <w:t xml:space="preserve"> (DN 40 by DN 32)</w:t>
      </w:r>
      <w:r>
        <w:rPr/>
        <w:t>] [</w:t>
      </w:r>
      <w:r>
        <w:rPr>
          <w:rStyle w:val="IP"/>
          <w:b/>
        </w:rPr>
        <w:t>NPS 1-1/2</w:t>
      </w:r>
      <w:r>
        <w:rPr>
          <w:rStyle w:val="SI"/>
          <w:b/>
        </w:rPr>
        <w:t xml:space="preserve"> (DN 40)</w:t>
      </w:r>
      <w:r>
        <w:rPr/>
        <w:t>] for [</w:t>
      </w:r>
      <w:r>
        <w:rPr>
          <w:b/>
        </w:rPr>
        <w:t>bidets</w:t>
      </w:r>
      <w:r>
        <w:rPr/>
        <w:t>] [</w:t>
      </w:r>
      <w:r>
        <w:rPr>
          <w:b/>
        </w:rPr>
        <w:t>and</w:t>
      </w:r>
      <w:r>
        <w:rPr/>
        <w:t>] [</w:t>
      </w:r>
      <w:r>
        <w:rPr>
          <w:b/>
        </w:rPr>
        <w:t>lavatories</w:t>
      </w:r>
      <w:r>
        <w:rPr/>
        <w:t>].</w:t>
      </w:r>
    </w:p>
    <w:p>
      <w:pPr>
        <w:pStyle w:val="PR3"/>
        <w:numPr>
          <w:ilvl w:val="6"/>
          <w:numId w:val="1"/>
        </w:numPr>
        <w:ind w:hanging="0" w:left="0"/>
        <w:rPr/>
      </w:pPr>
      <w:r>
        <w:rPr>
          <w:rStyle w:val="IP"/>
        </w:rPr>
        <w:t>NPS 1-1/2</w:t>
      </w:r>
      <w:r>
        <w:rPr>
          <w:rStyle w:val="SI"/>
        </w:rPr>
        <w:t xml:space="preserve"> (DN 40)</w:t>
      </w:r>
      <w:r>
        <w:rPr/>
        <w:t xml:space="preserve"> for [</w:t>
      </w:r>
      <w:r>
        <w:rPr>
          <w:b/>
        </w:rPr>
        <w:t>bar sinks</w:t>
      </w:r>
      <w:r>
        <w:rPr/>
        <w:t>] [</w:t>
      </w:r>
      <w:r>
        <w:rPr>
          <w:b/>
        </w:rPr>
        <w:t>kitchen sinks</w:t>
      </w:r>
      <w:r>
        <w:rPr/>
        <w:t>] [</w:t>
      </w:r>
      <w:r>
        <w:rPr>
          <w:b/>
        </w:rPr>
        <w:t>and</w:t>
      </w:r>
      <w:r>
        <w:rPr/>
        <w:t>] [</w:t>
      </w:r>
      <w:r>
        <w:rPr>
          <w:b/>
        </w:rPr>
        <w:t>laundry trays</w:t>
      </w:r>
      <w:r>
        <w:rPr/>
        <w:t>].</w:t>
      </w:r>
    </w:p>
    <w:p>
      <w:pPr>
        <w:pStyle w:val="PR2"/>
        <w:numPr>
          <w:ilvl w:val="5"/>
          <w:numId w:val="1"/>
        </w:numPr>
        <w:spacing w:before="240" w:after="0"/>
        <w:ind w:hanging="0" w:left="0"/>
        <w:rPr/>
      </w:pPr>
      <w:r>
        <w:rPr/>
        <w:t>Material:</w:t>
      </w:r>
    </w:p>
    <w:p>
      <w:pPr>
        <w:pStyle w:val="CMT"/>
        <w:rPr/>
      </w:pPr>
      <w:r>
        <w:rPr/>
        <w:t>Retain one of three subparagraphs below.</w:t>
      </w:r>
    </w:p>
    <w:p>
      <w:pPr>
        <w:pStyle w:val="PR3"/>
        <w:numPr>
          <w:ilvl w:val="6"/>
          <w:numId w:val="1"/>
        </w:numPr>
        <w:spacing w:before="240" w:after="0"/>
        <w:ind w:hanging="0" w:left="0"/>
        <w:rPr/>
      </w:pPr>
      <w:r>
        <w:rPr/>
        <w:t>Chrome-plated, [</w:t>
      </w:r>
      <w:r>
        <w:rPr>
          <w:b/>
        </w:rPr>
        <w:t xml:space="preserve">two-piece, cast-brass trap and swivel elbow with </w:t>
      </w:r>
      <w:r>
        <w:rPr>
          <w:rStyle w:val="IP"/>
          <w:b/>
        </w:rPr>
        <w:t>0.032-inch-</w:t>
      </w:r>
      <w:r>
        <w:rPr>
          <w:rStyle w:val="SI"/>
          <w:b/>
        </w:rPr>
        <w:t xml:space="preserve"> (0.83-mm-)</w:t>
      </w:r>
      <w:r>
        <w:rPr>
          <w:b/>
        </w:rPr>
        <w:t xml:space="preserve"> thick brass tube to wall</w:t>
      </w:r>
      <w:r>
        <w:rPr/>
        <w:t>] [</w:t>
      </w:r>
      <w:r>
        <w:rPr>
          <w:b/>
        </w:rPr>
        <w:t xml:space="preserve">two-piece, cast-brass trap and ground-joint swivel elbow with </w:t>
      </w:r>
      <w:r>
        <w:rPr>
          <w:rStyle w:val="IP"/>
          <w:b/>
        </w:rPr>
        <w:t>0.032-inch-</w:t>
      </w:r>
      <w:r>
        <w:rPr>
          <w:rStyle w:val="SI"/>
          <w:b/>
        </w:rPr>
        <w:t xml:space="preserve"> (0.83-mm-)</w:t>
      </w:r>
      <w:r>
        <w:rPr>
          <w:b/>
        </w:rPr>
        <w:t xml:space="preserve"> thick brass tube to wall</w:t>
      </w:r>
      <w:r>
        <w:rPr/>
        <w:t>] [</w:t>
      </w:r>
      <w:r>
        <w:rPr>
          <w:b/>
        </w:rPr>
        <w:t xml:space="preserve">one-piece, cast-brass trap with swivel </w:t>
      </w:r>
      <w:r>
        <w:rPr>
          <w:rStyle w:val="IP"/>
          <w:b/>
        </w:rPr>
        <w:t>0.029-inch-</w:t>
      </w:r>
      <w:r>
        <w:rPr>
          <w:rStyle w:val="SI"/>
          <w:b/>
        </w:rPr>
        <w:t xml:space="preserve"> (0.73-mm-)</w:t>
      </w:r>
      <w:r>
        <w:rPr>
          <w:b/>
        </w:rPr>
        <w:t xml:space="preserve"> thick tubular brass wall bend</w:t>
      </w:r>
      <w:r>
        <w:rPr/>
        <w:t>] &lt;</w:t>
      </w:r>
      <w:r>
        <w:rPr>
          <w:b/>
        </w:rPr>
        <w:t>Insert trap type</w:t>
      </w:r>
      <w:r>
        <w:rPr/>
        <w:t>&gt;; and chrome-plated-brass or -steel wall flange.</w:t>
      </w:r>
    </w:p>
    <w:p>
      <w:pPr>
        <w:pStyle w:val="PR3"/>
        <w:numPr>
          <w:ilvl w:val="6"/>
          <w:numId w:val="1"/>
        </w:numPr>
        <w:ind w:hanging="0" w:left="0"/>
        <w:rPr/>
      </w:pPr>
      <w:r>
        <w:rPr/>
        <w:t xml:space="preserve">Stainless steel, two-piece trap and swivel elbow with </w:t>
      </w:r>
      <w:r>
        <w:rPr>
          <w:rStyle w:val="IP"/>
        </w:rPr>
        <w:t>0.012-inch-</w:t>
      </w:r>
      <w:r>
        <w:rPr>
          <w:rStyle w:val="SI"/>
        </w:rPr>
        <w:t xml:space="preserve"> (0.30-mm-)</w:t>
      </w:r>
      <w:r>
        <w:rPr/>
        <w:t xml:space="preserve"> thick stainless steel tube to wall; and stainless steel wall flange.</w:t>
      </w:r>
    </w:p>
    <w:p>
      <w:pPr>
        <w:pStyle w:val="PR3"/>
        <w:numPr>
          <w:ilvl w:val="6"/>
          <w:numId w:val="1"/>
        </w:numPr>
        <w:ind w:hanging="0" w:left="0"/>
        <w:rPr/>
      </w:pPr>
      <w:r>
        <w:rPr/>
        <w:t>ASTM F409 [</w:t>
      </w:r>
      <w:r>
        <w:rPr>
          <w:b/>
        </w:rPr>
        <w:t>ABS</w:t>
      </w:r>
      <w:r>
        <w:rPr/>
        <w:t>] [</w:t>
      </w:r>
      <w:r>
        <w:rPr>
          <w:b/>
        </w:rPr>
        <w:t>or</w:t>
      </w:r>
      <w:r>
        <w:rPr/>
        <w:t>] [</w:t>
      </w:r>
      <w:r>
        <w:rPr>
          <w:b/>
        </w:rPr>
        <w:t>PVC</w:t>
      </w:r>
      <w:r>
        <w:rPr/>
        <w:t>] [</w:t>
      </w:r>
      <w:r>
        <w:rPr>
          <w:b/>
        </w:rPr>
        <w:t>one</w:t>
      </w:r>
      <w:r>
        <w:rPr/>
        <w:t>] [</w:t>
      </w:r>
      <w:r>
        <w:rPr>
          <w:b/>
        </w:rPr>
        <w:t>two</w:t>
      </w:r>
      <w:r>
        <w:rPr/>
        <w:t>]-piece trap and waste to wall and wall flange.</w:t>
      </w:r>
    </w:p>
    <w:p>
      <w:pPr>
        <w:pStyle w:val="ART"/>
        <w:numPr>
          <w:ilvl w:val="3"/>
          <w:numId w:val="1"/>
        </w:numPr>
        <w:ind w:hanging="0" w:left="0"/>
        <w:rPr/>
      </w:pPr>
      <w:r>
        <w:rPr/>
        <w:t>GROUT</w:t>
      </w:r>
    </w:p>
    <w:p>
      <w:pPr>
        <w:pStyle w:val="PR1"/>
        <w:numPr>
          <w:ilvl w:val="4"/>
          <w:numId w:val="1"/>
        </w:numPr>
        <w:ind w:hanging="0" w:left="0"/>
        <w:rPr/>
      </w:pPr>
      <w:r>
        <w:rPr/>
        <w:t>Standard: ASTM C1107/C1107M, Grade B, post-hardening and volume-adjusting, dry, hydraulic-cement grout.</w:t>
      </w:r>
    </w:p>
    <w:p>
      <w:pPr>
        <w:pStyle w:val="PR1"/>
        <w:numPr>
          <w:ilvl w:val="4"/>
          <w:numId w:val="1"/>
        </w:numPr>
        <w:ind w:hanging="0" w:left="0"/>
        <w:rPr/>
      </w:pPr>
      <w:r>
        <w:rPr/>
        <w:t>Characteristics: Nonshrink; recommended for interior and exterior applications.</w:t>
      </w:r>
    </w:p>
    <w:p>
      <w:pPr>
        <w:pStyle w:val="PR1"/>
        <w:numPr>
          <w:ilvl w:val="4"/>
          <w:numId w:val="1"/>
        </w:numPr>
        <w:ind w:hanging="0" w:left="0"/>
        <w:rPr/>
      </w:pPr>
      <w:r>
        <w:rPr/>
        <w:t xml:space="preserve">Design Mix: </w:t>
      </w:r>
      <w:r>
        <w:rPr>
          <w:rStyle w:val="IP"/>
        </w:rPr>
        <w:t>5000 psi</w:t>
      </w:r>
      <w:r>
        <w:rPr>
          <w:rStyle w:val="SI"/>
        </w:rPr>
        <w:t xml:space="preserve"> (34.5 MPa)</w:t>
      </w:r>
      <w:r>
        <w:rPr/>
        <w:t>, 28-day compressive strength.</w:t>
      </w:r>
    </w:p>
    <w:p>
      <w:pPr>
        <w:pStyle w:val="PR1"/>
        <w:numPr>
          <w:ilvl w:val="4"/>
          <w:numId w:val="1"/>
        </w:numPr>
        <w:ind w:hanging="0" w:left="0"/>
        <w:rPr/>
      </w:pPr>
      <w:r>
        <w:rPr/>
        <w:t>Packaging: Premixed and factory packaged.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roughing-in of water-supply and sanitary drainage and vent piping systems to verify actual locations of piping connections before plumbing-fixture installation.</w:t>
      </w:r>
    </w:p>
    <w:p>
      <w:pPr>
        <w:pStyle w:val="PR1"/>
        <w:numPr>
          <w:ilvl w:val="4"/>
          <w:numId w:val="1"/>
        </w:numPr>
        <w:ind w:hanging="0" w:left="0"/>
        <w:rPr/>
      </w:pPr>
      <w:r>
        <w:rPr/>
        <w:t>Examine walls, floors, cabinets, and counters for suitable conditions where fixtures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plumbing fixtures level and plumb in accordance with roughing-in drawings.</w:t>
      </w:r>
    </w:p>
    <w:p>
      <w:pPr>
        <w:pStyle w:val="PR1"/>
        <w:numPr>
          <w:ilvl w:val="4"/>
          <w:numId w:val="1"/>
        </w:numPr>
        <w:ind w:hanging="0" w:left="0"/>
        <w:rPr/>
      </w:pPr>
      <w:r>
        <w:rPr/>
        <w:t>Install floor-mounted water closets on closet flange attachments to drainage piping.</w:t>
      </w:r>
    </w:p>
    <w:p>
      <w:pPr>
        <w:pStyle w:val="CMT"/>
        <w:rPr/>
      </w:pPr>
      <w:r>
        <w:rPr/>
        <w:t>First paragraph below applies to counter-mounting fixtures, such as lavatories and sinks.</w:t>
      </w:r>
    </w:p>
    <w:p>
      <w:pPr>
        <w:pStyle w:val="PR1"/>
        <w:numPr>
          <w:ilvl w:val="4"/>
          <w:numId w:val="1"/>
        </w:numPr>
        <w:ind w:hanging="0" w:left="0"/>
        <w:rPr/>
      </w:pPr>
      <w:r>
        <w:rPr/>
        <w:t>Install counter-mounting fixtures in and attached to casework.</w:t>
      </w:r>
    </w:p>
    <w:p>
      <w:pPr>
        <w:pStyle w:val="PR1"/>
        <w:numPr>
          <w:ilvl w:val="4"/>
          <w:numId w:val="1"/>
        </w:numPr>
        <w:ind w:hanging="0" w:left="0"/>
        <w:rPr/>
      </w:pPr>
      <w:r>
        <w:rPr/>
        <w:t>Install pedestal lavatories on pedestals and secured to wood blocking in wall.</w:t>
      </w:r>
    </w:p>
    <w:p>
      <w:pPr>
        <w:pStyle w:val="PR1"/>
        <w:numPr>
          <w:ilvl w:val="4"/>
          <w:numId w:val="1"/>
        </w:numPr>
        <w:ind w:hanging="0" w:left="0"/>
        <w:rPr/>
      </w:pPr>
      <w:r>
        <w:rPr/>
        <w:t>Install water-supply piping with stop on each supply to each fixture to be connected to water distribution piping. Attach supplies to supports or substrate within pipe spaces behind fixtures. Install stops in locations where they can be easily reached for operation.</w:t>
      </w:r>
    </w:p>
    <w:p>
      <w:pPr>
        <w:pStyle w:val="PR2"/>
        <w:numPr>
          <w:ilvl w:val="5"/>
          <w:numId w:val="1"/>
        </w:numPr>
        <w:spacing w:before="240" w:after="0"/>
        <w:ind w:hanging="0" w:left="0"/>
        <w:rPr/>
      </w:pPr>
      <w:r>
        <w:rPr/>
        <w:t>Use ball or gate valves if supply stops are not specified with fixture. Comply with valve requirements specified in Section 220523.12 "Ball Valves for Plumbing Piping" and Section 220523.15 "Gate Valves for Plumbing Piping."</w:t>
      </w:r>
    </w:p>
    <w:p>
      <w:pPr>
        <w:pStyle w:val="PR1"/>
        <w:numPr>
          <w:ilvl w:val="4"/>
          <w:numId w:val="1"/>
        </w:numPr>
        <w:ind w:hanging="0" w:left="0"/>
        <w:rPr/>
      </w:pPr>
      <w:r>
        <w:rPr/>
        <w:t>Install tanks for accessible, tank-type water closets with lever handle mounted on wide side of compartment.</w:t>
      </w:r>
    </w:p>
    <w:p>
      <w:pPr>
        <w:pStyle w:val="PR1"/>
        <w:numPr>
          <w:ilvl w:val="4"/>
          <w:numId w:val="1"/>
        </w:numPr>
        <w:ind w:hanging="0" w:left="0"/>
        <w:rPr/>
      </w:pPr>
      <w:r>
        <w:rPr/>
        <w:t>Install toilet seats on water closets.</w:t>
      </w:r>
    </w:p>
    <w:p>
      <w:pPr>
        <w:pStyle w:val="PR1"/>
        <w:numPr>
          <w:ilvl w:val="4"/>
          <w:numId w:val="1"/>
        </w:numPr>
        <w:ind w:hanging="0" w:left="0"/>
        <w:rPr/>
      </w:pPr>
      <w:r>
        <w:rPr/>
        <w:t>Install faucet flow-control fittings with specified flow rates and patterns in faucet spouts if faucets are not available with required rates and patterns. Include adapters if required.</w:t>
      </w:r>
    </w:p>
    <w:p>
      <w:pPr>
        <w:pStyle w:val="PR1"/>
        <w:numPr>
          <w:ilvl w:val="4"/>
          <w:numId w:val="1"/>
        </w:numPr>
        <w:ind w:hanging="0" w:left="0"/>
        <w:rPr/>
      </w:pPr>
      <w:r>
        <w:rPr/>
        <w:t>Install shower flow-control fittings with specified maximum flow rates in shower arms.</w:t>
      </w:r>
    </w:p>
    <w:p>
      <w:pPr>
        <w:pStyle w:val="PR1"/>
        <w:numPr>
          <w:ilvl w:val="4"/>
          <w:numId w:val="1"/>
        </w:numPr>
        <w:ind w:hanging="0" w:left="0"/>
        <w:rPr/>
      </w:pPr>
      <w:r>
        <w:rPr/>
        <w:t>Install traps on fixture outlets.</w:t>
      </w:r>
    </w:p>
    <w:p>
      <w:pPr>
        <w:pStyle w:val="PR2"/>
        <w:numPr>
          <w:ilvl w:val="5"/>
          <w:numId w:val="1"/>
        </w:numPr>
        <w:spacing w:before="240" w:after="0"/>
        <w:ind w:hanging="0" w:left="0"/>
        <w:rPr/>
      </w:pPr>
      <w:r>
        <w:rPr/>
        <w:t>Omit trap on fixtures with integral traps.</w:t>
      </w:r>
    </w:p>
    <w:p>
      <w:pPr>
        <w:pStyle w:val="PR2"/>
        <w:numPr>
          <w:ilvl w:val="5"/>
          <w:numId w:val="1"/>
        </w:numPr>
        <w:ind w:hanging="0" w:left="0"/>
        <w:rPr/>
      </w:pPr>
      <w:r>
        <w:rPr/>
        <w:t>Omit trap on indirect wastes unless otherwise indicated.</w:t>
      </w:r>
    </w:p>
    <w:p>
      <w:pPr>
        <w:pStyle w:val="PR1"/>
        <w:numPr>
          <w:ilvl w:val="4"/>
          <w:numId w:val="1"/>
        </w:numPr>
        <w:ind w:hanging="0" w:left="0"/>
        <w:rPr/>
      </w:pPr>
      <w:r>
        <w:rPr/>
        <w:t>Install disposer in outlet of each sink indicated to have a disposer. Install switch where indicated or in wall adjacent to sink if location is not indicated.</w:t>
      </w:r>
    </w:p>
    <w:p>
      <w:pPr>
        <w:pStyle w:val="PR1"/>
        <w:numPr>
          <w:ilvl w:val="4"/>
          <w:numId w:val="1"/>
        </w:numPr>
        <w:ind w:hanging="0" w:left="0"/>
        <w:rPr/>
      </w:pPr>
      <w:r>
        <w:rPr/>
        <w:t>Install hot-water dispensers in back top surface of sink or in countertop with spout over sink.</w:t>
      </w:r>
    </w:p>
    <w:p>
      <w:pPr>
        <w:pStyle w:val="PR1"/>
        <w:numPr>
          <w:ilvl w:val="4"/>
          <w:numId w:val="1"/>
        </w:numPr>
        <w:ind w:hanging="0" w:left="0"/>
        <w:rPr/>
      </w:pPr>
      <w:r>
        <w:rPr/>
        <w:t>Set [</w:t>
      </w:r>
      <w:r>
        <w:rPr>
          <w:b/>
        </w:rPr>
        <w:t>bathtubs</w:t>
      </w:r>
      <w:r>
        <w:rPr/>
        <w:t>] [</w:t>
      </w:r>
      <w:r>
        <w:rPr>
          <w:b/>
        </w:rPr>
        <w:t>baths</w:t>
      </w:r>
      <w:r>
        <w:rPr/>
        <w:t>] [</w:t>
      </w:r>
      <w:r>
        <w:rPr>
          <w:b/>
        </w:rPr>
        <w:t>and</w:t>
      </w:r>
      <w:r>
        <w:rPr/>
        <w:t>] [</w:t>
      </w:r>
      <w:r>
        <w:rPr>
          <w:b/>
        </w:rPr>
        <w:t>shower receptors</w:t>
      </w:r>
      <w:r>
        <w:rPr/>
        <w:t>] in leveling bed of cement grout.</w:t>
      </w:r>
    </w:p>
    <w:p>
      <w:pPr>
        <w:pStyle w:val="CMT"/>
        <w:rPr/>
      </w:pPr>
      <w:r>
        <w:rPr/>
        <w:t>Indicate on Drawings those lavatories and sinks that are required to be accessible.</w:t>
      </w:r>
    </w:p>
    <w:p>
      <w:pPr>
        <w:pStyle w:val="PR1"/>
        <w:numPr>
          <w:ilvl w:val="4"/>
          <w:numId w:val="1"/>
        </w:numPr>
        <w:ind w:hanging="0" w:left="0"/>
        <w:rPr/>
      </w:pPr>
      <w:r>
        <w:rPr/>
        <w:t>Install protective shielding pipe covers and enclosures on exposed supplies and waste piping of accessible [</w:t>
      </w:r>
      <w:r>
        <w:rPr>
          <w:b/>
        </w:rPr>
        <w:t>lavatories</w:t>
      </w:r>
      <w:r>
        <w:rPr/>
        <w:t>] [</w:t>
      </w:r>
      <w:r>
        <w:rPr>
          <w:b/>
        </w:rPr>
        <w:t>and</w:t>
      </w:r>
      <w:r>
        <w:rPr/>
        <w:t>] [</w:t>
      </w:r>
      <w:r>
        <w:rPr>
          <w:b/>
        </w:rPr>
        <w:t>sinks</w:t>
      </w:r>
      <w:r>
        <w:rPr/>
        <w:t>]. Comply with requirements in Section 220719 "Plumbing Piping Insulation."</w:t>
      </w:r>
    </w:p>
    <w:p>
      <w:pPr>
        <w:pStyle w:val="PR1"/>
        <w:numPr>
          <w:ilvl w:val="4"/>
          <w:numId w:val="1"/>
        </w:numPr>
        <w:ind w:hanging="0" w:left="0"/>
        <w:rPr/>
      </w:pPr>
      <w:r>
        <w:rPr/>
        <w:t>Install wall flanges or escutcheons at piping wall penetrations in exposed, finished locations. Use deep-pattern escutcheons if required to conceal protruding fittings. Comply with escutcheon requirements specified in Section 220518 "Escutcheons for Plumbing Piping."</w:t>
      </w:r>
    </w:p>
    <w:p>
      <w:pPr>
        <w:pStyle w:val="PR1"/>
        <w:numPr>
          <w:ilvl w:val="4"/>
          <w:numId w:val="1"/>
        </w:numPr>
        <w:ind w:hanging="0" w:left="0"/>
        <w:rPr/>
      </w:pPr>
      <w:r>
        <w:rPr/>
        <w:t>Seal joints between plumbing fixtures, counters, floors, and walls using sanitary-type, one-part, mildew-resistant silicone sealant. Match sealant color to fixture color. 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Connect fixtures with water supplies, stops, and risers, and with traps, soil, waste, and vent piping. Use size fittings required to match fixtures.</w:t>
      </w:r>
    </w:p>
    <w:p>
      <w:pPr>
        <w:pStyle w:val="PR1"/>
        <w:numPr>
          <w:ilvl w:val="4"/>
          <w:numId w:val="1"/>
        </w:numPr>
        <w:ind w:hanging="0" w:left="0"/>
        <w:rPr/>
      </w:pPr>
      <w:r>
        <w:rPr/>
        <w:t>Comply with water piping requirements specified in Section 221116 "Domestic Water Piping."</w:t>
      </w:r>
    </w:p>
    <w:p>
      <w:pPr>
        <w:pStyle w:val="PR1"/>
        <w:numPr>
          <w:ilvl w:val="4"/>
          <w:numId w:val="1"/>
        </w:numPr>
        <w:ind w:hanging="0" w:left="0"/>
        <w:rPr/>
      </w:pPr>
      <w:r>
        <w:rPr/>
        <w:t>Comply with soil and waste piping requirements specified in Section 221316 "Sanitary Waste and Vent Piping."</w:t>
      </w:r>
    </w:p>
    <w:p>
      <w:pPr>
        <w:pStyle w:val="PR1"/>
        <w:numPr>
          <w:ilvl w:val="4"/>
          <w:numId w:val="1"/>
        </w:numPr>
        <w:ind w:hanging="0" w:left="0"/>
        <w:rPr/>
      </w:pPr>
      <w:r>
        <w:rPr/>
        <w:t>Install protective shielding pipe covers and enclosures on exposed supplies and waste piping of accessible [</w:t>
      </w:r>
      <w:r>
        <w:rPr>
          <w:b/>
        </w:rPr>
        <w:t>lavatories</w:t>
      </w:r>
      <w:r>
        <w:rPr/>
        <w:t>] [</w:t>
      </w:r>
      <w:r>
        <w:rPr>
          <w:b/>
        </w:rPr>
        <w:t>and</w:t>
      </w:r>
      <w:r>
        <w:rPr/>
        <w:t>] [</w:t>
      </w:r>
      <w:r>
        <w:rPr>
          <w:b/>
        </w:rPr>
        <w:t>sinks</w:t>
      </w:r>
      <w:r>
        <w:rPr/>
        <w:t>]. Comply with requirements in Section 220719 "Plumbing Piping Insulation."</w:t>
      </w:r>
    </w:p>
    <w:p>
      <w:pPr>
        <w:pStyle w:val="ART"/>
        <w:numPr>
          <w:ilvl w:val="3"/>
          <w:numId w:val="1"/>
        </w:numPr>
        <w:ind w:hanging="0" w:left="0"/>
        <w:rPr/>
      </w:pPr>
      <w:r>
        <w:rPr/>
        <w:t>ADJUSTING</w:t>
      </w:r>
    </w:p>
    <w:p>
      <w:pPr>
        <w:pStyle w:val="PR1"/>
        <w:numPr>
          <w:ilvl w:val="4"/>
          <w:numId w:val="1"/>
        </w:numPr>
        <w:ind w:hanging="0" w:left="0"/>
        <w:rPr/>
      </w:pPr>
      <w:r>
        <w:rPr/>
        <w:t>Operate and adjust plumbing fixtures and controls. Replace damaged and malfunctioning fixtures, fittings, and controls.</w:t>
      </w:r>
    </w:p>
    <w:p>
      <w:pPr>
        <w:pStyle w:val="PR1"/>
        <w:numPr>
          <w:ilvl w:val="4"/>
          <w:numId w:val="1"/>
        </w:numPr>
        <w:ind w:hanging="0" w:left="0"/>
        <w:rPr/>
      </w:pPr>
      <w:r>
        <w:rPr/>
        <w:t>Adjust water pressure at faucets to produce proper flow.</w:t>
      </w:r>
    </w:p>
    <w:p>
      <w:pPr>
        <w:pStyle w:val="ART"/>
        <w:numPr>
          <w:ilvl w:val="3"/>
          <w:numId w:val="1"/>
        </w:numPr>
        <w:ind w:hanging="0" w:left="0"/>
        <w:rPr/>
      </w:pPr>
      <w:r>
        <w:rPr/>
        <w:t>CLEANING AND PROTECTION</w:t>
      </w:r>
    </w:p>
    <w:p>
      <w:pPr>
        <w:pStyle w:val="PR1"/>
        <w:numPr>
          <w:ilvl w:val="4"/>
          <w:numId w:val="1"/>
        </w:numPr>
        <w:ind w:hanging="0" w:left="0"/>
        <w:rPr/>
      </w:pPr>
      <w:r>
        <w:rPr/>
        <w:t>After completing installation of plumbing fixtures, inspect and repair damaged finishes.</w:t>
      </w:r>
    </w:p>
    <w:p>
      <w:pPr>
        <w:pStyle w:val="PR1"/>
        <w:numPr>
          <w:ilvl w:val="4"/>
          <w:numId w:val="1"/>
        </w:numPr>
        <w:ind w:hanging="0" w:left="0"/>
        <w:rPr/>
      </w:pPr>
      <w:r>
        <w:rPr/>
        <w:t>Clean plumbing fixtures, faucets, and other fittings with manufacturers' recommended cleaning methods and materials.</w:t>
      </w:r>
    </w:p>
    <w:p>
      <w:pPr>
        <w:pStyle w:val="PR1"/>
        <w:numPr>
          <w:ilvl w:val="4"/>
          <w:numId w:val="1"/>
        </w:numPr>
        <w:ind w:hanging="0" w:left="0"/>
        <w:rPr/>
      </w:pPr>
      <w:r>
        <w:rPr/>
        <w:t>Provide protective covering for installed plumbing fixtures and fittings.</w:t>
      </w:r>
    </w:p>
    <w:p>
      <w:pPr>
        <w:pStyle w:val="PR1"/>
        <w:numPr>
          <w:ilvl w:val="4"/>
          <w:numId w:val="1"/>
        </w:numPr>
        <w:ind w:hanging="0" w:left="0"/>
        <w:rPr/>
      </w:pPr>
      <w:r>
        <w:rPr/>
        <w:t>Do not allow use of plumbing fixtures for temporary facilities unless approved in writing by Owner.</w:t>
      </w:r>
    </w:p>
    <w:p>
      <w:pPr>
        <w:pStyle w:val="EOS"/>
        <w:rPr/>
      </w:pPr>
      <w:r>
        <w:rPr/>
        <w:t>END OF SECTION 224100</w:t>
      </w:r>
    </w:p>
    <w:sectPr>
      <w:headerReference w:type="default" r:id="rId60"/>
      <w:footerReference w:type="default" r:id="rId6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RESIDENTIAL PLUMBING FIXTURES</w:t>
          </w:r>
        </w:p>
      </w:tc>
      <w:tc>
        <w:tcPr>
          <w:tcW w:w="1872" w:type="dxa"/>
          <w:tcBorders/>
        </w:tcPr>
        <w:p>
          <w:pPr>
            <w:pStyle w:val="RJUST"/>
            <w:rPr/>
          </w:pPr>
          <w:r>
            <w:rPr>
              <w:rStyle w:val="NUM"/>
            </w:rPr>
            <w:t>224100</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24100"/>
    <w:docVar w:name="MF95" w:val="15414"/>
    <w:docVar w:name="MFOrigin" w:val="MF04"/>
    <w:docVar w:name="SectionID" w:val="486"/>
    <w:docVar w:name="SpecType" w:val="MasterSpec"/>
    <w:docVar w:name="Version" w:val="150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100&amp;ver=09-01-19&amp;format=FL&amp;sid=15091&amp;utm_source=MasterSpec&amp;utm_medium=Word" TargetMode="External"/><Relationship Id="rId3" Type="http://schemas.openxmlformats.org/officeDocument/2006/relationships/hyperlink" Target="http://www.productmasterspec.com/construction_specifications?mf04=224100&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7404&amp;mf=&amp;src=wd" TargetMode="External"/><Relationship Id="rId6" Type="http://schemas.openxmlformats.org/officeDocument/2006/relationships/hyperlink" Target="http://www.specagent.com/LookUp/?ulid=7405&amp;mf=&amp;src=wd" TargetMode="External"/><Relationship Id="rId7" Type="http://schemas.openxmlformats.org/officeDocument/2006/relationships/hyperlink" Target="http://www.specagent.com/LookUp/?ulid=7406&amp;mf=&amp;src=wd" TargetMode="External"/><Relationship Id="rId8" Type="http://schemas.openxmlformats.org/officeDocument/2006/relationships/hyperlink" Target="http://www.specagent.com/LookUp/?ulid=7407&amp;mf=&amp;src=wd" TargetMode="External"/><Relationship Id="rId9" Type="http://schemas.openxmlformats.org/officeDocument/2006/relationships/hyperlink" Target="http://www.specagent.com/LookUp/?ulid=7408&amp;mf=&amp;src=wd" TargetMode="External"/><Relationship Id="rId10" Type="http://schemas.openxmlformats.org/officeDocument/2006/relationships/hyperlink" Target="http://www.specagent.com/LookUp/?ulid=7409&amp;mf=&amp;src=wd" TargetMode="External"/><Relationship Id="rId11" Type="http://schemas.openxmlformats.org/officeDocument/2006/relationships/hyperlink" Target="http://www.specagent.com/LookUp/?ulid=7410&amp;mf=&amp;src=wd" TargetMode="External"/><Relationship Id="rId12" Type="http://schemas.openxmlformats.org/officeDocument/2006/relationships/hyperlink" Target="http://www.specagent.com/LookUp/?ulid=7411&amp;mf=&amp;src=wd" TargetMode="External"/><Relationship Id="rId13" Type="http://schemas.openxmlformats.org/officeDocument/2006/relationships/hyperlink" Target="http://www.specagent.com/LookUp/?ulid=7412&amp;mf=&amp;src=wd" TargetMode="External"/><Relationship Id="rId14" Type="http://schemas.openxmlformats.org/officeDocument/2006/relationships/hyperlink" Target="http://www.specagent.com/LookUp/?ulid=7413&amp;mf=&amp;src=wd" TargetMode="External"/><Relationship Id="rId15" Type="http://schemas.openxmlformats.org/officeDocument/2006/relationships/hyperlink" Target="http://www.specagent.com/LookUp/?ulid=2472&amp;mf=&amp;src=wd" TargetMode="External"/><Relationship Id="rId16" Type="http://schemas.openxmlformats.org/officeDocument/2006/relationships/hyperlink" Target="http://www.specagent.com/LookUp/?ulid=2478&amp;mf=&amp;src=wd" TargetMode="External"/><Relationship Id="rId17" Type="http://schemas.openxmlformats.org/officeDocument/2006/relationships/hyperlink" Target="http://www.specagent.com/LookUp/?ulid=2488&amp;mf=&amp;src=wd" TargetMode="External"/><Relationship Id="rId18" Type="http://schemas.openxmlformats.org/officeDocument/2006/relationships/hyperlink" Target="http://www.specagent.com/LookUp/?ulid=2510&amp;mf=&amp;src=wd" TargetMode="External"/><Relationship Id="rId19" Type="http://schemas.openxmlformats.org/officeDocument/2006/relationships/hyperlink" Target="http://www.specagent.com/LookUp/?ulid=7415&amp;mf=&amp;src=wd" TargetMode="External"/><Relationship Id="rId20" Type="http://schemas.openxmlformats.org/officeDocument/2006/relationships/hyperlink" Target="http://www.specagent.com/LookUp/?ulid=7416&amp;mf=&amp;src=wd" TargetMode="External"/><Relationship Id="rId21" Type="http://schemas.openxmlformats.org/officeDocument/2006/relationships/hyperlink" Target="http://www.specagent.com/LookUp/?ulid=7417&amp;mf=&amp;src=wd" TargetMode="External"/><Relationship Id="rId22" Type="http://schemas.openxmlformats.org/officeDocument/2006/relationships/hyperlink" Target="http://www.specagent.com/LookUp/?ulid=7418&amp;mf=&amp;src=wd" TargetMode="External"/><Relationship Id="rId23" Type="http://schemas.openxmlformats.org/officeDocument/2006/relationships/hyperlink" Target="http://www.specagent.com/LookUp/?ulid=7419&amp;mf=&amp;src=wd" TargetMode="External"/><Relationship Id="rId24" Type="http://schemas.openxmlformats.org/officeDocument/2006/relationships/hyperlink" Target="http://www.specagent.com/LookUp/?ulid=7420&amp;mf=&amp;src=wd" TargetMode="External"/><Relationship Id="rId25" Type="http://schemas.openxmlformats.org/officeDocument/2006/relationships/hyperlink" Target="http://www.specagent.com/LookUp/?ulid=2530&amp;mf=&amp;src=wd" TargetMode="External"/><Relationship Id="rId26" Type="http://schemas.openxmlformats.org/officeDocument/2006/relationships/hyperlink" Target="http://www.specagent.com/LookUp/?ulid=7421&amp;mf=&amp;src=wd" TargetMode="External"/><Relationship Id="rId27" Type="http://schemas.openxmlformats.org/officeDocument/2006/relationships/hyperlink" Target="http://www.specagent.com/LookUp/?ulid=7422&amp;mf=&amp;src=wd" TargetMode="External"/><Relationship Id="rId28" Type="http://schemas.openxmlformats.org/officeDocument/2006/relationships/hyperlink" Target="http://www.specagent.com/LookUp/?ulid=13864&amp;mf=&amp;src=wd" TargetMode="External"/><Relationship Id="rId29" Type="http://schemas.openxmlformats.org/officeDocument/2006/relationships/hyperlink" Target="http://www.specagent.com/LookUp/?ulid=13865&amp;mf=&amp;src=wd" TargetMode="External"/><Relationship Id="rId30" Type="http://schemas.openxmlformats.org/officeDocument/2006/relationships/hyperlink" Target="http://www.specagent.com/LookUp/?ulid=13866&amp;mf=&amp;src=wd" TargetMode="External"/><Relationship Id="rId31" Type="http://schemas.openxmlformats.org/officeDocument/2006/relationships/hyperlink" Target="http://www.specagent.com/LookUp/?ulid=7423&amp;mf=&amp;src=wd" TargetMode="External"/><Relationship Id="rId32" Type="http://schemas.openxmlformats.org/officeDocument/2006/relationships/hyperlink" Target="http://www.specagent.com/LookUp/?ulid=7424&amp;mf=&amp;src=wd" TargetMode="External"/><Relationship Id="rId33" Type="http://schemas.openxmlformats.org/officeDocument/2006/relationships/hyperlink" Target="http://www.specagent.com/LookUp/?ulid=7425&amp;mf=&amp;src=wd" TargetMode="External"/><Relationship Id="rId34" Type="http://schemas.openxmlformats.org/officeDocument/2006/relationships/hyperlink" Target="http://www.specagent.com/LookUp/?ulid=7426&amp;mf=&amp;src=wd" TargetMode="External"/><Relationship Id="rId35" Type="http://schemas.openxmlformats.org/officeDocument/2006/relationships/hyperlink" Target="http://www.specagent.com/LookUp/?ulid=7427&amp;mf=&amp;src=wd" TargetMode="External"/><Relationship Id="rId36" Type="http://schemas.openxmlformats.org/officeDocument/2006/relationships/hyperlink" Target="http://www.specagent.com/LookUp/?ulid=7428&amp;mf=&amp;src=wd" TargetMode="External"/><Relationship Id="rId37" Type="http://schemas.openxmlformats.org/officeDocument/2006/relationships/hyperlink" Target="http://www.specagent.com/LookUp/?ulid=2537&amp;mf=&amp;src=wd" TargetMode="External"/><Relationship Id="rId38" Type="http://schemas.openxmlformats.org/officeDocument/2006/relationships/hyperlink" Target="http://www.specagent.com/LookUp/?ulid=7429&amp;mf=&amp;src=wd" TargetMode="External"/><Relationship Id="rId39" Type="http://schemas.openxmlformats.org/officeDocument/2006/relationships/hyperlink" Target="http://www.specagent.com/LookUp/?ulid=7430&amp;mf=&amp;src=wd" TargetMode="External"/><Relationship Id="rId40" Type="http://schemas.openxmlformats.org/officeDocument/2006/relationships/hyperlink" Target="http://www.specagent.com/LookUp/?ulid=7431&amp;mf=&amp;src=wd" TargetMode="External"/><Relationship Id="rId41" Type="http://schemas.openxmlformats.org/officeDocument/2006/relationships/hyperlink" Target="http://www.specagent.com/LookUp/?ulid=7432&amp;mf=&amp;src=wd" TargetMode="External"/><Relationship Id="rId42" Type="http://schemas.openxmlformats.org/officeDocument/2006/relationships/hyperlink" Target="http://www.specagent.com/LookUp/?ulid=7433&amp;mf=&amp;src=wd" TargetMode="External"/><Relationship Id="rId43" Type="http://schemas.openxmlformats.org/officeDocument/2006/relationships/hyperlink" Target="http://www.specagent.com/LookUp/?ulid=7435&amp;mf=&amp;src=wd" TargetMode="External"/><Relationship Id="rId44" Type="http://schemas.openxmlformats.org/officeDocument/2006/relationships/hyperlink" Target="http://www.specagent.com/LookUp/?ulid=7436&amp;mf=&amp;src=wd" TargetMode="External"/><Relationship Id="rId45" Type="http://schemas.openxmlformats.org/officeDocument/2006/relationships/hyperlink" Target="http://www.specagent.com/LookUp/?ulid=7437&amp;mf=&amp;src=wd" TargetMode="External"/><Relationship Id="rId46" Type="http://schemas.openxmlformats.org/officeDocument/2006/relationships/hyperlink" Target="http://www.specagent.com/LookUp/?ulid=7438&amp;mf=&amp;src=wd" TargetMode="External"/><Relationship Id="rId47" Type="http://schemas.openxmlformats.org/officeDocument/2006/relationships/hyperlink" Target="http://www.specagent.com/LookUp/?ulid=7439&amp;mf=&amp;src=wd" TargetMode="External"/><Relationship Id="rId48" Type="http://schemas.openxmlformats.org/officeDocument/2006/relationships/hyperlink" Target="http://www.specagent.com/LookUp/?ulid=7440&amp;mf=&amp;src=wd" TargetMode="External"/><Relationship Id="rId49" Type="http://schemas.openxmlformats.org/officeDocument/2006/relationships/hyperlink" Target="http://www.specagent.com/LookUp/?ulid=7441&amp;mf=&amp;src=wd" TargetMode="External"/><Relationship Id="rId50" Type="http://schemas.openxmlformats.org/officeDocument/2006/relationships/hyperlink" Target="http://www.specagent.com/LookUp/?ulid=2541&amp;mf=&amp;src=wd" TargetMode="External"/><Relationship Id="rId51" Type="http://schemas.openxmlformats.org/officeDocument/2006/relationships/hyperlink" Target="http://www.specagent.com/LookUp/?ulid=2542&amp;mf=&amp;src=wd" TargetMode="External"/><Relationship Id="rId52" Type="http://schemas.openxmlformats.org/officeDocument/2006/relationships/hyperlink" Target="http://www.specagent.com/LookUp/?ulid=7442&amp;mf=&amp;src=wd" TargetMode="External"/><Relationship Id="rId53" Type="http://schemas.openxmlformats.org/officeDocument/2006/relationships/hyperlink" Target="http://www.specagent.com/LookUp/?ulid=2545&amp;mf=&amp;src=wd" TargetMode="External"/><Relationship Id="rId54" Type="http://schemas.openxmlformats.org/officeDocument/2006/relationships/hyperlink" Target="http://www.specagent.com/LookUp/?ulid=7444&amp;mf=&amp;src=wd" TargetMode="External"/><Relationship Id="rId55" Type="http://schemas.openxmlformats.org/officeDocument/2006/relationships/hyperlink" Target="http://www.specagent.com/LookUp/?ulid=7445&amp;mf=&amp;src=wd" TargetMode="External"/><Relationship Id="rId56" Type="http://schemas.openxmlformats.org/officeDocument/2006/relationships/hyperlink" Target="http://www.specagent.com/LookUp/?ulid=2631&amp;mf=&amp;src=wd" TargetMode="External"/><Relationship Id="rId57" Type="http://schemas.openxmlformats.org/officeDocument/2006/relationships/hyperlink" Target="http://www.specagent.com/LookUp/?ulid=7446&amp;mf=&amp;src=wd" TargetMode="External"/><Relationship Id="rId58" Type="http://schemas.openxmlformats.org/officeDocument/2006/relationships/hyperlink" Target="http://www.specagent.com/LookUp/?ulid=2632&amp;mf=&amp;src=wd" TargetMode="External"/><Relationship Id="rId59" Type="http://schemas.openxmlformats.org/officeDocument/2006/relationships/hyperlink" Target="http://www.specagent.com/LookUp/?ulid=2636&amp;mf=&amp;src=wd" TargetMode="External"/><Relationship Id="rId60" Type="http://schemas.openxmlformats.org/officeDocument/2006/relationships/header" Target="header1.xml"/><Relationship Id="rId61" Type="http://schemas.openxmlformats.org/officeDocument/2006/relationships/footer" Target="footer1.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RESIDENTIAL PLUMBING FIXTURES</dc:subject>
  <dc:title>SECTION 224100 - RESIDENTIAL PLUMBING FIXTURES</dc:title>
</cp:coreProperties>
</file>