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224213.16</w:t>
      </w:r>
      <w:r>
        <w:rPr/>
        <w:t xml:space="preserve"> - </w:t>
      </w:r>
      <w:r>
        <w:rPr>
          <w:rStyle w:val="NAM"/>
        </w:rPr>
        <w:t>COMMERCIAL URINALS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Stall urinals.</w:t>
      </w:r>
    </w:p>
    <w:p>
      <w:pPr>
        <w:pStyle w:val="PR2"/>
        <w:numPr>
          <w:ilvl w:val="5"/>
          <w:numId w:val="1"/>
        </w:numPr>
        <w:rPr/>
      </w:pPr>
      <w:r>
        <w:rPr/>
        <w:t>Wall-hung urinals.</w:t>
      </w:r>
    </w:p>
    <w:p>
      <w:pPr>
        <w:pStyle w:val="PR2"/>
        <w:numPr>
          <w:ilvl w:val="5"/>
          <w:numId w:val="1"/>
        </w:numPr>
        <w:rPr/>
      </w:pPr>
      <w:r>
        <w:rPr/>
        <w:t>Waterless urinals.</w:t>
      </w:r>
    </w:p>
    <w:p>
      <w:pPr>
        <w:pStyle w:val="PR2"/>
        <w:numPr>
          <w:ilvl w:val="5"/>
          <w:numId w:val="1"/>
        </w:numPr>
        <w:rPr/>
      </w:pPr>
      <w:r>
        <w:rPr/>
        <w:t>Urinal flushometer valves.</w:t>
      </w:r>
    </w:p>
    <w:p>
      <w:pPr>
        <w:pStyle w:val="PR2"/>
        <w:numPr>
          <w:ilvl w:val="5"/>
          <w:numId w:val="1"/>
        </w:numPr>
        <w:rPr/>
      </w:pPr>
      <w:r>
        <w:rPr/>
        <w:t>Supports.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224600 "Security Plumbing Fixtures" for security urinals.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urinals.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CMT"/>
        <w:rPr/>
      </w:pPr>
      <w:r>
        <w:rPr/>
        <w:t>Retain "Shop Drawings" Paragraph below if equipment includes wiring.</w:t>
      </w:r>
    </w:p>
    <w:p>
      <w:pPr>
        <w:pStyle w:val="PR1"/>
        <w:numPr>
          <w:ilvl w:val="4"/>
          <w:numId w:val="1"/>
        </w:numPr>
        <w:rPr/>
      </w:pPr>
      <w:r>
        <w:rPr/>
        <w:t>Shop Drawings: Include diagrams for power, signal, and control wiring.</w:t>
      </w:r>
    </w:p>
    <w:p>
      <w:pPr>
        <w:pStyle w:val="ART"/>
        <w:numPr>
          <w:ilvl w:val="3"/>
          <w:numId w:val="1"/>
        </w:numPr>
        <w:ind w:hanging="0" w:left="0"/>
        <w:rPr/>
      </w:pPr>
      <w:r>
        <w:rPr/>
        <w:t>CLOSEOUT SUBMITTALS</w:t>
      </w:r>
    </w:p>
    <w:p>
      <w:pPr>
        <w:pStyle w:val="PR1"/>
        <w:numPr>
          <w:ilvl w:val="4"/>
          <w:numId w:val="1"/>
        </w:numPr>
        <w:rPr/>
      </w:pPr>
      <w:r>
        <w:rPr/>
        <w:t>Operation and Maintenance Data: For flushometer valves[</w:t>
      </w:r>
      <w:r>
        <w:rPr>
          <w:b/>
        </w:rPr>
        <w:t> and electronic sensors</w:t>
      </w:r>
      <w:r>
        <w:rPr/>
        <w:t>] to include in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are packaged with protective covering for storage and identified with labels describing contents.</w:t>
      </w:r>
    </w:p>
    <w:p>
      <w:pPr>
        <w:pStyle w:val="PR2"/>
        <w:numPr>
          <w:ilvl w:val="5"/>
          <w:numId w:val="1"/>
        </w:numPr>
        <w:spacing w:before="240" w:after="0"/>
        <w:rPr/>
      </w:pPr>
      <w:r>
        <w:rPr/>
        <w:t>Flushometer-Valve Repair Kits: Equal to [</w:t>
      </w:r>
      <w:r>
        <w:rPr>
          <w:b/>
        </w:rPr>
        <w:t>10</w:t>
      </w:r>
      <w:r>
        <w:rPr/>
        <w:t>] &lt;</w:t>
      </w:r>
      <w:r>
        <w:rPr>
          <w:b/>
        </w:rPr>
        <w:t>Insert number</w:t>
      </w:r>
      <w:r>
        <w:rPr/>
        <w:t>&gt; percent of amount of each type installed, but no fewer than [</w:t>
      </w:r>
      <w:r>
        <w:rPr>
          <w:b/>
        </w:rPr>
        <w:t>one</w:t>
      </w:r>
      <w:r>
        <w:rPr/>
        <w:t>] [</w:t>
      </w:r>
      <w:r>
        <w:rPr>
          <w:b/>
        </w:rPr>
        <w:t>six</w:t>
      </w:r>
      <w:r>
        <w:rPr/>
        <w:t>] &lt;</w:t>
      </w:r>
      <w:r>
        <w:rPr>
          <w:b/>
        </w:rPr>
        <w:t>Insert number</w:t>
      </w:r>
      <w:r>
        <w:rPr/>
        <w:t>&gt; of each type.</w:t>
      </w:r>
    </w:p>
    <w:p>
      <w:pPr>
        <w:pStyle w:val="PR2"/>
        <w:numPr>
          <w:ilvl w:val="5"/>
          <w:numId w:val="1"/>
        </w:numPr>
        <w:rPr/>
      </w:pPr>
      <w:r>
        <w:rPr/>
        <w:t>Waterless Urinal Trap-Seal Cartridges: Equal to [</w:t>
      </w:r>
      <w:r>
        <w:rPr>
          <w:b/>
        </w:rPr>
        <w:t>200</w:t>
      </w:r>
      <w:r>
        <w:rPr/>
        <w:t>] &lt;</w:t>
      </w:r>
      <w:r>
        <w:rPr>
          <w:b/>
        </w:rPr>
        <w:t>Insert number</w:t>
      </w:r>
      <w:r>
        <w:rPr/>
        <w:t>&gt; percent of amount of each type installed, but no fewer than [</w:t>
      </w:r>
      <w:r>
        <w:rPr>
          <w:b/>
        </w:rPr>
        <w:t>12</w:t>
      </w:r>
      <w:r>
        <w:rPr/>
        <w:t>] &lt;</w:t>
      </w:r>
      <w:r>
        <w:rPr>
          <w:b/>
        </w:rPr>
        <w:t>Insert number</w:t>
      </w:r>
      <w:r>
        <w:rPr/>
        <w:t>&gt; of each type.</w:t>
      </w:r>
    </w:p>
    <w:p>
      <w:pPr>
        <w:pStyle w:val="PR2"/>
        <w:numPr>
          <w:ilvl w:val="5"/>
          <w:numId w:val="1"/>
        </w:numPr>
        <w:rPr/>
      </w:pPr>
      <w:r>
        <w:rPr/>
        <w:t>Waterless Urinal Trap-Seal Liquid: Equal to [</w:t>
      </w:r>
      <w:r>
        <w:rPr>
          <w:rStyle w:val="IP"/>
          <w:b/>
        </w:rPr>
        <w:t>1 gal.</w:t>
      </w:r>
      <w:r>
        <w:rPr>
          <w:rStyle w:val="SI"/>
          <w:b/>
        </w:rPr>
        <w:t xml:space="preserve"> (3.8 L)</w:t>
      </w:r>
      <w:r>
        <w:rPr/>
        <w:t>] &lt;</w:t>
      </w:r>
      <w:r>
        <w:rPr>
          <w:b/>
        </w:rPr>
        <w:t>Insert volume</w:t>
      </w:r>
      <w:r>
        <w:rPr/>
        <w:t>&gt; for each urinal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Do not use same urinal designation as is used for another urinal in Section 224600 "Security Plumbing Fixtures."</w:t>
      </w:r>
    </w:p>
    <w:p>
      <w:pPr>
        <w:pStyle w:val="ART"/>
        <w:numPr>
          <w:ilvl w:val="3"/>
          <w:numId w:val="1"/>
        </w:numPr>
        <w:ind w:hanging="0" w:left="0"/>
        <w:rPr/>
      </w:pPr>
      <w:r>
        <w:rPr/>
        <w:t>STALL URINALS</w:t>
      </w:r>
    </w:p>
    <w:p>
      <w:pPr>
        <w:pStyle w:val="CMT"/>
        <w:rPr/>
      </w:pPr>
      <w:r>
        <w:rPr/>
        <w:t>Copy "Urinals - Stall, Washout Type" Paragraph below and re-edit for each type of stall, wash-out-type urinal required.</w:t>
      </w:r>
    </w:p>
    <w:p>
      <w:pPr>
        <w:pStyle w:val="CMT"/>
        <w:rPr/>
      </w:pPr>
      <w:r>
        <w:rPr/>
        <w:t>Insert drawing designation. Use these designations on Drawings to identify each urinal.</w:t>
      </w:r>
    </w:p>
    <w:p>
      <w:pPr>
        <w:pStyle w:val="PR1"/>
        <w:numPr>
          <w:ilvl w:val="4"/>
          <w:numId w:val="1"/>
        </w:numPr>
        <w:rPr/>
      </w:pPr>
      <w:r>
        <w:rPr/>
        <w:t>Urinals - Stall, Washout Type: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Caution: This urinal type requires a drainage piping trap under the urinal. This trap is not part of the urinal fittings.</w:t>
      </w:r>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PR3"/>
        <w:numPr>
          <w:ilvl w:val="6"/>
          <w:numId w:val="1"/>
        </w:numPr>
        <w:rPr/>
      </w:pPr>
      <w:r>
        <w:rPr/>
        <w:t>Type: [</w:t>
      </w:r>
      <w:r>
        <w:rPr>
          <w:b/>
        </w:rPr>
        <w:t>Straight or sloped</w:t>
      </w:r>
      <w:r>
        <w:rPr/>
        <w:t>] &lt;</w:t>
      </w:r>
      <w:r>
        <w:rPr>
          <w:b/>
        </w:rPr>
        <w:t>Insert type</w:t>
      </w:r>
      <w:r>
        <w:rPr/>
        <w:t>&gt; front.</w:t>
      </w:r>
    </w:p>
    <w:p>
      <w:pPr>
        <w:pStyle w:val="CMT"/>
        <w:rPr/>
      </w:pPr>
      <w:r>
        <w:rPr/>
        <w:t>Retain "Seam Covers" Subparagraph below if installing two or more stall urinals side by side.</w:t>
      </w:r>
    </w:p>
    <w:p>
      <w:pPr>
        <w:pStyle w:val="PR3"/>
        <w:numPr>
          <w:ilvl w:val="6"/>
          <w:numId w:val="1"/>
        </w:numPr>
        <w:rPr/>
      </w:pPr>
      <w:r>
        <w:rPr/>
        <w:t>Seam Covers: For [</w:t>
      </w:r>
      <w:r>
        <w:rPr>
          <w:rStyle w:val="IP"/>
          <w:b/>
        </w:rPr>
        <w:t>21-inch</w:t>
      </w:r>
      <w:r>
        <w:rPr>
          <w:rStyle w:val="SI"/>
          <w:b/>
        </w:rPr>
        <w:t xml:space="preserve"> (535-mm)</w:t>
      </w:r>
      <w:r>
        <w:rPr/>
        <w:t>] [</w:t>
      </w:r>
      <w:r>
        <w:rPr>
          <w:rStyle w:val="IP"/>
          <w:b/>
        </w:rPr>
        <w:t>24-inch</w:t>
      </w:r>
      <w:r>
        <w:rPr>
          <w:rStyle w:val="SI"/>
          <w:b/>
        </w:rPr>
        <w:t xml:space="preserve"> (610-mm)</w:t>
      </w:r>
      <w:r>
        <w:rPr/>
        <w:t>] urinal centers.</w:t>
      </w:r>
    </w:p>
    <w:p>
      <w:pPr>
        <w:pStyle w:val="PR3"/>
        <w:numPr>
          <w:ilvl w:val="6"/>
          <w:numId w:val="1"/>
        </w:numPr>
        <w:rPr/>
      </w:pPr>
      <w:r>
        <w:rPr/>
        <w:t>Strainer: Separate; removable.</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PR3"/>
        <w:numPr>
          <w:ilvl w:val="6"/>
          <w:numId w:val="1"/>
        </w:numPr>
        <w:rPr/>
      </w:pPr>
      <w:r>
        <w:rPr/>
        <w:t xml:space="preserve">Spud Size and Location: </w:t>
      </w:r>
      <w:r>
        <w:rPr>
          <w:rStyle w:val="IP"/>
        </w:rPr>
        <w:t>NPS 3/4</w:t>
      </w:r>
      <w:r>
        <w:rPr>
          <w:rStyle w:val="SI"/>
        </w:rPr>
        <w:t xml:space="preserve"> (DN 20)</w:t>
      </w:r>
      <w:r>
        <w:rPr/>
        <w:t>; top.</w:t>
      </w:r>
    </w:p>
    <w:p>
      <w:pPr>
        <w:pStyle w:val="PR3"/>
        <w:numPr>
          <w:ilvl w:val="6"/>
          <w:numId w:val="1"/>
        </w:numPr>
        <w:rPr/>
      </w:pPr>
      <w:r>
        <w:rPr/>
        <w:t xml:space="preserve">Outlet Size and Location: </w:t>
      </w:r>
      <w:r>
        <w:rPr>
          <w:rStyle w:val="IP"/>
        </w:rPr>
        <w:t>NPS 2</w:t>
      </w:r>
      <w:r>
        <w:rPr>
          <w:rStyle w:val="SI"/>
        </w:rPr>
        <w:t xml:space="preserve"> (DN 50)</w:t>
      </w:r>
      <w:r>
        <w:rPr/>
        <w:t>; bottom for separate trap.</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 &lt;</w:t>
      </w:r>
      <w:r>
        <w:rPr>
          <w:b/>
        </w:rPr>
        <w:t>Insert urinal flushometer-valve designation from "Urinal Flushometer Valves" Article</w:t>
      </w:r>
      <w:r>
        <w:rPr/>
        <w:t>&gt;.</w:t>
      </w:r>
    </w:p>
    <w:p>
      <w:pPr>
        <w:pStyle w:val="ART"/>
        <w:numPr>
          <w:ilvl w:val="3"/>
          <w:numId w:val="1"/>
        </w:numPr>
        <w:ind w:hanging="0" w:left="0"/>
        <w:rPr/>
      </w:pPr>
      <w:r>
        <w:rPr/>
        <w:t>WALL-HUNG URINALS</w:t>
      </w:r>
    </w:p>
    <w:p>
      <w:pPr>
        <w:pStyle w:val="CMT"/>
        <w:rPr/>
      </w:pPr>
      <w:r>
        <w:rPr/>
        <w:t>Copy "Urinals - Wall Hung, Back Outlet, Blowout" Paragraph below and re-edit for each type of wall-hung, back-outlet, blowout urinal required.</w:t>
      </w:r>
    </w:p>
    <w:p>
      <w:pPr>
        <w:pStyle w:val="CMT"/>
        <w:rPr/>
      </w:pPr>
      <w:r>
        <w:rPr/>
        <w:t>Insert drawing designation. Use these designations on Drawings to identify each urinal.</w:t>
      </w:r>
    </w:p>
    <w:p>
      <w:pPr>
        <w:pStyle w:val="PR1"/>
        <w:numPr>
          <w:ilvl w:val="4"/>
          <w:numId w:val="1"/>
        </w:numPr>
        <w:rPr/>
      </w:pPr>
      <w:r>
        <w:rPr/>
        <w:t>Urinals - Wall Hung, Back Outlet, Blowout: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CMT"/>
        <w:rPr/>
      </w:pPr>
      <w:r>
        <w:rPr/>
        <w:t>Second option in "Strainer or Trapway" Subparagraph below may not be available from some manufacturers. Extended shields vary in shape and dimensions. Verify availability and suitability if required.</w:t>
      </w:r>
    </w:p>
    <w:p>
      <w:pPr>
        <w:pStyle w:val="PR3"/>
        <w:numPr>
          <w:ilvl w:val="6"/>
          <w:numId w:val="1"/>
        </w:numPr>
        <w:rPr/>
      </w:pPr>
      <w:r>
        <w:rPr/>
        <w:t>Strainer or Trapway: [</w:t>
      </w:r>
      <w:r>
        <w:rPr>
          <w:b/>
        </w:rPr>
        <w:t>Manufacturer's standard strainer</w:t>
      </w:r>
      <w:r>
        <w:rPr/>
        <w:t>] [</w:t>
      </w:r>
      <w:r>
        <w:rPr>
          <w:b/>
        </w:rPr>
        <w:t>Open trapway</w:t>
      </w:r>
      <w:r>
        <w:rPr/>
        <w:t>] with integral trap.</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CMT"/>
        <w:rPr/>
      </w:pPr>
      <w:r>
        <w:rPr/>
        <w:t>First option in "Spud Size and Location" Subparagraph below is available from some manufacturers. Back spud is used with a remote hard-wired, solenoid-actuator, electronic-sensor flushometer valve. Verify availability if required.</w:t>
      </w:r>
    </w:p>
    <w:p>
      <w:pPr>
        <w:pStyle w:val="PR3"/>
        <w:numPr>
          <w:ilvl w:val="6"/>
          <w:numId w:val="1"/>
        </w:numPr>
        <w:rPr/>
      </w:pPr>
      <w:r>
        <w:rPr/>
        <w:t xml:space="preserve">Spud Size and Location: </w:t>
      </w:r>
      <w:r>
        <w:rPr>
          <w:rStyle w:val="IP"/>
        </w:rPr>
        <w:t>NPS 1-1/4</w:t>
      </w:r>
      <w:r>
        <w:rPr>
          <w:rStyle w:val="SI"/>
        </w:rPr>
        <w:t xml:space="preserve"> (DN 32)</w:t>
      </w:r>
      <w:r>
        <w:rPr/>
        <w:t>; [</w:t>
      </w:r>
      <w:r>
        <w:rPr>
          <w:b/>
        </w:rPr>
        <w:t>back</w:t>
      </w:r>
      <w:r>
        <w:rPr/>
        <w:t>] [</w:t>
      </w:r>
      <w:r>
        <w:rPr>
          <w:b/>
        </w:rPr>
        <w:t>top</w:t>
      </w:r>
      <w:r>
        <w:rPr/>
        <w:t>].</w:t>
      </w:r>
    </w:p>
    <w:p>
      <w:pPr>
        <w:pStyle w:val="PR3"/>
        <w:numPr>
          <w:ilvl w:val="6"/>
          <w:numId w:val="1"/>
        </w:numPr>
        <w:rPr/>
      </w:pPr>
      <w:r>
        <w:rPr/>
        <w:t xml:space="preserve">Outlet Size and Location: </w:t>
      </w:r>
      <w:r>
        <w:rPr>
          <w:rStyle w:val="IP"/>
        </w:rPr>
        <w:t>NPS 2</w:t>
      </w:r>
      <w:r>
        <w:rPr>
          <w:rStyle w:val="SI"/>
        </w:rPr>
        <w:t xml:space="preserve"> (DN 50)</w:t>
      </w:r>
      <w:r>
        <w:rPr/>
        <w:t>; back.</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 &lt;</w:t>
      </w:r>
      <w:r>
        <w:rPr>
          <w:b/>
        </w:rPr>
        <w:t>Insert urinal-flushometer-valve designation from "Urinal Flushometer Valves" Article</w:t>
      </w:r>
      <w:r>
        <w:rPr/>
        <w:t>&gt;.</w:t>
      </w:r>
    </w:p>
    <w:p>
      <w:pPr>
        <w:pStyle w:val="PR2"/>
        <w:numPr>
          <w:ilvl w:val="5"/>
          <w:numId w:val="1"/>
        </w:numPr>
        <w:rPr/>
      </w:pPr>
      <w:r>
        <w:rPr/>
        <w:t>Waste Fitting:</w:t>
      </w:r>
    </w:p>
    <w:p>
      <w:pPr>
        <w:pStyle w:val="PR3"/>
        <w:numPr>
          <w:ilvl w:val="6"/>
          <w:numId w:val="1"/>
        </w:numPr>
        <w:spacing w:before="240" w:after="0"/>
        <w:rPr/>
      </w:pPr>
      <w:r>
        <w:rPr/>
        <w:t>Standard: ASME A112.18.2/CSA B125.2 for coupling.</w:t>
      </w:r>
    </w:p>
    <w:p>
      <w:pPr>
        <w:pStyle w:val="PR3"/>
        <w:numPr>
          <w:ilvl w:val="6"/>
          <w:numId w:val="1"/>
        </w:numPr>
        <w:rPr/>
      </w:pPr>
      <w:r>
        <w:rPr/>
        <w:t xml:space="preserve">Size: </w:t>
      </w:r>
      <w:r>
        <w:rPr>
          <w:rStyle w:val="IP"/>
        </w:rPr>
        <w:t>NPS 2</w:t>
      </w:r>
      <w:r>
        <w:rPr>
          <w:rStyle w:val="SI"/>
        </w:rPr>
        <w:t xml:space="preserve"> (DN 50)</w:t>
      </w:r>
      <w:r>
        <w:rPr/>
        <w:t>.</w:t>
      </w:r>
    </w:p>
    <w:p>
      <w:pPr>
        <w:pStyle w:val="CMT"/>
        <w:rPr/>
      </w:pPr>
      <w:r>
        <w:rPr/>
        <w:t>Coordinate "Support" Subparagraph below with "Supports" Article.</w:t>
      </w:r>
    </w:p>
    <w:p>
      <w:pPr>
        <w:pStyle w:val="PR2"/>
        <w:numPr>
          <w:ilvl w:val="5"/>
          <w:numId w:val="1"/>
        </w:numPr>
        <w:spacing w:before="240" w:after="0"/>
        <w:rPr/>
      </w:pPr>
      <w:r>
        <w:rPr/>
        <w:t>Support: [</w:t>
      </w:r>
      <w:r>
        <w:rPr>
          <w:b/>
        </w:rPr>
        <w:t>Type I urinal carrier</w:t>
      </w:r>
      <w:r>
        <w:rPr/>
        <w:t>] &lt;</w:t>
      </w:r>
      <w:r>
        <w:rPr>
          <w:b/>
        </w:rPr>
        <w:t>Insert carrier</w:t>
      </w:r>
      <w:r>
        <w:rPr/>
        <w:t>&gt; with fixture support plates and coupling with seal and fixture bolts and hardware matching fixture.[</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Back Outlet, Siphon Jet" Paragraph below and re-edit for each type of wall-hung, back-outlet, siphon-jet urinal required.</w:t>
      </w:r>
    </w:p>
    <w:p>
      <w:pPr>
        <w:pStyle w:val="CMT"/>
        <w:rPr/>
      </w:pPr>
      <w:r>
        <w:rPr/>
        <w:t>Insert drawing designation. Use these designations on Drawings to identify each urinal.</w:t>
      </w:r>
    </w:p>
    <w:p>
      <w:pPr>
        <w:pStyle w:val="PR1"/>
        <w:numPr>
          <w:ilvl w:val="4"/>
          <w:numId w:val="1"/>
        </w:numPr>
        <w:rPr/>
      </w:pPr>
      <w:r>
        <w:rPr/>
        <w:t>Urinals - Wall Hung, Back Outlet, Siphon Jet: [</w:t>
      </w:r>
      <w:r>
        <w:rPr>
          <w:b/>
        </w:rPr>
        <w:t>Accessible</w:t>
      </w:r>
      <w:r>
        <w:rPr/>
        <w:t>]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CMT"/>
        <w:rPr/>
      </w:pPr>
      <w:r>
        <w:rPr/>
        <w:t>Option in "Type" Subparagraph below may not be available from some manufacturers. Extended shields vary in shape and dimensions. Verify availability and suitability if required.</w:t>
      </w:r>
    </w:p>
    <w:p>
      <w:pPr>
        <w:pStyle w:val="PR3"/>
        <w:numPr>
          <w:ilvl w:val="6"/>
          <w:numId w:val="1"/>
        </w:numPr>
        <w:rPr/>
      </w:pPr>
      <w:r>
        <w:rPr/>
        <w:t>Type: Siphon jet[</w:t>
      </w:r>
      <w:r>
        <w:rPr>
          <w:b/>
        </w:rPr>
        <w:t> with extended shields</w:t>
      </w:r>
      <w:r>
        <w:rPr/>
        <w:t>].</w:t>
      </w:r>
    </w:p>
    <w:p>
      <w:pPr>
        <w:pStyle w:val="PR3"/>
        <w:numPr>
          <w:ilvl w:val="6"/>
          <w:numId w:val="1"/>
        </w:numPr>
        <w:rPr/>
      </w:pPr>
      <w:r>
        <w:rPr/>
        <w:t>Strainer or Trapway: [</w:t>
      </w:r>
      <w:r>
        <w:rPr>
          <w:b/>
        </w:rPr>
        <w:t>Manufacturer's standard strainer</w:t>
      </w:r>
      <w:r>
        <w:rPr/>
        <w:t>] &lt;</w:t>
      </w:r>
      <w:r>
        <w:rPr>
          <w:b/>
        </w:rPr>
        <w:t>Insert strainer</w:t>
      </w:r>
      <w:r>
        <w:rPr/>
        <w:t>&gt; with integral trap.</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CMT"/>
        <w:rPr/>
      </w:pPr>
      <w:r>
        <w:rPr/>
        <w:t>First option in "Spud Size and Location" Subparagraph below is available from some manufacturers. Back spud is used with a remote hard-wired, solenoid-actuator, electronic-sensor flushometer valve. Verify availability if required.</w:t>
      </w:r>
    </w:p>
    <w:p>
      <w:pPr>
        <w:pStyle w:val="PR3"/>
        <w:numPr>
          <w:ilvl w:val="6"/>
          <w:numId w:val="1"/>
        </w:numPr>
        <w:rPr/>
      </w:pPr>
      <w:r>
        <w:rPr/>
        <w:t xml:space="preserve">Spud Size and Location: </w:t>
      </w:r>
      <w:r>
        <w:rPr>
          <w:rStyle w:val="IP"/>
        </w:rPr>
        <w:t>NPS 3/4</w:t>
      </w:r>
      <w:r>
        <w:rPr>
          <w:rStyle w:val="SI"/>
        </w:rPr>
        <w:t xml:space="preserve"> (DN 20)</w:t>
      </w:r>
      <w:r>
        <w:rPr/>
        <w:t>; [</w:t>
      </w:r>
      <w:r>
        <w:rPr>
          <w:b/>
        </w:rPr>
        <w:t>back</w:t>
      </w:r>
      <w:r>
        <w:rPr/>
        <w:t>] [</w:t>
      </w:r>
      <w:r>
        <w:rPr>
          <w:b/>
        </w:rPr>
        <w:t>top</w:t>
      </w:r>
      <w:r>
        <w:rPr/>
        <w:t>].</w:t>
      </w:r>
    </w:p>
    <w:p>
      <w:pPr>
        <w:pStyle w:val="PR3"/>
        <w:numPr>
          <w:ilvl w:val="6"/>
          <w:numId w:val="1"/>
        </w:numPr>
        <w:rPr/>
      </w:pPr>
      <w:r>
        <w:rPr/>
        <w:t xml:space="preserve">Outlet Size and Location: </w:t>
      </w:r>
      <w:r>
        <w:rPr>
          <w:rStyle w:val="IP"/>
        </w:rPr>
        <w:t>NPS 2</w:t>
      </w:r>
      <w:r>
        <w:rPr>
          <w:rStyle w:val="SI"/>
        </w:rPr>
        <w:t xml:space="preserve"> (DN 50)</w:t>
      </w:r>
      <w:r>
        <w:rPr/>
        <w:t>; back.</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 &lt;</w:t>
      </w:r>
      <w:r>
        <w:rPr>
          <w:b/>
        </w:rPr>
        <w:t>Insert urinal flushometer-valve designation from "Urinal Flushometer Valves" Article</w:t>
      </w:r>
      <w:r>
        <w:rPr/>
        <w:t>&gt;.</w:t>
      </w:r>
    </w:p>
    <w:p>
      <w:pPr>
        <w:pStyle w:val="PR2"/>
        <w:numPr>
          <w:ilvl w:val="5"/>
          <w:numId w:val="1"/>
        </w:numPr>
        <w:rPr/>
      </w:pPr>
      <w:r>
        <w:rPr/>
        <w:t>Waste Fitting:</w:t>
      </w:r>
    </w:p>
    <w:p>
      <w:pPr>
        <w:pStyle w:val="PR3"/>
        <w:numPr>
          <w:ilvl w:val="6"/>
          <w:numId w:val="1"/>
        </w:numPr>
        <w:spacing w:before="240" w:after="0"/>
        <w:rPr/>
      </w:pPr>
      <w:r>
        <w:rPr/>
        <w:t>Standard: ASME A112.18.2/CSA B125.2 for coupling.</w:t>
      </w:r>
    </w:p>
    <w:p>
      <w:pPr>
        <w:pStyle w:val="PR3"/>
        <w:numPr>
          <w:ilvl w:val="6"/>
          <w:numId w:val="1"/>
        </w:numPr>
        <w:rPr/>
      </w:pPr>
      <w:r>
        <w:rPr/>
        <w:t xml:space="preserve">Size: </w:t>
      </w:r>
      <w:r>
        <w:rPr>
          <w:rStyle w:val="IP"/>
        </w:rPr>
        <w:t>NPS 2</w:t>
      </w:r>
      <w:r>
        <w:rPr>
          <w:rStyle w:val="SI"/>
        </w:rPr>
        <w:t xml:space="preserve"> (DN 50)</w:t>
      </w:r>
      <w:r>
        <w:rPr/>
        <w:t>.</w:t>
      </w:r>
    </w:p>
    <w:p>
      <w:pPr>
        <w:pStyle w:val="CMT"/>
        <w:rPr/>
      </w:pPr>
      <w:r>
        <w:rPr/>
        <w:t>Coordinate "Support" Subparagraph below with "Supports" Article.</w:t>
      </w:r>
    </w:p>
    <w:p>
      <w:pPr>
        <w:pStyle w:val="PR2"/>
        <w:numPr>
          <w:ilvl w:val="5"/>
          <w:numId w:val="1"/>
        </w:numPr>
        <w:spacing w:before="240" w:after="0"/>
        <w:rPr/>
      </w:pPr>
      <w:r>
        <w:rPr/>
        <w:t>Support: [</w:t>
      </w:r>
      <w:r>
        <w:rPr>
          <w:b/>
        </w:rPr>
        <w:t>Type I urinal carrier</w:t>
      </w:r>
      <w:r>
        <w:rPr/>
        <w:t>] &lt;</w:t>
      </w:r>
      <w:r>
        <w:rPr>
          <w:b/>
        </w:rPr>
        <w:t>Insert carrier</w:t>
      </w:r>
      <w:r>
        <w:rPr/>
        <w:t>&gt; with fixture support plates and coupling with seal and fixture bolts and hardware matching fixture.[</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Back Outlet, Washout" Paragraph below and re-edit for each type of wall-hung, back-outlet, washout urinal required.</w:t>
      </w:r>
    </w:p>
    <w:p>
      <w:pPr>
        <w:pStyle w:val="CMT"/>
        <w:rPr/>
      </w:pPr>
      <w:r>
        <w:rPr/>
        <w:t>Insert drawing designation. Use these designations on Drawings to identify each urinal.</w:t>
      </w:r>
    </w:p>
    <w:p>
      <w:pPr>
        <w:pStyle w:val="PR1"/>
        <w:numPr>
          <w:ilvl w:val="4"/>
          <w:numId w:val="1"/>
        </w:numPr>
        <w:rPr/>
      </w:pPr>
      <w:r>
        <w:rPr/>
        <w:t>Urinals - Wall Hung, Back Outlet, Washout: [</w:t>
      </w:r>
      <w:r>
        <w:rPr>
          <w:b/>
        </w:rPr>
        <w:t>Accessible</w:t>
      </w:r>
      <w:r>
        <w:rPr/>
        <w: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PR3"/>
        <w:numPr>
          <w:ilvl w:val="6"/>
          <w:numId w:val="1"/>
        </w:numPr>
        <w:rPr/>
      </w:pPr>
      <w:r>
        <w:rPr/>
        <w:t>Type: Washout with extended shields.</w:t>
      </w:r>
    </w:p>
    <w:p>
      <w:pPr>
        <w:pStyle w:val="PR3"/>
        <w:numPr>
          <w:ilvl w:val="6"/>
          <w:numId w:val="1"/>
        </w:numPr>
        <w:rPr/>
      </w:pPr>
      <w:r>
        <w:rPr/>
        <w:t>Strainer or Trapway: [</w:t>
      </w:r>
      <w:r>
        <w:rPr>
          <w:b/>
        </w:rPr>
        <w:t>Manufacturer's standard strainer</w:t>
      </w:r>
      <w:r>
        <w:rPr/>
        <w:t>] &lt;</w:t>
      </w:r>
      <w:r>
        <w:rPr>
          <w:b/>
        </w:rPr>
        <w:t>Insert strainer</w:t>
      </w:r>
      <w:r>
        <w:rPr/>
        <w:t>&gt; with integral trap.</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CMT"/>
        <w:rPr/>
      </w:pPr>
      <w:r>
        <w:rPr/>
        <w:t>First option in "Spud Size and Location" Subparagraph below is available from some manufacturers. Back spud is used with a remote hard-wired, solenoid-actuator, electronic-sensor flushometer valve. Verify availability if required.</w:t>
      </w:r>
    </w:p>
    <w:p>
      <w:pPr>
        <w:pStyle w:val="PR3"/>
        <w:numPr>
          <w:ilvl w:val="6"/>
          <w:numId w:val="1"/>
        </w:numPr>
        <w:rPr/>
      </w:pPr>
      <w:r>
        <w:rPr/>
        <w:t xml:space="preserve">Spud Size and Location: </w:t>
      </w:r>
      <w:r>
        <w:rPr>
          <w:rStyle w:val="IP"/>
        </w:rPr>
        <w:t>NPS 3/4</w:t>
      </w:r>
      <w:r>
        <w:rPr>
          <w:rStyle w:val="SI"/>
        </w:rPr>
        <w:t xml:space="preserve"> (DN 20)</w:t>
      </w:r>
      <w:r>
        <w:rPr/>
        <w:t>, [</w:t>
      </w:r>
      <w:r>
        <w:rPr>
          <w:b/>
        </w:rPr>
        <w:t>back</w:t>
      </w:r>
      <w:r>
        <w:rPr/>
        <w:t>] [</w:t>
      </w:r>
      <w:r>
        <w:rPr>
          <w:b/>
        </w:rPr>
        <w:t>top</w:t>
      </w:r>
      <w:r>
        <w:rPr/>
        <w:t>].</w:t>
      </w:r>
    </w:p>
    <w:p>
      <w:pPr>
        <w:pStyle w:val="PR3"/>
        <w:numPr>
          <w:ilvl w:val="6"/>
          <w:numId w:val="1"/>
        </w:numPr>
        <w:rPr/>
      </w:pPr>
      <w:r>
        <w:rPr/>
        <w:t xml:space="preserve">Outlet Size and Location: </w:t>
      </w:r>
      <w:r>
        <w:rPr>
          <w:rStyle w:val="IP"/>
        </w:rPr>
        <w:t>NPS 2</w:t>
      </w:r>
      <w:r>
        <w:rPr>
          <w:rStyle w:val="SI"/>
        </w:rPr>
        <w:t xml:space="preserve"> (DN 50)</w:t>
      </w:r>
      <w:r>
        <w:rPr/>
        <w:t>, back.</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 &lt;</w:t>
      </w:r>
      <w:r>
        <w:rPr>
          <w:b/>
        </w:rPr>
        <w:t>Insert urinal flushometer-valve designation from "Urinal Flushometer Valves" Article</w:t>
      </w:r>
      <w:r>
        <w:rPr/>
        <w:t>&gt;.</w:t>
      </w:r>
    </w:p>
    <w:p>
      <w:pPr>
        <w:pStyle w:val="PR2"/>
        <w:numPr>
          <w:ilvl w:val="5"/>
          <w:numId w:val="1"/>
        </w:numPr>
        <w:rPr/>
      </w:pPr>
      <w:r>
        <w:rPr/>
        <w:t>Waste Fitting:</w:t>
      </w:r>
    </w:p>
    <w:p>
      <w:pPr>
        <w:pStyle w:val="PR3"/>
        <w:numPr>
          <w:ilvl w:val="6"/>
          <w:numId w:val="1"/>
        </w:numPr>
        <w:spacing w:before="240" w:after="0"/>
        <w:rPr/>
      </w:pPr>
      <w:r>
        <w:rPr/>
        <w:t>Standard: ASME A112.18.2/CSA B125.2 for coupling.</w:t>
      </w:r>
    </w:p>
    <w:p>
      <w:pPr>
        <w:pStyle w:val="PR3"/>
        <w:numPr>
          <w:ilvl w:val="6"/>
          <w:numId w:val="1"/>
        </w:numPr>
        <w:rPr/>
      </w:pPr>
      <w:r>
        <w:rPr/>
        <w:t xml:space="preserve">Size: </w:t>
      </w:r>
      <w:r>
        <w:rPr>
          <w:rStyle w:val="IP"/>
        </w:rPr>
        <w:t>NPS 2</w:t>
      </w:r>
      <w:r>
        <w:rPr>
          <w:rStyle w:val="SI"/>
        </w:rPr>
        <w:t xml:space="preserve"> (DN 50)</w:t>
      </w:r>
      <w:r>
        <w:rPr/>
        <w:t>.</w:t>
      </w:r>
    </w:p>
    <w:p>
      <w:pPr>
        <w:pStyle w:val="CMT"/>
        <w:rPr/>
      </w:pPr>
      <w:r>
        <w:rPr/>
        <w:t>Coordinate "Support" Subparagraph below with "Supports" Article.</w:t>
      </w:r>
    </w:p>
    <w:p>
      <w:pPr>
        <w:pStyle w:val="PR2"/>
        <w:numPr>
          <w:ilvl w:val="5"/>
          <w:numId w:val="1"/>
        </w:numPr>
        <w:spacing w:before="240" w:after="0"/>
        <w:rPr/>
      </w:pPr>
      <w:r>
        <w:rPr/>
        <w:t>Support: [</w:t>
      </w:r>
      <w:r>
        <w:rPr>
          <w:b/>
        </w:rPr>
        <w:t>Type I urinal carrier</w:t>
      </w:r>
      <w:r>
        <w:rPr/>
        <w:t>] &lt;</w:t>
      </w:r>
      <w:r>
        <w:rPr>
          <w:b/>
        </w:rPr>
        <w:t>Insert carrier</w:t>
      </w:r>
      <w:r>
        <w:rPr/>
        <w:t>&gt; with fixture support plates and coupling with seal and fixture bolts and hardware matching fixture.[</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Bottom Outlet, Washout" Paragraph below and re-edit for each type of wall-hung, bottom-outlet, washout urinal required.</w:t>
      </w:r>
    </w:p>
    <w:p>
      <w:pPr>
        <w:pStyle w:val="CMT"/>
        <w:rPr/>
      </w:pPr>
      <w:r>
        <w:rPr/>
        <w:t>Insert drawing designation. Use these designations on Drawings to identify each urinal.</w:t>
      </w:r>
    </w:p>
    <w:p>
      <w:pPr>
        <w:pStyle w:val="PR1"/>
        <w:numPr>
          <w:ilvl w:val="4"/>
          <w:numId w:val="1"/>
        </w:numPr>
        <w:rPr/>
      </w:pPr>
      <w:r>
        <w:rPr/>
        <w:t>Urinals - Wall Hung, Bottom Outlet, Washout: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PR3"/>
        <w:numPr>
          <w:ilvl w:val="6"/>
          <w:numId w:val="1"/>
        </w:numPr>
        <w:rPr/>
      </w:pPr>
      <w:r>
        <w:rPr/>
        <w:t xml:space="preserve">Drain: Separate removable chrome-plated dome strainer with chrome-plated, </w:t>
      </w:r>
      <w:r>
        <w:rPr>
          <w:rStyle w:val="IP"/>
        </w:rPr>
        <w:t>NPS 1-1/2</w:t>
      </w:r>
      <w:r>
        <w:rPr>
          <w:rStyle w:val="SI"/>
        </w:rPr>
        <w:t xml:space="preserve"> (DN 40)</w:t>
      </w:r>
      <w:r>
        <w:rPr/>
        <w:t xml:space="preserve"> tailpiece.</w:t>
      </w:r>
    </w:p>
    <w:p>
      <w:pPr>
        <w:pStyle w:val="PR3"/>
        <w:numPr>
          <w:ilvl w:val="6"/>
          <w:numId w:val="1"/>
        </w:numPr>
        <w:rPr/>
      </w:pPr>
      <w:r>
        <w:rPr/>
        <w:t xml:space="preserve">Strainer or Trapway: Manufacturer's standard strainer and </w:t>
      </w:r>
      <w:r>
        <w:rPr>
          <w:rStyle w:val="IP"/>
        </w:rPr>
        <w:t>NPS 1-1/2</w:t>
      </w:r>
      <w:r>
        <w:rPr>
          <w:rStyle w:val="SI"/>
        </w:rPr>
        <w:t xml:space="preserve"> (DN 40)</w:t>
      </w:r>
      <w:r>
        <w:rPr/>
        <w:t xml:space="preserve"> tailpiece.</w:t>
      </w:r>
    </w:p>
    <w:p>
      <w:pPr>
        <w:pStyle w:val="PR3"/>
        <w:numPr>
          <w:ilvl w:val="6"/>
          <w:numId w:val="1"/>
        </w:numPr>
        <w:rPr/>
      </w:pPr>
      <w:r>
        <w:rPr/>
        <w:t xml:space="preserve">Inlet Spud Size and Location: </w:t>
      </w:r>
      <w:r>
        <w:rPr>
          <w:rStyle w:val="IP"/>
        </w:rPr>
        <w:t>NPS 3/4</w:t>
      </w:r>
      <w:r>
        <w:rPr>
          <w:rStyle w:val="SI"/>
        </w:rPr>
        <w:t xml:space="preserve"> (DN 20)</w:t>
      </w:r>
      <w:r>
        <w:rPr/>
        <w:t>; top.</w:t>
      </w:r>
    </w:p>
    <w:p>
      <w:pPr>
        <w:pStyle w:val="PR3"/>
        <w:numPr>
          <w:ilvl w:val="6"/>
          <w:numId w:val="1"/>
        </w:numPr>
        <w:rPr/>
      </w:pPr>
      <w:r>
        <w:rPr/>
        <w:t xml:space="preserve">Outlet Size and Location: </w:t>
      </w:r>
      <w:r>
        <w:rPr>
          <w:rStyle w:val="IP"/>
        </w:rPr>
        <w:t>NPS 1-1/2</w:t>
      </w:r>
      <w:r>
        <w:rPr>
          <w:rStyle w:val="SI"/>
        </w:rPr>
        <w:t xml:space="preserve"> (DN 40)</w:t>
      </w:r>
      <w:r>
        <w:rPr/>
        <w:t>; bottom.</w:t>
      </w:r>
    </w:p>
    <w:p>
      <w:pPr>
        <w:pStyle w:val="PR3"/>
        <w:numPr>
          <w:ilvl w:val="6"/>
          <w:numId w:val="1"/>
        </w:numPr>
        <w:rPr/>
      </w:pPr>
      <w:r>
        <w:rPr/>
        <w:t>Color: [</w:t>
      </w:r>
      <w:r>
        <w:rPr>
          <w:b/>
        </w:rPr>
        <w:t>White</w:t>
      </w:r>
      <w:r>
        <w:rPr/>
        <w:t>] &lt;</w:t>
      </w:r>
      <w:r>
        <w:rPr>
          <w:b/>
        </w:rPr>
        <w:t>Insert color</w:t>
      </w:r>
      <w:r>
        <w:rPr/>
        <w:t>&gt;.</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PR2"/>
        <w:numPr>
          <w:ilvl w:val="5"/>
          <w:numId w:val="1"/>
        </w:numPr>
        <w:spacing w:before="240" w:after="0"/>
        <w:rPr/>
      </w:pPr>
      <w:r>
        <w:rPr/>
        <w:t>Flushometer Valve: &lt;</w:t>
      </w:r>
      <w:r>
        <w:rPr>
          <w:b/>
        </w:rPr>
        <w:t>Insert urinal flushometer-valve designation from "Urinal Flushometer Valves" Article</w:t>
      </w:r>
      <w:r>
        <w:rPr/>
        <w:t>&gt;.</w:t>
      </w:r>
    </w:p>
    <w:p>
      <w:pPr>
        <w:pStyle w:val="PR2"/>
        <w:numPr>
          <w:ilvl w:val="5"/>
          <w:numId w:val="1"/>
        </w:numPr>
        <w:rPr/>
      </w:pPr>
      <w:r>
        <w:rPr/>
        <w:t>Waste Fitting:</w:t>
      </w:r>
    </w:p>
    <w:p>
      <w:pPr>
        <w:pStyle w:val="PR3"/>
        <w:numPr>
          <w:ilvl w:val="6"/>
          <w:numId w:val="1"/>
        </w:numPr>
        <w:spacing w:before="240" w:after="0"/>
        <w:rPr/>
      </w:pPr>
      <w:r>
        <w:rPr/>
        <w:t>Standard: ASME A112.18.2/CSA B125.2.</w:t>
      </w:r>
    </w:p>
    <w:p>
      <w:pPr>
        <w:pStyle w:val="PR3"/>
        <w:numPr>
          <w:ilvl w:val="6"/>
          <w:numId w:val="1"/>
        </w:numPr>
        <w:rPr/>
      </w:pPr>
      <w:r>
        <w:rPr/>
        <w:t>Trap:</w:t>
      </w:r>
    </w:p>
    <w:p>
      <w:pPr>
        <w:pStyle w:val="PR4"/>
        <w:numPr>
          <w:ilvl w:val="7"/>
          <w:numId w:val="1"/>
        </w:numPr>
        <w:spacing w:before="240" w:after="0"/>
        <w:rPr/>
      </w:pPr>
      <w:r>
        <w:rPr/>
        <w:t xml:space="preserve">Size: </w:t>
      </w:r>
      <w:r>
        <w:rPr>
          <w:rStyle w:val="IP"/>
        </w:rPr>
        <w:t>NPS 1-1/2</w:t>
      </w:r>
      <w:r>
        <w:rPr>
          <w:rStyle w:val="SI"/>
        </w:rPr>
        <w:t xml:space="preserve"> (DN 50)</w:t>
      </w:r>
      <w:r>
        <w:rPr/>
        <w:t>.</w:t>
      </w:r>
    </w:p>
    <w:p>
      <w:pPr>
        <w:pStyle w:val="CMT"/>
        <w:rPr/>
      </w:pPr>
      <w:r>
        <w:rPr/>
        <w:t>Retain "Material, Chrome Plated" or "Material, Stainless Steel" Subparagraph below.</w:t>
      </w:r>
    </w:p>
    <w:p>
      <w:pPr>
        <w:pStyle w:val="PR4"/>
        <w:numPr>
          <w:ilvl w:val="7"/>
          <w:numId w:val="1"/>
        </w:numPr>
        <w:rPr/>
      </w:pPr>
      <w:r>
        <w:rPr/>
        <w:t>Material, Chrome Plated: [</w:t>
      </w:r>
      <w:r>
        <w:rPr>
          <w:b/>
        </w:rPr>
        <w:t xml:space="preserve">Two-piece, cast-brass trap and swivel elbow with </w:t>
      </w:r>
      <w:r>
        <w:rPr>
          <w:rStyle w:val="IP"/>
          <w:b/>
        </w:rPr>
        <w:t>0.032-inch-</w:t>
      </w:r>
      <w:r>
        <w:rPr>
          <w:rStyle w:val="SI"/>
          <w:b/>
        </w:rPr>
        <w:t xml:space="preserve"> (0.83-mm-)</w:t>
      </w:r>
      <w:r>
        <w:rPr>
          <w:b/>
        </w:rPr>
        <w:t xml:space="preserve"> thick brass tube to wall</w:t>
      </w:r>
      <w:r>
        <w:rPr/>
        <w:t>] [</w:t>
      </w:r>
      <w:r>
        <w:rPr>
          <w:b/>
        </w:rPr>
        <w:t xml:space="preserve">two-piece, cast-brass trap and ground-joint swivel elbow with </w:t>
      </w:r>
      <w:r>
        <w:rPr>
          <w:rStyle w:val="IP"/>
          <w:b/>
        </w:rPr>
        <w:t>0.032-inch-</w:t>
      </w:r>
      <w:r>
        <w:rPr>
          <w:rStyle w:val="SI"/>
          <w:b/>
        </w:rPr>
        <w:t xml:space="preserve"> (0.83-mm-)</w:t>
      </w:r>
      <w:r>
        <w:rPr>
          <w:b/>
        </w:rPr>
        <w:t xml:space="preserve"> thick brass tube to wall</w:t>
      </w:r>
      <w:r>
        <w:rPr/>
        <w:t>] [</w:t>
      </w:r>
      <w:r>
        <w:rPr>
          <w:b/>
        </w:rPr>
        <w:t xml:space="preserve">one-piece, cast-brass trap with swivel </w:t>
      </w:r>
      <w:r>
        <w:rPr>
          <w:rStyle w:val="IP"/>
          <w:b/>
        </w:rPr>
        <w:t>0.029-inch-</w:t>
      </w:r>
      <w:r>
        <w:rPr>
          <w:rStyle w:val="SI"/>
          <w:b/>
        </w:rPr>
        <w:t xml:space="preserve"> (73-mm-)</w:t>
      </w:r>
      <w:r>
        <w:rPr>
          <w:b/>
        </w:rPr>
        <w:t xml:space="preserve"> thick tubular brass wall bend</w:t>
      </w:r>
      <w:r>
        <w:rPr/>
        <w:t>] &lt;</w:t>
      </w:r>
      <w:r>
        <w:rPr>
          <w:b/>
        </w:rPr>
        <w:t>Insert trap type</w:t>
      </w:r>
      <w:r>
        <w:rPr/>
        <w:t>&gt;; and chrome-plated brass or steel wall flange.</w:t>
      </w:r>
    </w:p>
    <w:p>
      <w:pPr>
        <w:pStyle w:val="PR4"/>
        <w:numPr>
          <w:ilvl w:val="7"/>
          <w:numId w:val="1"/>
        </w:numPr>
        <w:rPr/>
      </w:pPr>
      <w:r>
        <w:rPr/>
        <w:t xml:space="preserve">Material, Stainless Steel: Two-piece trap and swivel elbow with </w:t>
      </w:r>
      <w:r>
        <w:rPr>
          <w:rStyle w:val="IP"/>
        </w:rPr>
        <w:t>0.012-inch-</w:t>
      </w:r>
      <w:r>
        <w:rPr>
          <w:rStyle w:val="SI"/>
        </w:rPr>
        <w:t xml:space="preserve"> (0.30-mm-)</w:t>
      </w:r>
      <w:r>
        <w:rPr/>
        <w:t xml:space="preserve"> thick, stainless steel tube to wall; and stainless steel wall flange.</w:t>
      </w:r>
    </w:p>
    <w:p>
      <w:pPr>
        <w:pStyle w:val="CMT"/>
        <w:rPr/>
      </w:pPr>
      <w:r>
        <w:rPr/>
        <w:t>Coordinate "Support" Subparagraph below with "Supports" Article.</w:t>
      </w:r>
    </w:p>
    <w:p>
      <w:pPr>
        <w:pStyle w:val="PR2"/>
        <w:numPr>
          <w:ilvl w:val="5"/>
          <w:numId w:val="1"/>
        </w:numPr>
        <w:spacing w:before="240" w:after="0"/>
        <w:rPr/>
      </w:pPr>
      <w:r>
        <w:rPr/>
        <w:t>Support: [</w:t>
      </w:r>
      <w:r>
        <w:rPr>
          <w:b/>
        </w:rPr>
        <w:t>Type II urinal carrier</w:t>
      </w:r>
      <w:r>
        <w:rPr/>
        <w:t>] &lt;</w:t>
      </w:r>
      <w:r>
        <w:rPr>
          <w:b/>
        </w:rPr>
        <w:t>Insert carrier</w:t>
      </w:r>
      <w:r>
        <w:rPr/>
        <w:t>&gt; with hanger and bearing plates.[</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Back Outlet, Washdown" Paragraph below and re-edit for each type of wall-hung, back-outlet, washdown urinal required.</w:t>
      </w:r>
    </w:p>
    <w:p>
      <w:pPr>
        <w:pStyle w:val="CMT"/>
        <w:rPr/>
      </w:pPr>
      <w:r>
        <w:rPr/>
        <w:t>Insert drawing designation. Use these designations on Drawings to identify each urinal.</w:t>
      </w:r>
    </w:p>
    <w:p>
      <w:pPr>
        <w:pStyle w:val="PR1"/>
        <w:numPr>
          <w:ilvl w:val="4"/>
          <w:numId w:val="1"/>
        </w:numPr>
        <w:rPr/>
      </w:pPr>
      <w:r>
        <w:rPr/>
        <w:t>Urinals - Wall Hung, Back Outlet, Washdown: [</w:t>
      </w:r>
      <w:r>
        <w:rPr>
          <w:b/>
        </w:rPr>
        <w:t>Accessible</w:t>
      </w:r>
      <w:r>
        <w:rPr/>
        <w:t>]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A112.19.2/CSA B45.1 and ASME A112.19.5/CSA B45.15.</w:t>
      </w:r>
    </w:p>
    <w:p>
      <w:pPr>
        <w:pStyle w:val="PR3"/>
        <w:numPr>
          <w:ilvl w:val="6"/>
          <w:numId w:val="1"/>
        </w:numPr>
        <w:rPr/>
      </w:pPr>
      <w:r>
        <w:rPr/>
        <w:t>Material: Vitreous china.</w:t>
      </w:r>
    </w:p>
    <w:p>
      <w:pPr>
        <w:pStyle w:val="PR3"/>
        <w:numPr>
          <w:ilvl w:val="6"/>
          <w:numId w:val="1"/>
        </w:numPr>
        <w:rPr/>
      </w:pPr>
      <w:r>
        <w:rPr/>
        <w:t>Type: Washdown with extended shields.</w:t>
      </w:r>
    </w:p>
    <w:p>
      <w:pPr>
        <w:pStyle w:val="PR3"/>
        <w:numPr>
          <w:ilvl w:val="6"/>
          <w:numId w:val="1"/>
        </w:numPr>
        <w:rPr/>
      </w:pPr>
      <w:r>
        <w:rPr/>
        <w:t>Strainer or Trapway: [</w:t>
      </w:r>
      <w:r>
        <w:rPr>
          <w:b/>
        </w:rPr>
        <w:t>Manufacturer's standard strainer</w:t>
      </w:r>
      <w:r>
        <w:rPr/>
        <w:t>] &lt;</w:t>
      </w:r>
      <w:r>
        <w:rPr>
          <w:b/>
        </w:rPr>
        <w:t>Insert strainer</w:t>
      </w:r>
      <w:r>
        <w:rPr/>
        <w:t>&gt; with integral trap.</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CMT"/>
        <w:rPr/>
      </w:pPr>
      <w:r>
        <w:rPr/>
        <w:t>First option in "Spud Size and Location" Subparagraph below is available from some manufacturers. Back spud is used with a remote hard-wired, solenoid-actuator, electronic-sensor flushometer valve. Verify availability if required.</w:t>
      </w:r>
    </w:p>
    <w:p>
      <w:pPr>
        <w:pStyle w:val="PR3"/>
        <w:numPr>
          <w:ilvl w:val="6"/>
          <w:numId w:val="1"/>
        </w:numPr>
        <w:rPr/>
      </w:pPr>
      <w:r>
        <w:rPr/>
        <w:t xml:space="preserve">Spud Size and Location: </w:t>
      </w:r>
      <w:r>
        <w:rPr>
          <w:rStyle w:val="IP"/>
        </w:rPr>
        <w:t>NPS 3/4</w:t>
      </w:r>
      <w:r>
        <w:rPr>
          <w:rStyle w:val="SI"/>
        </w:rPr>
        <w:t xml:space="preserve"> (DN 20)</w:t>
      </w:r>
      <w:r>
        <w:rPr/>
        <w:t>, [</w:t>
      </w:r>
      <w:r>
        <w:rPr>
          <w:b/>
        </w:rPr>
        <w:t>back</w:t>
      </w:r>
      <w:r>
        <w:rPr/>
        <w:t>] [</w:t>
      </w:r>
      <w:r>
        <w:rPr>
          <w:b/>
        </w:rPr>
        <w:t>top</w:t>
      </w:r>
      <w:r>
        <w:rPr/>
        <w:t>].</w:t>
      </w:r>
    </w:p>
    <w:p>
      <w:pPr>
        <w:pStyle w:val="PR3"/>
        <w:numPr>
          <w:ilvl w:val="6"/>
          <w:numId w:val="1"/>
        </w:numPr>
        <w:rPr/>
      </w:pPr>
      <w:r>
        <w:rPr/>
        <w:t xml:space="preserve">Outlet Size and Location: </w:t>
      </w:r>
      <w:r>
        <w:rPr>
          <w:rStyle w:val="IP"/>
        </w:rPr>
        <w:t>NPS 2</w:t>
      </w:r>
      <w:r>
        <w:rPr>
          <w:rStyle w:val="SI"/>
        </w:rPr>
        <w:t xml:space="preserve"> (DN 50)</w:t>
      </w:r>
      <w:r>
        <w:rPr/>
        <w:t>, back.</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 &lt;</w:t>
      </w:r>
      <w:r>
        <w:rPr>
          <w:b/>
        </w:rPr>
        <w:t>Insert urinal flushometer-valve designation from "Urinal Flushometer Valves" Article</w:t>
      </w:r>
      <w:r>
        <w:rPr/>
        <w:t>&gt;.</w:t>
      </w:r>
    </w:p>
    <w:p>
      <w:pPr>
        <w:pStyle w:val="PR2"/>
        <w:numPr>
          <w:ilvl w:val="5"/>
          <w:numId w:val="1"/>
        </w:numPr>
        <w:rPr/>
      </w:pPr>
      <w:r>
        <w:rPr/>
        <w:t>Waste Fitting:</w:t>
      </w:r>
    </w:p>
    <w:p>
      <w:pPr>
        <w:pStyle w:val="PR3"/>
        <w:numPr>
          <w:ilvl w:val="6"/>
          <w:numId w:val="1"/>
        </w:numPr>
        <w:spacing w:before="240" w:after="0"/>
        <w:rPr/>
      </w:pPr>
      <w:r>
        <w:rPr/>
        <w:t>Standard: ASME A112.18.2/CSA B125.2 for coupling.</w:t>
      </w:r>
    </w:p>
    <w:p>
      <w:pPr>
        <w:pStyle w:val="PR3"/>
        <w:numPr>
          <w:ilvl w:val="6"/>
          <w:numId w:val="1"/>
        </w:numPr>
        <w:rPr/>
      </w:pPr>
      <w:r>
        <w:rPr/>
        <w:t xml:space="preserve">Size: </w:t>
      </w:r>
      <w:r>
        <w:rPr>
          <w:rStyle w:val="IP"/>
        </w:rPr>
        <w:t>NPS 2</w:t>
      </w:r>
      <w:r>
        <w:rPr>
          <w:rStyle w:val="SI"/>
        </w:rPr>
        <w:t xml:space="preserve"> (DN 50)</w:t>
      </w:r>
      <w:r>
        <w:rPr/>
        <w:t>.</w:t>
      </w:r>
    </w:p>
    <w:p>
      <w:pPr>
        <w:pStyle w:val="CMT"/>
        <w:rPr/>
      </w:pPr>
      <w:r>
        <w:rPr/>
        <w:t>Coordinate "Support" Subparagraph below with "Supports" Article.</w:t>
      </w:r>
    </w:p>
    <w:p>
      <w:pPr>
        <w:pStyle w:val="PR2"/>
        <w:numPr>
          <w:ilvl w:val="5"/>
          <w:numId w:val="1"/>
        </w:numPr>
        <w:spacing w:before="240" w:after="0"/>
        <w:rPr/>
      </w:pPr>
      <w:r>
        <w:rPr/>
        <w:t>Support: [</w:t>
      </w:r>
      <w:r>
        <w:rPr>
          <w:b/>
        </w:rPr>
        <w:t>Type I urinal carrier</w:t>
      </w:r>
      <w:r>
        <w:rPr/>
        <w:t>] &lt;</w:t>
      </w:r>
      <w:r>
        <w:rPr>
          <w:b/>
        </w:rPr>
        <w:t>Insert carrier</w:t>
      </w:r>
      <w:r>
        <w:rPr/>
        <w:t>&gt; with fixture support plates and coupling with seal and fixture bolts and hardware matching fixture.[</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Bottom Outlet, Washdown" Paragraph below and re-edit for each type of wall-hung, bottom-outlet, washdown urinal required.</w:t>
      </w:r>
    </w:p>
    <w:p>
      <w:pPr>
        <w:pStyle w:val="CMT"/>
        <w:rPr/>
      </w:pPr>
      <w:r>
        <w:rPr/>
        <w:t>Insert drawing designation. Use these designations on Drawings to identify each urinal.</w:t>
      </w:r>
    </w:p>
    <w:p>
      <w:pPr>
        <w:pStyle w:val="PR1"/>
        <w:numPr>
          <w:ilvl w:val="4"/>
          <w:numId w:val="1"/>
        </w:numPr>
        <w:rPr/>
      </w:pPr>
      <w:r>
        <w:rPr/>
        <w:t>Urinals, Wall Hung, Bottom Outlet, Washdown: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Standards: ASME A112.19.1/CSA B45.2 and ASME A112.19.5/CSA B45.15.</w:t>
      </w:r>
    </w:p>
    <w:p>
      <w:pPr>
        <w:pStyle w:val="PR3"/>
        <w:numPr>
          <w:ilvl w:val="6"/>
          <w:numId w:val="1"/>
        </w:numPr>
        <w:rPr/>
      </w:pPr>
      <w:r>
        <w:rPr/>
        <w:t>Material: Enameled cast iron.</w:t>
      </w:r>
    </w:p>
    <w:p>
      <w:pPr>
        <w:pStyle w:val="PR3"/>
        <w:numPr>
          <w:ilvl w:val="6"/>
          <w:numId w:val="1"/>
        </w:numPr>
        <w:rPr/>
      </w:pPr>
      <w:r>
        <w:rPr/>
        <w:t>Size: [</w:t>
      </w:r>
      <w:r>
        <w:rPr>
          <w:rStyle w:val="IP"/>
          <w:b/>
        </w:rPr>
        <w:t>36 inches</w:t>
      </w:r>
      <w:r>
        <w:rPr>
          <w:rStyle w:val="SI"/>
          <w:b/>
        </w:rPr>
        <w:t xml:space="preserve"> (915 mm)</w:t>
      </w:r>
      <w:r>
        <w:rPr/>
        <w:t>] [</w:t>
      </w:r>
      <w:r>
        <w:rPr>
          <w:rStyle w:val="IP"/>
          <w:b/>
        </w:rPr>
        <w:t>48 inches</w:t>
      </w:r>
      <w:r>
        <w:rPr>
          <w:rStyle w:val="SI"/>
          <w:b/>
        </w:rPr>
        <w:t xml:space="preserve"> (1219 mm)</w:t>
      </w:r>
      <w:r>
        <w:rPr/>
        <w:t>] [</w:t>
      </w:r>
      <w:r>
        <w:rPr>
          <w:rStyle w:val="IP"/>
          <w:b/>
        </w:rPr>
        <w:t>60 inches</w:t>
      </w:r>
      <w:r>
        <w:rPr>
          <w:rStyle w:val="SI"/>
          <w:b/>
        </w:rPr>
        <w:t xml:space="preserve"> (1525 mm)</w:t>
      </w:r>
      <w:r>
        <w:rPr/>
        <w:t>] [</w:t>
      </w:r>
      <w:r>
        <w:rPr>
          <w:rStyle w:val="IP"/>
          <w:b/>
        </w:rPr>
        <w:t>72 inches</w:t>
      </w:r>
      <w:r>
        <w:rPr>
          <w:rStyle w:val="SI"/>
          <w:b/>
        </w:rPr>
        <w:t xml:space="preserve"> (1830 mm)</w:t>
      </w:r>
      <w:r>
        <w:rPr/>
        <w:t>].</w:t>
      </w:r>
    </w:p>
    <w:p>
      <w:pPr>
        <w:pStyle w:val="PR3"/>
        <w:numPr>
          <w:ilvl w:val="6"/>
          <w:numId w:val="1"/>
        </w:numPr>
        <w:rPr/>
      </w:pPr>
      <w:r>
        <w:rPr/>
        <w:t xml:space="preserve">Drain: Separate removable chrome-plated dome strainer with chrome-plated, </w:t>
      </w:r>
      <w:r>
        <w:rPr>
          <w:rStyle w:val="IP"/>
        </w:rPr>
        <w:t>NPS 1-1/2</w:t>
      </w:r>
      <w:r>
        <w:rPr>
          <w:rStyle w:val="SI"/>
        </w:rPr>
        <w:t xml:space="preserve"> (DN 40)</w:t>
      </w:r>
      <w:r>
        <w:rPr/>
        <w:t xml:space="preserve"> tailpiece.</w:t>
      </w:r>
    </w:p>
    <w:p>
      <w:pPr>
        <w:pStyle w:val="CMT"/>
        <w:rPr/>
      </w:pPr>
      <w:r>
        <w:rPr/>
        <w:t>In "Water Consumption" Subparagraph below, not all manufacturers offer each option. Consult manufacturers.</w:t>
      </w:r>
    </w:p>
    <w:p>
      <w:pPr>
        <w:pStyle w:val="PR3"/>
        <w:numPr>
          <w:ilvl w:val="6"/>
          <w:numId w:val="1"/>
        </w:numPr>
        <w:rPr/>
      </w:pPr>
      <w:r>
        <w:rPr/>
        <w:t>Water Consumption: [</w:t>
      </w:r>
      <w:r>
        <w:rPr>
          <w:rStyle w:val="IP"/>
          <w:b/>
        </w:rPr>
        <w:t>0.125 gpf</w:t>
      </w:r>
      <w:r>
        <w:rPr>
          <w:rStyle w:val="SI"/>
          <w:b/>
        </w:rPr>
        <w:t xml:space="preserve"> (0.5 Lpf)</w:t>
      </w:r>
      <w:r>
        <w:rPr/>
        <w:t>] [</w:t>
      </w:r>
      <w:r>
        <w:rPr>
          <w:rStyle w:val="IP"/>
          <w:b/>
        </w:rPr>
        <w:t>0.25 gpf</w:t>
      </w:r>
      <w:r>
        <w:rPr>
          <w:rStyle w:val="SI"/>
          <w:b/>
        </w:rPr>
        <w:t xml:space="preserve"> (1.0 Lpf)</w:t>
      </w:r>
      <w:r>
        <w:rPr/>
        <w:t>] [</w:t>
      </w:r>
      <w:r>
        <w:rPr>
          <w:rStyle w:val="IP"/>
          <w:b/>
        </w:rPr>
        <w:t>0.5 gpf</w:t>
      </w:r>
      <w:r>
        <w:rPr>
          <w:rStyle w:val="SI"/>
          <w:b/>
        </w:rPr>
        <w:t xml:space="preserve"> (1.9 Lpf)</w:t>
      </w:r>
      <w:r>
        <w:rPr/>
        <w:t>] [</w:t>
      </w:r>
      <w:r>
        <w:rPr>
          <w:rStyle w:val="IP"/>
          <w:b/>
        </w:rPr>
        <w:t>1.0 gpf</w:t>
      </w:r>
      <w:r>
        <w:rPr>
          <w:rStyle w:val="SI"/>
          <w:b/>
        </w:rPr>
        <w:t xml:space="preserve"> (3.8 Lpf)</w:t>
      </w:r>
      <w:r>
        <w:rPr/>
        <w:t>].</w:t>
      </w:r>
    </w:p>
    <w:p>
      <w:pPr>
        <w:pStyle w:val="PR3"/>
        <w:numPr>
          <w:ilvl w:val="6"/>
          <w:numId w:val="1"/>
        </w:numPr>
        <w:rPr/>
      </w:pPr>
      <w:r>
        <w:rPr/>
        <w:t>Flushing Device: Manufacturer's standard self-closing valve with washdown pipe of length matching fixture.</w:t>
      </w:r>
    </w:p>
    <w:p>
      <w:pPr>
        <w:pStyle w:val="PR3"/>
        <w:numPr>
          <w:ilvl w:val="6"/>
          <w:numId w:val="1"/>
        </w:numPr>
        <w:rPr/>
      </w:pPr>
      <w:r>
        <w:rPr/>
        <w:t xml:space="preserve">Outlet Size and Location: </w:t>
      </w:r>
      <w:r>
        <w:rPr>
          <w:rStyle w:val="IP"/>
        </w:rPr>
        <w:t>NPS 1-1/2</w:t>
      </w:r>
      <w:r>
        <w:rPr>
          <w:rStyle w:val="SI"/>
        </w:rPr>
        <w:t xml:space="preserve"> (DN 40)</w:t>
      </w:r>
      <w:r>
        <w:rPr/>
        <w:t>; bottom.</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Flushometer Valve:</w:t>
      </w:r>
    </w:p>
    <w:p>
      <w:pPr>
        <w:pStyle w:val="PR3"/>
        <w:numPr>
          <w:ilvl w:val="6"/>
          <w:numId w:val="1"/>
        </w:numPr>
        <w:spacing w:before="240" w:after="0"/>
        <w:rPr/>
      </w:pPr>
      <w:r>
        <w:rPr/>
        <w:t>Standard: ASME A112.18.1/CSA B125.1.</w:t>
      </w:r>
    </w:p>
    <w:p>
      <w:pPr>
        <w:pStyle w:val="PR3"/>
        <w:numPr>
          <w:ilvl w:val="6"/>
          <w:numId w:val="1"/>
        </w:numPr>
        <w:rPr/>
      </w:pPr>
      <w:r>
        <w:rPr/>
        <w:t xml:space="preserve">Flushing Device: Manufacturer's standard for </w:t>
      </w:r>
      <w:r>
        <w:rPr>
          <w:rStyle w:val="IP"/>
        </w:rPr>
        <w:t>NPS 1/2</w:t>
      </w:r>
      <w:r>
        <w:rPr>
          <w:rStyle w:val="SI"/>
        </w:rPr>
        <w:t xml:space="preserve"> (DN 15)</w:t>
      </w:r>
      <w:r>
        <w:rPr/>
        <w:t xml:space="preserve"> supply; self-closing valve; and washdown pipe of length matching fixture.</w:t>
      </w:r>
    </w:p>
    <w:p>
      <w:pPr>
        <w:pStyle w:val="PR2"/>
        <w:numPr>
          <w:ilvl w:val="5"/>
          <w:numId w:val="1"/>
        </w:numPr>
        <w:spacing w:before="240" w:after="0"/>
        <w:rPr/>
      </w:pPr>
      <w:r>
        <w:rPr/>
        <w:t>Waste Fitting:</w:t>
      </w:r>
    </w:p>
    <w:p>
      <w:pPr>
        <w:pStyle w:val="PR3"/>
        <w:numPr>
          <w:ilvl w:val="6"/>
          <w:numId w:val="1"/>
        </w:numPr>
        <w:spacing w:before="240" w:after="0"/>
        <w:rPr/>
      </w:pPr>
      <w:r>
        <w:rPr/>
        <w:t>Standard: ASME A112.18.2/CSA B125.2.</w:t>
      </w:r>
    </w:p>
    <w:p>
      <w:pPr>
        <w:pStyle w:val="PR3"/>
        <w:numPr>
          <w:ilvl w:val="6"/>
          <w:numId w:val="1"/>
        </w:numPr>
        <w:rPr/>
      </w:pPr>
      <w:r>
        <w:rPr/>
        <w:t>Trap:</w:t>
      </w:r>
    </w:p>
    <w:p>
      <w:pPr>
        <w:pStyle w:val="PR4"/>
        <w:numPr>
          <w:ilvl w:val="7"/>
          <w:numId w:val="1"/>
        </w:numPr>
        <w:spacing w:before="240" w:after="0"/>
        <w:rPr/>
      </w:pPr>
      <w:r>
        <w:rPr/>
        <w:t xml:space="preserve">Size: </w:t>
      </w:r>
      <w:r>
        <w:rPr>
          <w:rStyle w:val="IP"/>
        </w:rPr>
        <w:t>NPS 1-1/2</w:t>
      </w:r>
      <w:r>
        <w:rPr>
          <w:rStyle w:val="SI"/>
        </w:rPr>
        <w:t xml:space="preserve"> (DN 50)</w:t>
      </w:r>
      <w:r>
        <w:rPr/>
        <w:t>.</w:t>
      </w:r>
    </w:p>
    <w:p>
      <w:pPr>
        <w:pStyle w:val="CMT"/>
        <w:rPr/>
      </w:pPr>
      <w:r>
        <w:rPr/>
        <w:t>Retain "Material, Chrome Plated" or "Material, Stainless Steel" Subparagraph below.</w:t>
      </w:r>
    </w:p>
    <w:p>
      <w:pPr>
        <w:pStyle w:val="PR4"/>
        <w:numPr>
          <w:ilvl w:val="7"/>
          <w:numId w:val="1"/>
        </w:numPr>
        <w:rPr/>
      </w:pPr>
      <w:r>
        <w:rPr/>
        <w:t>Material, Chrome Plated: [</w:t>
      </w:r>
      <w:r>
        <w:rPr>
          <w:b/>
        </w:rPr>
        <w:t xml:space="preserve">Two-piece, cast-brass trap and swivel elbow with </w:t>
      </w:r>
      <w:r>
        <w:rPr>
          <w:rStyle w:val="IP"/>
          <w:b/>
        </w:rPr>
        <w:t>0.032-inch-</w:t>
      </w:r>
      <w:r>
        <w:rPr>
          <w:rStyle w:val="SI"/>
          <w:b/>
        </w:rPr>
        <w:t xml:space="preserve"> (0.83-mm-)</w:t>
      </w:r>
      <w:r>
        <w:rPr>
          <w:b/>
        </w:rPr>
        <w:t xml:space="preserve"> thick brass tube to wall</w:t>
      </w:r>
      <w:r>
        <w:rPr/>
        <w:t>] [</w:t>
      </w:r>
      <w:r>
        <w:rPr>
          <w:b/>
        </w:rPr>
        <w:t xml:space="preserve">two-piece, cast-brass trap and ground-joint swivel elbow with </w:t>
      </w:r>
      <w:r>
        <w:rPr>
          <w:rStyle w:val="IP"/>
          <w:b/>
        </w:rPr>
        <w:t>0.032-inch-</w:t>
      </w:r>
      <w:r>
        <w:rPr>
          <w:rStyle w:val="SI"/>
          <w:b/>
        </w:rPr>
        <w:t xml:space="preserve"> (0.83-mm-)</w:t>
      </w:r>
      <w:r>
        <w:rPr>
          <w:b/>
        </w:rPr>
        <w:t xml:space="preserve"> thick brass tube to wall</w:t>
      </w:r>
      <w:r>
        <w:rPr/>
        <w:t>] [</w:t>
      </w:r>
      <w:r>
        <w:rPr>
          <w:b/>
        </w:rPr>
        <w:t xml:space="preserve">one-piece, cast-brass trap with swivel </w:t>
      </w:r>
      <w:r>
        <w:rPr>
          <w:rStyle w:val="IP"/>
          <w:b/>
        </w:rPr>
        <w:t>0.029-inch-</w:t>
      </w:r>
      <w:r>
        <w:rPr>
          <w:rStyle w:val="SI"/>
          <w:b/>
        </w:rPr>
        <w:t xml:space="preserve"> (73-mm-)</w:t>
      </w:r>
      <w:r>
        <w:rPr>
          <w:b/>
        </w:rPr>
        <w:t xml:space="preserve"> thick tubular brass wall bend</w:t>
      </w:r>
      <w:r>
        <w:rPr/>
        <w:t>] &lt;</w:t>
      </w:r>
      <w:r>
        <w:rPr>
          <w:b/>
        </w:rPr>
        <w:t>Insert trap type</w:t>
      </w:r>
      <w:r>
        <w:rPr/>
        <w:t>&gt;; and chrome-plated brass or steel wall flange.</w:t>
      </w:r>
    </w:p>
    <w:p>
      <w:pPr>
        <w:pStyle w:val="PR4"/>
        <w:numPr>
          <w:ilvl w:val="7"/>
          <w:numId w:val="1"/>
        </w:numPr>
        <w:rPr/>
      </w:pPr>
      <w:r>
        <w:rPr/>
        <w:t xml:space="preserve">Material, Stainless Steel: Two-piece trap and swivel elbow with </w:t>
      </w:r>
      <w:r>
        <w:rPr>
          <w:rStyle w:val="IP"/>
        </w:rPr>
        <w:t>0.012-inch-</w:t>
      </w:r>
      <w:r>
        <w:rPr>
          <w:rStyle w:val="SI"/>
        </w:rPr>
        <w:t xml:space="preserve"> (0.30-mm-)</w:t>
      </w:r>
      <w:r>
        <w:rPr/>
        <w:t xml:space="preserve"> thick, stainless steel tube to wall; and stainless steel wall flange.</w:t>
      </w:r>
    </w:p>
    <w:p>
      <w:pPr>
        <w:pStyle w:val="CMT"/>
        <w:rPr/>
      </w:pPr>
      <w:r>
        <w:rPr/>
        <w:t>Coordinate "Support" Subparagraph below with "Supports" Article.</w:t>
      </w:r>
    </w:p>
    <w:p>
      <w:pPr>
        <w:pStyle w:val="PR2"/>
        <w:numPr>
          <w:ilvl w:val="5"/>
          <w:numId w:val="1"/>
        </w:numPr>
        <w:spacing w:before="240" w:after="0"/>
        <w:rPr/>
      </w:pPr>
      <w:r>
        <w:rPr/>
        <w:t>Support: [</w:t>
      </w:r>
      <w:r>
        <w:rPr>
          <w:b/>
        </w:rPr>
        <w:t>Type I sink carrier</w:t>
      </w:r>
      <w:r>
        <w:rPr/>
        <w:t>] &lt;</w:t>
      </w:r>
      <w:r>
        <w:rPr>
          <w:b/>
        </w:rPr>
        <w:t>Insert carrier</w:t>
      </w:r>
      <w:r>
        <w:rPr/>
        <w:t>&gt;.</w:t>
      </w:r>
    </w:p>
    <w:p>
      <w:pPr>
        <w:pStyle w:val="PR2"/>
        <w:numPr>
          <w:ilvl w:val="5"/>
          <w:numId w:val="1"/>
        </w:numPr>
        <w:rPr/>
      </w:pPr>
      <w:r>
        <w:rPr/>
        <w:t>Sink/Urinal Mounting Height: [</w:t>
      </w:r>
      <w:r>
        <w:rPr>
          <w:b/>
        </w:rPr>
        <w:t>Standard</w:t>
      </w:r>
      <w:r>
        <w:rPr/>
        <w:t>] [</w:t>
      </w:r>
      <w:r>
        <w:rPr>
          <w:b/>
        </w:rPr>
        <w:t>Child</w:t>
      </w:r>
      <w:r>
        <w:rPr/>
        <w:t>] [</w:t>
      </w:r>
      <w:r>
        <w:rPr>
          <w:b/>
        </w:rPr>
        <w:t>Handicapped/elderly according to ICC A117.1</w:t>
      </w:r>
      <w:r>
        <w:rPr/>
        <w:t>].</w:t>
      </w:r>
    </w:p>
    <w:p>
      <w:pPr>
        <w:pStyle w:val="ART"/>
        <w:numPr>
          <w:ilvl w:val="3"/>
          <w:numId w:val="1"/>
        </w:numPr>
        <w:ind w:hanging="0" w:left="0"/>
        <w:rPr/>
      </w:pPr>
      <w:r>
        <w:rPr/>
        <w:t>WATERLESS URINALS</w:t>
      </w:r>
    </w:p>
    <w:p>
      <w:pPr>
        <w:pStyle w:val="CMT"/>
        <w:rPr/>
      </w:pPr>
      <w:r>
        <w:rPr/>
        <w:t>Copy "Urinals - Wall Hung, Back Outlet, Waterless, Vitreous China" Paragraph below and re-edit for each type of wall-hung, back-outlet, waterless, vitreous-china urinal required.</w:t>
      </w:r>
    </w:p>
    <w:p>
      <w:pPr>
        <w:pStyle w:val="CMT"/>
        <w:rPr/>
      </w:pPr>
      <w:r>
        <w:rPr/>
        <w:t>Insert drawing designation. Use these designations on Drawings to identify each urinal.</w:t>
      </w:r>
    </w:p>
    <w:p>
      <w:pPr>
        <w:pStyle w:val="PR1"/>
        <w:numPr>
          <w:ilvl w:val="4"/>
          <w:numId w:val="1"/>
        </w:numPr>
        <w:rPr/>
      </w:pPr>
      <w:r>
        <w:rPr/>
        <w:t>Urinals - Wall Hung, Back Outlet, Waterless, Vitreous China: &lt;</w:t>
      </w:r>
      <w:r>
        <w:rPr>
          <w:b/>
        </w:rPr>
        <w:t>Insert drawing designation</w:t>
      </w:r>
      <w:r>
        <w:rPr/>
        <w:t>&gt;. Designed for liquid-trap-seal operation.</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ASME A112.19.2/CSA B45.1, except without water supply.</w:t>
      </w:r>
    </w:p>
    <w:p>
      <w:pPr>
        <w:pStyle w:val="PR3"/>
        <w:numPr>
          <w:ilvl w:val="6"/>
          <w:numId w:val="1"/>
        </w:numPr>
        <w:rPr/>
      </w:pPr>
      <w:r>
        <w:rPr/>
        <w:t>Trap-Seal Method: Proprietary cartridge with liquid seal.</w:t>
      </w:r>
    </w:p>
    <w:p>
      <w:pPr>
        <w:pStyle w:val="PR3"/>
        <w:numPr>
          <w:ilvl w:val="6"/>
          <w:numId w:val="1"/>
        </w:numPr>
        <w:rPr/>
      </w:pPr>
      <w:r>
        <w:rPr/>
        <w:t>Outlet Size and Location: [</w:t>
      </w:r>
      <w:r>
        <w:rPr>
          <w:rStyle w:val="IP"/>
          <w:b/>
        </w:rPr>
        <w:t>NPS 2</w:t>
      </w:r>
      <w:r>
        <w:rPr>
          <w:rStyle w:val="SI"/>
          <w:b/>
        </w:rPr>
        <w:t xml:space="preserve"> (DN 50)</w:t>
      </w:r>
      <w:r>
        <w:rPr/>
        <w:t>] &lt;</w:t>
      </w:r>
      <w:r>
        <w:rPr>
          <w:b/>
        </w:rPr>
        <w:t>Insert pipe size</w:t>
      </w:r>
      <w:r>
        <w:rPr/>
        <w:t>&gt; flange; back.</w:t>
      </w:r>
    </w:p>
    <w:p>
      <w:pPr>
        <w:pStyle w:val="PR3"/>
        <w:numPr>
          <w:ilvl w:val="6"/>
          <w:numId w:val="1"/>
        </w:numPr>
        <w:rPr/>
      </w:pPr>
      <w:r>
        <w:rPr/>
        <w:t>Trap-Sealing Liquid: Proprietary.</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Waste Fitting:</w:t>
      </w:r>
    </w:p>
    <w:p>
      <w:pPr>
        <w:pStyle w:val="PR3"/>
        <w:numPr>
          <w:ilvl w:val="6"/>
          <w:numId w:val="1"/>
        </w:numPr>
        <w:spacing w:before="240" w:after="0"/>
        <w:rPr/>
      </w:pPr>
      <w:r>
        <w:rPr/>
        <w:t>Standard: ASME A112.18.2/CSA B125.2 for transition coupling, trap, and waste pipe.</w:t>
      </w:r>
    </w:p>
    <w:p>
      <w:pPr>
        <w:pStyle w:val="PR3"/>
        <w:numPr>
          <w:ilvl w:val="6"/>
          <w:numId w:val="1"/>
        </w:numPr>
        <w:rPr/>
      </w:pPr>
      <w:r>
        <w:rPr/>
        <w:t>Size: [</w:t>
      </w:r>
      <w:r>
        <w:rPr>
          <w:rStyle w:val="IP"/>
          <w:b/>
        </w:rPr>
        <w:t>NPS 2</w:t>
      </w:r>
      <w:r>
        <w:rPr>
          <w:rStyle w:val="SI"/>
          <w:b/>
        </w:rPr>
        <w:t xml:space="preserve"> (DN 50)</w:t>
      </w:r>
      <w:r>
        <w:rPr/>
        <w:t>] &lt;</w:t>
      </w:r>
      <w:r>
        <w:rPr>
          <w:b/>
        </w:rPr>
        <w:t>Insert pipe size</w:t>
      </w:r>
      <w:r>
        <w:rPr/>
        <w:t>&gt;.</w:t>
      </w:r>
    </w:p>
    <w:p>
      <w:pPr>
        <w:pStyle w:val="CMT"/>
        <w:rPr/>
      </w:pPr>
      <w:r>
        <w:rPr/>
        <w:t>Coordinate "Support" Subparagraph below with "Supports" Article.</w:t>
      </w:r>
    </w:p>
    <w:p>
      <w:pPr>
        <w:pStyle w:val="PR2"/>
        <w:numPr>
          <w:ilvl w:val="5"/>
          <w:numId w:val="1"/>
        </w:numPr>
        <w:spacing w:before="240" w:after="0"/>
        <w:rPr/>
      </w:pPr>
      <w:r>
        <w:rPr/>
        <w:t>Support: [</w:t>
      </w:r>
      <w:r>
        <w:rPr>
          <w:b/>
        </w:rPr>
        <w:t>Type I urinal carrier</w:t>
      </w:r>
      <w:r>
        <w:rPr/>
        <w:t>] &lt;</w:t>
      </w:r>
      <w:r>
        <w:rPr>
          <w:b/>
        </w:rPr>
        <w:t>Insert carrier</w:t>
      </w:r>
      <w:r>
        <w:rPr/>
        <w:t>&gt; with fixture support plates and coupling with seal and fixture bolts and hardware matching fixture.[</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CMT"/>
        <w:rPr/>
      </w:pPr>
      <w:r>
        <w:rPr/>
        <w:t>Copy "Urinals - Wall Hung, Back Outlet, Waterless, Plastic" Paragraph below and re-edit for each type of wall-hung, back-outlet, waterless, plastic urinal required.</w:t>
      </w:r>
    </w:p>
    <w:p>
      <w:pPr>
        <w:pStyle w:val="CMT"/>
        <w:rPr/>
      </w:pPr>
      <w:r>
        <w:rPr/>
        <w:t>Insert drawing designation. Use these designations on Drawings to identify each urinal.</w:t>
      </w:r>
    </w:p>
    <w:p>
      <w:pPr>
        <w:pStyle w:val="PR1"/>
        <w:numPr>
          <w:ilvl w:val="4"/>
          <w:numId w:val="1"/>
        </w:numPr>
        <w:rPr/>
      </w:pPr>
      <w:r>
        <w:rPr/>
        <w:t>Urinals - Wall Hung, Back Outlet, Waterless, Plastic: &lt;</w:t>
      </w:r>
      <w:r>
        <w:rPr>
          <w:b/>
        </w:rPr>
        <w:t>Insert drawing designation</w:t>
      </w:r>
      <w:r>
        <w:rPr/>
        <w:t>&gt;. Designed for liquid-trap-seal operation.</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Fixture:</w:t>
      </w:r>
    </w:p>
    <w:p>
      <w:pPr>
        <w:pStyle w:val="PR3"/>
        <w:numPr>
          <w:ilvl w:val="6"/>
          <w:numId w:val="1"/>
        </w:numPr>
        <w:spacing w:before="240" w:after="0"/>
        <w:rPr/>
      </w:pPr>
      <w:r>
        <w:rPr/>
        <w:t>Standard: IAPMO Z124/CSA B45.5, except without water supply.</w:t>
      </w:r>
    </w:p>
    <w:p>
      <w:pPr>
        <w:pStyle w:val="PR3"/>
        <w:numPr>
          <w:ilvl w:val="6"/>
          <w:numId w:val="1"/>
        </w:numPr>
        <w:rPr/>
      </w:pPr>
      <w:r>
        <w:rPr/>
        <w:t>Material: [</w:t>
      </w:r>
      <w:r>
        <w:rPr>
          <w:b/>
        </w:rPr>
        <w:t>FRP</w:t>
      </w:r>
      <w:r>
        <w:rPr/>
        <w:t>] &lt;</w:t>
      </w:r>
      <w:r>
        <w:rPr>
          <w:b/>
        </w:rPr>
        <w:t>Insert material</w:t>
      </w:r>
      <w:r>
        <w:rPr/>
        <w:t>&gt;.</w:t>
      </w:r>
    </w:p>
    <w:p>
      <w:pPr>
        <w:pStyle w:val="PR3"/>
        <w:numPr>
          <w:ilvl w:val="6"/>
          <w:numId w:val="1"/>
        </w:numPr>
        <w:rPr/>
      </w:pPr>
      <w:r>
        <w:rPr/>
        <w:t>Trap-Seal Method: Proprietary cartridge or trap system.</w:t>
      </w:r>
    </w:p>
    <w:p>
      <w:pPr>
        <w:pStyle w:val="PR3"/>
        <w:numPr>
          <w:ilvl w:val="6"/>
          <w:numId w:val="1"/>
        </w:numPr>
        <w:rPr/>
      </w:pPr>
      <w:r>
        <w:rPr/>
        <w:t xml:space="preserve">Outlet Size and Location: </w:t>
      </w:r>
      <w:r>
        <w:rPr>
          <w:rStyle w:val="IP"/>
        </w:rPr>
        <w:t>NPS 2</w:t>
      </w:r>
      <w:r>
        <w:rPr>
          <w:rStyle w:val="SI"/>
        </w:rPr>
        <w:t xml:space="preserve"> (DN 50)</w:t>
      </w:r>
      <w:r>
        <w:rPr/>
        <w:t>; back. Include transition coupling.</w:t>
      </w:r>
    </w:p>
    <w:p>
      <w:pPr>
        <w:pStyle w:val="PR3"/>
        <w:numPr>
          <w:ilvl w:val="6"/>
          <w:numId w:val="1"/>
        </w:numPr>
        <w:rPr/>
      </w:pPr>
      <w:r>
        <w:rPr/>
        <w:t>Trap-Sealing Liquid: Proprietary.</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Waste Fitting:</w:t>
      </w:r>
    </w:p>
    <w:p>
      <w:pPr>
        <w:pStyle w:val="PR3"/>
        <w:numPr>
          <w:ilvl w:val="6"/>
          <w:numId w:val="1"/>
        </w:numPr>
        <w:spacing w:before="240" w:after="0"/>
        <w:rPr/>
      </w:pPr>
      <w:r>
        <w:rPr/>
        <w:t>Standard: ASME A112.18.2/CSA B125.2 for transition coupling, trap, and waste pipe.</w:t>
      </w:r>
    </w:p>
    <w:p>
      <w:pPr>
        <w:pStyle w:val="PR3"/>
        <w:numPr>
          <w:ilvl w:val="6"/>
          <w:numId w:val="1"/>
        </w:numPr>
        <w:rPr/>
      </w:pPr>
      <w:r>
        <w:rPr/>
        <w:t>Size: [</w:t>
      </w:r>
      <w:r>
        <w:rPr>
          <w:rStyle w:val="IP"/>
          <w:b/>
        </w:rPr>
        <w:t>NPS 2</w:t>
      </w:r>
      <w:r>
        <w:rPr>
          <w:rStyle w:val="SI"/>
          <w:b/>
        </w:rPr>
        <w:t xml:space="preserve"> (DN 50)</w:t>
      </w:r>
      <w:r>
        <w:rPr/>
        <w:t>] &lt;</w:t>
      </w:r>
      <w:r>
        <w:rPr>
          <w:b/>
        </w:rPr>
        <w:t>Insert pipe size</w:t>
      </w:r>
      <w:r>
        <w:rPr/>
        <w:t>&gt;.</w:t>
      </w:r>
    </w:p>
    <w:p>
      <w:pPr>
        <w:pStyle w:val="CMT"/>
        <w:rPr/>
      </w:pPr>
      <w:r>
        <w:rPr/>
        <w:t>Coordinate "Support" Subparagraph below with "Supports" Article.</w:t>
      </w:r>
    </w:p>
    <w:p>
      <w:pPr>
        <w:pStyle w:val="PR2"/>
        <w:numPr>
          <w:ilvl w:val="5"/>
          <w:numId w:val="1"/>
        </w:numPr>
        <w:spacing w:before="240" w:after="0"/>
        <w:rPr/>
      </w:pPr>
      <w:r>
        <w:rPr/>
        <w:t>Support: [</w:t>
      </w:r>
      <w:r>
        <w:rPr>
          <w:b/>
        </w:rPr>
        <w:t>Metal plate in wall</w:t>
      </w:r>
      <w:r>
        <w:rPr/>
        <w:t>] [</w:t>
      </w:r>
      <w:r>
        <w:rPr>
          <w:b/>
        </w:rPr>
        <w:t>Wood blocking in wall</w:t>
      </w:r>
      <w:r>
        <w:rPr/>
        <w:t>] [</w:t>
      </w:r>
      <w:r>
        <w:rPr>
          <w:b/>
        </w:rPr>
        <w:t>Type I urinal carrier with fixture support plates and coupling with seal and fixture bolts and hardware matching fixture</w:t>
      </w:r>
      <w:r>
        <w:rPr/>
        <w:t>] &lt;</w:t>
      </w:r>
      <w:r>
        <w:rPr>
          <w:b/>
        </w:rPr>
        <w:t>Insert carrier</w:t>
      </w:r>
      <w:r>
        <w:rPr/>
        <w:t>&gt;.[</w:t>
      </w:r>
      <w:r>
        <w:rPr>
          <w:b/>
        </w:rPr>
        <w:t> Include rectangular, steel uprights.</w:t>
      </w:r>
      <w:r>
        <w:rPr/>
        <w:t>]</w:t>
      </w:r>
    </w:p>
    <w:p>
      <w:pPr>
        <w:pStyle w:val="PR2"/>
        <w:numPr>
          <w:ilvl w:val="5"/>
          <w:numId w:val="1"/>
        </w:numPr>
        <w:rPr/>
      </w:pPr>
      <w:r>
        <w:rPr/>
        <w:t>Urinal Mounting Height: [</w:t>
      </w:r>
      <w:r>
        <w:rPr>
          <w:b/>
        </w:rPr>
        <w:t>Standard</w:t>
      </w:r>
      <w:r>
        <w:rPr/>
        <w:t>] [</w:t>
      </w:r>
      <w:r>
        <w:rPr>
          <w:b/>
        </w:rPr>
        <w:t>Child</w:t>
      </w:r>
      <w:r>
        <w:rPr/>
        <w:t>] [</w:t>
      </w:r>
      <w:r>
        <w:rPr>
          <w:b/>
        </w:rPr>
        <w:t>Handicapped/elderly according to ICC A117.1</w:t>
      </w:r>
      <w:r>
        <w:rPr/>
        <w:t>].</w:t>
      </w:r>
    </w:p>
    <w:p>
      <w:pPr>
        <w:pStyle w:val="ART"/>
        <w:numPr>
          <w:ilvl w:val="3"/>
          <w:numId w:val="1"/>
        </w:numPr>
        <w:ind w:hanging="0" w:left="0"/>
        <w:rPr/>
      </w:pPr>
      <w:r>
        <w:rPr/>
        <w:t>URINAL FLUSHOMETER VALVES</w:t>
      </w:r>
    </w:p>
    <w:p>
      <w:pPr>
        <w:pStyle w:val="CMT"/>
        <w:rPr/>
      </w:pPr>
      <w:r>
        <w:rPr/>
        <w:t>Caution: Flushometer-valve consumption must match the water consumption of the urinal.</w:t>
      </w:r>
    </w:p>
    <w:p>
      <w:pPr>
        <w:pStyle w:val="CMT"/>
        <w:rPr/>
      </w:pPr>
      <w:r>
        <w:rPr/>
        <w:t>Copy "Lever-Handle, Diaphragm Flushometer Valves" Paragraph below and re-edit for each type of lever-handle, diaphragm flushometer valve required.</w:t>
      </w:r>
    </w:p>
    <w:p>
      <w:pPr>
        <w:pStyle w:val="CMT"/>
        <w:rPr/>
      </w:pPr>
      <w:r>
        <w:rPr/>
        <w:t>Insert designation. Use these designations to identify each valve.</w:t>
      </w:r>
    </w:p>
    <w:p>
      <w:pPr>
        <w:pStyle w:val="PR1"/>
        <w:numPr>
          <w:ilvl w:val="4"/>
          <w:numId w:val="1"/>
        </w:numPr>
        <w:rPr/>
      </w:pPr>
      <w:r>
        <w:rPr/>
        <w:t>Lever-Handle, Diaphragm Flushometer Valves: &lt;</w:t>
      </w:r>
      <w:r>
        <w:rPr>
          <w:b/>
        </w:rPr>
        <w:t>Insert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"Solenoid-Actuator, Diaphragm Flushometer Valves" Paragraph below and re-edit for each type of solenoid-actuator, diaphragm flushometer valve required.</w:t>
      </w:r>
    </w:p>
    <w:p>
      <w:pPr>
        <w:pStyle w:val="CMT"/>
        <w:rPr/>
      </w:pPr>
      <w:r>
        <w:rPr/>
        <w:t>Insert designation. Use these designations to identify each valve.</w:t>
      </w:r>
    </w:p>
    <w:p>
      <w:pPr>
        <w:pStyle w:val="PR1"/>
        <w:numPr>
          <w:ilvl w:val="4"/>
          <w:numId w:val="1"/>
        </w:numPr>
        <w:rPr/>
      </w:pPr>
      <w:r>
        <w:rPr/>
        <w:t>Solenoid-Actuator, Diaphragm Flushometer Valves: &lt;</w:t>
      </w:r>
      <w:r>
        <w:rPr>
          <w:b/>
        </w:rPr>
        <w:t>Insert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Actuator: Solenoid complying with UL 1951; listed and labeled as defined in NFPA 70, by a qualified testing agency; and marked for intended location and application.</w:t>
      </w:r>
    </w:p>
    <w:p>
      <w:pPr>
        <w:pStyle w:val="PR2"/>
        <w:numPr>
          <w:ilvl w:val="5"/>
          <w:numId w:val="1"/>
        </w:numPr>
        <w:rPr/>
      </w:pPr>
      <w:r>
        <w:rPr/>
        <w:t>Trip Mechanism: [</w:t>
      </w:r>
      <w:r>
        <w:rPr>
          <w:b/>
        </w:rPr>
        <w:t>Battery-powered</w:t>
      </w:r>
      <w:r>
        <w:rPr/>
        <w:t>] [</w:t>
      </w:r>
      <w:r>
        <w:rPr>
          <w:b/>
        </w:rPr>
        <w:t>Hard-wired</w:t>
      </w:r>
      <w:r>
        <w:rPr/>
        <w:t>] electronic sensor complying with UL 1951; listed and labeled as defined in NFPA 70, by a qualified testing agency; and marked for intended location and application.</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"Motor-Actuator, Diaphragm Flushometer Valves" Paragraph below and re-edit for each type of motor-actuator, diaphragm flushometer valve required.</w:t>
      </w:r>
    </w:p>
    <w:p>
      <w:pPr>
        <w:pStyle w:val="CMT"/>
        <w:rPr/>
      </w:pPr>
      <w:r>
        <w:rPr/>
        <w:t>Insert designation. Use these designations to identify each valve.</w:t>
      </w:r>
    </w:p>
    <w:p>
      <w:pPr>
        <w:pStyle w:val="PR1"/>
        <w:numPr>
          <w:ilvl w:val="4"/>
          <w:numId w:val="1"/>
        </w:numPr>
        <w:rPr/>
      </w:pPr>
      <w:r>
        <w:rPr/>
        <w:t>Motor-Actuator, Diaphragm Flushometer Valves: &lt;</w:t>
      </w:r>
      <w:r>
        <w:rPr>
          <w:b/>
        </w:rPr>
        <w:t>Insert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Actuator: Geared-motor actuator complying with UL 1951; listed and labeled as defined in NFPA 70, by a qualified testing agency; and marked for intended location and application.</w:t>
      </w:r>
    </w:p>
    <w:p>
      <w:pPr>
        <w:pStyle w:val="PR2"/>
        <w:numPr>
          <w:ilvl w:val="5"/>
          <w:numId w:val="1"/>
        </w:numPr>
        <w:rPr/>
      </w:pPr>
      <w:r>
        <w:rPr/>
        <w:t>Trip Mechanism: [</w:t>
      </w:r>
      <w:r>
        <w:rPr>
          <w:b/>
        </w:rPr>
        <w:t>Battery-powered</w:t>
      </w:r>
      <w:r>
        <w:rPr/>
        <w:t>] [</w:t>
      </w:r>
      <w:r>
        <w:rPr>
          <w:b/>
        </w:rPr>
        <w:t>Hard-wired</w:t>
      </w:r>
      <w:r>
        <w:rPr/>
        <w:t>] electronic sensor complying with UL 1951; listed and labeled as defined in NFPA 70, by a qualified testing agency; and marked for intended location and application.</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"Hydraulic-Actuator, Push-Button, Diaphragm Flushometer Valves" Paragraph below and re-edit for each type of hydraulic-actuator, push-button, diaphragm flushometer valve required.</w:t>
      </w:r>
    </w:p>
    <w:p>
      <w:pPr>
        <w:pStyle w:val="CMT"/>
        <w:rPr/>
      </w:pPr>
      <w:r>
        <w:rPr/>
        <w:t>Insert designation. Use these designations to identify each valve.</w:t>
      </w:r>
    </w:p>
    <w:p>
      <w:pPr>
        <w:pStyle w:val="PR1"/>
        <w:numPr>
          <w:ilvl w:val="4"/>
          <w:numId w:val="1"/>
        </w:numPr>
        <w:rPr/>
      </w:pPr>
      <w:r>
        <w:rPr/>
        <w:t>Hydraulic-Actuator, Push-Button, Diaphragm Flushometer Valves: &lt;</w:t>
      </w:r>
      <w:r>
        <w:rPr>
          <w:b/>
        </w:rPr>
        <w:t>Insert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"Lever-Handle, Piston Flushometer Valves" Paragraph below and re-edit for each type of lever-handle, piston flushometer valve required.</w:t>
      </w:r>
    </w:p>
    <w:p>
      <w:pPr>
        <w:pStyle w:val="CMT"/>
        <w:rPr/>
      </w:pPr>
      <w:r>
        <w:rPr/>
        <w:t>Insert designation. Use these designations to identify each valve.</w:t>
      </w:r>
    </w:p>
    <w:p>
      <w:pPr>
        <w:pStyle w:val="PR1"/>
        <w:numPr>
          <w:ilvl w:val="4"/>
          <w:numId w:val="1"/>
        </w:numPr>
        <w:rPr/>
      </w:pPr>
      <w:r>
        <w:rPr/>
        <w:t>Lever-Handle, Piston Flushometer Valves: &lt;</w:t>
      </w:r>
      <w:r>
        <w:rPr>
          <w:b/>
        </w:rPr>
        <w:t>Insert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"Hard-Wired, Solenoid-Actuator, Piston Flushometer Valves" Paragraph below and re-edit for each type of hard-wired, solenoid-actuator, piston flushometer valve required.</w:t>
      </w:r>
    </w:p>
    <w:p>
      <w:pPr>
        <w:pStyle w:val="CMT"/>
        <w:rPr/>
      </w:pPr>
      <w:r>
        <w:rPr/>
        <w:t>Insert designation. Use these designations to identify each valve.</w:t>
      </w:r>
    </w:p>
    <w:p>
      <w:pPr>
        <w:pStyle w:val="PR1"/>
        <w:numPr>
          <w:ilvl w:val="4"/>
          <w:numId w:val="1"/>
        </w:numPr>
        <w:rPr/>
      </w:pPr>
      <w:r>
        <w:rPr/>
        <w:t>Hard-Wired, Solenoid-Actuator, Piston Flushometer Valves: &lt;</w:t>
      </w:r>
      <w:r>
        <w:rPr>
          <w:b/>
        </w:rPr>
        <w:t>Insert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Actuator: Solenoid complying with UL 1951; listed and labeled as defined in NFPA 70, by a qualified testing agency; and marked for intended location and application.</w:t>
      </w:r>
    </w:p>
    <w:p>
      <w:pPr>
        <w:pStyle w:val="PR2"/>
        <w:numPr>
          <w:ilvl w:val="5"/>
          <w:numId w:val="1"/>
        </w:numPr>
        <w:rPr/>
      </w:pPr>
      <w:r>
        <w:rPr/>
        <w:t>Trip Mechanism: Hard-wired electronic sensor complying with UL 1951; listed and labeled as defined in NFPA 70, by a qualified testing agency; and marked for intended location and application.</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CMT"/>
        <w:rPr/>
      </w:pPr>
      <w:r>
        <w:rPr/>
        <w:t>Copy "Battery-Powered, Solenoid-Actuator, Piston Flushometer Valves" Paragraph below and re-edit for each type of battery-powered, solenoid-actuator, piston flushometer valve required.</w:t>
      </w:r>
    </w:p>
    <w:p>
      <w:pPr>
        <w:pStyle w:val="CMT"/>
        <w:rPr/>
      </w:pPr>
      <w:r>
        <w:rPr/>
        <w:t>Insert designation. Use these designations to identify each valve.</w:t>
      </w:r>
    </w:p>
    <w:p>
      <w:pPr>
        <w:pStyle w:val="PR1"/>
        <w:numPr>
          <w:ilvl w:val="4"/>
          <w:numId w:val="1"/>
        </w:numPr>
        <w:rPr/>
      </w:pPr>
      <w:r>
        <w:rPr/>
        <w:t>Battery-Powered, Solenoid-Actuator, Piston Flushometer Valves: &lt;</w:t>
      </w:r>
      <w:r>
        <w:rPr>
          <w:b/>
        </w:rPr>
        <w:t>Insert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ASSE 1037/ASME 112.1037/CSA B125.37.</w:t>
      </w:r>
    </w:p>
    <w:p>
      <w:pPr>
        <w:pStyle w:val="PR2"/>
        <w:numPr>
          <w:ilvl w:val="5"/>
          <w:numId w:val="1"/>
        </w:numPr>
        <w:rPr/>
      </w:pPr>
      <w:r>
        <w:rPr/>
        <w:t xml:space="preserve">Minimum Pressure Rating: </w:t>
      </w:r>
      <w:r>
        <w:rPr>
          <w:rStyle w:val="IP"/>
        </w:rPr>
        <w:t>125 psig</w:t>
      </w:r>
      <w:r>
        <w:rPr>
          <w:rStyle w:val="SI"/>
        </w:rPr>
        <w:t xml:space="preserve"> (860 kPa)</w:t>
      </w:r>
      <w:r>
        <w:rPr/>
        <w:t>.</w:t>
      </w:r>
    </w:p>
    <w:p>
      <w:pPr>
        <w:pStyle w:val="PR2"/>
        <w:numPr>
          <w:ilvl w:val="5"/>
          <w:numId w:val="1"/>
        </w:numPr>
        <w:rPr/>
      </w:pPr>
      <w:r>
        <w:rPr/>
        <w:t>Features: Include integral check stop and backflow-prevention device.</w:t>
      </w:r>
    </w:p>
    <w:p>
      <w:pPr>
        <w:pStyle w:val="PR2"/>
        <w:numPr>
          <w:ilvl w:val="5"/>
          <w:numId w:val="1"/>
        </w:numPr>
        <w:rPr/>
      </w:pPr>
      <w:r>
        <w:rPr/>
        <w:t>Material: Brass body with corrosion-resistant components.</w:t>
      </w:r>
    </w:p>
    <w:p>
      <w:pPr>
        <w:pStyle w:val="PR2"/>
        <w:numPr>
          <w:ilvl w:val="5"/>
          <w:numId w:val="1"/>
        </w:numPr>
        <w:rPr/>
      </w:pPr>
      <w:r>
        <w:rPr/>
        <w:t>Exposed Flushometer-Valve Finish: Chrome plated.</w:t>
      </w:r>
    </w:p>
    <w:p>
      <w:pPr>
        <w:pStyle w:val="CMT"/>
        <w:rPr/>
      </w:pPr>
      <w:r>
        <w:rPr/>
        <w:t>Retain "Panel Finish" Subparagraph below for concealed flushometer-valve components.</w:t>
      </w:r>
    </w:p>
    <w:p>
      <w:pPr>
        <w:pStyle w:val="PR2"/>
        <w:numPr>
          <w:ilvl w:val="5"/>
          <w:numId w:val="1"/>
        </w:numPr>
        <w:rPr/>
      </w:pPr>
      <w:r>
        <w:rPr/>
        <w:t>Panel Finish: Chrome plated or stainless steel.</w:t>
      </w:r>
    </w:p>
    <w:p>
      <w:pPr>
        <w:pStyle w:val="PR2"/>
        <w:numPr>
          <w:ilvl w:val="5"/>
          <w:numId w:val="1"/>
        </w:numPr>
        <w:rPr/>
      </w:pPr>
      <w:r>
        <w:rPr/>
        <w:t>Style: [</w:t>
      </w:r>
      <w:r>
        <w:rPr>
          <w:b/>
        </w:rPr>
        <w:t>Exposed</w:t>
      </w:r>
      <w:r>
        <w:rPr/>
        <w:t>] [</w:t>
      </w:r>
      <w:r>
        <w:rPr>
          <w:b/>
        </w:rPr>
        <w:t>Concealed</w:t>
      </w:r>
      <w:r>
        <w:rPr/>
        <w:t>].</w:t>
      </w:r>
    </w:p>
    <w:p>
      <w:pPr>
        <w:pStyle w:val="PR2"/>
        <w:numPr>
          <w:ilvl w:val="5"/>
          <w:numId w:val="1"/>
        </w:numPr>
        <w:rPr/>
      </w:pPr>
      <w:r>
        <w:rPr/>
        <w:t>Actuator: Solenoid complying with UL 1951; listed and labeled as defined in NFPA 70, by a qualified testing agency; and marked for intended location and application.</w:t>
      </w:r>
    </w:p>
    <w:p>
      <w:pPr>
        <w:pStyle w:val="PR2"/>
        <w:numPr>
          <w:ilvl w:val="5"/>
          <w:numId w:val="1"/>
        </w:numPr>
        <w:rPr/>
      </w:pPr>
      <w:r>
        <w:rPr/>
        <w:t>Trip Mechanism: Battery-powered electronic sensor complying with UL 1951; listed and labeled as defined in NFPA 70, by a qualified testing agency; and marked for intended location and application.</w:t>
      </w:r>
    </w:p>
    <w:p>
      <w:pPr>
        <w:pStyle w:val="PR2"/>
        <w:numPr>
          <w:ilvl w:val="5"/>
          <w:numId w:val="1"/>
        </w:numPr>
        <w:rPr/>
      </w:pPr>
      <w:r>
        <w:rPr/>
        <w:t>Consumption: [</w:t>
      </w:r>
      <w:r>
        <w:rPr>
          <w:rStyle w:val="IP"/>
          <w:b/>
        </w:rPr>
        <w:t>0.5 gal.</w:t>
      </w:r>
      <w:r>
        <w:rPr>
          <w:rStyle w:val="SI"/>
          <w:b/>
        </w:rPr>
        <w:t xml:space="preserve"> (1.9 L)</w:t>
      </w:r>
      <w:r>
        <w:rPr/>
        <w:t>] [</w:t>
      </w:r>
      <w:r>
        <w:rPr>
          <w:rStyle w:val="IP"/>
          <w:b/>
        </w:rPr>
        <w:t>1.0 gal.</w:t>
      </w:r>
      <w:r>
        <w:rPr>
          <w:rStyle w:val="SI"/>
          <w:b/>
        </w:rPr>
        <w:t xml:space="preserve"> (3.8 L)</w:t>
      </w:r>
      <w:r>
        <w:rPr/>
        <w:t>] &lt;</w:t>
      </w:r>
      <w:r>
        <w:rPr>
          <w:b/>
        </w:rPr>
        <w:t>Insert value</w:t>
      </w:r>
      <w:r>
        <w:rPr/>
        <w:t>&gt; per flush.</w:t>
      </w:r>
    </w:p>
    <w:p>
      <w:pPr>
        <w:pStyle w:val="PR2"/>
        <w:numPr>
          <w:ilvl w:val="5"/>
          <w:numId w:val="1"/>
        </w:numPr>
        <w:rPr/>
      </w:pPr>
      <w:r>
        <w:rPr/>
        <w:t>Minimum Inlet: [</w:t>
      </w:r>
      <w:r>
        <w:rPr>
          <w:rStyle w:val="IP"/>
          <w:b/>
        </w:rPr>
        <w:t>NPS 3/4</w:t>
      </w:r>
      <w:r>
        <w:rPr>
          <w:rStyle w:val="SI"/>
          <w:b/>
        </w:rPr>
        <w:t xml:space="preserve"> (DN 20)</w:t>
      </w:r>
      <w:r>
        <w:rPr/>
        <w:t>] [</w:t>
      </w:r>
      <w:r>
        <w:rPr>
          <w:rStyle w:val="IP"/>
          <w:b/>
        </w:rPr>
        <w:t>NPS 1</w:t>
      </w:r>
      <w:r>
        <w:rPr>
          <w:rStyle w:val="SI"/>
          <w:b/>
        </w:rPr>
        <w:t xml:space="preserve"> (DN 25)</w:t>
      </w:r>
      <w:r>
        <w:rPr/>
        <w:t>].</w:t>
      </w:r>
    </w:p>
    <w:p>
      <w:pPr>
        <w:pStyle w:val="PR2"/>
        <w:numPr>
          <w:ilvl w:val="5"/>
          <w:numId w:val="1"/>
        </w:numPr>
        <w:rPr/>
      </w:pPr>
      <w:r>
        <w:rPr/>
        <w:t>Minimum Outlet: [</w:t>
      </w:r>
      <w:r>
        <w:rPr>
          <w:rStyle w:val="IP"/>
          <w:b/>
        </w:rPr>
        <w:t>NPS 3/4</w:t>
      </w:r>
      <w:r>
        <w:rPr>
          <w:rStyle w:val="SI"/>
          <w:b/>
        </w:rPr>
        <w:t xml:space="preserve"> (DN 20)</w:t>
      </w:r>
      <w:r>
        <w:rPr/>
        <w:t>] [</w:t>
      </w:r>
      <w:r>
        <w:rPr>
          <w:rStyle w:val="IP"/>
          <w:b/>
        </w:rPr>
        <w:t>NPS 1-1/4</w:t>
      </w:r>
      <w:r>
        <w:rPr>
          <w:rStyle w:val="SI"/>
          <w:b/>
        </w:rPr>
        <w:t xml:space="preserve"> (DN 32)</w:t>
      </w:r>
      <w:r>
        <w:rPr/>
        <w:t>].</w:t>
      </w:r>
    </w:p>
    <w:p>
      <w:pPr>
        <w:pStyle w:val="ART"/>
        <w:numPr>
          <w:ilvl w:val="3"/>
          <w:numId w:val="1"/>
        </w:numPr>
        <w:ind w:hanging="0" w:left="0"/>
        <w:rPr/>
      </w:pPr>
      <w:r>
        <w:rPr/>
        <w:t>SUPPORTS</w:t>
      </w:r>
    </w:p>
    <w:p>
      <w:pPr>
        <w:pStyle w:val="PR1"/>
        <w:numPr>
          <w:ilvl w:val="4"/>
          <w:numId w:val="1"/>
        </w:numPr>
        <w:rPr/>
      </w:pPr>
      <w:r>
        <w:rPr/>
        <w:t>Type I Urinal Carrier:</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ASME A112.6.1M.</w:t>
      </w:r>
    </w:p>
    <w:p>
      <w:pPr>
        <w:pStyle w:val="PR1"/>
        <w:numPr>
          <w:ilvl w:val="4"/>
          <w:numId w:val="1"/>
        </w:numPr>
        <w:rPr/>
      </w:pPr>
      <w:r>
        <w:rPr/>
        <w:t>Type II Urinal Carrier:</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ASME A112.6.1M.</w:t>
      </w:r>
    </w:p>
    <w:p>
      <w:pPr>
        <w:pStyle w:val="PR1"/>
        <w:numPr>
          <w:ilvl w:val="4"/>
          <w:numId w:val="1"/>
        </w:numPr>
        <w:rPr/>
      </w:pPr>
      <w:r>
        <w:rPr/>
        <w:t>Type I Sink Carrier:</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of water supply and sanitary drainage and vent piping systems to verify actual locations of piping connections before urinal installation.</w:t>
      </w:r>
    </w:p>
    <w:p>
      <w:pPr>
        <w:pStyle w:val="PR1"/>
        <w:numPr>
          <w:ilvl w:val="4"/>
          <w:numId w:val="1"/>
        </w:numPr>
        <w:rPr/>
      </w:pPr>
      <w:r>
        <w:rPr/>
        <w:t>Examine walls and floors for suitable conditions where urinals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Urinal Installation:</w:t>
      </w:r>
    </w:p>
    <w:p>
      <w:pPr>
        <w:pStyle w:val="PR2"/>
        <w:numPr>
          <w:ilvl w:val="5"/>
          <w:numId w:val="1"/>
        </w:numPr>
        <w:spacing w:before="240" w:after="0"/>
        <w:rPr/>
      </w:pPr>
      <w:r>
        <w:rPr/>
        <w:t>Install urinals level and plumb according to rough-in drawings.</w:t>
      </w:r>
    </w:p>
    <w:p>
      <w:pPr>
        <w:pStyle w:val="PR2"/>
        <w:numPr>
          <w:ilvl w:val="5"/>
          <w:numId w:val="1"/>
        </w:numPr>
        <w:rPr/>
      </w:pPr>
      <w:r>
        <w:rPr/>
        <w:t>Install wall-hung, back-outlet urinals onto waste fitting seals and attached to supports.</w:t>
      </w:r>
    </w:p>
    <w:p>
      <w:pPr>
        <w:pStyle w:val="PR2"/>
        <w:numPr>
          <w:ilvl w:val="5"/>
          <w:numId w:val="1"/>
        </w:numPr>
        <w:rPr/>
      </w:pPr>
      <w:r>
        <w:rPr/>
        <w:t>Install wall-hung, bottom-outlet urinals with tubular waste piping attached to supports.</w:t>
      </w:r>
    </w:p>
    <w:p>
      <w:pPr>
        <w:pStyle w:val="CMT"/>
        <w:rPr/>
      </w:pPr>
      <w:r>
        <w:rPr/>
        <w:t>Indicate on Drawings those urinals that are required to be accessible.</w:t>
      </w:r>
    </w:p>
    <w:p>
      <w:pPr>
        <w:pStyle w:val="PR2"/>
        <w:numPr>
          <w:ilvl w:val="5"/>
          <w:numId w:val="1"/>
        </w:numPr>
        <w:rPr/>
      </w:pPr>
      <w:r>
        <w:rPr/>
        <w:t>Install accessible, wall-mounted urinals at mounting height for the handicapped/elderly, according to ICC A117.1.</w:t>
      </w:r>
    </w:p>
    <w:p>
      <w:pPr>
        <w:pStyle w:val="PR2"/>
        <w:numPr>
          <w:ilvl w:val="5"/>
          <w:numId w:val="1"/>
        </w:numPr>
        <w:rPr/>
      </w:pPr>
      <w:r>
        <w:rPr/>
        <w:t>Install trap-seal liquid in waterless urinals.</w:t>
      </w:r>
    </w:p>
    <w:p>
      <w:pPr>
        <w:pStyle w:val="PR1"/>
        <w:numPr>
          <w:ilvl w:val="4"/>
          <w:numId w:val="1"/>
        </w:numPr>
        <w:rPr/>
      </w:pPr>
      <w:r>
        <w:rPr/>
        <w:t>Support Installation:</w:t>
      </w:r>
    </w:p>
    <w:p>
      <w:pPr>
        <w:pStyle w:val="PR2"/>
        <w:numPr>
          <w:ilvl w:val="5"/>
          <w:numId w:val="1"/>
        </w:numPr>
        <w:spacing w:before="240" w:after="0"/>
        <w:rPr/>
      </w:pPr>
      <w:r>
        <w:rPr/>
        <w:t>Install supports, affixed to building substrate, for wall-hung urinals.</w:t>
      </w:r>
    </w:p>
    <w:p>
      <w:pPr>
        <w:pStyle w:val="PR2"/>
        <w:numPr>
          <w:ilvl w:val="5"/>
          <w:numId w:val="1"/>
        </w:numPr>
        <w:rPr/>
      </w:pPr>
      <w:r>
        <w:rPr/>
        <w:t>Use off-floor carriers with waste fitting and seal for back-outlet urinals.</w:t>
      </w:r>
    </w:p>
    <w:p>
      <w:pPr>
        <w:pStyle w:val="PR2"/>
        <w:numPr>
          <w:ilvl w:val="5"/>
          <w:numId w:val="1"/>
        </w:numPr>
        <w:rPr/>
      </w:pPr>
      <w:r>
        <w:rPr/>
        <w:t>Use carriers without waste fitting for urinals with tubular waste piping.</w:t>
      </w:r>
    </w:p>
    <w:p>
      <w:pPr>
        <w:pStyle w:val="PR2"/>
        <w:numPr>
          <w:ilvl w:val="5"/>
          <w:numId w:val="1"/>
        </w:numPr>
        <w:rPr/>
      </w:pPr>
      <w:r>
        <w:rPr/>
        <w:t>Use chair-type carrier supports with rectangular steel uprights for accessible urinals.</w:t>
      </w:r>
    </w:p>
    <w:p>
      <w:pPr>
        <w:pStyle w:val="PR1"/>
        <w:numPr>
          <w:ilvl w:val="4"/>
          <w:numId w:val="1"/>
        </w:numPr>
        <w:rPr/>
      </w:pPr>
      <w:r>
        <w:rPr/>
        <w:t>Flushometer-Valve Installation:</w:t>
      </w:r>
    </w:p>
    <w:p>
      <w:pPr>
        <w:pStyle w:val="PR2"/>
        <w:numPr>
          <w:ilvl w:val="5"/>
          <w:numId w:val="1"/>
        </w:numPr>
        <w:spacing w:before="240" w:after="0"/>
        <w:rPr/>
      </w:pPr>
      <w:r>
        <w:rPr/>
        <w:t>Install flushometer-valve water-supply fitting on each supply to each urinal.</w:t>
      </w:r>
    </w:p>
    <w:p>
      <w:pPr>
        <w:pStyle w:val="PR2"/>
        <w:numPr>
          <w:ilvl w:val="5"/>
          <w:numId w:val="1"/>
        </w:numPr>
        <w:rPr/>
      </w:pPr>
      <w:r>
        <w:rPr/>
        <w:t>Attach supply piping to supports or substrate within pipe spaces behind fixtures.</w:t>
      </w:r>
    </w:p>
    <w:p>
      <w:pPr>
        <w:pStyle w:val="PR2"/>
        <w:numPr>
          <w:ilvl w:val="5"/>
          <w:numId w:val="1"/>
        </w:numPr>
        <w:rPr/>
      </w:pPr>
      <w:r>
        <w:rPr/>
        <w:t>Install lever-handle flushometer valves for accessible urinals with handle mounted on open side of compartment.</w:t>
      </w:r>
    </w:p>
    <w:p>
      <w:pPr>
        <w:pStyle w:val="PR2"/>
        <w:numPr>
          <w:ilvl w:val="5"/>
          <w:numId w:val="1"/>
        </w:numPr>
        <w:rPr/>
      </w:pPr>
      <w:r>
        <w:rPr/>
        <w:t>Install fresh batteries in battery-powered, electronic-sensor mechanisms.</w:t>
      </w:r>
    </w:p>
    <w:p>
      <w:pPr>
        <w:pStyle w:val="PR1"/>
        <w:numPr>
          <w:ilvl w:val="4"/>
          <w:numId w:val="1"/>
        </w:numPr>
        <w:rPr/>
      </w:pPr>
      <w:r>
        <w:rPr/>
        <w:t>Wall Flange and Escutcheon Installation:</w:t>
      </w:r>
    </w:p>
    <w:p>
      <w:pPr>
        <w:pStyle w:val="PR2"/>
        <w:numPr>
          <w:ilvl w:val="5"/>
          <w:numId w:val="1"/>
        </w:numPr>
        <w:spacing w:before="240" w:after="0"/>
        <w:rPr/>
      </w:pPr>
      <w:r>
        <w:rPr/>
        <w:t>Install wall flanges or escutcheons at piping wall penetrations in exposed, finished locations.</w:t>
      </w:r>
    </w:p>
    <w:p>
      <w:pPr>
        <w:pStyle w:val="PR2"/>
        <w:numPr>
          <w:ilvl w:val="5"/>
          <w:numId w:val="1"/>
        </w:numPr>
        <w:rPr/>
      </w:pPr>
      <w:r>
        <w:rPr/>
        <w:t>Install deep-pattern escutcheons if required to conceal protruding fittings.</w:t>
      </w:r>
    </w:p>
    <w:p>
      <w:pPr>
        <w:pStyle w:val="PR2"/>
        <w:numPr>
          <w:ilvl w:val="5"/>
          <w:numId w:val="1"/>
        </w:numPr>
        <w:rPr/>
      </w:pPr>
      <w:r>
        <w:rPr/>
        <w:t>Comply with escutcheon requirements specified in Section 220518 "Escutcheons for Plumbing Piping."</w:t>
      </w:r>
    </w:p>
    <w:p>
      <w:pPr>
        <w:pStyle w:val="CMT"/>
        <w:rPr/>
      </w:pPr>
      <w:r>
        <w:rPr/>
        <w:t>Retain "Joint Sealing" Paragraph below if sealants are not specified in Section 079200 "Joint Sealants."</w:t>
      </w:r>
    </w:p>
    <w:p>
      <w:pPr>
        <w:pStyle w:val="PR1"/>
        <w:numPr>
          <w:ilvl w:val="4"/>
          <w:numId w:val="1"/>
        </w:numPr>
        <w:rPr/>
      </w:pPr>
      <w:r>
        <w:rPr/>
        <w:t>Joint Sealing:</w:t>
      </w:r>
    </w:p>
    <w:p>
      <w:pPr>
        <w:pStyle w:val="PR2"/>
        <w:numPr>
          <w:ilvl w:val="5"/>
          <w:numId w:val="1"/>
        </w:numPr>
        <w:spacing w:before="240" w:after="0"/>
        <w:rPr/>
      </w:pPr>
      <w:r>
        <w:rPr/>
        <w:t>Seal joints between urinals and walls and floors using sanitary-type, one-part, mildew-resistant silicone sealant.</w:t>
      </w:r>
    </w:p>
    <w:p>
      <w:pPr>
        <w:pStyle w:val="PR2"/>
        <w:numPr>
          <w:ilvl w:val="5"/>
          <w:numId w:val="1"/>
        </w:numPr>
        <w:rPr/>
      </w:pPr>
      <w:r>
        <w:rPr/>
        <w:t>Match sealant color to urinal color.</w:t>
      </w:r>
    </w:p>
    <w:p>
      <w:pPr>
        <w:pStyle w:val="PR2"/>
        <w:numPr>
          <w:ilvl w:val="5"/>
          <w:numId w:val="1"/>
        </w:numPr>
        <w:rPr/>
      </w:pPr>
      <w:r>
        <w:rPr/>
        <w:t>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urinals with water supplies and soil, waste, and vent piping. Use size fittings required to match urinals.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soil and waste piping requirements specified in Section 221316 "Sanitary Waste and Vent Piping."</w:t>
      </w:r>
    </w:p>
    <w:p>
      <w:pPr>
        <w:pStyle w:val="PR1"/>
        <w:numPr>
          <w:ilvl w:val="4"/>
          <w:numId w:val="1"/>
        </w:numPr>
        <w:rPr/>
      </w:pPr>
      <w:r>
        <w:rPr/>
        <w:t>Where installing piping adjacent to urinals, allow space for service and maintenance.</w:t>
      </w:r>
    </w:p>
    <w:p>
      <w:pPr>
        <w:pStyle w:val="ART"/>
        <w:numPr>
          <w:ilvl w:val="3"/>
          <w:numId w:val="1"/>
        </w:numPr>
        <w:ind w:hanging="0" w:left="0"/>
        <w:rPr/>
      </w:pPr>
      <w:r>
        <w:rPr/>
        <w:t>ADJUSTING</w:t>
      </w:r>
    </w:p>
    <w:p>
      <w:pPr>
        <w:pStyle w:val="PR1"/>
        <w:numPr>
          <w:ilvl w:val="4"/>
          <w:numId w:val="1"/>
        </w:numPr>
        <w:rPr/>
      </w:pPr>
      <w:r>
        <w:rPr/>
        <w:t>Operate and adjust urinals and controls. Replace damaged and malfunctioning urinals, fittings, and controls.</w:t>
      </w:r>
    </w:p>
    <w:p>
      <w:pPr>
        <w:pStyle w:val="PR1"/>
        <w:numPr>
          <w:ilvl w:val="4"/>
          <w:numId w:val="1"/>
        </w:numPr>
        <w:rPr/>
      </w:pPr>
      <w:r>
        <w:rPr/>
        <w:t>Adjust water pressure at flushometer valves to produce proper flow.</w:t>
      </w:r>
    </w:p>
    <w:p>
      <w:pPr>
        <w:pStyle w:val="PR1"/>
        <w:numPr>
          <w:ilvl w:val="4"/>
          <w:numId w:val="1"/>
        </w:numPr>
        <w:rPr/>
      </w:pPr>
      <w:r>
        <w:rPr/>
        <w:t>Install fresh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Clean urinals and fittings with manufacturers' recommended cleaning methods and materials.</w:t>
      </w:r>
    </w:p>
    <w:p>
      <w:pPr>
        <w:pStyle w:val="PR1"/>
        <w:numPr>
          <w:ilvl w:val="4"/>
          <w:numId w:val="1"/>
        </w:numPr>
        <w:rPr/>
      </w:pPr>
      <w:r>
        <w:rPr/>
        <w:t>Install protective covering for installed urinals and fittings.</w:t>
      </w:r>
    </w:p>
    <w:p>
      <w:pPr>
        <w:pStyle w:val="PR1"/>
        <w:numPr>
          <w:ilvl w:val="4"/>
          <w:numId w:val="1"/>
        </w:numPr>
        <w:rPr/>
      </w:pPr>
      <w:r>
        <w:rPr/>
        <w:t>Do not allow use of urinals for temporary facilities unless approved in writing by Owner.</w:t>
      </w:r>
    </w:p>
    <w:p>
      <w:pPr>
        <w:pStyle w:val="EOS"/>
        <w:rPr/>
      </w:pPr>
      <w:r>
        <w:rPr/>
        <w:t>END OF SECTION 224213.16</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URINALS</w:t>
          </w:r>
        </w:p>
      </w:tc>
      <w:tc>
        <w:tcPr>
          <w:tcW w:w="1872" w:type="dxa"/>
          <w:tcBorders/>
        </w:tcPr>
        <w:p>
          <w:pPr>
            <w:pStyle w:val="RJUST"/>
            <w:rPr/>
          </w:pPr>
          <w:r>
            <w:rPr>
              <w:rStyle w:val="NUM"/>
            </w:rPr>
            <w:t>224213.16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2421316"/>
    <w:docVar w:name="MF95" w:val="15417"/>
    <w:docVar w:name="MFOrigin" w:val="MF04"/>
    <w:docVar w:name="SectionID" w:val="488"/>
    <w:docVar w:name="SpecType" w:val="MasterSpec"/>
    <w:docVar w:name="Version" w:val="151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1316&amp;ver=12-01-19&amp;format=FL&amp;sid=15161&amp;utm_source=MasterSpec&amp;utm_medium=Word" TargetMode="External"/><Relationship Id="rId3" Type="http://schemas.openxmlformats.org/officeDocument/2006/relationships/hyperlink" Target="http://www.productmasterspec.com/construction_specifications?mf04=224213.16&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3707&amp;mf=&amp;src=wd" TargetMode="External"/><Relationship Id="rId6" Type="http://schemas.openxmlformats.org/officeDocument/2006/relationships/hyperlink" Target="http://www.specagent.com/LookUp/?ulid=3708&amp;mf=&amp;src=wd" TargetMode="External"/><Relationship Id="rId7" Type="http://schemas.openxmlformats.org/officeDocument/2006/relationships/hyperlink" Target="http://www.specagent.com/LookUp/?ulid=3709&amp;mf=&amp;src=wd" TargetMode="External"/><Relationship Id="rId8" Type="http://schemas.openxmlformats.org/officeDocument/2006/relationships/hyperlink" Target="http://www.specagent.com/LookUp/?ulid=3710&amp;mf=&amp;src=wd" TargetMode="External"/><Relationship Id="rId9" Type="http://schemas.openxmlformats.org/officeDocument/2006/relationships/hyperlink" Target="http://www.specagent.com/LookUp/?ulid=3711&amp;mf=&amp;src=wd" TargetMode="External"/><Relationship Id="rId10" Type="http://schemas.openxmlformats.org/officeDocument/2006/relationships/hyperlink" Target="http://www.specagent.com/LookUp/?ulid=13950&amp;mf=&amp;src=wd" TargetMode="External"/><Relationship Id="rId11" Type="http://schemas.openxmlformats.org/officeDocument/2006/relationships/hyperlink" Target="http://www.specagent.com/LookUp/?ulid=3712&amp;mf=&amp;src=wd" TargetMode="External"/><Relationship Id="rId12" Type="http://schemas.openxmlformats.org/officeDocument/2006/relationships/hyperlink" Target="http://www.specagent.com/LookUp/?ulid=3713&amp;mf=&amp;src=wd" TargetMode="External"/><Relationship Id="rId13" Type="http://schemas.openxmlformats.org/officeDocument/2006/relationships/hyperlink" Target="http://www.specagent.com/LookUp/?ulid=3714&amp;mf=&amp;src=wd" TargetMode="External"/><Relationship Id="rId14" Type="http://schemas.openxmlformats.org/officeDocument/2006/relationships/hyperlink" Target="http://www.specagent.com/LookUp/?ulid=3715&amp;mf=&amp;src=wd" TargetMode="External"/><Relationship Id="rId15" Type="http://schemas.openxmlformats.org/officeDocument/2006/relationships/hyperlink" Target="http://www.specagent.com/LookUp/?ulid=3716&amp;mf=&amp;src=wd" TargetMode="External"/><Relationship Id="rId16" Type="http://schemas.openxmlformats.org/officeDocument/2006/relationships/hyperlink" Target="http://www.specagent.com/LookUp/?ulid=13828&amp;mf=&amp;src=wd" TargetMode="External"/><Relationship Id="rId17" Type="http://schemas.openxmlformats.org/officeDocument/2006/relationships/hyperlink" Target="http://www.specagent.com/LookUp/?ulid=3717&amp;mf=&amp;src=wd" TargetMode="External"/><Relationship Id="rId18" Type="http://schemas.openxmlformats.org/officeDocument/2006/relationships/hyperlink" Target="http://www.specagent.com/LookUp/?ulid=3718&amp;mf=&amp;src=wd" TargetMode="External"/><Relationship Id="rId19" Type="http://schemas.openxmlformats.org/officeDocument/2006/relationships/hyperlink" Target="http://www.specagent.com/LookUp/?ulid=3719&amp;mf=&amp;src=wd" TargetMode="External"/><Relationship Id="rId20" Type="http://schemas.openxmlformats.org/officeDocument/2006/relationships/hyperlink" Target="http://www.specagent.com/LookUp/?ulid=3720&amp;mf=&amp;src=wd" TargetMode="External"/><Relationship Id="rId21" Type="http://schemas.openxmlformats.org/officeDocument/2006/relationships/hyperlink" Target="http://www.specagent.com/LookUp/?ulid=12547&amp;mf=&amp;src=wd" TargetMode="External"/><Relationship Id="rId22" Type="http://schemas.openxmlformats.org/officeDocument/2006/relationships/hyperlink" Target="http://www.specagent.com/LookUp/?ulid=12548&amp;mf=&amp;src=wd" TargetMode="External"/><Relationship Id="rId23" Type="http://schemas.openxmlformats.org/officeDocument/2006/relationships/hyperlink" Target="http://www.specagent.com/LookUp/?ulid=12549&amp;mf=&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COMMERCIAL URINALS</dc:subject>
  <dc:title>SECTION 224213.16 - COMMERCIAL URINALS</dc:title>
</cp:coreProperties>
</file>