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224216.16</w:t>
      </w:r>
      <w:r>
        <w:rPr/>
        <w:t xml:space="preserve"> - </w:t>
      </w:r>
      <w:r>
        <w:rPr>
          <w:rStyle w:val="NAM"/>
        </w:rPr>
        <w:t>COMMERCIAL SINKS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Service sinks.</w:t>
      </w:r>
    </w:p>
    <w:p>
      <w:pPr>
        <w:pStyle w:val="PR2"/>
        <w:numPr>
          <w:ilvl w:val="5"/>
          <w:numId w:val="1"/>
        </w:numPr>
        <w:rPr/>
      </w:pPr>
      <w:r>
        <w:rPr/>
        <w:t>Kitchen/utility sinks.</w:t>
      </w:r>
    </w:p>
    <w:p>
      <w:pPr>
        <w:pStyle w:val="PR2"/>
        <w:numPr>
          <w:ilvl w:val="5"/>
          <w:numId w:val="1"/>
        </w:numPr>
        <w:rPr/>
      </w:pPr>
      <w:r>
        <w:rPr/>
        <w:t>Handwash sinks.</w:t>
      </w:r>
    </w:p>
    <w:p>
      <w:pPr>
        <w:pStyle w:val="PR2"/>
        <w:numPr>
          <w:ilvl w:val="5"/>
          <w:numId w:val="1"/>
        </w:numPr>
        <w:rPr/>
      </w:pPr>
      <w:r>
        <w:rPr/>
        <w:t>Sacristy sinks.</w:t>
      </w:r>
    </w:p>
    <w:p>
      <w:pPr>
        <w:pStyle w:val="PR2"/>
        <w:numPr>
          <w:ilvl w:val="5"/>
          <w:numId w:val="1"/>
        </w:numPr>
        <w:rPr/>
      </w:pPr>
      <w:r>
        <w:rPr/>
        <w:t>Shampoo bowls.</w:t>
      </w:r>
    </w:p>
    <w:p>
      <w:pPr>
        <w:pStyle w:val="PR2"/>
        <w:numPr>
          <w:ilvl w:val="5"/>
          <w:numId w:val="1"/>
        </w:numPr>
        <w:rPr/>
      </w:pPr>
      <w:r>
        <w:rPr/>
        <w:t>Manually operated sink faucets.</w:t>
      </w:r>
    </w:p>
    <w:p>
      <w:pPr>
        <w:pStyle w:val="PR2"/>
        <w:numPr>
          <w:ilvl w:val="5"/>
          <w:numId w:val="1"/>
        </w:numPr>
        <w:rPr/>
      </w:pPr>
      <w:r>
        <w:rPr/>
        <w:t>Automatically operated sink faucets.</w:t>
      </w:r>
    </w:p>
    <w:p>
      <w:pPr>
        <w:pStyle w:val="PR2"/>
        <w:numPr>
          <w:ilvl w:val="5"/>
          <w:numId w:val="1"/>
        </w:numPr>
        <w:rPr/>
      </w:pPr>
      <w:r>
        <w:rPr/>
        <w:t>Supply fittings.</w:t>
      </w:r>
    </w:p>
    <w:p>
      <w:pPr>
        <w:pStyle w:val="PR2"/>
        <w:numPr>
          <w:ilvl w:val="5"/>
          <w:numId w:val="1"/>
        </w:numPr>
        <w:rPr/>
      </w:pPr>
      <w:r>
        <w:rPr/>
        <w:t>Waste fittings.</w:t>
      </w:r>
    </w:p>
    <w:p>
      <w:pPr>
        <w:pStyle w:val="PR2"/>
        <w:numPr>
          <w:ilvl w:val="5"/>
          <w:numId w:val="1"/>
        </w:numPr>
        <w:rPr/>
      </w:pPr>
      <w:r>
        <w:rPr/>
        <w:t>Sink supports.</w:t>
      </w:r>
    </w:p>
    <w:p>
      <w:pPr>
        <w:pStyle w:val="PR2"/>
        <w:numPr>
          <w:ilvl w:val="5"/>
          <w:numId w:val="1"/>
        </w:numPr>
        <w:rPr/>
      </w:pPr>
      <w:r>
        <w:rPr/>
        <w:t>Grout.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for projects that include Section 114000 "Foodservice Equipment" and revise "Kitchen/Utility Sinks" and "Handwash Sinks" articles in this Section correspondingly.</w:t>
      </w:r>
    </w:p>
    <w:p>
      <w:pPr>
        <w:pStyle w:val="PR2"/>
        <w:numPr>
          <w:ilvl w:val="5"/>
          <w:numId w:val="1"/>
        </w:numPr>
        <w:spacing w:before="240" w:after="0"/>
        <w:rPr/>
      </w:pPr>
      <w:r>
        <w:rPr/>
        <w:t>Section 114000 "Foodservice Equipment" for NSF-compliant foodservice and handwash sinks.</w:t>
      </w:r>
    </w:p>
    <w:p>
      <w:pPr>
        <w:pStyle w:val="PR2"/>
        <w:numPr>
          <w:ilvl w:val="5"/>
          <w:numId w:val="1"/>
        </w:numPr>
        <w:rPr/>
      </w:pPr>
      <w:r>
        <w:rPr/>
        <w:t>Section 224100 "Residential Plumbing Fixtures" for residential sinks.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sinks.</w:t>
      </w:r>
    </w:p>
    <w:p>
      <w:pPr>
        <w:pStyle w:val="PR2"/>
        <w:numPr>
          <w:ilvl w:val="5"/>
          <w:numId w:val="1"/>
        </w:numPr>
        <w:rPr/>
      </w:pPr>
      <w:r>
        <w:rPr/>
        <w:t>Include rated capacities, operating characteristics[</w:t>
      </w:r>
      <w:r>
        <w:rPr>
          <w:b/>
        </w:rPr>
        <w:t>, electrical characteristics,</w:t>
      </w:r>
      <w:r>
        <w:rPr/>
        <w:t>]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plumbing fixtures.&gt;</w:t>
        </w:r>
      </w:hyperlink>
    </w:p>
    <w:p>
      <w:pPr>
        <w:pStyle w:val="ART"/>
        <w:numPr>
          <w:ilvl w:val="3"/>
          <w:numId w:val="1"/>
        </w:numPr>
        <w:ind w:hanging="0" w:left="0"/>
        <w:rPr/>
      </w:pPr>
      <w:r>
        <w:rPr/>
        <w:t>INFORMATIONAL SUBMITTALS</w:t>
      </w:r>
    </w:p>
    <w:p>
      <w:pPr>
        <w:pStyle w:val="CMT"/>
        <w:rPr/>
      </w:pPr>
      <w:r>
        <w:rPr/>
        <w:t>Retain "Coordination Drawings" Paragraph below if coordination is required for installation of products and materials by separate installers.</w:t>
      </w:r>
    </w:p>
    <w:p>
      <w:pPr>
        <w:pStyle w:val="PR1"/>
        <w:numPr>
          <w:ilvl w:val="4"/>
          <w:numId w:val="1"/>
        </w:numPr>
        <w:rPr/>
      </w:pPr>
      <w:r>
        <w:rPr/>
        <w:t>Coordination Drawings: Counter cutout templates for mounting of counter-mounted sinks.</w:t>
      </w:r>
    </w:p>
    <w:p>
      <w:pPr>
        <w:pStyle w:val="ART"/>
        <w:numPr>
          <w:ilvl w:val="3"/>
          <w:numId w:val="1"/>
        </w:numPr>
        <w:ind w:hanging="0" w:left="0"/>
        <w:rPr/>
      </w:pPr>
      <w:r>
        <w:rPr/>
        <w:t>CLOSEOUT SUBMITTALS</w:t>
      </w:r>
    </w:p>
    <w:p>
      <w:pPr>
        <w:pStyle w:val="PR1"/>
        <w:numPr>
          <w:ilvl w:val="4"/>
          <w:numId w:val="1"/>
        </w:numPr>
        <w:rPr/>
      </w:pPr>
      <w:r>
        <w:rPr/>
        <w:t>Operation and Maintenance Data: For sinks and faucets to include in operation and maintenance manuals.</w:t>
      </w:r>
    </w:p>
    <w:p>
      <w:pPr>
        <w:pStyle w:val="CMT"/>
        <w:rPr/>
      </w:pPr>
      <w:r>
        <w:rPr/>
        <w:t>Retain subparagraph below if automatic, electronic-sensor faucets are required for Project.</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Servicing and adjustments for automatic faucets.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Faucet Washers and O-Rings: Equal to [</w:t>
      </w:r>
      <w:r>
        <w:rPr>
          <w:b/>
        </w:rPr>
        <w:t>10</w:t>
      </w:r>
      <w:r>
        <w:rPr/>
        <w:t>] &lt;</w:t>
      </w:r>
      <w:r>
        <w:rPr>
          <w:b/>
        </w:rPr>
        <w:t>Insert number</w:t>
      </w:r>
      <w:r>
        <w:rPr/>
        <w:t>&gt; percent of amount of each type and size installed.</w:t>
      </w:r>
    </w:p>
    <w:p>
      <w:pPr>
        <w:pStyle w:val="PR2"/>
        <w:numPr>
          <w:ilvl w:val="5"/>
          <w:numId w:val="1"/>
        </w:numPr>
        <w:rPr/>
      </w:pPr>
      <w:r>
        <w:rPr/>
        <w:t>Faucet Cartridges and O-Rings: Equal to [</w:t>
      </w:r>
      <w:r>
        <w:rPr>
          <w:b/>
        </w:rPr>
        <w:t>5</w:t>
      </w:r>
      <w:r>
        <w:rPr/>
        <w:t>] &lt;</w:t>
      </w:r>
      <w:r>
        <w:rPr>
          <w:b/>
        </w:rPr>
        <w:t>Insert number</w:t>
      </w:r>
      <w:r>
        <w:rPr/>
        <w:t>&gt; percent of amount of each type and size installed.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In first four articles below, do not use same sink designations used for another sink in Section 114000 "Foodservice Equipment" and Section 224100 "Residential Plumbing Fixtures."</w:t>
      </w:r>
    </w:p>
    <w:p>
      <w:pPr>
        <w:pStyle w:val="ART"/>
        <w:numPr>
          <w:ilvl w:val="3"/>
          <w:numId w:val="1"/>
        </w:numPr>
        <w:ind w:hanging="0" w:left="0"/>
        <w:rPr/>
      </w:pPr>
      <w:r>
        <w:rPr/>
        <w:t>SERVICE SINKS</w:t>
      </w:r>
    </w:p>
    <w:p>
      <w:pPr>
        <w:pStyle w:val="CMT"/>
        <w:rPr/>
      </w:pPr>
      <w:r>
        <w:rPr/>
        <w:t>Caution: Sinks in "Service Sinks - Terrazzo, Floor Mounted" Paragraph below require a drainage piping trap under the fixture. Trap is not part of the fixture fittings.</w:t>
      </w:r>
    </w:p>
    <w:p>
      <w:pPr>
        <w:pStyle w:val="CMT"/>
        <w:rPr/>
      </w:pPr>
      <w:r>
        <w:rPr/>
        <w:t>Copy "Service Sinks - Terrazzo, Floor Mounted" Paragraph and re-edit for each type of terrazzo, floor-mounted service sink required.</w:t>
      </w:r>
    </w:p>
    <w:p>
      <w:pPr>
        <w:pStyle w:val="CMT"/>
        <w:rPr/>
      </w:pPr>
      <w:r>
        <w:rPr/>
        <w:t>Insert drawing designation. Use these designations on Drawings to identify each service sink.</w:t>
      </w:r>
    </w:p>
    <w:p>
      <w:pPr>
        <w:pStyle w:val="PR1"/>
        <w:numPr>
          <w:ilvl w:val="4"/>
          <w:numId w:val="1"/>
        </w:numPr>
        <w:rPr/>
      </w:pPr>
      <w:r>
        <w:rPr/>
        <w:t>Service Sinks - Terrazzo, Floor Mounted: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 xml:space="preserve">Material: Marble chips cast in portland cement to produce a compressive strength of not less than </w:t>
      </w:r>
      <w:r>
        <w:rPr>
          <w:rStyle w:val="IP"/>
        </w:rPr>
        <w:t>3000 psi</w:t>
      </w:r>
      <w:r>
        <w:rPr>
          <w:rStyle w:val="SI"/>
        </w:rPr>
        <w:t xml:space="preserve"> (20.7 MPa)</w:t>
      </w:r>
      <w:r>
        <w:rPr/>
        <w:t>, seven days after casting.</w:t>
      </w:r>
    </w:p>
    <w:p>
      <w:pPr>
        <w:pStyle w:val="PR3"/>
        <w:numPr>
          <w:ilvl w:val="6"/>
          <w:numId w:val="1"/>
        </w:numPr>
        <w:rPr/>
      </w:pPr>
      <w:r>
        <w:rPr/>
        <w:t>Shape: [</w:t>
      </w:r>
      <w:r>
        <w:rPr>
          <w:b/>
        </w:rPr>
        <w:t>Square</w:t>
      </w:r>
      <w:r>
        <w:rPr/>
        <w:t>] [</w:t>
      </w:r>
      <w:r>
        <w:rPr>
          <w:b/>
        </w:rPr>
        <w:t>Rectangular</w:t>
      </w:r>
      <w:r>
        <w:rPr/>
        <w:t>] [</w:t>
      </w:r>
      <w:r>
        <w:rPr>
          <w:b/>
        </w:rPr>
        <w:t>Five sided</w:t>
      </w:r>
      <w:r>
        <w:rPr/>
        <w:t>] [</w:t>
      </w:r>
      <w:r>
        <w:rPr>
          <w:b/>
        </w:rPr>
        <w:t>Radial front</w:t>
      </w:r>
      <w:r>
        <w:rPr/>
        <w:t>] &lt;</w:t>
      </w:r>
      <w:r>
        <w:rPr>
          <w:b/>
        </w:rPr>
        <w:t>Insert shape</w:t>
      </w:r>
      <w:r>
        <w:rPr/>
        <w:t>&gt;.</w:t>
      </w:r>
    </w:p>
    <w:p>
      <w:pPr>
        <w:pStyle w:val="PR3"/>
        <w:numPr>
          <w:ilvl w:val="6"/>
          <w:numId w:val="1"/>
        </w:numPr>
        <w:rPr/>
      </w:pPr>
      <w:r>
        <w:rPr/>
        <w:t>Nominal Size: [</w:t>
      </w:r>
      <w:r>
        <w:rPr>
          <w:rStyle w:val="IP"/>
          <w:b/>
        </w:rPr>
        <w:t>24 by 24 inches</w:t>
      </w:r>
      <w:r>
        <w:rPr>
          <w:rStyle w:val="SI"/>
          <w:b/>
        </w:rPr>
        <w:t xml:space="preserve"> (610 by 610 mm)</w:t>
      </w:r>
      <w:r>
        <w:rPr/>
        <w:t>] [</w:t>
      </w:r>
      <w:r>
        <w:rPr>
          <w:rStyle w:val="IP"/>
          <w:b/>
        </w:rPr>
        <w:t>30 by 30 inches</w:t>
      </w:r>
      <w:r>
        <w:rPr>
          <w:rStyle w:val="SI"/>
          <w:b/>
        </w:rPr>
        <w:t xml:space="preserve"> (762 by 762 mm)</w:t>
      </w:r>
      <w:r>
        <w:rPr/>
        <w:t>] [</w:t>
      </w:r>
      <w:r>
        <w:rPr>
          <w:rStyle w:val="IP"/>
          <w:b/>
        </w:rPr>
        <w:t>24 by 36 inches</w:t>
      </w:r>
      <w:r>
        <w:rPr>
          <w:rStyle w:val="SI"/>
          <w:b/>
        </w:rPr>
        <w:t xml:space="preserve"> (610 by 915 mm)</w:t>
      </w:r>
      <w:r>
        <w:rPr/>
        <w:t>] [</w:t>
      </w:r>
      <w:r>
        <w:rPr>
          <w:rStyle w:val="IP"/>
          <w:b/>
        </w:rPr>
        <w:t>32 by 32 inches</w:t>
      </w:r>
      <w:r>
        <w:rPr>
          <w:rStyle w:val="SI"/>
          <w:b/>
        </w:rPr>
        <w:t xml:space="preserve"> (815 by 815 mm)</w:t>
      </w:r>
      <w:r>
        <w:rPr/>
        <w:t>] [</w:t>
      </w:r>
      <w:r>
        <w:rPr>
          <w:rStyle w:val="IP"/>
          <w:b/>
        </w:rPr>
        <w:t>36 by 36 inches</w:t>
      </w:r>
      <w:r>
        <w:rPr>
          <w:rStyle w:val="SI"/>
          <w:b/>
        </w:rPr>
        <w:t xml:space="preserve"> (915 by 915 mm)</w:t>
      </w:r>
      <w:r>
        <w:rPr/>
        <w:t>] &lt;</w:t>
      </w:r>
      <w:r>
        <w:rPr>
          <w:b/>
        </w:rPr>
        <w:t>Insert dimensions</w:t>
      </w:r>
      <w:r>
        <w:rPr/>
        <w:t>&gt;.</w:t>
      </w:r>
    </w:p>
    <w:p>
      <w:pPr>
        <w:pStyle w:val="PR3"/>
        <w:numPr>
          <w:ilvl w:val="6"/>
          <w:numId w:val="1"/>
        </w:numPr>
        <w:rPr/>
      </w:pPr>
      <w:r>
        <w:rPr/>
        <w:t>Height: [</w:t>
      </w:r>
      <w:r>
        <w:rPr>
          <w:rStyle w:val="IP"/>
          <w:b/>
        </w:rPr>
        <w:t>6 inches</w:t>
      </w:r>
      <w:r>
        <w:rPr>
          <w:rStyle w:val="SI"/>
          <w:b/>
        </w:rPr>
        <w:t xml:space="preserve"> (150 mm)</w:t>
      </w:r>
      <w:r>
        <w:rPr/>
        <w:t>] [</w:t>
      </w:r>
      <w:r>
        <w:rPr>
          <w:rStyle w:val="IP"/>
          <w:b/>
        </w:rPr>
        <w:t>10 inches</w:t>
      </w:r>
      <w:r>
        <w:rPr>
          <w:rStyle w:val="SI"/>
          <w:b/>
        </w:rPr>
        <w:t xml:space="preserve"> (255 mm)</w:t>
      </w:r>
      <w:r>
        <w:rPr/>
        <w:t>] [</w:t>
      </w:r>
      <w:r>
        <w:rPr>
          <w:rStyle w:val="IP"/>
          <w:b/>
        </w:rPr>
        <w:t>12 inches</w:t>
      </w:r>
      <w:r>
        <w:rPr>
          <w:rStyle w:val="SI"/>
          <w:b/>
        </w:rPr>
        <w:t xml:space="preserve"> (305 mm)</w:t>
      </w:r>
      <w:r>
        <w:rPr/>
        <w:t>] [</w:t>
      </w:r>
      <w:r>
        <w:rPr>
          <w:rStyle w:val="IP"/>
          <w:b/>
        </w:rPr>
        <w:t>12 inches</w:t>
      </w:r>
      <w:r>
        <w:rPr>
          <w:rStyle w:val="SI"/>
          <w:b/>
        </w:rPr>
        <w:t xml:space="preserve"> (305 mm)</w:t>
      </w:r>
      <w:r>
        <w:rPr>
          <w:b/>
        </w:rPr>
        <w:t xml:space="preserve"> with dropped front</w:t>
      </w:r>
      <w:r>
        <w:rPr/>
        <w:t>] &lt;</w:t>
      </w:r>
      <w:r>
        <w:rPr>
          <w:b/>
        </w:rPr>
        <w:t>Insert dimensions</w:t>
      </w:r>
      <w:r>
        <w:rPr/>
        <w:t>&gt;.</w:t>
      </w:r>
    </w:p>
    <w:p>
      <w:pPr>
        <w:pStyle w:val="CMT"/>
        <w:rPr/>
      </w:pPr>
      <w:r>
        <w:rPr/>
        <w:t>In "Tiling Flange" Subparagraph below, verify availability if required and indicate side(s) if sink is rectangular.</w:t>
      </w:r>
    </w:p>
    <w:p>
      <w:pPr>
        <w:pStyle w:val="PR3"/>
        <w:numPr>
          <w:ilvl w:val="6"/>
          <w:numId w:val="1"/>
        </w:numPr>
        <w:rPr/>
      </w:pPr>
      <w:r>
        <w:rPr/>
        <w:t>Tiling Flange: [</w:t>
      </w:r>
      <w:r>
        <w:rPr>
          <w:b/>
        </w:rPr>
        <w:t>Not required</w:t>
      </w:r>
      <w:r>
        <w:rPr/>
        <w:t>] [</w:t>
      </w:r>
      <w:r>
        <w:rPr>
          <w:b/>
        </w:rPr>
        <w:t>On one side</w:t>
      </w:r>
      <w:r>
        <w:rPr/>
        <w:t>] [</w:t>
      </w:r>
      <w:r>
        <w:rPr>
          <w:b/>
        </w:rPr>
        <w:t>On two sides</w:t>
      </w:r>
      <w:r>
        <w:rPr/>
        <w:t>] [</w:t>
      </w:r>
      <w:r>
        <w:rPr>
          <w:b/>
        </w:rPr>
        <w:t>On three sides</w:t>
      </w:r>
      <w:r>
        <w:rPr/>
        <w:t>].</w:t>
      </w:r>
    </w:p>
    <w:p>
      <w:pPr>
        <w:pStyle w:val="CMT"/>
        <w:rPr/>
      </w:pPr>
      <w:r>
        <w:rPr/>
        <w:t>Indicate front dimension on rectangular sink if rim guard is to be only on one side.</w:t>
      </w:r>
    </w:p>
    <w:p>
      <w:pPr>
        <w:pStyle w:val="PR3"/>
        <w:numPr>
          <w:ilvl w:val="6"/>
          <w:numId w:val="1"/>
        </w:numPr>
        <w:rPr/>
      </w:pPr>
      <w:r>
        <w:rPr/>
        <w:t>Rim Guard: On [</w:t>
      </w:r>
      <w:r>
        <w:rPr>
          <w:b/>
        </w:rPr>
        <w:t>front</w:t>
      </w:r>
      <w:r>
        <w:rPr/>
        <w:t>] [</w:t>
      </w:r>
      <w:r>
        <w:rPr>
          <w:b/>
        </w:rPr>
        <w:t>all</w:t>
      </w:r>
      <w:r>
        <w:rPr/>
        <w:t>] top surfaces.</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Drain: Grid with [</w:t>
      </w:r>
      <w:r>
        <w:rPr>
          <w:rStyle w:val="IP"/>
          <w:b/>
        </w:rPr>
        <w:t>NPS 2</w:t>
      </w:r>
      <w:r>
        <w:rPr>
          <w:rStyle w:val="SI"/>
          <w:b/>
        </w:rPr>
        <w:t xml:space="preserve"> (DN 50)</w:t>
      </w:r>
      <w:r>
        <w:rPr/>
        <w:t>] [</w:t>
      </w:r>
      <w:r>
        <w:rPr>
          <w:rStyle w:val="IP"/>
          <w:b/>
        </w:rPr>
        <w:t>NPS 3</w:t>
      </w:r>
      <w:r>
        <w:rPr>
          <w:rStyle w:val="SI"/>
          <w:b/>
        </w:rPr>
        <w:t xml:space="preserve"> (DN 80)</w:t>
      </w:r>
      <w:r>
        <w:rPr/>
        <w:t>] outlet.</w:t>
      </w:r>
    </w:p>
    <w:p>
      <w:pPr>
        <w:pStyle w:val="PR2"/>
        <w:numPr>
          <w:ilvl w:val="5"/>
          <w:numId w:val="1"/>
        </w:numPr>
        <w:spacing w:before="240" w:after="0"/>
        <w:rPr/>
      </w:pPr>
      <w:r>
        <w:rPr/>
        <w:t>Mounting: On floor and flush to wall.</w:t>
      </w:r>
    </w:p>
    <w:p>
      <w:pPr>
        <w:pStyle w:val="PR2"/>
        <w:numPr>
          <w:ilvl w:val="5"/>
          <w:numId w:val="1"/>
        </w:numPr>
        <w:rPr/>
      </w:pPr>
      <w:r>
        <w:rPr/>
        <w:t>Faucet: &lt;</w:t>
      </w:r>
      <w:r>
        <w:rPr>
          <w:b/>
        </w:rPr>
        <w:t>Insert service sink faucet designation from "Manually Operated Sink Faucets" Article</w:t>
      </w:r>
      <w:r>
        <w:rPr/>
        <w:t>&gt;.</w:t>
      </w:r>
    </w:p>
    <w:p>
      <w:pPr>
        <w:pStyle w:val="CMT"/>
        <w:rPr/>
      </w:pPr>
      <w:r>
        <w:rPr/>
        <w:t>Caution: Sinks in "Service Sinks - Plastic, Floor Mounted" Paragraph below require a drainage piping trap under the fixture. Trap is not part of the fixture fittings.</w:t>
      </w:r>
    </w:p>
    <w:p>
      <w:pPr>
        <w:pStyle w:val="CMT"/>
        <w:rPr/>
      </w:pPr>
      <w:r>
        <w:rPr/>
        <w:t>Copy "Service Sinks - Plastic, Floor Mounted" Paragraph and re-edit for each type of plastic, floor-mounted service sink required.</w:t>
      </w:r>
    </w:p>
    <w:p>
      <w:pPr>
        <w:pStyle w:val="CMT"/>
        <w:rPr/>
      </w:pPr>
      <w:r>
        <w:rPr/>
        <w:t>Insert drawing designation. Use these designations on Drawings to identify each service sink.</w:t>
      </w:r>
    </w:p>
    <w:p>
      <w:pPr>
        <w:pStyle w:val="PR1"/>
        <w:numPr>
          <w:ilvl w:val="4"/>
          <w:numId w:val="1"/>
        </w:numPr>
        <w:rPr/>
      </w:pPr>
      <w:r>
        <w:rPr/>
        <w:t>Service Sinks - Plastic, Floor Mounted: &lt;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CSA B45.5/IAPMO Z124.</w:t>
      </w:r>
    </w:p>
    <w:p>
      <w:pPr>
        <w:pStyle w:val="PR3"/>
        <w:numPr>
          <w:ilvl w:val="6"/>
          <w:numId w:val="1"/>
        </w:numPr>
        <w:rPr/>
      </w:pPr>
      <w:r>
        <w:rPr/>
        <w:t>Material: [</w:t>
      </w:r>
      <w:r>
        <w:rPr>
          <w:b/>
        </w:rPr>
        <w:t>Molded polymer</w:t>
      </w:r>
      <w:r>
        <w:rPr/>
        <w:t>] &lt;</w:t>
      </w:r>
      <w:r>
        <w:rPr>
          <w:b/>
        </w:rPr>
        <w:t>Insert material</w:t>
      </w:r>
      <w:r>
        <w:rPr/>
        <w:t>&gt;.</w:t>
      </w:r>
    </w:p>
    <w:p>
      <w:pPr>
        <w:pStyle w:val="PR3"/>
        <w:numPr>
          <w:ilvl w:val="6"/>
          <w:numId w:val="1"/>
        </w:numPr>
        <w:rPr/>
      </w:pPr>
      <w:r>
        <w:rPr/>
        <w:t>Nominal Size: [</w:t>
      </w:r>
      <w:r>
        <w:rPr>
          <w:rStyle w:val="IP"/>
          <w:b/>
        </w:rPr>
        <w:t>24 by 36 by 10 inches</w:t>
      </w:r>
      <w:r>
        <w:rPr>
          <w:rStyle w:val="SI"/>
          <w:b/>
        </w:rPr>
        <w:t xml:space="preserve"> (610 by 915 mm by 255 mm)</w:t>
      </w:r>
      <w:r>
        <w:rPr/>
        <w:t>] [</w:t>
      </w:r>
      <w:r>
        <w:rPr>
          <w:rStyle w:val="IP"/>
          <w:b/>
        </w:rPr>
        <w:t>36 by 36 by 10 inches</w:t>
      </w:r>
      <w:r>
        <w:rPr>
          <w:rStyle w:val="SI"/>
          <w:b/>
        </w:rPr>
        <w:t xml:space="preserve"> (915 by 915 by 255 mm)</w:t>
      </w:r>
      <w:r>
        <w:rPr/>
        <w:t>] &lt;</w:t>
      </w:r>
      <w:r>
        <w:rPr>
          <w:b/>
        </w:rPr>
        <w:t>Insert dimensions</w:t>
      </w:r>
      <w:r>
        <w:rPr/>
        <w:t>&gt;.</w:t>
      </w:r>
    </w:p>
    <w:p>
      <w:pPr>
        <w:pStyle w:val="CMT"/>
        <w:rPr/>
      </w:pPr>
      <w:r>
        <w:rPr/>
        <w:t>Indicate front dimension on rectangular sink if rim guard is to be only on one side.</w:t>
      </w:r>
    </w:p>
    <w:p>
      <w:pPr>
        <w:pStyle w:val="PR3"/>
        <w:numPr>
          <w:ilvl w:val="6"/>
          <w:numId w:val="1"/>
        </w:numPr>
        <w:rPr/>
      </w:pPr>
      <w:r>
        <w:rPr/>
        <w:t>Rim Guard: On [</w:t>
      </w:r>
      <w:r>
        <w:rPr>
          <w:b/>
        </w:rPr>
        <w:t>front</w:t>
      </w:r>
      <w:r>
        <w:rPr/>
        <w:t>] [</w:t>
      </w:r>
      <w:r>
        <w:rPr>
          <w:b/>
        </w:rPr>
        <w:t>all</w:t>
      </w:r>
      <w:r>
        <w:rPr/>
        <w:t>] top surfaces.</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Drain: Grid with [</w:t>
      </w:r>
      <w:r>
        <w:rPr>
          <w:rStyle w:val="IP"/>
          <w:b/>
        </w:rPr>
        <w:t>NPS 2</w:t>
      </w:r>
      <w:r>
        <w:rPr>
          <w:rStyle w:val="SI"/>
          <w:b/>
        </w:rPr>
        <w:t xml:space="preserve"> (DN 50)</w:t>
      </w:r>
      <w:r>
        <w:rPr/>
        <w:t>] [</w:t>
      </w:r>
      <w:r>
        <w:rPr>
          <w:rStyle w:val="IP"/>
          <w:b/>
        </w:rPr>
        <w:t>NPS 3</w:t>
      </w:r>
      <w:r>
        <w:rPr>
          <w:rStyle w:val="SI"/>
          <w:b/>
        </w:rPr>
        <w:t xml:space="preserve"> (DN 80)</w:t>
      </w:r>
      <w:r>
        <w:rPr/>
        <w:t>] outlet.</w:t>
      </w:r>
    </w:p>
    <w:p>
      <w:pPr>
        <w:pStyle w:val="PR2"/>
        <w:numPr>
          <w:ilvl w:val="5"/>
          <w:numId w:val="1"/>
        </w:numPr>
        <w:spacing w:before="240" w:after="0"/>
        <w:rPr/>
      </w:pPr>
      <w:r>
        <w:rPr/>
        <w:t>Mounting: On floor and flush to wall.</w:t>
      </w:r>
    </w:p>
    <w:p>
      <w:pPr>
        <w:pStyle w:val="PR2"/>
        <w:numPr>
          <w:ilvl w:val="5"/>
          <w:numId w:val="1"/>
        </w:numPr>
        <w:rPr/>
      </w:pPr>
      <w:r>
        <w:rPr/>
        <w:t>Faucet: &lt;</w:t>
      </w:r>
      <w:r>
        <w:rPr>
          <w:b/>
        </w:rPr>
        <w:t>Insert service sink faucet designation from "Manually Operated Sink Faucets" Article</w:t>
      </w:r>
      <w:r>
        <w:rPr/>
        <w:t>&gt;.</w:t>
      </w:r>
    </w:p>
    <w:p>
      <w:pPr>
        <w:pStyle w:val="CMT"/>
        <w:rPr/>
      </w:pPr>
      <w:r>
        <w:rPr/>
        <w:t>Caution: Sinks in "Service Sinks - Molded Stone, Floor Mounted" Paragraph below require a drainage piping trap under the fixture. Trap is not part of the fixture fittings.</w:t>
      </w:r>
    </w:p>
    <w:p>
      <w:pPr>
        <w:pStyle w:val="CMT"/>
        <w:rPr/>
      </w:pPr>
      <w:r>
        <w:rPr/>
        <w:t>Copy "Service Sinks - Molded Stone, Floor Mounted" Paragraph and re-edit for each type of plastic, floor-mounted service sink required.</w:t>
      </w:r>
    </w:p>
    <w:p>
      <w:pPr>
        <w:pStyle w:val="CMT"/>
        <w:rPr/>
      </w:pPr>
      <w:r>
        <w:rPr/>
        <w:t>Insert drawing designation. Use these designations on Drawings to identify each service sink.</w:t>
      </w:r>
    </w:p>
    <w:p>
      <w:pPr>
        <w:pStyle w:val="PR1"/>
        <w:numPr>
          <w:ilvl w:val="4"/>
          <w:numId w:val="1"/>
        </w:numPr>
        <w:rPr/>
      </w:pPr>
      <w:r>
        <w:rPr/>
        <w:t>Service Sinks - Molded Stone, Floor Mounted: &lt;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A112.18.2/CSA B125.2.</w:t>
      </w:r>
    </w:p>
    <w:p>
      <w:pPr>
        <w:pStyle w:val="PR3"/>
        <w:numPr>
          <w:ilvl w:val="6"/>
          <w:numId w:val="1"/>
        </w:numPr>
        <w:rPr/>
      </w:pPr>
      <w:r>
        <w:rPr/>
        <w:t>Shape: [</w:t>
      </w:r>
      <w:r>
        <w:rPr>
          <w:b/>
        </w:rPr>
        <w:t>Square</w:t>
      </w:r>
      <w:r>
        <w:rPr/>
        <w:t>] [</w:t>
      </w:r>
      <w:r>
        <w:rPr>
          <w:b/>
        </w:rPr>
        <w:t>Rectangular</w:t>
      </w:r>
      <w:r>
        <w:rPr/>
        <w:t>] &lt;</w:t>
      </w:r>
      <w:r>
        <w:rPr>
          <w:b/>
        </w:rPr>
        <w:t>Insert shape</w:t>
      </w:r>
      <w:r>
        <w:rPr/>
        <w:t>&gt;.</w:t>
      </w:r>
    </w:p>
    <w:p>
      <w:pPr>
        <w:pStyle w:val="PR3"/>
        <w:numPr>
          <w:ilvl w:val="6"/>
          <w:numId w:val="1"/>
        </w:numPr>
        <w:rPr/>
      </w:pPr>
      <w:r>
        <w:rPr/>
        <w:t>Nominal Size: [</w:t>
      </w:r>
      <w:r>
        <w:rPr>
          <w:rStyle w:val="IP"/>
          <w:b/>
        </w:rPr>
        <w:t>24 by 24 inches</w:t>
      </w:r>
      <w:r>
        <w:rPr>
          <w:rStyle w:val="SI"/>
          <w:b/>
        </w:rPr>
        <w:t xml:space="preserve"> (610 by 610 mm)</w:t>
      </w:r>
      <w:r>
        <w:rPr/>
        <w:t>] [</w:t>
      </w:r>
      <w:r>
        <w:rPr>
          <w:rStyle w:val="IP"/>
          <w:b/>
        </w:rPr>
        <w:t>24 by 36 inches</w:t>
      </w:r>
      <w:r>
        <w:rPr>
          <w:rStyle w:val="SI"/>
          <w:b/>
        </w:rPr>
        <w:t xml:space="preserve"> (610 by 915 mm)</w:t>
      </w:r>
      <w:r>
        <w:rPr/>
        <w:t>] &lt;</w:t>
      </w:r>
      <w:r>
        <w:rPr>
          <w:b/>
        </w:rPr>
        <w:t>Insert dimensions</w:t>
      </w:r>
      <w:r>
        <w:rPr/>
        <w:t>&gt;.</w:t>
      </w:r>
    </w:p>
    <w:p>
      <w:pPr>
        <w:pStyle w:val="PR3"/>
        <w:numPr>
          <w:ilvl w:val="6"/>
          <w:numId w:val="1"/>
        </w:numPr>
        <w:rPr/>
      </w:pPr>
      <w:r>
        <w:rPr/>
        <w:t>Height: [</w:t>
      </w:r>
      <w:r>
        <w:rPr>
          <w:rStyle w:val="IP"/>
          <w:b/>
        </w:rPr>
        <w:t>10 inches</w:t>
      </w:r>
      <w:r>
        <w:rPr>
          <w:rStyle w:val="SI"/>
          <w:b/>
        </w:rPr>
        <w:t xml:space="preserve"> (255 mm)</w:t>
      </w:r>
      <w:r>
        <w:rPr/>
        <w:t>] &lt;</w:t>
      </w:r>
      <w:r>
        <w:rPr>
          <w:b/>
        </w:rPr>
        <w:t>Insert dimensions</w:t>
      </w:r>
      <w:r>
        <w:rPr/>
        <w:t>&gt;.</w:t>
      </w:r>
    </w:p>
    <w:p>
      <w:pPr>
        <w:pStyle w:val="CMT"/>
        <w:rPr/>
      </w:pPr>
      <w:r>
        <w:rPr/>
        <w:t>Indicate front dimension on rectangular sink if rim guard is to be only on one side.</w:t>
      </w:r>
    </w:p>
    <w:p>
      <w:pPr>
        <w:pStyle w:val="PR3"/>
        <w:numPr>
          <w:ilvl w:val="6"/>
          <w:numId w:val="1"/>
        </w:numPr>
        <w:rPr/>
      </w:pPr>
      <w:r>
        <w:rPr/>
        <w:t>Rim Guard: On [</w:t>
      </w:r>
      <w:r>
        <w:rPr>
          <w:b/>
        </w:rPr>
        <w:t>front</w:t>
      </w:r>
      <w:r>
        <w:rPr/>
        <w:t>] [</w:t>
      </w:r>
      <w:r>
        <w:rPr>
          <w:b/>
        </w:rPr>
        <w:t>all</w:t>
      </w:r>
      <w:r>
        <w:rPr/>
        <w:t>] top surfaces.</w:t>
      </w:r>
    </w:p>
    <w:p>
      <w:pPr>
        <w:pStyle w:val="PR3"/>
        <w:numPr>
          <w:ilvl w:val="6"/>
          <w:numId w:val="1"/>
        </w:numPr>
        <w:rPr/>
      </w:pPr>
      <w:r>
        <w:rPr/>
        <w:t>Color: [</w:t>
      </w:r>
      <w:r>
        <w:rPr>
          <w:b/>
        </w:rPr>
        <w:t>Not applicable</w:t>
      </w:r>
      <w:r>
        <w:rPr/>
        <w:t>] &lt;</w:t>
      </w:r>
      <w:r>
        <w:rPr>
          <w:b/>
        </w:rPr>
        <w:t>Insert color</w:t>
      </w:r>
      <w:r>
        <w:rPr/>
        <w:t>&gt;.</w:t>
      </w:r>
    </w:p>
    <w:p>
      <w:pPr>
        <w:pStyle w:val="PR3"/>
        <w:numPr>
          <w:ilvl w:val="6"/>
          <w:numId w:val="1"/>
        </w:numPr>
        <w:rPr/>
      </w:pPr>
      <w:r>
        <w:rPr/>
        <w:t>Drain: Grid with [</w:t>
      </w:r>
      <w:r>
        <w:rPr>
          <w:rStyle w:val="IP"/>
          <w:b/>
        </w:rPr>
        <w:t>NPS 2</w:t>
      </w:r>
      <w:r>
        <w:rPr>
          <w:rStyle w:val="SI"/>
          <w:b/>
        </w:rPr>
        <w:t xml:space="preserve"> (DN 50)</w:t>
      </w:r>
      <w:r>
        <w:rPr/>
        <w:t>] [</w:t>
      </w:r>
      <w:r>
        <w:rPr>
          <w:rStyle w:val="IP"/>
          <w:b/>
        </w:rPr>
        <w:t>NPS 3</w:t>
      </w:r>
      <w:r>
        <w:rPr>
          <w:rStyle w:val="SI"/>
          <w:b/>
        </w:rPr>
        <w:t xml:space="preserve"> (DN 80)</w:t>
      </w:r>
      <w:r>
        <w:rPr/>
        <w:t>] outlet.</w:t>
      </w:r>
    </w:p>
    <w:p>
      <w:pPr>
        <w:pStyle w:val="PR2"/>
        <w:numPr>
          <w:ilvl w:val="5"/>
          <w:numId w:val="1"/>
        </w:numPr>
        <w:spacing w:before="240" w:after="0"/>
        <w:rPr/>
      </w:pPr>
      <w:r>
        <w:rPr/>
        <w:t>Mounting: On floor and flush to wall.</w:t>
      </w:r>
    </w:p>
    <w:p>
      <w:pPr>
        <w:pStyle w:val="PR2"/>
        <w:numPr>
          <w:ilvl w:val="5"/>
          <w:numId w:val="1"/>
        </w:numPr>
        <w:rPr/>
      </w:pPr>
      <w:r>
        <w:rPr/>
        <w:t>Faucet: &lt;</w:t>
      </w:r>
      <w:r>
        <w:rPr>
          <w:b/>
        </w:rPr>
        <w:t>Insert service sink faucet designation from "Manually Operated Sink Faucets" Article</w:t>
      </w:r>
      <w:r>
        <w:rPr/>
        <w:t>&gt;.</w:t>
      </w:r>
    </w:p>
    <w:p>
      <w:pPr>
        <w:pStyle w:val="CMT"/>
        <w:rPr/>
      </w:pPr>
      <w:r>
        <w:rPr/>
        <w:t>Copy "Service Sinks - Enameled Cast Iron, Trap Standard Mounted" Paragraph below and re-edit for each type of enameled cast-iron, trap-standard-mounted service sink required.</w:t>
      </w:r>
    </w:p>
    <w:p>
      <w:pPr>
        <w:pStyle w:val="CMT"/>
        <w:rPr/>
      </w:pPr>
      <w:r>
        <w:rPr/>
        <w:t>Insert drawing designation. Use these designations on Drawings to identify each service sink.</w:t>
      </w:r>
    </w:p>
    <w:p>
      <w:pPr>
        <w:pStyle w:val="PR1"/>
        <w:numPr>
          <w:ilvl w:val="4"/>
          <w:numId w:val="1"/>
        </w:numPr>
        <w:rPr/>
      </w:pPr>
      <w:r>
        <w:rPr/>
        <w:t>Service Sinks - Enameled Cast Iron, Trap Standard Mounted: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Type: Service sink with back.</w:t>
      </w:r>
    </w:p>
    <w:p>
      <w:pPr>
        <w:pStyle w:val="PR3"/>
        <w:numPr>
          <w:ilvl w:val="6"/>
          <w:numId w:val="1"/>
        </w:numPr>
        <w:rPr/>
      </w:pPr>
      <w:r>
        <w:rPr/>
        <w:t>Back: [</w:t>
      </w:r>
      <w:r>
        <w:rPr>
          <w:b/>
        </w:rPr>
        <w:t>Two faucet holes</w:t>
      </w:r>
      <w:r>
        <w:rPr/>
        <w:t>] [</w:t>
      </w:r>
      <w:r>
        <w:rPr>
          <w:b/>
        </w:rPr>
        <w:t>Plain</w:t>
      </w:r>
      <w:r>
        <w:rPr/>
        <w:t>].</w:t>
      </w:r>
    </w:p>
    <w:p>
      <w:pPr>
        <w:pStyle w:val="PR3"/>
        <w:numPr>
          <w:ilvl w:val="6"/>
          <w:numId w:val="1"/>
        </w:numPr>
        <w:rPr/>
      </w:pPr>
      <w:r>
        <w:rPr/>
        <w:t>Nominal Size: [</w:t>
      </w:r>
      <w:r>
        <w:rPr>
          <w:rStyle w:val="IP"/>
          <w:b/>
        </w:rPr>
        <w:t>22 by 18 inches</w:t>
      </w:r>
      <w:r>
        <w:rPr>
          <w:rStyle w:val="SI"/>
          <w:b/>
        </w:rPr>
        <w:t xml:space="preserve"> (560 by 457 mm)</w:t>
      </w:r>
      <w:r>
        <w:rPr/>
        <w:t>] [</w:t>
      </w:r>
      <w:r>
        <w:rPr>
          <w:rStyle w:val="IP"/>
          <w:b/>
        </w:rPr>
        <w:t>24 by 20 inches</w:t>
      </w:r>
      <w:r>
        <w:rPr>
          <w:rStyle w:val="SI"/>
          <w:b/>
        </w:rPr>
        <w:t xml:space="preserve"> (610 by 508 mm)</w:t>
      </w:r>
      <w:r>
        <w:rPr/>
        <w:t>].</w:t>
      </w:r>
    </w:p>
    <w:p>
      <w:pPr>
        <w:pStyle w:val="PR3"/>
        <w:numPr>
          <w:ilvl w:val="6"/>
          <w:numId w:val="1"/>
        </w:numPr>
        <w:rPr/>
      </w:pPr>
      <w:r>
        <w:rPr/>
        <w:t>Color: White.</w:t>
      </w:r>
    </w:p>
    <w:p>
      <w:pPr>
        <w:pStyle w:val="PR3"/>
        <w:numPr>
          <w:ilvl w:val="6"/>
          <w:numId w:val="1"/>
        </w:numPr>
        <w:rPr/>
      </w:pPr>
      <w:r>
        <w:rPr/>
        <w:t>Mounting: [</w:t>
      </w:r>
      <w:r>
        <w:rPr>
          <w:rStyle w:val="IP"/>
          <w:b/>
        </w:rPr>
        <w:t>NPS 2</w:t>
      </w:r>
      <w:r>
        <w:rPr>
          <w:rStyle w:val="SI"/>
          <w:b/>
        </w:rPr>
        <w:t xml:space="preserve"> (DN 50)</w:t>
      </w:r>
      <w:r>
        <w:rPr/>
        <w:t>] [</w:t>
      </w:r>
      <w:r>
        <w:rPr>
          <w:rStyle w:val="IP"/>
          <w:b/>
        </w:rPr>
        <w:t>NPS 3</w:t>
      </w:r>
      <w:r>
        <w:rPr>
          <w:rStyle w:val="SI"/>
          <w:b/>
        </w:rPr>
        <w:t xml:space="preserve"> (DN 80)</w:t>
      </w:r>
      <w:r>
        <w:rPr/>
        <w:t>] P-trap standard with grid strainer inlet, cleanout, and floor flange.</w:t>
      </w:r>
    </w:p>
    <w:p>
      <w:pPr>
        <w:pStyle w:val="PR3"/>
        <w:numPr>
          <w:ilvl w:val="6"/>
          <w:numId w:val="1"/>
        </w:numPr>
        <w:rPr/>
      </w:pPr>
      <w:r>
        <w:rPr/>
        <w:t>Rim Guard: On front and sides.</w:t>
      </w:r>
    </w:p>
    <w:p>
      <w:pPr>
        <w:pStyle w:val="PR2"/>
        <w:numPr>
          <w:ilvl w:val="5"/>
          <w:numId w:val="1"/>
        </w:numPr>
        <w:spacing w:before="240" w:after="0"/>
        <w:rPr/>
      </w:pPr>
      <w:r>
        <w:rPr/>
        <w:t>Faucet: &lt;</w:t>
      </w:r>
      <w:r>
        <w:rPr>
          <w:b/>
        </w:rPr>
        <w:t>Insert service sink faucet designation from "Manually Operated Sink Faucets" Article</w:t>
      </w:r>
      <w:r>
        <w:rPr/>
        <w:t>&gt;.</w:t>
      </w:r>
    </w:p>
    <w:p>
      <w:pPr>
        <w:pStyle w:val="CMT"/>
        <w:rPr/>
      </w:pPr>
      <w:r>
        <w:rPr/>
        <w:t>Coordinate "Support" Subparagraph below with "Sink Supports" Article.</w:t>
      </w:r>
    </w:p>
    <w:p>
      <w:pPr>
        <w:pStyle w:val="PR2"/>
        <w:numPr>
          <w:ilvl w:val="5"/>
          <w:numId w:val="1"/>
        </w:numPr>
        <w:rPr/>
      </w:pPr>
      <w:r>
        <w:rPr/>
        <w:t>Support: [</w:t>
      </w:r>
      <w:r>
        <w:rPr>
          <w:b/>
        </w:rPr>
        <w:t>Sink carrier</w:t>
      </w:r>
      <w:r>
        <w:rPr/>
        <w:t>] &lt;</w:t>
      </w:r>
      <w:r>
        <w:rPr>
          <w:b/>
        </w:rPr>
        <w:t>Insert carrier</w:t>
      </w:r>
      <w:r>
        <w:rPr/>
        <w:t>&gt;.</w:t>
      </w:r>
    </w:p>
    <w:p>
      <w:pPr>
        <w:pStyle w:val="CMT"/>
        <w:rPr/>
      </w:pPr>
      <w:r>
        <w:rPr/>
        <w:t>Caution: Sinks in "Service Sinks - Enameled Cast Iron, Floor Mounted" Paragraph below require a drainage piping trap under the fixture. Trap is not part of the fixture fittings.</w:t>
      </w:r>
    </w:p>
    <w:p>
      <w:pPr>
        <w:pStyle w:val="CMT"/>
        <w:rPr/>
      </w:pPr>
      <w:r>
        <w:rPr/>
        <w:t>Copy "Service Sinks - Enameled Cast Iron, Floor Mounted" Paragraph and re-edit for each type of enameled cast-iron, floor-mounted service sink required.</w:t>
      </w:r>
    </w:p>
    <w:p>
      <w:pPr>
        <w:pStyle w:val="CMT"/>
        <w:rPr/>
      </w:pPr>
      <w:r>
        <w:rPr/>
        <w:t>Insert drawing designation. Use these designations on Drawings to identify each service sink.</w:t>
      </w:r>
    </w:p>
    <w:p>
      <w:pPr>
        <w:pStyle w:val="PR1"/>
        <w:numPr>
          <w:ilvl w:val="4"/>
          <w:numId w:val="1"/>
        </w:numPr>
        <w:rPr/>
      </w:pPr>
      <w:r>
        <w:rPr/>
        <w:t>Service Sinks - Enameled Cast Iron, Floor Mounted: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A112.19.1/CSA B45.2.</w:t>
      </w:r>
    </w:p>
    <w:p>
      <w:pPr>
        <w:pStyle w:val="PR3"/>
        <w:numPr>
          <w:ilvl w:val="6"/>
          <w:numId w:val="1"/>
        </w:numPr>
        <w:rPr/>
      </w:pPr>
      <w:r>
        <w:rPr/>
        <w:t>Style: With front apron and raised back.</w:t>
      </w:r>
    </w:p>
    <w:p>
      <w:pPr>
        <w:pStyle w:val="PR3"/>
        <w:numPr>
          <w:ilvl w:val="6"/>
          <w:numId w:val="1"/>
        </w:numPr>
        <w:rPr/>
      </w:pPr>
      <w:r>
        <w:rPr/>
        <w:t xml:space="preserve">Nominal Size: </w:t>
      </w:r>
      <w:r>
        <w:rPr>
          <w:rStyle w:val="IP"/>
        </w:rPr>
        <w:t>28 by 28 inches</w:t>
      </w:r>
      <w:r>
        <w:rPr>
          <w:rStyle w:val="SI"/>
        </w:rPr>
        <w:t xml:space="preserve"> (710 by 710 mm)</w:t>
      </w:r>
      <w:r>
        <w:rPr/>
        <w:t>.</w:t>
      </w:r>
    </w:p>
    <w:p>
      <w:pPr>
        <w:pStyle w:val="PR3"/>
        <w:numPr>
          <w:ilvl w:val="6"/>
          <w:numId w:val="1"/>
        </w:numPr>
        <w:rPr/>
      </w:pPr>
      <w:r>
        <w:rPr/>
        <w:t>Color: White.</w:t>
      </w:r>
    </w:p>
    <w:p>
      <w:pPr>
        <w:pStyle w:val="PR3"/>
        <w:numPr>
          <w:ilvl w:val="6"/>
          <w:numId w:val="1"/>
        </w:numPr>
        <w:rPr/>
      </w:pPr>
      <w:r>
        <w:rPr/>
        <w:t>Drain: Grid with [</w:t>
      </w:r>
      <w:r>
        <w:rPr>
          <w:rStyle w:val="IP"/>
          <w:b/>
        </w:rPr>
        <w:t>NPS 2</w:t>
      </w:r>
      <w:r>
        <w:rPr>
          <w:rStyle w:val="SI"/>
          <w:b/>
        </w:rPr>
        <w:t xml:space="preserve"> (DN 50)</w:t>
      </w:r>
      <w:r>
        <w:rPr/>
        <w:t>] [</w:t>
      </w:r>
      <w:r>
        <w:rPr>
          <w:rStyle w:val="IP"/>
          <w:b/>
        </w:rPr>
        <w:t>NPS 3</w:t>
      </w:r>
      <w:r>
        <w:rPr>
          <w:rStyle w:val="SI"/>
          <w:b/>
        </w:rPr>
        <w:t xml:space="preserve"> (DN 80)</w:t>
      </w:r>
      <w:r>
        <w:rPr/>
        <w:t>] outlet.</w:t>
      </w:r>
    </w:p>
    <w:p>
      <w:pPr>
        <w:pStyle w:val="PR3"/>
        <w:numPr>
          <w:ilvl w:val="6"/>
          <w:numId w:val="1"/>
        </w:numPr>
        <w:rPr/>
      </w:pPr>
      <w:r>
        <w:rPr/>
        <w:t>Rim Guard: Coated wire.</w:t>
      </w:r>
    </w:p>
    <w:p>
      <w:pPr>
        <w:pStyle w:val="PR2"/>
        <w:numPr>
          <w:ilvl w:val="5"/>
          <w:numId w:val="1"/>
        </w:numPr>
        <w:spacing w:before="240" w:after="0"/>
        <w:rPr/>
      </w:pPr>
      <w:r>
        <w:rPr/>
        <w:t>Faucet: &lt;</w:t>
      </w:r>
      <w:r>
        <w:rPr>
          <w:b/>
        </w:rPr>
        <w:t>Insert service sink faucet designation from "Manually Operated Sink Faucets" Article</w:t>
      </w:r>
      <w:r>
        <w:rPr/>
        <w:t>&gt;.</w:t>
      </w:r>
    </w:p>
    <w:p>
      <w:pPr>
        <w:pStyle w:val="ART"/>
        <w:numPr>
          <w:ilvl w:val="3"/>
          <w:numId w:val="1"/>
        </w:numPr>
        <w:ind w:hanging="0" w:left="0"/>
        <w:rPr/>
      </w:pPr>
      <w:r>
        <w:rPr/>
        <w:t>KITCHEN/UTILITY SINKS</w:t>
      </w:r>
    </w:p>
    <w:p>
      <w:pPr>
        <w:pStyle w:val="CMT"/>
        <w:rPr/>
      </w:pPr>
      <w:r>
        <w:rPr/>
        <w:t>Copy "Kitchen/Utility Sinks - Stainless Steel, Counter Mounted" Paragraph below and re-edit for each type of stainless steel, counter-mounted sink required.</w:t>
      </w:r>
    </w:p>
    <w:p>
      <w:pPr>
        <w:pStyle w:val="CMT"/>
        <w:rPr/>
      </w:pPr>
      <w:r>
        <w:rPr/>
        <w:t>Insert drawing designation. Use these designations on Drawings to identify each kitchen/utility sink.</w:t>
      </w:r>
    </w:p>
    <w:p>
      <w:pPr>
        <w:pStyle w:val="PR1"/>
        <w:numPr>
          <w:ilvl w:val="4"/>
          <w:numId w:val="1"/>
        </w:numPr>
        <w:rPr/>
      </w:pPr>
      <w:r>
        <w:rPr/>
        <w:t>Kitchen/Utility Sinks - Stainless Steel, Counter Mounted: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A112.19.3/CSA B45.4.</w:t>
      </w:r>
    </w:p>
    <w:p>
      <w:pPr>
        <w:pStyle w:val="PR3"/>
        <w:numPr>
          <w:ilvl w:val="6"/>
          <w:numId w:val="1"/>
        </w:numPr>
        <w:rPr/>
      </w:pPr>
      <w:r>
        <w:rPr/>
        <w:t>Type: Stainless steel, self-rimming, sound-deadened unit [</w:t>
      </w:r>
      <w:r>
        <w:rPr>
          <w:b/>
        </w:rPr>
        <w:t>less ledge back</w:t>
      </w:r>
      <w:r>
        <w:rPr/>
        <w:t>] [</w:t>
      </w:r>
      <w:r>
        <w:rPr>
          <w:b/>
        </w:rPr>
        <w:t>with ledge back</w:t>
      </w:r>
      <w:r>
        <w:rPr/>
        <w:t>].</w:t>
      </w:r>
    </w:p>
    <w:p>
      <w:pPr>
        <w:pStyle w:val="PR3"/>
        <w:numPr>
          <w:ilvl w:val="6"/>
          <w:numId w:val="1"/>
        </w:numPr>
        <w:rPr/>
      </w:pPr>
      <w:r>
        <w:rPr/>
        <w:t>Number of Compartments: [</w:t>
      </w:r>
      <w:r>
        <w:rPr>
          <w:b/>
        </w:rPr>
        <w:t>One</w:t>
      </w:r>
      <w:r>
        <w:rPr/>
        <w:t>] [</w:t>
      </w:r>
      <w:r>
        <w:rPr>
          <w:b/>
        </w:rPr>
        <w:t>Two</w:t>
      </w:r>
      <w:r>
        <w:rPr/>
        <w:t>] [</w:t>
      </w:r>
      <w:r>
        <w:rPr>
          <w:b/>
        </w:rPr>
        <w:t>Three</w:t>
      </w:r>
      <w:r>
        <w:rPr/>
        <w:t>].</w:t>
      </w:r>
    </w:p>
    <w:p>
      <w:pPr>
        <w:pStyle w:val="PR3"/>
        <w:numPr>
          <w:ilvl w:val="6"/>
          <w:numId w:val="1"/>
        </w:numPr>
        <w:rPr/>
      </w:pPr>
      <w:r>
        <w:rPr/>
        <w:t>Overall Dimensions: &lt;</w:t>
      </w:r>
      <w:r>
        <w:rPr>
          <w:b/>
        </w:rPr>
        <w:t>Insert dimensions</w:t>
      </w:r>
      <w:r>
        <w:rPr/>
        <w:t>&gt;.</w:t>
      </w:r>
    </w:p>
    <w:p>
      <w:pPr>
        <w:pStyle w:val="PR3"/>
        <w:numPr>
          <w:ilvl w:val="6"/>
          <w:numId w:val="1"/>
        </w:numPr>
        <w:rPr/>
      </w:pPr>
      <w:r>
        <w:rPr/>
        <w:t>Material: 18 gauge, Type 304 stainless steel.</w:t>
      </w:r>
    </w:p>
    <w:p>
      <w:pPr>
        <w:pStyle w:val="CMT"/>
        <w:rPr/>
      </w:pPr>
      <w:r>
        <w:rPr/>
        <w:t>Retain "Compartment" Subparagraph below for single-compartment sinks.</w:t>
      </w:r>
    </w:p>
    <w:p>
      <w:pPr>
        <w:pStyle w:val="PR3"/>
        <w:numPr>
          <w:ilvl w:val="6"/>
          <w:numId w:val="1"/>
        </w:numPr>
        <w:rPr/>
      </w:pPr>
      <w:r>
        <w:rPr/>
        <w:t>Compartment:</w:t>
      </w:r>
    </w:p>
    <w:p>
      <w:pPr>
        <w:pStyle w:val="PR4"/>
        <w:numPr>
          <w:ilvl w:val="7"/>
          <w:numId w:val="1"/>
        </w:numPr>
        <w:spacing w:before="240" w:after="0"/>
        <w:rPr/>
      </w:pPr>
      <w:r>
        <w:rPr/>
        <w:t>Dimensions: &lt;</w:t>
      </w:r>
      <w:r>
        <w:rPr>
          <w:b/>
        </w:rPr>
        <w:t>Insert dimensions</w:t>
      </w:r>
      <w:r>
        <w:rPr/>
        <w:t>&gt;.</w:t>
      </w:r>
    </w:p>
    <w:p>
      <w:pPr>
        <w:pStyle w:val="PR4"/>
        <w:numPr>
          <w:ilvl w:val="7"/>
          <w:numId w:val="1"/>
        </w:numPr>
        <w:rPr/>
      </w:pPr>
      <w:r>
        <w:rPr/>
        <w:t>Drain: [</w:t>
      </w:r>
      <w:r>
        <w:rPr>
          <w:b/>
        </w:rPr>
        <w:t xml:space="preserve">Grid with </w:t>
      </w:r>
      <w:r>
        <w:rPr>
          <w:rStyle w:val="IP"/>
          <w:b/>
        </w:rPr>
        <w:t>NPS 1-1/2</w:t>
      </w:r>
      <w:r>
        <w:rPr>
          <w:rStyle w:val="SI"/>
          <w:b/>
        </w:rPr>
        <w:t xml:space="preserve"> (DN 40)</w:t>
      </w:r>
      <w:r>
        <w:rPr>
          <w:b/>
        </w:rPr>
        <w:t xml:space="preserve"> tailpiece and twist drain</w:t>
      </w:r>
      <w:r>
        <w:rPr/>
        <w:t>] [</w:t>
      </w:r>
      <w:r>
        <w:rPr>
          <w:b/>
        </w:rPr>
        <w:t xml:space="preserve">Grid with </w:t>
      </w:r>
      <w:r>
        <w:rPr>
          <w:rStyle w:val="IP"/>
          <w:b/>
        </w:rPr>
        <w:t>NPS 2</w:t>
      </w:r>
      <w:r>
        <w:rPr>
          <w:rStyle w:val="SI"/>
          <w:b/>
        </w:rPr>
        <w:t xml:space="preserve"> (DN 50)</w:t>
      </w:r>
      <w:r>
        <w:rPr>
          <w:b/>
        </w:rPr>
        <w:t xml:space="preserve"> tailpiece and twist drain</w:t>
      </w:r>
      <w:r>
        <w:rPr/>
        <w:t>] [</w:t>
      </w:r>
      <w:r>
        <w:rPr>
          <w:rStyle w:val="IP"/>
          <w:b/>
        </w:rPr>
        <w:t>NPS 1-1/2</w:t>
      </w:r>
      <w:r>
        <w:rPr>
          <w:rStyle w:val="SI"/>
          <w:b/>
        </w:rPr>
        <w:t xml:space="preserve"> (DN 40)</w:t>
      </w:r>
      <w:r>
        <w:rPr>
          <w:b/>
        </w:rPr>
        <w:t xml:space="preserve"> tailpiece with stopper</w:t>
      </w:r>
      <w:r>
        <w:rPr/>
        <w:t>] &lt;</w:t>
      </w:r>
      <w:r>
        <w:rPr>
          <w:b/>
        </w:rPr>
        <w:t>Insert drain</w:t>
      </w:r>
      <w:r>
        <w:rPr/>
        <w:t>&gt;.</w:t>
      </w:r>
    </w:p>
    <w:p>
      <w:pPr>
        <w:pStyle w:val="PR4"/>
        <w:numPr>
          <w:ilvl w:val="7"/>
          <w:numId w:val="1"/>
        </w:numPr>
        <w:rPr/>
      </w:pPr>
      <w:r>
        <w:rPr/>
        <w:t>Drain Location: [</w:t>
      </w:r>
      <w:r>
        <w:rPr>
          <w:b/>
        </w:rPr>
        <w:t>Centered in compartment</w:t>
      </w:r>
      <w:r>
        <w:rPr/>
        <w:t>] [</w:t>
      </w:r>
      <w:r>
        <w:rPr>
          <w:b/>
        </w:rPr>
        <w:t>Near back of compartment</w:t>
      </w:r>
      <w:r>
        <w:rPr/>
        <w:t>] [</w:t>
      </w:r>
      <w:r>
        <w:rPr>
          <w:b/>
        </w:rPr>
        <w:t>Near left side of compartment</w:t>
      </w:r>
      <w:r>
        <w:rPr/>
        <w:t>] [</w:t>
      </w:r>
      <w:r>
        <w:rPr>
          <w:b/>
        </w:rPr>
        <w:t>Near right side of compartment</w:t>
      </w:r>
      <w:r>
        <w:rPr/>
        <w:t>] &lt;</w:t>
      </w:r>
      <w:r>
        <w:rPr>
          <w:b/>
        </w:rPr>
        <w:t>Insert location</w:t>
      </w:r>
      <w:r>
        <w:rPr/>
        <w:t>&gt;.</w:t>
      </w:r>
    </w:p>
    <w:p>
      <w:pPr>
        <w:pStyle w:val="PR4"/>
        <w:numPr>
          <w:ilvl w:val="7"/>
          <w:numId w:val="1"/>
        </w:numPr>
        <w:rPr/>
      </w:pPr>
      <w:r>
        <w:rPr/>
        <w:t>Depth: [</w:t>
      </w:r>
      <w:r>
        <w:rPr>
          <w:b/>
        </w:rPr>
        <w:t>Standard</w:t>
      </w:r>
      <w:r>
        <w:rPr/>
        <w:t>] [</w:t>
      </w:r>
      <w:r>
        <w:rPr>
          <w:b/>
        </w:rPr>
        <w:t>Wheelchair accessible</w:t>
      </w:r>
      <w:r>
        <w:rPr/>
        <w:t>].</w:t>
      </w:r>
    </w:p>
    <w:p>
      <w:pPr>
        <w:pStyle w:val="CMT"/>
        <w:rPr/>
      </w:pPr>
      <w:r>
        <w:rPr/>
        <w:t>Retain "Each Compartment" Subparagraph below for multiple-compartment sinks.</w:t>
      </w:r>
    </w:p>
    <w:p>
      <w:pPr>
        <w:pStyle w:val="PR3"/>
        <w:numPr>
          <w:ilvl w:val="6"/>
          <w:numId w:val="1"/>
        </w:numPr>
        <w:spacing w:before="240" w:after="0"/>
        <w:rPr/>
      </w:pPr>
      <w:r>
        <w:rPr/>
        <w:t>Each Compartment:</w:t>
      </w:r>
    </w:p>
    <w:p>
      <w:pPr>
        <w:pStyle w:val="PR4"/>
        <w:numPr>
          <w:ilvl w:val="7"/>
          <w:numId w:val="1"/>
        </w:numPr>
        <w:spacing w:before="240" w:after="0"/>
        <w:rPr/>
      </w:pPr>
      <w:r>
        <w:rPr/>
        <w:t>Dimensions: &lt;</w:t>
      </w:r>
      <w:r>
        <w:rPr>
          <w:b/>
        </w:rPr>
        <w:t>Insert dimensions</w:t>
      </w:r>
      <w:r>
        <w:rPr/>
        <w:t>&gt;.</w:t>
      </w:r>
    </w:p>
    <w:p>
      <w:pPr>
        <w:pStyle w:val="PR4"/>
        <w:numPr>
          <w:ilvl w:val="7"/>
          <w:numId w:val="1"/>
        </w:numPr>
        <w:rPr/>
      </w:pPr>
      <w:r>
        <w:rPr/>
        <w:t>Drains: [</w:t>
      </w:r>
      <w:r>
        <w:rPr>
          <w:b/>
        </w:rPr>
        <w:t xml:space="preserve">Grid with </w:t>
      </w:r>
      <w:r>
        <w:rPr>
          <w:rStyle w:val="IP"/>
          <w:b/>
        </w:rPr>
        <w:t>NPS 1-1/2</w:t>
      </w:r>
      <w:r>
        <w:rPr>
          <w:rStyle w:val="SI"/>
          <w:b/>
        </w:rPr>
        <w:t xml:space="preserve"> (DN 40)</w:t>
      </w:r>
      <w:r>
        <w:rPr>
          <w:b/>
        </w:rPr>
        <w:t xml:space="preserve"> tailpiece and twist drain</w:t>
      </w:r>
      <w:r>
        <w:rPr/>
        <w:t>] [</w:t>
      </w:r>
      <w:r>
        <w:rPr>
          <w:b/>
        </w:rPr>
        <w:t xml:space="preserve">Grid with </w:t>
      </w:r>
      <w:r>
        <w:rPr>
          <w:rStyle w:val="IP"/>
          <w:b/>
        </w:rPr>
        <w:t>NPS 2</w:t>
      </w:r>
      <w:r>
        <w:rPr>
          <w:rStyle w:val="SI"/>
          <w:b/>
        </w:rPr>
        <w:t xml:space="preserve"> (DN 50)</w:t>
      </w:r>
      <w:r>
        <w:rPr>
          <w:b/>
        </w:rPr>
        <w:t xml:space="preserve"> tailpiece and twist drain</w:t>
      </w:r>
      <w:r>
        <w:rPr/>
        <w:t>] [</w:t>
      </w:r>
      <w:r>
        <w:rPr>
          <w:rStyle w:val="IP"/>
          <w:b/>
        </w:rPr>
        <w:t>NPS 1-1/2</w:t>
      </w:r>
      <w:r>
        <w:rPr>
          <w:rStyle w:val="SI"/>
          <w:b/>
        </w:rPr>
        <w:t xml:space="preserve"> (DN 40)</w:t>
      </w:r>
      <w:r>
        <w:rPr>
          <w:b/>
        </w:rPr>
        <w:t xml:space="preserve"> tailpiece with stopper</w:t>
      </w:r>
      <w:r>
        <w:rPr/>
        <w:t>] &lt;</w:t>
      </w:r>
      <w:r>
        <w:rPr>
          <w:b/>
        </w:rPr>
        <w:t>Insert drain</w:t>
      </w:r>
      <w:r>
        <w:rPr/>
        <w:t>&gt;.</w:t>
      </w:r>
    </w:p>
    <w:p>
      <w:pPr>
        <w:pStyle w:val="PR4"/>
        <w:numPr>
          <w:ilvl w:val="7"/>
          <w:numId w:val="1"/>
        </w:numPr>
        <w:rPr/>
      </w:pPr>
      <w:r>
        <w:rPr/>
        <w:t>Drain Location: [</w:t>
      </w:r>
      <w:r>
        <w:rPr>
          <w:b/>
        </w:rPr>
        <w:t>Centered in compartment</w:t>
      </w:r>
      <w:r>
        <w:rPr/>
        <w:t>] [</w:t>
      </w:r>
      <w:r>
        <w:rPr>
          <w:b/>
        </w:rPr>
        <w:t>Near back of compartment</w:t>
      </w:r>
      <w:r>
        <w:rPr/>
        <w:t>] &lt;</w:t>
      </w:r>
      <w:r>
        <w:rPr>
          <w:b/>
        </w:rPr>
        <w:t>Insert location</w:t>
      </w:r>
      <w:r>
        <w:rPr/>
        <w:t>&gt;.</w:t>
      </w:r>
    </w:p>
    <w:p>
      <w:pPr>
        <w:pStyle w:val="PR4"/>
        <w:numPr>
          <w:ilvl w:val="7"/>
          <w:numId w:val="1"/>
        </w:numPr>
        <w:rPr/>
      </w:pPr>
      <w:r>
        <w:rPr/>
        <w:t>Depth: [</w:t>
      </w:r>
      <w:r>
        <w:rPr>
          <w:b/>
        </w:rPr>
        <w:t>Standard</w:t>
      </w:r>
      <w:r>
        <w:rPr/>
        <w:t>] [</w:t>
      </w:r>
      <w:r>
        <w:rPr>
          <w:b/>
        </w:rPr>
        <w:t>Wheelchair accessible</w:t>
      </w:r>
      <w:r>
        <w:rPr/>
        <w:t>].</w:t>
      </w:r>
    </w:p>
    <w:p>
      <w:pPr>
        <w:pStyle w:val="PR2"/>
        <w:numPr>
          <w:ilvl w:val="5"/>
          <w:numId w:val="1"/>
        </w:numPr>
        <w:spacing w:before="240" w:after="0"/>
        <w:rPr/>
      </w:pPr>
      <w:r>
        <w:rPr/>
        <w:t>Faucet(s): &lt;</w:t>
      </w:r>
      <w:r>
        <w:rPr>
          <w:b/>
        </w:rPr>
        <w:t>Insert sink faucet designation from "Manually Operated Sink Faucets" or "Automatically Operated Sink Faucets" Article</w:t>
      </w:r>
      <w:r>
        <w:rPr/>
        <w:t>&gt;.</w:t>
      </w:r>
    </w:p>
    <w:p>
      <w:pPr>
        <w:pStyle w:val="PR3"/>
        <w:numPr>
          <w:ilvl w:val="6"/>
          <w:numId w:val="1"/>
        </w:numPr>
        <w:spacing w:before="240" w:after="0"/>
        <w:rPr/>
      </w:pPr>
      <w:r>
        <w:rPr/>
        <w:t>Number Required: [</w:t>
      </w:r>
      <w:r>
        <w:rPr>
          <w:b/>
        </w:rPr>
        <w:t>One</w:t>
      </w:r>
      <w:r>
        <w:rPr/>
        <w:t>] [</w:t>
      </w:r>
      <w:r>
        <w:rPr>
          <w:b/>
        </w:rPr>
        <w:t>Two</w:t>
      </w:r>
      <w:r>
        <w:rPr/>
        <w:t>].</w:t>
      </w:r>
    </w:p>
    <w:p>
      <w:pPr>
        <w:pStyle w:val="PR3"/>
        <w:numPr>
          <w:ilvl w:val="6"/>
          <w:numId w:val="1"/>
        </w:numPr>
        <w:rPr/>
      </w:pPr>
      <w:r>
        <w:rPr/>
        <w:t>Mounting: On ledge.</w:t>
      </w:r>
    </w:p>
    <w:p>
      <w:pPr>
        <w:pStyle w:val="PR2"/>
        <w:numPr>
          <w:ilvl w:val="5"/>
          <w:numId w:val="1"/>
        </w:numPr>
        <w:spacing w:before="240" w:after="0"/>
        <w:rPr/>
      </w:pPr>
      <w:r>
        <w:rPr/>
        <w:t>Supply Fittings:</w:t>
      </w:r>
    </w:p>
    <w:p>
      <w:pPr>
        <w:pStyle w:val="PR3"/>
        <w:numPr>
          <w:ilvl w:val="6"/>
          <w:numId w:val="1"/>
        </w:numPr>
        <w:spacing w:before="240" w:after="0"/>
        <w:rPr/>
      </w:pPr>
      <w:r>
        <w:rPr/>
        <w:t>Standard: ASME A112.18.1/CSA B125.1.</w:t>
      </w:r>
    </w:p>
    <w:p>
      <w:pPr>
        <w:pStyle w:val="PR3"/>
        <w:numPr>
          <w:ilvl w:val="6"/>
          <w:numId w:val="1"/>
        </w:numPr>
        <w:rPr/>
      </w:pPr>
      <w:r>
        <w:rPr/>
        <w:t>Supplies: Chrome-plated brass compression stop with inlet connection matching water-supply piping type and size.</w:t>
      </w:r>
    </w:p>
    <w:p>
      <w:pPr>
        <w:pStyle w:val="PR4"/>
        <w:numPr>
          <w:ilvl w:val="7"/>
          <w:numId w:val="1"/>
        </w:numPr>
        <w:spacing w:before="240" w:after="0"/>
        <w:rPr/>
      </w:pPr>
      <w:r>
        <w:rPr/>
        <w:t>Operation: [</w:t>
      </w:r>
      <w:r>
        <w:rPr>
          <w:b/>
        </w:rPr>
        <w:t>Loose key</w:t>
      </w:r>
      <w:r>
        <w:rPr/>
        <w:t>] [</w:t>
      </w:r>
      <w:r>
        <w:rPr>
          <w:b/>
        </w:rPr>
        <w:t>Wheel handle</w:t>
      </w:r>
      <w:r>
        <w:rPr/>
        <w:t>] &lt;</w:t>
      </w:r>
      <w:r>
        <w:rPr>
          <w:b/>
        </w:rPr>
        <w:t>Insert type</w:t>
      </w:r>
      <w:r>
        <w:rPr/>
        <w:t>&gt;.</w:t>
      </w:r>
    </w:p>
    <w:p>
      <w:pPr>
        <w:pStyle w:val="PR4"/>
        <w:numPr>
          <w:ilvl w:val="7"/>
          <w:numId w:val="1"/>
        </w:numPr>
        <w:rPr/>
      </w:pPr>
      <w:r>
        <w:rPr/>
        <w:t xml:space="preserve">Risers: </w:t>
      </w:r>
      <w:r>
        <w:rPr>
          <w:rStyle w:val="IP"/>
        </w:rPr>
        <w:t>NPS 1/2</w:t>
      </w:r>
      <w:r>
        <w:rPr>
          <w:rStyle w:val="SI"/>
        </w:rPr>
        <w:t xml:space="preserve"> (DN 15)</w:t>
      </w:r>
      <w:r>
        <w:rPr/>
        <w:t>, [</w:t>
      </w:r>
      <w:r>
        <w:rPr>
          <w:b/>
        </w:rPr>
        <w:t>chrome-plated, rigid-copper pipe</w:t>
      </w:r>
      <w:r>
        <w:rPr/>
        <w:t>] [</w:t>
      </w:r>
      <w:r>
        <w:rPr>
          <w:b/>
        </w:rPr>
        <w:t>chrome-plated, soft-copper flexible tube</w:t>
      </w:r>
      <w:r>
        <w:rPr/>
        <w:t>] [</w:t>
      </w:r>
      <w:r>
        <w:rPr>
          <w:b/>
        </w:rPr>
        <w:t>ASME A112.18.6/CSA B125.6, braided or corrugated stainless steel flexible hose</w:t>
      </w:r>
      <w:r>
        <w:rPr/>
        <w:t>].</w:t>
      </w:r>
    </w:p>
    <w:p>
      <w:pPr>
        <w:pStyle w:val="PR2"/>
        <w:numPr>
          <w:ilvl w:val="5"/>
          <w:numId w:val="1"/>
        </w:numPr>
        <w:spacing w:before="240" w:after="0"/>
        <w:rPr/>
      </w:pPr>
      <w:r>
        <w:rPr/>
        <w:t>Waste Fittings:</w:t>
      </w:r>
    </w:p>
    <w:p>
      <w:pPr>
        <w:pStyle w:val="PR3"/>
        <w:numPr>
          <w:ilvl w:val="6"/>
          <w:numId w:val="1"/>
        </w:numPr>
        <w:spacing w:before="240" w:after="0"/>
        <w:rPr/>
      </w:pPr>
      <w:r>
        <w:rPr/>
        <w:t>Standard: ASME A112.18.2/CSA B125.2.</w:t>
      </w:r>
    </w:p>
    <w:p>
      <w:pPr>
        <w:pStyle w:val="PR3"/>
        <w:numPr>
          <w:ilvl w:val="6"/>
          <w:numId w:val="1"/>
        </w:numPr>
        <w:rPr/>
      </w:pPr>
      <w:r>
        <w:rPr/>
        <w:t>Trap(s):</w:t>
      </w:r>
    </w:p>
    <w:p>
      <w:pPr>
        <w:pStyle w:val="PR4"/>
        <w:numPr>
          <w:ilvl w:val="7"/>
          <w:numId w:val="1"/>
        </w:numPr>
        <w:spacing w:before="240" w:after="0"/>
        <w:rPr/>
      </w:pPr>
      <w:r>
        <w:rPr/>
        <w:t>Size: [</w:t>
      </w:r>
      <w:r>
        <w:rPr>
          <w:rStyle w:val="IP"/>
          <w:b/>
        </w:rPr>
        <w:t>NPS 1-1/2</w:t>
      </w:r>
      <w:r>
        <w:rPr>
          <w:rStyle w:val="SI"/>
          <w:b/>
        </w:rPr>
        <w:t xml:space="preserve"> (DN 40)</w:t>
      </w:r>
      <w:r>
        <w:rPr/>
        <w:t>] [</w:t>
      </w:r>
      <w:r>
        <w:rPr>
          <w:rStyle w:val="IP"/>
          <w:b/>
        </w:rPr>
        <w:t>NPS 2</w:t>
      </w:r>
      <w:r>
        <w:rPr>
          <w:rStyle w:val="SI"/>
          <w:b/>
        </w:rPr>
        <w:t xml:space="preserve"> (DN 50)</w:t>
      </w:r>
      <w:r>
        <w:rPr/>
        <w:t>].</w:t>
      </w:r>
    </w:p>
    <w:p>
      <w:pPr>
        <w:pStyle w:val="PR4"/>
        <w:numPr>
          <w:ilvl w:val="7"/>
          <w:numId w:val="1"/>
        </w:numPr>
        <w:rPr/>
      </w:pPr>
      <w:r>
        <w:rPr/>
        <w:t>Material:</w:t>
      </w:r>
    </w:p>
    <w:p>
      <w:pPr>
        <w:pStyle w:val="CMT"/>
        <w:rPr/>
      </w:pPr>
      <w:r>
        <w:rPr/>
        <w:t>Retain one of first two subparagraphs below. First subparagraph is for NPS 1-1/2 or NPS 2 (DN 40 or DN 50) traps.</w:t>
      </w:r>
    </w:p>
    <w:p>
      <w:pPr>
        <w:pStyle w:val="PR5"/>
        <w:numPr>
          <w:ilvl w:val="8"/>
          <w:numId w:val="1"/>
        </w:numPr>
        <w:spacing w:before="240" w:after="0"/>
        <w:rPr/>
      </w:pPr>
      <w:r>
        <w:rPr/>
        <w:t>Chrome-plated, [</w:t>
      </w:r>
      <w:r>
        <w:rPr>
          <w:b/>
        </w:rPr>
        <w:t>two-piece, cast-brass trap and swivel elbow with 17-gauge brass tube to wall</w:t>
      </w:r>
      <w:r>
        <w:rPr/>
        <w:t>] [</w:t>
      </w:r>
      <w:r>
        <w:rPr>
          <w:b/>
        </w:rPr>
        <w:t>two-piece, cast-brass trap and ground-joint swivel elbow with 17-gauge brass tube to wall</w:t>
      </w:r>
      <w:r>
        <w:rPr/>
        <w:t>] &lt;</w:t>
      </w:r>
      <w:r>
        <w:rPr>
          <w:b/>
        </w:rPr>
        <w:t>Insert trap type</w:t>
      </w:r>
      <w:r>
        <w:rPr/>
        <w:t>&gt;; and chrome-plated brass or steel wall flange.</w:t>
      </w:r>
    </w:p>
    <w:p>
      <w:pPr>
        <w:pStyle w:val="CMT"/>
        <w:rPr/>
      </w:pPr>
      <w:r>
        <w:rPr/>
        <w:t>If retaining "Continuous Waste" Subparagraph below, indicate arrangement on Drawings.</w:t>
      </w:r>
    </w:p>
    <w:p>
      <w:pPr>
        <w:pStyle w:val="PR3"/>
        <w:numPr>
          <w:ilvl w:val="6"/>
          <w:numId w:val="1"/>
        </w:numPr>
        <w:spacing w:before="240" w:after="0"/>
        <w:rPr/>
      </w:pPr>
      <w:r>
        <w:rPr/>
        <w:t>Continuous Waste:</w:t>
      </w:r>
    </w:p>
    <w:p>
      <w:pPr>
        <w:pStyle w:val="PR4"/>
        <w:numPr>
          <w:ilvl w:val="7"/>
          <w:numId w:val="1"/>
        </w:numPr>
        <w:spacing w:before="240" w:after="0"/>
        <w:rPr/>
      </w:pPr>
      <w:r>
        <w:rPr/>
        <w:t>Size: [</w:t>
      </w:r>
      <w:r>
        <w:rPr>
          <w:rStyle w:val="IP"/>
          <w:b/>
        </w:rPr>
        <w:t>NPS 1-1/2</w:t>
      </w:r>
      <w:r>
        <w:rPr>
          <w:rStyle w:val="SI"/>
          <w:b/>
        </w:rPr>
        <w:t xml:space="preserve"> (DN 40)</w:t>
      </w:r>
      <w:r>
        <w:rPr/>
        <w:t>] [</w:t>
      </w:r>
      <w:r>
        <w:rPr>
          <w:rStyle w:val="IP"/>
          <w:b/>
        </w:rPr>
        <w:t>NPS 2</w:t>
      </w:r>
      <w:r>
        <w:rPr>
          <w:rStyle w:val="SI"/>
          <w:b/>
        </w:rPr>
        <w:t xml:space="preserve"> (DN 50)</w:t>
      </w:r>
      <w:r>
        <w:rPr/>
        <w:t>].</w:t>
      </w:r>
    </w:p>
    <w:p>
      <w:pPr>
        <w:pStyle w:val="PR4"/>
        <w:numPr>
          <w:ilvl w:val="7"/>
          <w:numId w:val="1"/>
        </w:numPr>
        <w:rPr/>
      </w:pPr>
      <w:r>
        <w:rPr/>
        <w:t>Material: Chrome-plated, 17-gauge brass tube.</w:t>
      </w:r>
    </w:p>
    <w:p>
      <w:pPr>
        <w:pStyle w:val="PR2"/>
        <w:numPr>
          <w:ilvl w:val="5"/>
          <w:numId w:val="1"/>
        </w:numPr>
        <w:spacing w:before="240" w:after="0"/>
        <w:rPr/>
      </w:pPr>
      <w:r>
        <w:rPr/>
        <w:t>Mounting: On counter with sealant.</w:t>
      </w:r>
    </w:p>
    <w:p>
      <w:pPr>
        <w:pStyle w:val="CMT"/>
        <w:rPr/>
      </w:pPr>
      <w:r>
        <w:rPr/>
        <w:t>Caution: Sinks in "Kitchen/Utility Sinks - Stainless Steel, Freestanding" Paragraph below are unsuitable for commercial foodservice applications unless they have optional NSF 2 certification as a requirement. Freestanding sinks for commercial foodservice applications are generally specified in Section 114000 "Foodservice Equipment." In projects that do not have Section 114000 "Foodservice Equipment" included, paragraph can be used with inclusion of NSF 2 certification requirement.</w:t>
      </w:r>
    </w:p>
    <w:p>
      <w:pPr>
        <w:pStyle w:val="CMT"/>
        <w:rPr/>
      </w:pPr>
      <w:r>
        <w:rPr/>
        <w:t>Copy "Kitchen/Utility Sinks - Stainless Steel, Freestanding" Paragraph and re-edit for each type of stainless steel, freestanding, kitchen/utility sink required.</w:t>
      </w:r>
    </w:p>
    <w:p>
      <w:pPr>
        <w:pStyle w:val="CMT"/>
        <w:rPr/>
      </w:pPr>
      <w:r>
        <w:rPr/>
        <w:t>Insert drawing designation. Use these designations on Drawings to identify each kitchen/utility sink.</w:t>
      </w:r>
    </w:p>
    <w:p>
      <w:pPr>
        <w:pStyle w:val="PR1"/>
        <w:numPr>
          <w:ilvl w:val="4"/>
          <w:numId w:val="1"/>
        </w:numPr>
        <w:rPr/>
      </w:pPr>
      <w:r>
        <w:rPr/>
        <w:t>Kitchen/Utility Sinks - Stainless Steel, Freestanding: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CMT"/>
        <w:rPr/>
      </w:pPr>
      <w:r>
        <w:rPr/>
        <w:t>Retain "Standards" Subparagraph below only for sinks used in commercial foodservice applications.</w:t>
      </w:r>
    </w:p>
    <w:p>
      <w:pPr>
        <w:pStyle w:val="PR3"/>
        <w:numPr>
          <w:ilvl w:val="6"/>
          <w:numId w:val="1"/>
        </w:numPr>
        <w:spacing w:before="240" w:after="0"/>
        <w:rPr/>
      </w:pPr>
      <w:r>
        <w:rPr/>
        <w:t>Standards:</w:t>
      </w:r>
    </w:p>
    <w:p>
      <w:pPr>
        <w:pStyle w:val="PR4"/>
        <w:numPr>
          <w:ilvl w:val="7"/>
          <w:numId w:val="1"/>
        </w:numPr>
        <w:spacing w:before="240" w:after="0"/>
        <w:rPr/>
      </w:pPr>
      <w:r>
        <w:rPr/>
        <w:t>ASME A112.19.3/CSA B45.4.</w:t>
      </w:r>
    </w:p>
    <w:p>
      <w:pPr>
        <w:pStyle w:val="PR4"/>
        <w:numPr>
          <w:ilvl w:val="7"/>
          <w:numId w:val="1"/>
        </w:numPr>
        <w:rPr/>
      </w:pPr>
      <w:r>
        <w:rPr/>
        <w:t>NSF 2.</w:t>
      </w:r>
    </w:p>
    <w:p>
      <w:pPr>
        <w:pStyle w:val="PR3"/>
        <w:numPr>
          <w:ilvl w:val="6"/>
          <w:numId w:val="1"/>
        </w:numPr>
        <w:spacing w:before="240" w:after="0"/>
        <w:rPr/>
      </w:pPr>
      <w:r>
        <w:rPr/>
        <w:t>Type: Stainless steel, freestanding, sound-deadened unit with backsplash.</w:t>
      </w:r>
    </w:p>
    <w:p>
      <w:pPr>
        <w:pStyle w:val="PR3"/>
        <w:numPr>
          <w:ilvl w:val="6"/>
          <w:numId w:val="1"/>
        </w:numPr>
        <w:rPr/>
      </w:pPr>
      <w:r>
        <w:rPr/>
        <w:t>Number of Compartments: [</w:t>
      </w:r>
      <w:r>
        <w:rPr>
          <w:b/>
        </w:rPr>
        <w:t>One</w:t>
      </w:r>
      <w:r>
        <w:rPr/>
        <w:t>] [</w:t>
      </w:r>
      <w:r>
        <w:rPr>
          <w:b/>
        </w:rPr>
        <w:t>Two</w:t>
      </w:r>
      <w:r>
        <w:rPr/>
        <w:t>] [</w:t>
      </w:r>
      <w:r>
        <w:rPr>
          <w:b/>
        </w:rPr>
        <w:t>Three</w:t>
      </w:r>
      <w:r>
        <w:rPr/>
        <w:t>] [</w:t>
      </w:r>
      <w:r>
        <w:rPr>
          <w:b/>
        </w:rPr>
        <w:t>Four</w:t>
      </w:r>
      <w:r>
        <w:rPr/>
        <w:t>].</w:t>
      </w:r>
    </w:p>
    <w:p>
      <w:pPr>
        <w:pStyle w:val="PR3"/>
        <w:numPr>
          <w:ilvl w:val="6"/>
          <w:numId w:val="1"/>
        </w:numPr>
        <w:rPr/>
      </w:pPr>
      <w:r>
        <w:rPr/>
        <w:t>Overall Dimensions: &lt;</w:t>
      </w:r>
      <w:r>
        <w:rPr>
          <w:b/>
        </w:rPr>
        <w:t>Insert dimensions</w:t>
      </w:r>
      <w:r>
        <w:rPr/>
        <w:t>&gt;.</w:t>
      </w:r>
    </w:p>
    <w:p>
      <w:pPr>
        <w:pStyle w:val="PR3"/>
        <w:numPr>
          <w:ilvl w:val="6"/>
          <w:numId w:val="1"/>
        </w:numPr>
        <w:rPr/>
      </w:pPr>
      <w:r>
        <w:rPr/>
        <w:t>Material: [</w:t>
      </w:r>
      <w:r>
        <w:rPr>
          <w:b/>
        </w:rPr>
        <w:t>14</w:t>
      </w:r>
      <w:r>
        <w:rPr/>
        <w:t>] [</w:t>
      </w:r>
      <w:r>
        <w:rPr>
          <w:b/>
        </w:rPr>
        <w:t>16</w:t>
      </w:r>
      <w:r>
        <w:rPr/>
        <w:t>] gauge, Type 304 stainless steel.</w:t>
      </w:r>
    </w:p>
    <w:p>
      <w:pPr>
        <w:pStyle w:val="CMT"/>
        <w:rPr/>
      </w:pPr>
      <w:r>
        <w:rPr/>
        <w:t>Retain "Compartment" Subparagraph below for single-compartment sinks.</w:t>
      </w:r>
    </w:p>
    <w:p>
      <w:pPr>
        <w:pStyle w:val="PR3"/>
        <w:numPr>
          <w:ilvl w:val="6"/>
          <w:numId w:val="1"/>
        </w:numPr>
        <w:rPr/>
      </w:pPr>
      <w:r>
        <w:rPr/>
        <w:t>Compartment:</w:t>
      </w:r>
    </w:p>
    <w:p>
      <w:pPr>
        <w:pStyle w:val="PR4"/>
        <w:numPr>
          <w:ilvl w:val="7"/>
          <w:numId w:val="1"/>
        </w:numPr>
        <w:spacing w:before="240" w:after="0"/>
        <w:rPr/>
      </w:pPr>
      <w:r>
        <w:rPr/>
        <w:t>Dimensions: &lt;</w:t>
      </w:r>
      <w:r>
        <w:rPr>
          <w:b/>
        </w:rPr>
        <w:t>Insert dimensions</w:t>
      </w:r>
      <w:r>
        <w:rPr/>
        <w:t>&gt;.</w:t>
      </w:r>
    </w:p>
    <w:p>
      <w:pPr>
        <w:pStyle w:val="PR4"/>
        <w:numPr>
          <w:ilvl w:val="7"/>
          <w:numId w:val="1"/>
        </w:numPr>
        <w:rPr/>
      </w:pPr>
      <w:r>
        <w:rPr/>
        <w:t>Drain: [</w:t>
      </w:r>
      <w:r>
        <w:rPr>
          <w:b/>
        </w:rPr>
        <w:t xml:space="preserve">Grid with </w:t>
      </w:r>
      <w:r>
        <w:rPr>
          <w:rStyle w:val="IP"/>
          <w:b/>
        </w:rPr>
        <w:t>NPS 1-1/2</w:t>
      </w:r>
      <w:r>
        <w:rPr>
          <w:rStyle w:val="SI"/>
          <w:b/>
        </w:rPr>
        <w:t xml:space="preserve"> (DN 40)</w:t>
      </w:r>
      <w:r>
        <w:rPr>
          <w:b/>
        </w:rPr>
        <w:t xml:space="preserve"> tailpiece and twist drain</w:t>
      </w:r>
      <w:r>
        <w:rPr/>
        <w:t>] [</w:t>
      </w:r>
      <w:r>
        <w:rPr>
          <w:b/>
        </w:rPr>
        <w:t xml:space="preserve">Grid with </w:t>
      </w:r>
      <w:r>
        <w:rPr>
          <w:rStyle w:val="IP"/>
          <w:b/>
        </w:rPr>
        <w:t>NPS 2</w:t>
      </w:r>
      <w:r>
        <w:rPr>
          <w:rStyle w:val="SI"/>
          <w:b/>
        </w:rPr>
        <w:t xml:space="preserve"> (DN 50)</w:t>
      </w:r>
      <w:r>
        <w:rPr>
          <w:b/>
        </w:rPr>
        <w:t xml:space="preserve"> tailpiece and twist drain</w:t>
      </w:r>
      <w:r>
        <w:rPr/>
        <w:t>] [</w:t>
      </w:r>
      <w:r>
        <w:rPr>
          <w:rStyle w:val="IP"/>
          <w:b/>
        </w:rPr>
        <w:t>NPS 1-1/2</w:t>
      </w:r>
      <w:r>
        <w:rPr>
          <w:rStyle w:val="SI"/>
          <w:b/>
        </w:rPr>
        <w:t xml:space="preserve"> (DN 40)</w:t>
      </w:r>
      <w:r>
        <w:rPr>
          <w:b/>
        </w:rPr>
        <w:t xml:space="preserve"> tailpiece with stopper</w:t>
      </w:r>
      <w:r>
        <w:rPr/>
        <w:t>] &lt;</w:t>
      </w:r>
      <w:r>
        <w:rPr>
          <w:b/>
        </w:rPr>
        <w:t>Insert drain</w:t>
      </w:r>
      <w:r>
        <w:rPr/>
        <w:t>&gt;.</w:t>
      </w:r>
    </w:p>
    <w:p>
      <w:pPr>
        <w:pStyle w:val="PR4"/>
        <w:numPr>
          <w:ilvl w:val="7"/>
          <w:numId w:val="1"/>
        </w:numPr>
        <w:rPr/>
      </w:pPr>
      <w:r>
        <w:rPr/>
        <w:t>Drain Location: [</w:t>
      </w:r>
      <w:r>
        <w:rPr>
          <w:b/>
        </w:rPr>
        <w:t>Centered in compartment</w:t>
      </w:r>
      <w:r>
        <w:rPr/>
        <w:t>] [</w:t>
      </w:r>
      <w:r>
        <w:rPr>
          <w:b/>
        </w:rPr>
        <w:t>Near back of compartment</w:t>
      </w:r>
      <w:r>
        <w:rPr/>
        <w:t>] [</w:t>
      </w:r>
      <w:r>
        <w:rPr>
          <w:b/>
        </w:rPr>
        <w:t>Near left side of compartment</w:t>
      </w:r>
      <w:r>
        <w:rPr/>
        <w:t>] [</w:t>
      </w:r>
      <w:r>
        <w:rPr>
          <w:b/>
        </w:rPr>
        <w:t>Near right side of compartment</w:t>
      </w:r>
      <w:r>
        <w:rPr/>
        <w:t>] &lt;</w:t>
      </w:r>
      <w:r>
        <w:rPr>
          <w:b/>
        </w:rPr>
        <w:t>Insert location</w:t>
      </w:r>
      <w:r>
        <w:rPr/>
        <w:t>&gt;.</w:t>
      </w:r>
    </w:p>
    <w:p>
      <w:pPr>
        <w:pStyle w:val="CMT"/>
        <w:rPr/>
      </w:pPr>
      <w:r>
        <w:rPr/>
        <w:t>Retain "Each Compartment" Subparagraph below for multiple-compartment sinks.</w:t>
      </w:r>
    </w:p>
    <w:p>
      <w:pPr>
        <w:pStyle w:val="PR3"/>
        <w:numPr>
          <w:ilvl w:val="6"/>
          <w:numId w:val="1"/>
        </w:numPr>
        <w:spacing w:before="240" w:after="0"/>
        <w:rPr/>
      </w:pPr>
      <w:r>
        <w:rPr/>
        <w:t>Each Compartment:</w:t>
      </w:r>
    </w:p>
    <w:p>
      <w:pPr>
        <w:pStyle w:val="PR4"/>
        <w:numPr>
          <w:ilvl w:val="7"/>
          <w:numId w:val="1"/>
        </w:numPr>
        <w:spacing w:before="240" w:after="0"/>
        <w:rPr/>
      </w:pPr>
      <w:r>
        <w:rPr/>
        <w:t>Dimensions: &lt;</w:t>
      </w:r>
      <w:r>
        <w:rPr>
          <w:b/>
        </w:rPr>
        <w:t>Insert dimensions</w:t>
      </w:r>
      <w:r>
        <w:rPr/>
        <w:t>&gt;.</w:t>
      </w:r>
    </w:p>
    <w:p>
      <w:pPr>
        <w:pStyle w:val="PR4"/>
        <w:numPr>
          <w:ilvl w:val="7"/>
          <w:numId w:val="1"/>
        </w:numPr>
        <w:rPr/>
      </w:pPr>
      <w:r>
        <w:rPr/>
        <w:t>Drains: [</w:t>
      </w:r>
      <w:r>
        <w:rPr>
          <w:b/>
        </w:rPr>
        <w:t xml:space="preserve">Grid with </w:t>
      </w:r>
      <w:r>
        <w:rPr>
          <w:rStyle w:val="IP"/>
          <w:b/>
        </w:rPr>
        <w:t>NPS 1-1/2</w:t>
      </w:r>
      <w:r>
        <w:rPr>
          <w:rStyle w:val="SI"/>
          <w:b/>
        </w:rPr>
        <w:t xml:space="preserve"> (DN 40)</w:t>
      </w:r>
      <w:r>
        <w:rPr>
          <w:b/>
        </w:rPr>
        <w:t xml:space="preserve"> tailpiece and twist drain</w:t>
      </w:r>
      <w:r>
        <w:rPr/>
        <w:t>] [</w:t>
      </w:r>
      <w:r>
        <w:rPr>
          <w:b/>
        </w:rPr>
        <w:t xml:space="preserve">Grid with </w:t>
      </w:r>
      <w:r>
        <w:rPr>
          <w:rStyle w:val="IP"/>
          <w:b/>
        </w:rPr>
        <w:t>NPS 2</w:t>
      </w:r>
      <w:r>
        <w:rPr>
          <w:rStyle w:val="SI"/>
          <w:b/>
        </w:rPr>
        <w:t xml:space="preserve"> (DN 50)</w:t>
      </w:r>
      <w:r>
        <w:rPr>
          <w:b/>
        </w:rPr>
        <w:t xml:space="preserve"> tailpiece and twist drain</w:t>
      </w:r>
      <w:r>
        <w:rPr/>
        <w:t>] [</w:t>
      </w:r>
      <w:r>
        <w:rPr>
          <w:rStyle w:val="IP"/>
          <w:b/>
        </w:rPr>
        <w:t>NPS 1-1/2</w:t>
      </w:r>
      <w:r>
        <w:rPr>
          <w:rStyle w:val="SI"/>
          <w:b/>
        </w:rPr>
        <w:t xml:space="preserve"> (DN 40)</w:t>
      </w:r>
      <w:r>
        <w:rPr>
          <w:b/>
        </w:rPr>
        <w:t xml:space="preserve"> tailpiece with stopper</w:t>
      </w:r>
      <w:r>
        <w:rPr/>
        <w:t>] &lt;</w:t>
      </w:r>
      <w:r>
        <w:rPr>
          <w:b/>
        </w:rPr>
        <w:t>Insert drain</w:t>
      </w:r>
      <w:r>
        <w:rPr/>
        <w:t>&gt;.</w:t>
      </w:r>
    </w:p>
    <w:p>
      <w:pPr>
        <w:pStyle w:val="PR4"/>
        <w:numPr>
          <w:ilvl w:val="7"/>
          <w:numId w:val="1"/>
        </w:numPr>
        <w:rPr/>
      </w:pPr>
      <w:r>
        <w:rPr/>
        <w:t>Drain Location: [</w:t>
      </w:r>
      <w:r>
        <w:rPr>
          <w:b/>
        </w:rPr>
        <w:t>Centered in compartment</w:t>
      </w:r>
      <w:r>
        <w:rPr/>
        <w:t>] [</w:t>
      </w:r>
      <w:r>
        <w:rPr>
          <w:b/>
        </w:rPr>
        <w:t>Near back of compartment</w:t>
      </w:r>
      <w:r>
        <w:rPr/>
        <w:t>] &lt;</w:t>
      </w:r>
      <w:r>
        <w:rPr>
          <w:b/>
        </w:rPr>
        <w:t>Insert location</w:t>
      </w:r>
      <w:r>
        <w:rPr/>
        <w:t>&gt;.</w:t>
      </w:r>
    </w:p>
    <w:p>
      <w:pPr>
        <w:pStyle w:val="PR3"/>
        <w:numPr>
          <w:ilvl w:val="6"/>
          <w:numId w:val="1"/>
        </w:numPr>
        <w:spacing w:before="240" w:after="0"/>
        <w:rPr/>
      </w:pPr>
      <w:r>
        <w:rPr/>
        <w:t>Integral Drainboard(s): [</w:t>
      </w:r>
      <w:r>
        <w:rPr>
          <w:b/>
        </w:rPr>
        <w:t>Not required</w:t>
      </w:r>
      <w:r>
        <w:rPr/>
        <w:t>] [</w:t>
      </w:r>
      <w:r>
        <w:rPr>
          <w:b/>
        </w:rPr>
        <w:t>Both</w:t>
      </w:r>
      <w:r>
        <w:rPr/>
        <w:t>] [</w:t>
      </w:r>
      <w:r>
        <w:rPr>
          <w:b/>
        </w:rPr>
        <w:t>Left</w:t>
      </w:r>
      <w:r>
        <w:rPr/>
        <w:t>] [</w:t>
      </w:r>
      <w:r>
        <w:rPr>
          <w:b/>
        </w:rPr>
        <w:t>Right</w:t>
      </w:r>
      <w:r>
        <w:rPr/>
        <w:t>] side(s).</w:t>
      </w:r>
    </w:p>
    <w:p>
      <w:pPr>
        <w:pStyle w:val="PR4"/>
        <w:numPr>
          <w:ilvl w:val="7"/>
          <w:numId w:val="1"/>
        </w:numPr>
        <w:spacing w:before="240" w:after="0"/>
        <w:rPr/>
      </w:pPr>
      <w:r>
        <w:rPr/>
        <w:t>Dimensions Each: [</w:t>
      </w:r>
      <w:r>
        <w:rPr>
          <w:b/>
        </w:rPr>
        <w:t>Not applicable</w:t>
      </w:r>
      <w:r>
        <w:rPr/>
        <w:t>] &lt;</w:t>
      </w:r>
      <w:r>
        <w:rPr>
          <w:b/>
        </w:rPr>
        <w:t>Insert dimensions</w:t>
      </w:r>
      <w:r>
        <w:rPr/>
        <w:t>&gt;.</w:t>
      </w:r>
    </w:p>
    <w:p>
      <w:pPr>
        <w:pStyle w:val="PR2"/>
        <w:numPr>
          <w:ilvl w:val="5"/>
          <w:numId w:val="1"/>
        </w:numPr>
        <w:spacing w:before="240" w:after="0"/>
        <w:rPr/>
      </w:pPr>
      <w:r>
        <w:rPr/>
        <w:t>Legs and Feet: Stainless steel tubing legs with adjustable bullet feet.</w:t>
      </w:r>
    </w:p>
    <w:p>
      <w:pPr>
        <w:pStyle w:val="PR2"/>
        <w:numPr>
          <w:ilvl w:val="5"/>
          <w:numId w:val="1"/>
        </w:numPr>
        <w:rPr/>
      </w:pPr>
      <w:r>
        <w:rPr/>
        <w:t>Faucet(s): &lt;</w:t>
      </w:r>
      <w:r>
        <w:rPr>
          <w:b/>
        </w:rPr>
        <w:t>Insert sink faucet designation from "Manually Operated Sink Faucets" or "Automatically Operated Sink Faucets" Article</w:t>
      </w:r>
      <w:r>
        <w:rPr/>
        <w:t>&gt;.</w:t>
      </w:r>
    </w:p>
    <w:p>
      <w:pPr>
        <w:pStyle w:val="PR3"/>
        <w:numPr>
          <w:ilvl w:val="6"/>
          <w:numId w:val="1"/>
        </w:numPr>
        <w:spacing w:before="240" w:after="0"/>
        <w:rPr/>
      </w:pPr>
      <w:r>
        <w:rPr/>
        <w:t>Number Required: [</w:t>
      </w:r>
      <w:r>
        <w:rPr>
          <w:b/>
        </w:rPr>
        <w:t>One</w:t>
      </w:r>
      <w:r>
        <w:rPr/>
        <w:t>] [</w:t>
      </w:r>
      <w:r>
        <w:rPr>
          <w:b/>
        </w:rPr>
        <w:t>Two</w:t>
      </w:r>
      <w:r>
        <w:rPr/>
        <w:t>].</w:t>
      </w:r>
    </w:p>
    <w:p>
      <w:pPr>
        <w:pStyle w:val="PR3"/>
        <w:numPr>
          <w:ilvl w:val="6"/>
          <w:numId w:val="1"/>
        </w:numPr>
        <w:rPr/>
      </w:pPr>
      <w:r>
        <w:rPr/>
        <w:t>Mounting: On backsplash.</w:t>
      </w:r>
    </w:p>
    <w:p>
      <w:pPr>
        <w:pStyle w:val="PR2"/>
        <w:numPr>
          <w:ilvl w:val="5"/>
          <w:numId w:val="1"/>
        </w:numPr>
        <w:spacing w:before="240" w:after="0"/>
        <w:rPr/>
      </w:pPr>
      <w:r>
        <w:rPr/>
        <w:t>Supply Fittings:</w:t>
      </w:r>
    </w:p>
    <w:p>
      <w:pPr>
        <w:pStyle w:val="PR3"/>
        <w:numPr>
          <w:ilvl w:val="6"/>
          <w:numId w:val="1"/>
        </w:numPr>
        <w:spacing w:before="240" w:after="0"/>
        <w:rPr/>
      </w:pPr>
      <w:r>
        <w:rPr/>
        <w:t>Standard: ASME A112.18.1/CSA B125.1.</w:t>
      </w:r>
    </w:p>
    <w:p>
      <w:pPr>
        <w:pStyle w:val="PR3"/>
        <w:numPr>
          <w:ilvl w:val="6"/>
          <w:numId w:val="1"/>
        </w:numPr>
        <w:rPr/>
      </w:pPr>
      <w:r>
        <w:rPr/>
        <w:t>Supplies: Chrome-plated brass compression stop with inlet connection matching water-supply piping type and size.</w:t>
      </w:r>
    </w:p>
    <w:p>
      <w:pPr>
        <w:pStyle w:val="PR4"/>
        <w:numPr>
          <w:ilvl w:val="7"/>
          <w:numId w:val="1"/>
        </w:numPr>
        <w:spacing w:before="240" w:after="0"/>
        <w:rPr/>
      </w:pPr>
      <w:r>
        <w:rPr/>
        <w:t>Operation: [</w:t>
      </w:r>
      <w:r>
        <w:rPr>
          <w:b/>
        </w:rPr>
        <w:t>Loose key</w:t>
      </w:r>
      <w:r>
        <w:rPr/>
        <w:t>] [</w:t>
      </w:r>
      <w:r>
        <w:rPr>
          <w:b/>
        </w:rPr>
        <w:t>Wheel handle</w:t>
      </w:r>
      <w:r>
        <w:rPr/>
        <w:t>] &lt;</w:t>
      </w:r>
      <w:r>
        <w:rPr>
          <w:b/>
        </w:rPr>
        <w:t>Insert type</w:t>
      </w:r>
      <w:r>
        <w:rPr/>
        <w:t>&gt;.</w:t>
      </w:r>
    </w:p>
    <w:p>
      <w:pPr>
        <w:pStyle w:val="PR4"/>
        <w:numPr>
          <w:ilvl w:val="7"/>
          <w:numId w:val="1"/>
        </w:numPr>
        <w:rPr/>
      </w:pPr>
      <w:r>
        <w:rPr/>
        <w:t xml:space="preserve">Risers: </w:t>
      </w:r>
      <w:r>
        <w:rPr>
          <w:rStyle w:val="IP"/>
        </w:rPr>
        <w:t>NPS 1/2</w:t>
      </w:r>
      <w:r>
        <w:rPr>
          <w:rStyle w:val="SI"/>
        </w:rPr>
        <w:t xml:space="preserve"> (DN 15)</w:t>
      </w:r>
      <w:r>
        <w:rPr/>
        <w:t>, [</w:t>
      </w:r>
      <w:r>
        <w:rPr>
          <w:b/>
        </w:rPr>
        <w:t>chrome-plated, rigid-copper pipe</w:t>
      </w:r>
      <w:r>
        <w:rPr/>
        <w:t>] [</w:t>
      </w:r>
      <w:r>
        <w:rPr>
          <w:b/>
        </w:rPr>
        <w:t>chrome-plated, soft-copper flexible tube</w:t>
      </w:r>
      <w:r>
        <w:rPr/>
        <w:t>] [</w:t>
      </w:r>
      <w:r>
        <w:rPr>
          <w:b/>
        </w:rPr>
        <w:t>ASME A112.18.6/CSA B125.6, braided or corrugated stainless steel flexible hose</w:t>
      </w:r>
      <w:r>
        <w:rPr/>
        <w:t>].</w:t>
      </w:r>
    </w:p>
    <w:p>
      <w:pPr>
        <w:pStyle w:val="PR2"/>
        <w:numPr>
          <w:ilvl w:val="5"/>
          <w:numId w:val="1"/>
        </w:numPr>
        <w:spacing w:before="240" w:after="0"/>
        <w:rPr/>
      </w:pPr>
      <w:r>
        <w:rPr/>
        <w:t>Waste Fittings:</w:t>
      </w:r>
    </w:p>
    <w:p>
      <w:pPr>
        <w:pStyle w:val="PR3"/>
        <w:numPr>
          <w:ilvl w:val="6"/>
          <w:numId w:val="1"/>
        </w:numPr>
        <w:spacing w:before="240" w:after="0"/>
        <w:rPr/>
      </w:pPr>
      <w:r>
        <w:rPr/>
        <w:t>Standard: ASME A112.18.2/CSA B125.2.</w:t>
      </w:r>
    </w:p>
    <w:p>
      <w:pPr>
        <w:pStyle w:val="PR3"/>
        <w:numPr>
          <w:ilvl w:val="6"/>
          <w:numId w:val="1"/>
        </w:numPr>
        <w:rPr/>
      </w:pPr>
      <w:r>
        <w:rPr/>
        <w:t>Trap(s):</w:t>
      </w:r>
    </w:p>
    <w:p>
      <w:pPr>
        <w:pStyle w:val="PR4"/>
        <w:numPr>
          <w:ilvl w:val="7"/>
          <w:numId w:val="1"/>
        </w:numPr>
        <w:spacing w:before="240" w:after="0"/>
        <w:rPr/>
      </w:pPr>
      <w:r>
        <w:rPr/>
        <w:t>Size: [</w:t>
      </w:r>
      <w:r>
        <w:rPr>
          <w:rStyle w:val="IP"/>
          <w:b/>
        </w:rPr>
        <w:t>NPS 1-1/2</w:t>
      </w:r>
      <w:r>
        <w:rPr>
          <w:rStyle w:val="SI"/>
          <w:b/>
        </w:rPr>
        <w:t xml:space="preserve"> (DN 40)</w:t>
      </w:r>
      <w:r>
        <w:rPr/>
        <w:t>] [</w:t>
      </w:r>
      <w:r>
        <w:rPr>
          <w:rStyle w:val="IP"/>
          <w:b/>
        </w:rPr>
        <w:t>NPS 2</w:t>
      </w:r>
      <w:r>
        <w:rPr>
          <w:rStyle w:val="SI"/>
          <w:b/>
        </w:rPr>
        <w:t xml:space="preserve"> (DN 50)</w:t>
      </w:r>
      <w:r>
        <w:rPr/>
        <w:t>].</w:t>
      </w:r>
    </w:p>
    <w:p>
      <w:pPr>
        <w:pStyle w:val="PR4"/>
        <w:numPr>
          <w:ilvl w:val="7"/>
          <w:numId w:val="1"/>
        </w:numPr>
        <w:rPr/>
      </w:pPr>
      <w:r>
        <w:rPr/>
        <w:t>Material:</w:t>
      </w:r>
    </w:p>
    <w:p>
      <w:pPr>
        <w:pStyle w:val="CMT"/>
        <w:rPr/>
      </w:pPr>
      <w:r>
        <w:rPr/>
        <w:t>Retain one of first two subparagraphs below. First subparagraph is for NPS 1-1/2 or NPS 2 (DN 40 or DN 50) traps.</w:t>
      </w:r>
    </w:p>
    <w:p>
      <w:pPr>
        <w:pStyle w:val="PR5"/>
        <w:numPr>
          <w:ilvl w:val="8"/>
          <w:numId w:val="1"/>
        </w:numPr>
        <w:spacing w:before="240" w:after="0"/>
        <w:rPr/>
      </w:pPr>
      <w:r>
        <w:rPr/>
        <w:t>Chrome-plated, [</w:t>
      </w:r>
      <w:r>
        <w:rPr>
          <w:b/>
        </w:rPr>
        <w:t>two-piece, cast-brass trap and swivel elbow with 17-gauge brass tube to wall</w:t>
      </w:r>
      <w:r>
        <w:rPr/>
        <w:t>] [</w:t>
      </w:r>
      <w:r>
        <w:rPr>
          <w:b/>
        </w:rPr>
        <w:t>two-piece, cast-brass trap and ground-joint swivel elbow with 17-gauge brass tube to wall</w:t>
      </w:r>
      <w:r>
        <w:rPr/>
        <w:t>] &lt;</w:t>
      </w:r>
      <w:r>
        <w:rPr>
          <w:b/>
        </w:rPr>
        <w:t>Insert trap type</w:t>
      </w:r>
      <w:r>
        <w:rPr/>
        <w:t>&gt;; and chrome-plated brass or steel wall flange.</w:t>
      </w:r>
    </w:p>
    <w:p>
      <w:pPr>
        <w:pStyle w:val="CMT"/>
        <w:rPr/>
      </w:pPr>
      <w:r>
        <w:rPr/>
        <w:t>If retaining "Continuous Waste" Subparagraph below, indicate arrangement on Drawings.</w:t>
      </w:r>
    </w:p>
    <w:p>
      <w:pPr>
        <w:pStyle w:val="PR3"/>
        <w:numPr>
          <w:ilvl w:val="6"/>
          <w:numId w:val="1"/>
        </w:numPr>
        <w:spacing w:before="240" w:after="0"/>
        <w:rPr/>
      </w:pPr>
      <w:r>
        <w:rPr/>
        <w:t>Continuous Waste:</w:t>
      </w:r>
    </w:p>
    <w:p>
      <w:pPr>
        <w:pStyle w:val="PR4"/>
        <w:numPr>
          <w:ilvl w:val="7"/>
          <w:numId w:val="1"/>
        </w:numPr>
        <w:spacing w:before="240" w:after="0"/>
        <w:rPr/>
      </w:pPr>
      <w:r>
        <w:rPr/>
        <w:t>Size: [</w:t>
      </w:r>
      <w:r>
        <w:rPr>
          <w:rStyle w:val="IP"/>
          <w:b/>
        </w:rPr>
        <w:t>NPS 1-1/2</w:t>
      </w:r>
      <w:r>
        <w:rPr>
          <w:rStyle w:val="SI"/>
          <w:b/>
        </w:rPr>
        <w:t xml:space="preserve"> (DN 40)</w:t>
      </w:r>
      <w:r>
        <w:rPr/>
        <w:t>] [</w:t>
      </w:r>
      <w:r>
        <w:rPr>
          <w:rStyle w:val="IP"/>
          <w:b/>
        </w:rPr>
        <w:t>NPS 2</w:t>
      </w:r>
      <w:r>
        <w:rPr>
          <w:rStyle w:val="SI"/>
          <w:b/>
        </w:rPr>
        <w:t xml:space="preserve"> (DN 50)</w:t>
      </w:r>
      <w:r>
        <w:rPr/>
        <w:t>].</w:t>
      </w:r>
    </w:p>
    <w:p>
      <w:pPr>
        <w:pStyle w:val="PR4"/>
        <w:numPr>
          <w:ilvl w:val="7"/>
          <w:numId w:val="1"/>
        </w:numPr>
        <w:rPr/>
      </w:pPr>
      <w:r>
        <w:rPr/>
        <w:t>Material: Chrome-plated, 17-gauge brass tube.</w:t>
      </w:r>
    </w:p>
    <w:p>
      <w:pPr>
        <w:pStyle w:val="ART"/>
        <w:numPr>
          <w:ilvl w:val="3"/>
          <w:numId w:val="1"/>
        </w:numPr>
        <w:ind w:hanging="0" w:left="0"/>
        <w:rPr/>
      </w:pPr>
      <w:r>
        <w:rPr/>
        <w:t>HANDWASH SINKS</w:t>
      </w:r>
    </w:p>
    <w:p>
      <w:pPr>
        <w:pStyle w:val="CMT"/>
        <w:rPr/>
      </w:pPr>
      <w:r>
        <w:rPr/>
        <w:t>Retain this article only if "Handwash/Hand Sinks" are not specified in Section 114000 "Foodservice Equipment."</w:t>
      </w:r>
    </w:p>
    <w:p>
      <w:pPr>
        <w:pStyle w:val="CMT"/>
        <w:rPr/>
      </w:pPr>
      <w:r>
        <w:rPr/>
        <w:t>Copy "Handwash Sinks - Stainless Steel" Paragraph below and re-edit for each type of stainless steel handwash sink required.</w:t>
      </w:r>
    </w:p>
    <w:p>
      <w:pPr>
        <w:pStyle w:val="CMT"/>
        <w:rPr/>
      </w:pPr>
      <w:r>
        <w:rPr/>
        <w:t>Insert drawing designation. Use these designations on Drawings to identify each handwash sink.</w:t>
      </w:r>
    </w:p>
    <w:p>
      <w:pPr>
        <w:pStyle w:val="PR1"/>
        <w:numPr>
          <w:ilvl w:val="4"/>
          <w:numId w:val="1"/>
        </w:numPr>
        <w:rPr/>
      </w:pPr>
      <w:r>
        <w:rPr/>
        <w:t>Handwash Sinks - Stainless Steel: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Standards:</w:t>
      </w:r>
    </w:p>
    <w:p>
      <w:pPr>
        <w:pStyle w:val="PR4"/>
        <w:numPr>
          <w:ilvl w:val="7"/>
          <w:numId w:val="1"/>
        </w:numPr>
        <w:spacing w:before="240" w:after="0"/>
        <w:rPr/>
      </w:pPr>
      <w:r>
        <w:rPr/>
        <w:t>ASME A112.19.3/CSA B45.4.</w:t>
      </w:r>
    </w:p>
    <w:p>
      <w:pPr>
        <w:pStyle w:val="PR4"/>
        <w:numPr>
          <w:ilvl w:val="7"/>
          <w:numId w:val="1"/>
        </w:numPr>
        <w:rPr/>
      </w:pPr>
      <w:r>
        <w:rPr/>
        <w:t>NSF 61.</w:t>
      </w:r>
    </w:p>
    <w:p>
      <w:pPr>
        <w:pStyle w:val="PR3"/>
        <w:numPr>
          <w:ilvl w:val="6"/>
          <w:numId w:val="1"/>
        </w:numPr>
        <w:spacing w:before="240" w:after="0"/>
        <w:rPr/>
      </w:pPr>
      <w:r>
        <w:rPr/>
        <w:t>Type: [</w:t>
      </w:r>
      <w:r>
        <w:rPr>
          <w:b/>
        </w:rPr>
        <w:t>Wall-mounted</w:t>
      </w:r>
      <w:r>
        <w:rPr/>
        <w:t>] [</w:t>
      </w:r>
      <w:r>
        <w:rPr>
          <w:b/>
        </w:rPr>
        <w:t>Pedestal-base</w:t>
      </w:r>
      <w:r>
        <w:rPr/>
        <w:t>] stainless steel basin with radius corners, back for faucet, and support brackets.</w:t>
      </w:r>
    </w:p>
    <w:p>
      <w:pPr>
        <w:pStyle w:val="PR3"/>
        <w:numPr>
          <w:ilvl w:val="6"/>
          <w:numId w:val="1"/>
        </w:numPr>
        <w:rPr/>
      </w:pPr>
      <w:r>
        <w:rPr/>
        <w:t>Overall Dimensions: [</w:t>
      </w:r>
      <w:r>
        <w:rPr>
          <w:rStyle w:val="IP"/>
          <w:b/>
        </w:rPr>
        <w:t>17 by 16 by 5 inches</w:t>
      </w:r>
      <w:r>
        <w:rPr>
          <w:rStyle w:val="SI"/>
          <w:b/>
        </w:rPr>
        <w:t xml:space="preserve"> (432 by 406 by 127 mm)</w:t>
      </w:r>
      <w:r>
        <w:rPr/>
        <w:t>] &lt;</w:t>
      </w:r>
      <w:r>
        <w:rPr>
          <w:b/>
        </w:rPr>
        <w:t>Insert dimensions</w:t>
      </w:r>
      <w:r>
        <w:rPr/>
        <w:t>&gt;.</w:t>
      </w:r>
    </w:p>
    <w:p>
      <w:pPr>
        <w:pStyle w:val="CMT"/>
        <w:rPr/>
      </w:pPr>
      <w:r>
        <w:rPr/>
        <w:t>Caution: Other gauges may be available from manufacturers. Confirm availability prior to selection.</w:t>
      </w:r>
    </w:p>
    <w:p>
      <w:pPr>
        <w:pStyle w:val="PR3"/>
        <w:numPr>
          <w:ilvl w:val="6"/>
          <w:numId w:val="1"/>
        </w:numPr>
        <w:rPr/>
      </w:pPr>
      <w:r>
        <w:rPr/>
        <w:t>Material: [</w:t>
      </w:r>
      <w:r>
        <w:rPr>
          <w:b/>
        </w:rPr>
        <w:t>18 gauge</w:t>
      </w:r>
      <w:r>
        <w:rPr/>
        <w:t>] [</w:t>
      </w:r>
      <w:r>
        <w:rPr>
          <w:b/>
        </w:rPr>
        <w:t>20 gauge</w:t>
      </w:r>
      <w:r>
        <w:rPr/>
        <w:t>] &lt;</w:t>
      </w:r>
      <w:r>
        <w:rPr>
          <w:b/>
        </w:rPr>
        <w:t>Insert gauge</w:t>
      </w:r>
      <w:r>
        <w:rPr/>
        <w:t>&gt;, Type 304 stainless steel.</w:t>
      </w:r>
    </w:p>
    <w:p>
      <w:pPr>
        <w:pStyle w:val="PR2"/>
        <w:numPr>
          <w:ilvl w:val="5"/>
          <w:numId w:val="1"/>
        </w:numPr>
        <w:spacing w:before="240" w:after="0"/>
        <w:rPr/>
      </w:pPr>
      <w:r>
        <w:rPr/>
        <w:t>Faucet: &lt;</w:t>
      </w:r>
      <w:r>
        <w:rPr>
          <w:b/>
        </w:rPr>
        <w:t>Insert sink faucet designation from "Manually Operated Sink Faucets" or "Automatically Operated Sink Faucets" Article</w:t>
      </w:r>
      <w:r>
        <w:rPr/>
        <w:t>&gt;.</w:t>
      </w:r>
    </w:p>
    <w:p>
      <w:pPr>
        <w:pStyle w:val="PR2"/>
        <w:numPr>
          <w:ilvl w:val="5"/>
          <w:numId w:val="1"/>
        </w:numPr>
        <w:rPr/>
      </w:pPr>
      <w:r>
        <w:rPr/>
        <w:t>Supply Fittings: Comply with requirements in "Supply Fittings" Article.</w:t>
      </w:r>
    </w:p>
    <w:p>
      <w:pPr>
        <w:pStyle w:val="PR2"/>
        <w:numPr>
          <w:ilvl w:val="5"/>
          <w:numId w:val="1"/>
        </w:numPr>
        <w:rPr/>
      </w:pPr>
      <w:r>
        <w:rPr/>
        <w:t>Waste Fittings: Comply with requirements in "Waste Fittings" Article.</w:t>
      </w:r>
    </w:p>
    <w:p>
      <w:pPr>
        <w:pStyle w:val="CMT"/>
        <w:rPr/>
      </w:pPr>
      <w:r>
        <w:rPr/>
        <w:t>Retain "Support" Subparagraph below for wall-mounted sinks.</w:t>
      </w:r>
    </w:p>
    <w:p>
      <w:pPr>
        <w:pStyle w:val="CMT"/>
        <w:rPr/>
      </w:pPr>
      <w:r>
        <w:rPr/>
        <w:t>Coordinate "Support" Subparagraph with "Sink Supports" Article.</w:t>
      </w:r>
    </w:p>
    <w:p>
      <w:pPr>
        <w:pStyle w:val="PR2"/>
        <w:numPr>
          <w:ilvl w:val="5"/>
          <w:numId w:val="1"/>
        </w:numPr>
        <w:rPr/>
      </w:pPr>
      <w:r>
        <w:rPr/>
        <w:t>Support: [</w:t>
      </w:r>
      <w:r>
        <w:rPr>
          <w:b/>
        </w:rPr>
        <w:t>Type II sink carrier</w:t>
      </w:r>
      <w:r>
        <w:rPr/>
        <w:t>] &lt;</w:t>
      </w:r>
      <w:r>
        <w:rPr>
          <w:b/>
        </w:rPr>
        <w:t>Insert carrier</w:t>
      </w:r>
      <w:r>
        <w:rPr/>
        <w:t>&gt;.</w:t>
      </w:r>
    </w:p>
    <w:p>
      <w:pPr>
        <w:pStyle w:val="PR2"/>
        <w:numPr>
          <w:ilvl w:val="5"/>
          <w:numId w:val="1"/>
        </w:numPr>
        <w:rPr/>
      </w:pPr>
      <w:r>
        <w:rPr/>
        <w:t>Mounting Height: [</w:t>
      </w:r>
      <w:r>
        <w:rPr>
          <w:b/>
        </w:rPr>
        <w:t>Standard</w:t>
      </w:r>
      <w:r>
        <w:rPr/>
        <w:t>] [</w:t>
      </w:r>
      <w:r>
        <w:rPr>
          <w:b/>
        </w:rPr>
        <w:t>Child</w:t>
      </w:r>
      <w:r>
        <w:rPr/>
        <w:t>] [</w:t>
      </w:r>
      <w:r>
        <w:rPr>
          <w:b/>
        </w:rPr>
        <w:t>Accessible in accordance with ICC A117.1</w:t>
      </w:r>
      <w:r>
        <w:rPr/>
        <w:t>].</w:t>
      </w:r>
    </w:p>
    <w:p>
      <w:pPr>
        <w:pStyle w:val="ART"/>
        <w:numPr>
          <w:ilvl w:val="3"/>
          <w:numId w:val="1"/>
        </w:numPr>
        <w:ind w:hanging="0" w:left="0"/>
        <w:rPr/>
      </w:pPr>
      <w:r>
        <w:rPr/>
        <w:t>SACRISTY SINKS</w:t>
      </w:r>
    </w:p>
    <w:p>
      <w:pPr>
        <w:pStyle w:val="CMT"/>
        <w:rPr/>
      </w:pPr>
      <w:r>
        <w:rPr/>
        <w:t>Sacristy sinks are custom-made products. Fixtures specified below are typical.</w:t>
      </w:r>
    </w:p>
    <w:p>
      <w:pPr>
        <w:pStyle w:val="CMT"/>
        <w:rPr/>
      </w:pPr>
      <w:r>
        <w:rPr/>
        <w:t>Copy "Sacristy Sinks - Stainless Steel, Wall Hung" Paragraph below and re-edit for each type of stainless steel, wall-hung sacristy sink required.</w:t>
      </w:r>
    </w:p>
    <w:p>
      <w:pPr>
        <w:pStyle w:val="CMT"/>
        <w:rPr/>
      </w:pPr>
      <w:r>
        <w:rPr/>
        <w:t>Insert drawing designation. Use these designations on Drawings to identify each sacristy sink.</w:t>
      </w:r>
    </w:p>
    <w:p>
      <w:pPr>
        <w:pStyle w:val="PR1"/>
        <w:numPr>
          <w:ilvl w:val="4"/>
          <w:numId w:val="1"/>
        </w:numPr>
        <w:rPr/>
      </w:pPr>
      <w:r>
        <w:rPr/>
        <w:t>Sacristy Sinks - Stainless Steel, Wall Hung: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A112.19.3/CSA B45.4.</w:t>
      </w:r>
    </w:p>
    <w:p>
      <w:pPr>
        <w:pStyle w:val="PR3"/>
        <w:numPr>
          <w:ilvl w:val="6"/>
          <w:numId w:val="1"/>
        </w:numPr>
        <w:rPr/>
      </w:pPr>
      <w:r>
        <w:rPr/>
        <w:t>Type: [</w:t>
      </w:r>
      <w:r>
        <w:rPr>
          <w:b/>
        </w:rPr>
        <w:t>Single</w:t>
      </w:r>
      <w:r>
        <w:rPr/>
        <w:t>] [</w:t>
      </w:r>
      <w:r>
        <w:rPr>
          <w:b/>
        </w:rPr>
        <w:t>Double</w:t>
      </w:r>
      <w:r>
        <w:rPr/>
        <w:t>] bowl.</w:t>
      </w:r>
    </w:p>
    <w:p>
      <w:pPr>
        <w:pStyle w:val="PR3"/>
        <w:numPr>
          <w:ilvl w:val="6"/>
          <w:numId w:val="1"/>
        </w:numPr>
        <w:rPr/>
      </w:pPr>
      <w:r>
        <w:rPr/>
        <w:t>Material: Bowl and hinged cover, 18 gauge, Type 304, 18-8 stainless steel.</w:t>
      </w:r>
    </w:p>
    <w:p>
      <w:pPr>
        <w:pStyle w:val="PR3"/>
        <w:numPr>
          <w:ilvl w:val="6"/>
          <w:numId w:val="1"/>
        </w:numPr>
        <w:rPr/>
      </w:pPr>
      <w:r>
        <w:rPr/>
        <w:t>Nominal Size: Approximately [</w:t>
      </w:r>
      <w:r>
        <w:rPr>
          <w:rStyle w:val="IP"/>
          <w:b/>
        </w:rPr>
        <w:t>20 by 23 inches</w:t>
      </w:r>
      <w:r>
        <w:rPr>
          <w:rStyle w:val="SI"/>
          <w:b/>
        </w:rPr>
        <w:t xml:space="preserve"> (508 by 584 mm)</w:t>
      </w:r>
      <w:r>
        <w:rPr/>
        <w:t>] [</w:t>
      </w:r>
      <w:r>
        <w:rPr>
          <w:rStyle w:val="IP"/>
          <w:b/>
        </w:rPr>
        <w:t>21 by 42 inches</w:t>
      </w:r>
      <w:r>
        <w:rPr>
          <w:rStyle w:val="SI"/>
          <w:b/>
        </w:rPr>
        <w:t xml:space="preserve"> (533 by 1070 mm)</w:t>
      </w:r>
      <w:r>
        <w:rPr/>
        <w:t>] &lt;</w:t>
      </w:r>
      <w:r>
        <w:rPr>
          <w:b/>
        </w:rPr>
        <w:t>Insert dimensions</w:t>
      </w:r>
      <w:r>
        <w:rPr/>
        <w:t>&gt;.</w:t>
      </w:r>
    </w:p>
    <w:p>
      <w:pPr>
        <w:pStyle w:val="PR3"/>
        <w:numPr>
          <w:ilvl w:val="6"/>
          <w:numId w:val="1"/>
        </w:numPr>
        <w:rPr/>
      </w:pPr>
      <w:r>
        <w:rPr/>
        <w:t>Cover: Hinged with lock on [</w:t>
      </w:r>
      <w:r>
        <w:rPr>
          <w:b/>
        </w:rPr>
        <w:t>left</w:t>
      </w:r>
      <w:r>
        <w:rPr/>
        <w:t>] [</w:t>
      </w:r>
      <w:r>
        <w:rPr>
          <w:b/>
        </w:rPr>
        <w:t>right</w:t>
      </w:r>
      <w:r>
        <w:rPr/>
        <w:t>] bowl.</w:t>
      </w:r>
    </w:p>
    <w:p>
      <w:pPr>
        <w:pStyle w:val="PR2"/>
        <w:numPr>
          <w:ilvl w:val="5"/>
          <w:numId w:val="1"/>
        </w:numPr>
        <w:spacing w:before="240" w:after="0"/>
        <w:rPr/>
      </w:pPr>
      <w:r>
        <w:rPr/>
        <w:t>Faucet: &lt;</w:t>
      </w:r>
      <w:r>
        <w:rPr>
          <w:b/>
        </w:rPr>
        <w:t>Insert sink faucet designation from "Manually Operated Sink Faucets" or "Automatically Operated Sink Faucets" Article</w:t>
      </w:r>
      <w:r>
        <w:rPr/>
        <w:t>&gt;.</w:t>
      </w:r>
    </w:p>
    <w:p>
      <w:pPr>
        <w:pStyle w:val="PR3"/>
        <w:numPr>
          <w:ilvl w:val="6"/>
          <w:numId w:val="1"/>
        </w:numPr>
        <w:spacing w:before="240" w:after="0"/>
        <w:rPr/>
      </w:pPr>
      <w:r>
        <w:rPr/>
        <w:t>Location: On [</w:t>
      </w:r>
      <w:r>
        <w:rPr>
          <w:b/>
        </w:rPr>
        <w:t>left</w:t>
      </w:r>
      <w:r>
        <w:rPr/>
        <w:t>] [</w:t>
      </w:r>
      <w:r>
        <w:rPr>
          <w:b/>
        </w:rPr>
        <w:t>right</w:t>
      </w:r>
      <w:r>
        <w:rPr/>
        <w:t>] bowl.</w:t>
      </w:r>
    </w:p>
    <w:p>
      <w:pPr>
        <w:pStyle w:val="PR2"/>
        <w:numPr>
          <w:ilvl w:val="5"/>
          <w:numId w:val="1"/>
        </w:numPr>
        <w:spacing w:before="240" w:after="0"/>
        <w:rPr/>
      </w:pPr>
      <w:r>
        <w:rPr/>
        <w:t>Supply Fittings: Comply with requirements in "Supply Fittings" Article.</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w:t>
      </w:r>
      <w:r>
        <w:rPr>
          <w:b/>
        </w:rPr>
        <w:t>Left</w:t>
      </w:r>
      <w:r>
        <w:rPr/>
        <w:t>] [</w:t>
      </w:r>
      <w:r>
        <w:rPr>
          <w:b/>
        </w:rPr>
        <w:t>Right</w:t>
      </w:r>
      <w:r>
        <w:rPr/>
        <w:t>] Bowl:</w:t>
      </w:r>
    </w:p>
    <w:p>
      <w:pPr>
        <w:pStyle w:val="PR4"/>
        <w:numPr>
          <w:ilvl w:val="7"/>
          <w:numId w:val="1"/>
        </w:numPr>
        <w:spacing w:before="240" w:after="0"/>
        <w:rPr/>
      </w:pPr>
      <w:r>
        <w:rPr/>
        <w:t xml:space="preserve">Drain: Cup with stopper and </w:t>
      </w:r>
      <w:r>
        <w:rPr>
          <w:rStyle w:val="IP"/>
        </w:rPr>
        <w:t>NPS 1-1/2</w:t>
      </w:r>
      <w:r>
        <w:rPr>
          <w:rStyle w:val="SI"/>
        </w:rPr>
        <w:t xml:space="preserve"> (DN 40)</w:t>
      </w:r>
      <w:r>
        <w:rPr/>
        <w:t xml:space="preserve"> tailpiece.</w:t>
      </w:r>
    </w:p>
    <w:p>
      <w:pPr>
        <w:pStyle w:val="PR4"/>
        <w:numPr>
          <w:ilvl w:val="7"/>
          <w:numId w:val="1"/>
        </w:numPr>
        <w:rPr/>
      </w:pPr>
      <w:r>
        <w:rPr/>
        <w:t xml:space="preserve">Drain Piping: </w:t>
      </w:r>
      <w:r>
        <w:rPr>
          <w:rStyle w:val="IP"/>
        </w:rPr>
        <w:t>NPS 1-1/2</w:t>
      </w:r>
      <w:r>
        <w:rPr>
          <w:rStyle w:val="SI"/>
        </w:rPr>
        <w:t xml:space="preserve"> (DN 40)</w:t>
      </w:r>
      <w:r>
        <w:rPr/>
        <w:t xml:space="preserve"> chrome-plated, tubular-brass direct waste without trap, separate waste piping, and wall flange.</w:t>
      </w:r>
    </w:p>
    <w:p>
      <w:pPr>
        <w:pStyle w:val="PR3"/>
        <w:numPr>
          <w:ilvl w:val="6"/>
          <w:numId w:val="1"/>
        </w:numPr>
        <w:spacing w:before="240" w:after="0"/>
        <w:rPr/>
      </w:pPr>
      <w:r>
        <w:rPr/>
        <w:t>Opposite Bowl:</w:t>
      </w:r>
    </w:p>
    <w:p>
      <w:pPr>
        <w:pStyle w:val="PR4"/>
        <w:numPr>
          <w:ilvl w:val="7"/>
          <w:numId w:val="1"/>
        </w:numPr>
        <w:spacing w:before="240" w:after="0"/>
        <w:rPr/>
      </w:pPr>
      <w:r>
        <w:rPr/>
        <w:t xml:space="preserve">Drain: Grid with stopper and </w:t>
      </w:r>
      <w:r>
        <w:rPr>
          <w:rStyle w:val="IP"/>
        </w:rPr>
        <w:t>NPS 1-1/2</w:t>
      </w:r>
      <w:r>
        <w:rPr>
          <w:rStyle w:val="SI"/>
        </w:rPr>
        <w:t xml:space="preserve"> (DN 40)</w:t>
      </w:r>
      <w:r>
        <w:rPr/>
        <w:t xml:space="preserve"> tailpiece.</w:t>
      </w:r>
    </w:p>
    <w:p>
      <w:pPr>
        <w:pStyle w:val="PR4"/>
        <w:numPr>
          <w:ilvl w:val="7"/>
          <w:numId w:val="1"/>
        </w:numPr>
        <w:rPr/>
      </w:pPr>
      <w:r>
        <w:rPr/>
        <w:t>Trap:</w:t>
      </w:r>
    </w:p>
    <w:p>
      <w:pPr>
        <w:pStyle w:val="PR5"/>
        <w:numPr>
          <w:ilvl w:val="8"/>
          <w:numId w:val="1"/>
        </w:numPr>
        <w:spacing w:before="240" w:after="0"/>
        <w:rPr/>
      </w:pPr>
      <w:r>
        <w:rPr/>
        <w:t xml:space="preserve">Size: </w:t>
      </w:r>
      <w:r>
        <w:rPr>
          <w:rStyle w:val="IP"/>
        </w:rPr>
        <w:t>NPS 1-1/2</w:t>
      </w:r>
      <w:r>
        <w:rPr>
          <w:rStyle w:val="SI"/>
        </w:rPr>
        <w:t xml:space="preserve"> (DN 40)</w:t>
      </w:r>
      <w:r>
        <w:rPr/>
        <w:t>.</w:t>
      </w:r>
    </w:p>
    <w:p>
      <w:pPr>
        <w:pStyle w:val="PR5"/>
        <w:numPr>
          <w:ilvl w:val="8"/>
          <w:numId w:val="1"/>
        </w:numPr>
        <w:rPr/>
      </w:pPr>
      <w:r>
        <w:rPr/>
        <w:t>Material: Comply with requirements in "Waste Fittings" Article.</w:t>
      </w:r>
    </w:p>
    <w:p>
      <w:pPr>
        <w:pStyle w:val="CMT"/>
        <w:rPr/>
      </w:pPr>
      <w:r>
        <w:rPr/>
        <w:t>Copy "Sacristy Sinks - Stainless Steel, Two Bowl, Cabinet Mounted" Paragraph below and re-edit for each type of stainless steel, two-bowl, cabinet-mounted sacristy sink required.</w:t>
      </w:r>
    </w:p>
    <w:p>
      <w:pPr>
        <w:pStyle w:val="CMT"/>
        <w:rPr/>
      </w:pPr>
      <w:r>
        <w:rPr/>
        <w:t>Insert drawing designation. Use these designations on Drawings to identify each sacristy sink.</w:t>
      </w:r>
    </w:p>
    <w:p>
      <w:pPr>
        <w:pStyle w:val="PR1"/>
        <w:numPr>
          <w:ilvl w:val="4"/>
          <w:numId w:val="1"/>
        </w:numPr>
        <w:rPr/>
      </w:pPr>
      <w:r>
        <w:rPr/>
        <w:t>Sacristy Sinks - Stainless Steel, Two Bowl, Cabinet Mounted: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A112.19.3/CSA B45.4.</w:t>
      </w:r>
    </w:p>
    <w:p>
      <w:pPr>
        <w:pStyle w:val="PR3"/>
        <w:numPr>
          <w:ilvl w:val="6"/>
          <w:numId w:val="1"/>
        </w:numPr>
        <w:rPr/>
      </w:pPr>
      <w:r>
        <w:rPr/>
        <w:t>Type: Cabinet mounted.</w:t>
      </w:r>
    </w:p>
    <w:p>
      <w:pPr>
        <w:pStyle w:val="PR3"/>
        <w:numPr>
          <w:ilvl w:val="6"/>
          <w:numId w:val="1"/>
        </w:numPr>
        <w:rPr/>
      </w:pPr>
      <w:r>
        <w:rPr/>
        <w:t>Material: Bowl and hinged cover, 18-gauge, Type 304, 18-8 stainless steel.</w:t>
      </w:r>
    </w:p>
    <w:p>
      <w:pPr>
        <w:pStyle w:val="PR3"/>
        <w:numPr>
          <w:ilvl w:val="6"/>
          <w:numId w:val="1"/>
        </w:numPr>
        <w:rPr/>
      </w:pPr>
      <w:r>
        <w:rPr/>
        <w:t>Nominal Size: Approximately [</w:t>
      </w:r>
      <w:r>
        <w:rPr>
          <w:rStyle w:val="IP"/>
          <w:b/>
        </w:rPr>
        <w:t>21 by 42 inches</w:t>
      </w:r>
      <w:r>
        <w:rPr>
          <w:rStyle w:val="SI"/>
          <w:b/>
        </w:rPr>
        <w:t xml:space="preserve"> (533 by 1070 mm)</w:t>
      </w:r>
      <w:r>
        <w:rPr/>
        <w:t>] &lt;</w:t>
      </w:r>
      <w:r>
        <w:rPr>
          <w:b/>
        </w:rPr>
        <w:t>Insert dimensions</w:t>
      </w:r>
      <w:r>
        <w:rPr/>
        <w:t>&gt;.</w:t>
      </w:r>
    </w:p>
    <w:p>
      <w:pPr>
        <w:pStyle w:val="PR3"/>
        <w:numPr>
          <w:ilvl w:val="6"/>
          <w:numId w:val="1"/>
        </w:numPr>
        <w:rPr/>
      </w:pPr>
      <w:r>
        <w:rPr/>
        <w:t>Cover: Hinged with lock on [</w:t>
      </w:r>
      <w:r>
        <w:rPr>
          <w:b/>
        </w:rPr>
        <w:t>left</w:t>
      </w:r>
      <w:r>
        <w:rPr/>
        <w:t>] [</w:t>
      </w:r>
      <w:r>
        <w:rPr>
          <w:b/>
        </w:rPr>
        <w:t>right</w:t>
      </w:r>
      <w:r>
        <w:rPr/>
        <w:t>] bowl.</w:t>
      </w:r>
    </w:p>
    <w:p>
      <w:pPr>
        <w:pStyle w:val="PR2"/>
        <w:numPr>
          <w:ilvl w:val="5"/>
          <w:numId w:val="1"/>
        </w:numPr>
        <w:spacing w:before="240" w:after="0"/>
        <w:rPr/>
      </w:pPr>
      <w:r>
        <w:rPr/>
        <w:t>Faucet: &lt;</w:t>
      </w:r>
      <w:r>
        <w:rPr>
          <w:b/>
        </w:rPr>
        <w:t>Insert sink faucet designation from "Manually Operated Sink Faucets" or "Automatically Operated Sink Faucets" Article</w:t>
      </w:r>
      <w:r>
        <w:rPr/>
        <w:t>&gt;.</w:t>
      </w:r>
    </w:p>
    <w:p>
      <w:pPr>
        <w:pStyle w:val="PR3"/>
        <w:numPr>
          <w:ilvl w:val="6"/>
          <w:numId w:val="1"/>
        </w:numPr>
        <w:spacing w:before="240" w:after="0"/>
        <w:rPr/>
      </w:pPr>
      <w:r>
        <w:rPr/>
        <w:t>Location: On [</w:t>
      </w:r>
      <w:r>
        <w:rPr>
          <w:b/>
        </w:rPr>
        <w:t>left</w:t>
      </w:r>
      <w:r>
        <w:rPr/>
        <w:t>] [</w:t>
      </w:r>
      <w:r>
        <w:rPr>
          <w:b/>
        </w:rPr>
        <w:t>right</w:t>
      </w:r>
      <w:r>
        <w:rPr/>
        <w:t>] bowl.</w:t>
      </w:r>
    </w:p>
    <w:p>
      <w:pPr>
        <w:pStyle w:val="PR2"/>
        <w:numPr>
          <w:ilvl w:val="5"/>
          <w:numId w:val="1"/>
        </w:numPr>
        <w:spacing w:before="240" w:after="0"/>
        <w:rPr/>
      </w:pPr>
      <w:r>
        <w:rPr/>
        <w:t>Supply Fittings: Comply with requirements in "Supply Fittings" Article.</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w:t>
      </w:r>
      <w:r>
        <w:rPr>
          <w:b/>
        </w:rPr>
        <w:t>Left</w:t>
      </w:r>
      <w:r>
        <w:rPr/>
        <w:t>] [</w:t>
      </w:r>
      <w:r>
        <w:rPr>
          <w:b/>
        </w:rPr>
        <w:t>Right</w:t>
      </w:r>
      <w:r>
        <w:rPr/>
        <w:t>] Bowl:</w:t>
      </w:r>
    </w:p>
    <w:p>
      <w:pPr>
        <w:pStyle w:val="PR4"/>
        <w:numPr>
          <w:ilvl w:val="7"/>
          <w:numId w:val="1"/>
        </w:numPr>
        <w:spacing w:before="240" w:after="0"/>
        <w:rPr/>
      </w:pPr>
      <w:r>
        <w:rPr/>
        <w:t xml:space="preserve">Drain: Cup with stopper and </w:t>
      </w:r>
      <w:r>
        <w:rPr>
          <w:rStyle w:val="IP"/>
        </w:rPr>
        <w:t>NPS 1-1/2</w:t>
      </w:r>
      <w:r>
        <w:rPr>
          <w:rStyle w:val="SI"/>
        </w:rPr>
        <w:t xml:space="preserve"> (DN 40)</w:t>
      </w:r>
      <w:r>
        <w:rPr/>
        <w:t xml:space="preserve"> tailpiece.</w:t>
      </w:r>
    </w:p>
    <w:p>
      <w:pPr>
        <w:pStyle w:val="PR4"/>
        <w:numPr>
          <w:ilvl w:val="7"/>
          <w:numId w:val="1"/>
        </w:numPr>
        <w:rPr/>
      </w:pPr>
      <w:r>
        <w:rPr/>
        <w:t xml:space="preserve">Drain Piping: </w:t>
      </w:r>
      <w:r>
        <w:rPr>
          <w:rStyle w:val="IP"/>
        </w:rPr>
        <w:t>NPS 1-1/2</w:t>
      </w:r>
      <w:r>
        <w:rPr>
          <w:rStyle w:val="SI"/>
        </w:rPr>
        <w:t xml:space="preserve"> (DN 40)</w:t>
      </w:r>
      <w:r>
        <w:rPr/>
        <w:t xml:space="preserve"> chrome-plated, tubular-brass direct waste without trap, separate waste piping, and wall flange.</w:t>
      </w:r>
    </w:p>
    <w:p>
      <w:pPr>
        <w:pStyle w:val="PR3"/>
        <w:numPr>
          <w:ilvl w:val="6"/>
          <w:numId w:val="1"/>
        </w:numPr>
        <w:spacing w:before="240" w:after="0"/>
        <w:rPr/>
      </w:pPr>
      <w:r>
        <w:rPr/>
        <w:t>Opposite Bowl:</w:t>
      </w:r>
    </w:p>
    <w:p>
      <w:pPr>
        <w:pStyle w:val="PR4"/>
        <w:numPr>
          <w:ilvl w:val="7"/>
          <w:numId w:val="1"/>
        </w:numPr>
        <w:spacing w:before="240" w:after="0"/>
        <w:rPr/>
      </w:pPr>
      <w:r>
        <w:rPr/>
        <w:t xml:space="preserve">Drain: Grid with stopper and </w:t>
      </w:r>
      <w:r>
        <w:rPr>
          <w:rStyle w:val="IP"/>
        </w:rPr>
        <w:t>NPS 1-1/2</w:t>
      </w:r>
      <w:r>
        <w:rPr>
          <w:rStyle w:val="SI"/>
        </w:rPr>
        <w:t xml:space="preserve"> (DN 40)</w:t>
      </w:r>
      <w:r>
        <w:rPr/>
        <w:t xml:space="preserve"> tailpiece.</w:t>
      </w:r>
    </w:p>
    <w:p>
      <w:pPr>
        <w:pStyle w:val="PR4"/>
        <w:numPr>
          <w:ilvl w:val="7"/>
          <w:numId w:val="1"/>
        </w:numPr>
        <w:rPr/>
      </w:pPr>
      <w:r>
        <w:rPr/>
        <w:t>Trap:</w:t>
      </w:r>
    </w:p>
    <w:p>
      <w:pPr>
        <w:pStyle w:val="PR5"/>
        <w:numPr>
          <w:ilvl w:val="8"/>
          <w:numId w:val="1"/>
        </w:numPr>
        <w:spacing w:before="240" w:after="0"/>
        <w:rPr/>
      </w:pPr>
      <w:r>
        <w:rPr/>
        <w:t xml:space="preserve">Size: </w:t>
      </w:r>
      <w:r>
        <w:rPr>
          <w:rStyle w:val="IP"/>
        </w:rPr>
        <w:t>NPS 1-1/2</w:t>
      </w:r>
      <w:r>
        <w:rPr>
          <w:rStyle w:val="SI"/>
        </w:rPr>
        <w:t xml:space="preserve"> (DN 40)</w:t>
      </w:r>
      <w:r>
        <w:rPr/>
        <w:t>.</w:t>
      </w:r>
    </w:p>
    <w:p>
      <w:pPr>
        <w:pStyle w:val="PR5"/>
        <w:numPr>
          <w:ilvl w:val="8"/>
          <w:numId w:val="1"/>
        </w:numPr>
        <w:rPr/>
      </w:pPr>
      <w:r>
        <w:rPr/>
        <w:t>Material: Comply with requirements in "Waste Fittings" Article.</w:t>
      </w:r>
    </w:p>
    <w:p>
      <w:pPr>
        <w:pStyle w:val="CMT"/>
        <w:rPr/>
      </w:pPr>
      <w:r>
        <w:rPr/>
        <w:t>Copy "Sacristy Sinks - Stainless Steel, Two Bowl, Counter Mounted" Paragraph below and re-edit for each type of stainless steel, two-bowl, counter-mounted sacristy sink required.</w:t>
      </w:r>
    </w:p>
    <w:p>
      <w:pPr>
        <w:pStyle w:val="CMT"/>
        <w:rPr/>
      </w:pPr>
      <w:r>
        <w:rPr/>
        <w:t>Insert drawing designation. Use these designations on Drawings to identify each sacristy sink.</w:t>
      </w:r>
    </w:p>
    <w:p>
      <w:pPr>
        <w:pStyle w:val="PR1"/>
        <w:numPr>
          <w:ilvl w:val="4"/>
          <w:numId w:val="1"/>
        </w:numPr>
        <w:rPr/>
      </w:pPr>
      <w:r>
        <w:rPr/>
        <w:t>Sacristy Sinks - Stainless Steel, Two Bowl, Counter Mounted: &lt;</w:t>
      </w:r>
      <w:r>
        <w:rPr>
          <w:b/>
        </w:rPr>
        <w:t>Insert drawing designation</w:t>
      </w:r>
      <w:r>
        <w:rPr/>
        <w:t>&gt;.</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Source Limitations: Obtain sinks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A112.19.3/CSA B45.4.</w:t>
      </w:r>
    </w:p>
    <w:p>
      <w:pPr>
        <w:pStyle w:val="PR3"/>
        <w:numPr>
          <w:ilvl w:val="6"/>
          <w:numId w:val="1"/>
        </w:numPr>
        <w:rPr/>
      </w:pPr>
      <w:r>
        <w:rPr/>
        <w:t>Type: Self-rimming.</w:t>
      </w:r>
    </w:p>
    <w:p>
      <w:pPr>
        <w:pStyle w:val="PR3"/>
        <w:numPr>
          <w:ilvl w:val="6"/>
          <w:numId w:val="1"/>
        </w:numPr>
        <w:rPr/>
      </w:pPr>
      <w:r>
        <w:rPr/>
        <w:t>Material: Bowl and hinged cover, 18 gauge, Type 304, 18-8 stainless steel.</w:t>
      </w:r>
    </w:p>
    <w:p>
      <w:pPr>
        <w:pStyle w:val="PR3"/>
        <w:numPr>
          <w:ilvl w:val="6"/>
          <w:numId w:val="1"/>
        </w:numPr>
        <w:rPr/>
      </w:pPr>
      <w:r>
        <w:rPr/>
        <w:t>Nominal Size: Approximately [</w:t>
      </w:r>
      <w:r>
        <w:rPr>
          <w:rStyle w:val="IP"/>
          <w:b/>
        </w:rPr>
        <w:t>17.5 by 37 inches</w:t>
      </w:r>
      <w:r>
        <w:rPr>
          <w:rStyle w:val="SI"/>
          <w:b/>
        </w:rPr>
        <w:t xml:space="preserve"> (445 by 940 mm)</w:t>
      </w:r>
      <w:r>
        <w:rPr/>
        <w:t>] [</w:t>
      </w:r>
      <w:r>
        <w:rPr>
          <w:rStyle w:val="IP"/>
          <w:b/>
        </w:rPr>
        <w:t>18 by 29 inches</w:t>
      </w:r>
      <w:r>
        <w:rPr>
          <w:rStyle w:val="SI"/>
          <w:b/>
        </w:rPr>
        <w:t xml:space="preserve"> (460 by 740 mm)</w:t>
      </w:r>
      <w:r>
        <w:rPr/>
        <w:t>] [</w:t>
      </w:r>
      <w:r>
        <w:rPr>
          <w:rStyle w:val="IP"/>
          <w:b/>
        </w:rPr>
        <w:t>22 by 28 inches</w:t>
      </w:r>
      <w:r>
        <w:rPr>
          <w:rStyle w:val="SI"/>
          <w:b/>
        </w:rPr>
        <w:t xml:space="preserve"> (560 by 712 mm)</w:t>
      </w:r>
      <w:r>
        <w:rPr/>
        <w:t>] [</w:t>
      </w:r>
      <w:r>
        <w:rPr>
          <w:rStyle w:val="IP"/>
          <w:b/>
        </w:rPr>
        <w:t>22 by 33 inches</w:t>
      </w:r>
      <w:r>
        <w:rPr>
          <w:rStyle w:val="SI"/>
          <w:b/>
        </w:rPr>
        <w:t xml:space="preserve"> (560 by 0 mm)</w:t>
      </w:r>
      <w:r>
        <w:rPr/>
        <w:t>] [</w:t>
      </w:r>
      <w:r>
        <w:rPr>
          <w:rStyle w:val="IP"/>
          <w:b/>
        </w:rPr>
        <w:t>22 by 42 inches</w:t>
      </w:r>
      <w:r>
        <w:rPr>
          <w:rStyle w:val="SI"/>
          <w:b/>
        </w:rPr>
        <w:t xml:space="preserve"> (560 by 1070 mm)</w:t>
      </w:r>
      <w:r>
        <w:rPr/>
        <w:t>] &lt;</w:t>
      </w:r>
      <w:r>
        <w:rPr>
          <w:b/>
        </w:rPr>
        <w:t>Insert dimensions</w:t>
      </w:r>
      <w:r>
        <w:rPr/>
        <w:t>&gt;.</w:t>
      </w:r>
    </w:p>
    <w:p>
      <w:pPr>
        <w:pStyle w:val="PR3"/>
        <w:numPr>
          <w:ilvl w:val="6"/>
          <w:numId w:val="1"/>
        </w:numPr>
        <w:rPr/>
      </w:pPr>
      <w:r>
        <w:rPr/>
        <w:t>Cover: Hinged with lock on [</w:t>
      </w:r>
      <w:r>
        <w:rPr>
          <w:b/>
        </w:rPr>
        <w:t>left</w:t>
      </w:r>
      <w:r>
        <w:rPr/>
        <w:t>] [</w:t>
      </w:r>
      <w:r>
        <w:rPr>
          <w:b/>
        </w:rPr>
        <w:t>right</w:t>
      </w:r>
      <w:r>
        <w:rPr/>
        <w:t>] bowl.</w:t>
      </w:r>
    </w:p>
    <w:p>
      <w:pPr>
        <w:pStyle w:val="PR2"/>
        <w:numPr>
          <w:ilvl w:val="5"/>
          <w:numId w:val="1"/>
        </w:numPr>
        <w:spacing w:before="240" w:after="0"/>
        <w:rPr/>
      </w:pPr>
      <w:r>
        <w:rPr/>
        <w:t>Faucet: &lt;</w:t>
      </w:r>
      <w:r>
        <w:rPr>
          <w:b/>
        </w:rPr>
        <w:t>Insert sink faucet designation from "Manually Operated Sink Faucets" or "Automatically Operated Sink Faucets" Article</w:t>
      </w:r>
      <w:r>
        <w:rPr/>
        <w:t>&gt;.</w:t>
      </w:r>
    </w:p>
    <w:p>
      <w:pPr>
        <w:pStyle w:val="PR3"/>
        <w:numPr>
          <w:ilvl w:val="6"/>
          <w:numId w:val="1"/>
        </w:numPr>
        <w:spacing w:before="240" w:after="0"/>
        <w:rPr/>
      </w:pPr>
      <w:r>
        <w:rPr/>
        <w:t>Location: On [</w:t>
      </w:r>
      <w:r>
        <w:rPr>
          <w:b/>
        </w:rPr>
        <w:t>left</w:t>
      </w:r>
      <w:r>
        <w:rPr/>
        <w:t>] [</w:t>
      </w:r>
      <w:r>
        <w:rPr>
          <w:b/>
        </w:rPr>
        <w:t>right</w:t>
      </w:r>
      <w:r>
        <w:rPr/>
        <w:t>] bowl.</w:t>
      </w:r>
    </w:p>
    <w:p>
      <w:pPr>
        <w:pStyle w:val="PR2"/>
        <w:numPr>
          <w:ilvl w:val="5"/>
          <w:numId w:val="1"/>
        </w:numPr>
        <w:spacing w:before="240" w:after="0"/>
        <w:rPr/>
      </w:pPr>
      <w:r>
        <w:rPr/>
        <w:t>Supply Fittings: Comply with requirements in "Supply Fittings" Article.</w:t>
      </w:r>
    </w:p>
    <w:p>
      <w:pPr>
        <w:pStyle w:val="PR2"/>
        <w:numPr>
          <w:ilvl w:val="5"/>
          <w:numId w:val="1"/>
        </w:numPr>
        <w:rPr/>
      </w:pPr>
      <w:r>
        <w:rPr/>
        <w:t>Waste Fittings:</w:t>
      </w:r>
    </w:p>
    <w:p>
      <w:pPr>
        <w:pStyle w:val="PR3"/>
        <w:numPr>
          <w:ilvl w:val="6"/>
          <w:numId w:val="1"/>
        </w:numPr>
        <w:spacing w:before="240" w:after="0"/>
        <w:rPr/>
      </w:pPr>
      <w:r>
        <w:rPr/>
        <w:t>Standard: ASME A112.18.2/CSA B125.2.</w:t>
      </w:r>
    </w:p>
    <w:p>
      <w:pPr>
        <w:pStyle w:val="PR3"/>
        <w:numPr>
          <w:ilvl w:val="6"/>
          <w:numId w:val="1"/>
        </w:numPr>
        <w:rPr/>
      </w:pPr>
      <w:r>
        <w:rPr/>
        <w:t>[</w:t>
      </w:r>
      <w:r>
        <w:rPr>
          <w:b/>
        </w:rPr>
        <w:t>Left</w:t>
      </w:r>
      <w:r>
        <w:rPr/>
        <w:t>] [</w:t>
      </w:r>
      <w:r>
        <w:rPr>
          <w:b/>
        </w:rPr>
        <w:t>Right</w:t>
      </w:r>
      <w:r>
        <w:rPr/>
        <w:t>] Bowl:</w:t>
      </w:r>
    </w:p>
    <w:p>
      <w:pPr>
        <w:pStyle w:val="PR4"/>
        <w:numPr>
          <w:ilvl w:val="7"/>
          <w:numId w:val="1"/>
        </w:numPr>
        <w:spacing w:before="240" w:after="0"/>
        <w:rPr/>
      </w:pPr>
      <w:r>
        <w:rPr/>
        <w:t xml:space="preserve">Drain: Cup with stopper and </w:t>
      </w:r>
      <w:r>
        <w:rPr>
          <w:rStyle w:val="IP"/>
        </w:rPr>
        <w:t>NPS 1-1/2</w:t>
      </w:r>
      <w:r>
        <w:rPr>
          <w:rStyle w:val="SI"/>
        </w:rPr>
        <w:t xml:space="preserve"> (DN 40)</w:t>
      </w:r>
      <w:r>
        <w:rPr/>
        <w:t xml:space="preserve"> tailpiece.</w:t>
      </w:r>
    </w:p>
    <w:p>
      <w:pPr>
        <w:pStyle w:val="PR4"/>
        <w:numPr>
          <w:ilvl w:val="7"/>
          <w:numId w:val="1"/>
        </w:numPr>
        <w:rPr/>
      </w:pPr>
      <w:r>
        <w:rPr/>
        <w:t xml:space="preserve">Drain Piping: </w:t>
      </w:r>
      <w:r>
        <w:rPr>
          <w:rStyle w:val="IP"/>
        </w:rPr>
        <w:t>NPS 1-1/2</w:t>
      </w:r>
      <w:r>
        <w:rPr>
          <w:rStyle w:val="SI"/>
        </w:rPr>
        <w:t xml:space="preserve"> (DN 40)</w:t>
      </w:r>
      <w:r>
        <w:rPr/>
        <w:t xml:space="preserve"> chrome-plated, tubular-brass direct waste without trap, separate waste piping, and wall flange.</w:t>
      </w:r>
    </w:p>
    <w:p>
      <w:pPr>
        <w:pStyle w:val="PR3"/>
        <w:numPr>
          <w:ilvl w:val="6"/>
          <w:numId w:val="1"/>
        </w:numPr>
        <w:spacing w:before="240" w:after="0"/>
        <w:rPr/>
      </w:pPr>
      <w:r>
        <w:rPr/>
        <w:t>Opposite Bowl:</w:t>
      </w:r>
    </w:p>
    <w:p>
      <w:pPr>
        <w:pStyle w:val="PR4"/>
        <w:numPr>
          <w:ilvl w:val="7"/>
          <w:numId w:val="1"/>
        </w:numPr>
        <w:spacing w:before="240" w:after="0"/>
        <w:rPr/>
      </w:pPr>
      <w:r>
        <w:rPr/>
        <w:t xml:space="preserve">Drain: Grid with stopper and </w:t>
      </w:r>
      <w:r>
        <w:rPr>
          <w:rStyle w:val="IP"/>
        </w:rPr>
        <w:t>NPS 1-1/2</w:t>
      </w:r>
      <w:r>
        <w:rPr>
          <w:rStyle w:val="SI"/>
        </w:rPr>
        <w:t xml:space="preserve"> (DN 40)</w:t>
      </w:r>
      <w:r>
        <w:rPr/>
        <w:t xml:space="preserve"> tailpiece.</w:t>
      </w:r>
    </w:p>
    <w:p>
      <w:pPr>
        <w:pStyle w:val="PR4"/>
        <w:numPr>
          <w:ilvl w:val="7"/>
          <w:numId w:val="1"/>
        </w:numPr>
        <w:rPr/>
      </w:pPr>
      <w:r>
        <w:rPr/>
        <w:t>Trap:</w:t>
      </w:r>
    </w:p>
    <w:p>
      <w:pPr>
        <w:pStyle w:val="PR5"/>
        <w:numPr>
          <w:ilvl w:val="8"/>
          <w:numId w:val="1"/>
        </w:numPr>
        <w:spacing w:before="240" w:after="0"/>
        <w:rPr/>
      </w:pPr>
      <w:r>
        <w:rPr/>
        <w:t xml:space="preserve">Size: </w:t>
      </w:r>
      <w:r>
        <w:rPr>
          <w:rStyle w:val="IP"/>
        </w:rPr>
        <w:t>NPS 1-1/2</w:t>
      </w:r>
      <w:r>
        <w:rPr>
          <w:rStyle w:val="SI"/>
        </w:rPr>
        <w:t xml:space="preserve"> (DN 40)</w:t>
      </w:r>
      <w:r>
        <w:rPr/>
        <w:t>.</w:t>
      </w:r>
    </w:p>
    <w:p>
      <w:pPr>
        <w:pStyle w:val="PR5"/>
        <w:numPr>
          <w:ilvl w:val="8"/>
          <w:numId w:val="1"/>
        </w:numPr>
        <w:rPr/>
      </w:pPr>
      <w:r>
        <w:rPr/>
        <w:t>Material: Comply with requirements in "Waste Fittings" Article.</w:t>
      </w:r>
    </w:p>
    <w:p>
      <w:pPr>
        <w:pStyle w:val="ART"/>
        <w:numPr>
          <w:ilvl w:val="3"/>
          <w:numId w:val="1"/>
        </w:numPr>
        <w:ind w:hanging="0" w:left="0"/>
        <w:rPr/>
      </w:pPr>
      <w:r>
        <w:rPr/>
        <w:t>SHAMPOO BOWLS</w:t>
      </w:r>
    </w:p>
    <w:p>
      <w:pPr>
        <w:pStyle w:val="CMT"/>
        <w:rPr/>
      </w:pPr>
      <w:r>
        <w:rPr/>
        <w:t>Caution: Shampoo bowls in this article can be counter mounted, wall mounted using a manufacturer-supplied bracket, or mounted in a base unit. Wall-mounted bowls may require additional underbowl or other support.</w:t>
      </w:r>
    </w:p>
    <w:p>
      <w:pPr>
        <w:pStyle w:val="CMT"/>
        <w:rPr/>
      </w:pPr>
      <w:r>
        <w:rPr/>
        <w:t>Copy "Shampoo Bowl - Enameled Cast Iron" Paragraph below and re-edit for each type of enameled cast-iron shampoo bowl required.</w:t>
      </w:r>
    </w:p>
    <w:p>
      <w:pPr>
        <w:pStyle w:val="CMT"/>
        <w:rPr/>
      </w:pPr>
      <w:r>
        <w:rPr/>
        <w:t>Insert drawing designation. Use these designations on Drawings to identify each shampoo bowl.</w:t>
      </w:r>
    </w:p>
    <w:p>
      <w:pPr>
        <w:pStyle w:val="PR1"/>
        <w:numPr>
          <w:ilvl w:val="4"/>
          <w:numId w:val="1"/>
        </w:numPr>
        <w:rPr/>
      </w:pPr>
      <w:r>
        <w:rPr/>
        <w:t>Shampoo Bowl - Enameled Cast Iron: &lt;</w:t>
      </w:r>
      <w:r>
        <w:rPr>
          <w:b/>
        </w:rPr>
        <w:t>Insert drawing designation</w:t>
      </w:r>
      <w:r>
        <w:rPr/>
        <w:t>&gt;.</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Source Limitations: Obtain bowls from single source from single manufacturer.</w:t>
      </w:r>
    </w:p>
    <w:p>
      <w:pPr>
        <w:pStyle w:val="PR2"/>
        <w:numPr>
          <w:ilvl w:val="5"/>
          <w:numId w:val="1"/>
        </w:numPr>
        <w:rPr/>
      </w:pPr>
      <w:r>
        <w:rPr/>
        <w:t>Fixture:</w:t>
      </w:r>
    </w:p>
    <w:p>
      <w:pPr>
        <w:pStyle w:val="PR3"/>
        <w:numPr>
          <w:ilvl w:val="6"/>
          <w:numId w:val="1"/>
        </w:numPr>
        <w:spacing w:before="240" w:after="0"/>
        <w:rPr/>
      </w:pPr>
      <w:r>
        <w:rPr/>
        <w:t>Standard: ASME A112.19.2/CSA B45.1.</w:t>
      </w:r>
    </w:p>
    <w:p>
      <w:pPr>
        <w:pStyle w:val="PR3"/>
        <w:numPr>
          <w:ilvl w:val="6"/>
          <w:numId w:val="1"/>
        </w:numPr>
        <w:rPr/>
      </w:pPr>
      <w:r>
        <w:rPr/>
        <w:t>Bowl: Shaped for head rest.</w:t>
      </w:r>
    </w:p>
    <w:p>
      <w:pPr>
        <w:pStyle w:val="PR3"/>
        <w:numPr>
          <w:ilvl w:val="6"/>
          <w:numId w:val="1"/>
        </w:numPr>
        <w:rPr/>
      </w:pPr>
      <w:r>
        <w:rPr/>
        <w:t>Nominal Size: [</w:t>
      </w:r>
      <w:r>
        <w:rPr>
          <w:rStyle w:val="IP"/>
          <w:b/>
        </w:rPr>
        <w:t>19 by 19 by 10 inches</w:t>
      </w:r>
      <w:r>
        <w:rPr>
          <w:rStyle w:val="SI"/>
          <w:b/>
        </w:rPr>
        <w:t xml:space="preserve"> (483 by 483 by 250 mm)</w:t>
      </w:r>
      <w:r>
        <w:rPr/>
        <w:t>] &lt;</w:t>
      </w:r>
      <w:r>
        <w:rPr>
          <w:b/>
        </w:rPr>
        <w:t>Insert dimensions</w:t>
      </w:r>
      <w:r>
        <w:rPr/>
        <w:t>&gt;.</w:t>
      </w:r>
    </w:p>
    <w:p>
      <w:pPr>
        <w:pStyle w:val="PR3"/>
        <w:numPr>
          <w:ilvl w:val="6"/>
          <w:numId w:val="1"/>
        </w:numPr>
        <w:rPr/>
      </w:pPr>
      <w:r>
        <w:rPr/>
        <w:t>Color: [</w:t>
      </w:r>
      <w:r>
        <w:rPr>
          <w:b/>
        </w:rPr>
        <w:t>White</w:t>
      </w:r>
      <w:r>
        <w:rPr/>
        <w:t>] &lt;</w:t>
      </w:r>
      <w:r>
        <w:rPr>
          <w:b/>
        </w:rPr>
        <w:t>Insert color</w:t>
      </w:r>
      <w:r>
        <w:rPr/>
        <w:t>&gt;.</w:t>
      </w:r>
    </w:p>
    <w:p>
      <w:pPr>
        <w:pStyle w:val="PR2"/>
        <w:numPr>
          <w:ilvl w:val="5"/>
          <w:numId w:val="1"/>
        </w:numPr>
        <w:spacing w:before="240" w:after="0"/>
        <w:rPr/>
      </w:pPr>
      <w:r>
        <w:rPr/>
        <w:t>Faucet: Manufacturer's standard with vacuum breaker complying with ASME A112.18.3 and with hose spray head.</w:t>
      </w:r>
    </w:p>
    <w:p>
      <w:pPr>
        <w:pStyle w:val="PR2"/>
        <w:numPr>
          <w:ilvl w:val="5"/>
          <w:numId w:val="1"/>
        </w:numPr>
        <w:rPr/>
      </w:pPr>
      <w:r>
        <w:rPr/>
        <w:t>Waste Fittings: Comply with requirements in "Waste Fittings" Article except as follows:</w:t>
      </w:r>
    </w:p>
    <w:p>
      <w:pPr>
        <w:pStyle w:val="PR3"/>
        <w:numPr>
          <w:ilvl w:val="6"/>
          <w:numId w:val="1"/>
        </w:numPr>
        <w:spacing w:before="240" w:after="0"/>
        <w:rPr/>
      </w:pPr>
      <w:r>
        <w:rPr/>
        <w:t xml:space="preserve">Drain: Cup type with hair basket and </w:t>
      </w:r>
      <w:r>
        <w:rPr>
          <w:rStyle w:val="IP"/>
        </w:rPr>
        <w:t>NPS 1-1/2</w:t>
      </w:r>
      <w:r>
        <w:rPr>
          <w:rStyle w:val="SI"/>
        </w:rPr>
        <w:t xml:space="preserve"> (DN 40)</w:t>
      </w:r>
      <w:r>
        <w:rPr/>
        <w:t xml:space="preserve"> tailpiece.</w:t>
      </w:r>
    </w:p>
    <w:p>
      <w:pPr>
        <w:pStyle w:val="PR3"/>
        <w:numPr>
          <w:ilvl w:val="6"/>
          <w:numId w:val="1"/>
        </w:numPr>
        <w:rPr/>
      </w:pPr>
      <w:r>
        <w:rPr/>
        <w:t xml:space="preserve">Trap Size: </w:t>
      </w:r>
      <w:r>
        <w:rPr>
          <w:rStyle w:val="IP"/>
        </w:rPr>
        <w:t>NPS 1-1/2</w:t>
      </w:r>
      <w:r>
        <w:rPr>
          <w:rStyle w:val="SI"/>
        </w:rPr>
        <w:t xml:space="preserve"> (DN 40)</w:t>
      </w:r>
      <w:r>
        <w:rPr/>
        <w:t>.</w:t>
      </w:r>
    </w:p>
    <w:p>
      <w:pPr>
        <w:pStyle w:val="PR2"/>
        <w:numPr>
          <w:ilvl w:val="5"/>
          <w:numId w:val="1"/>
        </w:numPr>
        <w:spacing w:before="240" w:after="0"/>
        <w:rPr/>
      </w:pPr>
      <w:r>
        <w:rPr/>
        <w:t>Mounting Material: [</w:t>
      </w:r>
      <w:r>
        <w:rPr>
          <w:b/>
        </w:rPr>
        <w:t>Bracket or devices for attaching to counter</w:t>
      </w:r>
      <w:r>
        <w:rPr/>
        <w:t>] [</w:t>
      </w:r>
      <w:r>
        <w:rPr>
          <w:b/>
        </w:rPr>
        <w:t>Wall bracket</w:t>
      </w:r>
      <w:r>
        <w:rPr/>
        <w:t>].</w:t>
      </w:r>
    </w:p>
    <w:p>
      <w:pPr>
        <w:pStyle w:val="CMT"/>
        <w:rPr/>
      </w:pPr>
      <w:r>
        <w:rPr/>
        <w:t>Copy "Shampoo Bowl - Plastic" Paragraph below and re-edit for each type of plastic shampoo bowl required.</w:t>
      </w:r>
    </w:p>
    <w:p>
      <w:pPr>
        <w:pStyle w:val="CMT"/>
        <w:rPr/>
      </w:pPr>
      <w:r>
        <w:rPr/>
        <w:t>Insert drawing designation. Use these designations on Drawings to identify each shampoo bowl.</w:t>
      </w:r>
    </w:p>
    <w:p>
      <w:pPr>
        <w:pStyle w:val="PR1"/>
        <w:numPr>
          <w:ilvl w:val="4"/>
          <w:numId w:val="1"/>
        </w:numPr>
        <w:rPr/>
      </w:pPr>
      <w:r>
        <w:rPr/>
        <w:t>Shampoo Bowl - Plastic: &lt;</w:t>
      </w:r>
      <w:r>
        <w:rPr>
          <w:b/>
        </w:rPr>
        <w:t>Insert drawing designation</w:t>
      </w:r>
      <w:r>
        <w:rPr/>
        <w:t>&gt;.</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Source Limitations: Obtain bowls from single source from single manufacturer.</w:t>
      </w:r>
    </w:p>
    <w:p>
      <w:pPr>
        <w:pStyle w:val="PR2"/>
        <w:numPr>
          <w:ilvl w:val="5"/>
          <w:numId w:val="1"/>
        </w:numPr>
        <w:rPr/>
      </w:pPr>
      <w:r>
        <w:rPr/>
        <w:t>Fixture:</w:t>
      </w:r>
    </w:p>
    <w:p>
      <w:pPr>
        <w:pStyle w:val="PR3"/>
        <w:numPr>
          <w:ilvl w:val="6"/>
          <w:numId w:val="1"/>
        </w:numPr>
        <w:spacing w:before="240" w:after="0"/>
        <w:rPr/>
      </w:pPr>
      <w:r>
        <w:rPr/>
        <w:t>Standard: CSA B45.5/IAPMO Z124.</w:t>
      </w:r>
    </w:p>
    <w:p>
      <w:pPr>
        <w:pStyle w:val="PR3"/>
        <w:numPr>
          <w:ilvl w:val="6"/>
          <w:numId w:val="1"/>
        </w:numPr>
        <w:rPr/>
      </w:pPr>
      <w:r>
        <w:rPr/>
        <w:t>Material: [</w:t>
      </w:r>
      <w:r>
        <w:rPr>
          <w:b/>
        </w:rPr>
        <w:t>Plastic</w:t>
      </w:r>
      <w:r>
        <w:rPr/>
        <w:t>] [</w:t>
      </w:r>
      <w:r>
        <w:rPr>
          <w:b/>
        </w:rPr>
        <w:t>FRP</w:t>
      </w:r>
      <w:r>
        <w:rPr/>
        <w:t>] [</w:t>
      </w:r>
      <w:r>
        <w:rPr>
          <w:b/>
        </w:rPr>
        <w:t>PMMA</w:t>
      </w:r>
      <w:r>
        <w:rPr/>
        <w:t>] &lt;</w:t>
      </w:r>
      <w:r>
        <w:rPr>
          <w:b/>
        </w:rPr>
        <w:t>Insert material</w:t>
      </w:r>
      <w:r>
        <w:rPr/>
        <w:t>&gt;.</w:t>
      </w:r>
    </w:p>
    <w:p>
      <w:pPr>
        <w:pStyle w:val="PR3"/>
        <w:numPr>
          <w:ilvl w:val="6"/>
          <w:numId w:val="1"/>
        </w:numPr>
        <w:rPr/>
      </w:pPr>
      <w:r>
        <w:rPr/>
        <w:t>Bowl: Shaped for head rest.</w:t>
      </w:r>
    </w:p>
    <w:p>
      <w:pPr>
        <w:pStyle w:val="PR3"/>
        <w:numPr>
          <w:ilvl w:val="6"/>
          <w:numId w:val="1"/>
        </w:numPr>
        <w:rPr/>
      </w:pPr>
      <w:r>
        <w:rPr/>
        <w:t>Nominal Size: [</w:t>
      </w:r>
      <w:r>
        <w:rPr>
          <w:rStyle w:val="IP"/>
          <w:b/>
        </w:rPr>
        <w:t>19 by 19 by 10 inches</w:t>
      </w:r>
      <w:r>
        <w:rPr>
          <w:rStyle w:val="SI"/>
          <w:b/>
        </w:rPr>
        <w:t xml:space="preserve"> (483 by 483 by 250 mm)</w:t>
      </w:r>
      <w:r>
        <w:rPr/>
        <w:t>] &lt;</w:t>
      </w:r>
      <w:r>
        <w:rPr>
          <w:b/>
        </w:rPr>
        <w:t>Insert dimensions</w:t>
      </w:r>
      <w:r>
        <w:rPr/>
        <w:t>&gt;.</w:t>
      </w:r>
    </w:p>
    <w:p>
      <w:pPr>
        <w:pStyle w:val="PR3"/>
        <w:numPr>
          <w:ilvl w:val="6"/>
          <w:numId w:val="1"/>
        </w:numPr>
        <w:rPr/>
      </w:pPr>
      <w:r>
        <w:rPr/>
        <w:t>Color: [</w:t>
      </w:r>
      <w:r>
        <w:rPr>
          <w:b/>
        </w:rPr>
        <w:t>White</w:t>
      </w:r>
      <w:r>
        <w:rPr/>
        <w:t>] &lt;</w:t>
      </w:r>
      <w:r>
        <w:rPr>
          <w:b/>
        </w:rPr>
        <w:t>Insert color</w:t>
      </w:r>
      <w:r>
        <w:rPr/>
        <w:t>&gt;.</w:t>
      </w:r>
    </w:p>
    <w:p>
      <w:pPr>
        <w:pStyle w:val="PR3"/>
        <w:numPr>
          <w:ilvl w:val="6"/>
          <w:numId w:val="1"/>
        </w:numPr>
        <w:rPr/>
      </w:pPr>
      <w:r>
        <w:rPr/>
        <w:t>Mounting Material: [</w:t>
      </w:r>
      <w:r>
        <w:rPr>
          <w:b/>
        </w:rPr>
        <w:t>Bracket or devices for attaching to counter</w:t>
      </w:r>
      <w:r>
        <w:rPr/>
        <w:t>] [</w:t>
      </w:r>
      <w:r>
        <w:rPr>
          <w:b/>
        </w:rPr>
        <w:t>Wall bracket</w:t>
      </w:r>
      <w:r>
        <w:rPr/>
        <w:t>].</w:t>
      </w:r>
    </w:p>
    <w:p>
      <w:pPr>
        <w:pStyle w:val="PR2"/>
        <w:numPr>
          <w:ilvl w:val="5"/>
          <w:numId w:val="1"/>
        </w:numPr>
        <w:spacing w:before="240" w:after="0"/>
        <w:rPr/>
      </w:pPr>
      <w:r>
        <w:rPr/>
        <w:t>Faucet: Manufacturer's standard with vacuum breaker complying with ASME A112.18.3 and with hose spray head.</w:t>
      </w:r>
    </w:p>
    <w:p>
      <w:pPr>
        <w:pStyle w:val="PR2"/>
        <w:numPr>
          <w:ilvl w:val="5"/>
          <w:numId w:val="1"/>
        </w:numPr>
        <w:rPr/>
      </w:pPr>
      <w:r>
        <w:rPr/>
        <w:t>Waste Fittings: Comply with requirements in "Waste Fittings" Article except as follows:</w:t>
      </w:r>
    </w:p>
    <w:p>
      <w:pPr>
        <w:pStyle w:val="PR3"/>
        <w:numPr>
          <w:ilvl w:val="6"/>
          <w:numId w:val="1"/>
        </w:numPr>
        <w:spacing w:before="240" w:after="0"/>
        <w:rPr/>
      </w:pPr>
      <w:r>
        <w:rPr/>
        <w:t xml:space="preserve">Drain: Cup type with hair basket and </w:t>
      </w:r>
      <w:r>
        <w:rPr>
          <w:rStyle w:val="IP"/>
        </w:rPr>
        <w:t>NPS 1-1/2</w:t>
      </w:r>
      <w:r>
        <w:rPr>
          <w:rStyle w:val="SI"/>
        </w:rPr>
        <w:t xml:space="preserve"> (DN 40)</w:t>
      </w:r>
      <w:r>
        <w:rPr/>
        <w:t xml:space="preserve"> tailpiece.</w:t>
      </w:r>
    </w:p>
    <w:p>
      <w:pPr>
        <w:pStyle w:val="PR3"/>
        <w:numPr>
          <w:ilvl w:val="6"/>
          <w:numId w:val="1"/>
        </w:numPr>
        <w:rPr/>
      </w:pPr>
      <w:r>
        <w:rPr/>
        <w:t xml:space="preserve">Trap Size: </w:t>
      </w:r>
      <w:r>
        <w:rPr>
          <w:rStyle w:val="IP"/>
        </w:rPr>
        <w:t>NPS 1-1/2</w:t>
      </w:r>
      <w:r>
        <w:rPr>
          <w:rStyle w:val="SI"/>
        </w:rPr>
        <w:t xml:space="preserve"> (DN 40)</w:t>
      </w:r>
      <w:r>
        <w:rPr/>
        <w:t>.</w:t>
      </w:r>
    </w:p>
    <w:p>
      <w:pPr>
        <w:pStyle w:val="CMT"/>
        <w:rPr/>
      </w:pPr>
      <w:r>
        <w:rPr/>
        <w:t>Copy "Shampoo Bowl - Solid Surface Material" Paragraph below and re-edit for each type of solid-surface-material shampoo bowl required.</w:t>
      </w:r>
    </w:p>
    <w:p>
      <w:pPr>
        <w:pStyle w:val="CMT"/>
        <w:rPr/>
      </w:pPr>
      <w:r>
        <w:rPr/>
        <w:t>Insert drawing designation. Use these designations on Drawings to identify each shampoo bowl.</w:t>
      </w:r>
    </w:p>
    <w:p>
      <w:pPr>
        <w:pStyle w:val="PR1"/>
        <w:numPr>
          <w:ilvl w:val="4"/>
          <w:numId w:val="1"/>
        </w:numPr>
        <w:rPr/>
      </w:pPr>
      <w:r>
        <w:rPr/>
        <w:t>Shampoo Bowl - Solid-Surface Material: &lt;</w:t>
      </w:r>
      <w:r>
        <w:rPr>
          <w:b/>
        </w:rPr>
        <w:t>Insert drawing designation</w:t>
      </w:r>
      <w:r>
        <w:rPr/>
        <w:t>&gt;.</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Source Limitations: Obtain bowls from single source from single manufacturer.</w:t>
      </w:r>
    </w:p>
    <w:p>
      <w:pPr>
        <w:pStyle w:val="PR2"/>
        <w:numPr>
          <w:ilvl w:val="5"/>
          <w:numId w:val="1"/>
        </w:numPr>
        <w:rPr/>
      </w:pPr>
      <w:r>
        <w:rPr/>
        <w:t>Fixture:</w:t>
      </w:r>
    </w:p>
    <w:p>
      <w:pPr>
        <w:pStyle w:val="PR3"/>
        <w:numPr>
          <w:ilvl w:val="6"/>
          <w:numId w:val="1"/>
        </w:numPr>
        <w:spacing w:before="240" w:after="0"/>
        <w:rPr/>
      </w:pPr>
      <w:r>
        <w:rPr/>
        <w:t>Material: Molded, cast polymer.</w:t>
      </w:r>
    </w:p>
    <w:p>
      <w:pPr>
        <w:pStyle w:val="PR3"/>
        <w:numPr>
          <w:ilvl w:val="6"/>
          <w:numId w:val="1"/>
        </w:numPr>
        <w:rPr/>
      </w:pPr>
      <w:r>
        <w:rPr/>
        <w:t>Bowl: Shaped for head rest.</w:t>
      </w:r>
    </w:p>
    <w:p>
      <w:pPr>
        <w:pStyle w:val="PR3"/>
        <w:numPr>
          <w:ilvl w:val="6"/>
          <w:numId w:val="1"/>
        </w:numPr>
        <w:rPr/>
      </w:pPr>
      <w:r>
        <w:rPr/>
        <w:t>Nominal Size: [</w:t>
      </w:r>
      <w:r>
        <w:rPr>
          <w:rStyle w:val="IP"/>
          <w:b/>
        </w:rPr>
        <w:t>19 by 19 by 9 inches</w:t>
      </w:r>
      <w:r>
        <w:rPr>
          <w:rStyle w:val="SI"/>
          <w:b/>
        </w:rPr>
        <w:t xml:space="preserve"> (483 by 483 by 229 mm)</w:t>
      </w:r>
      <w:r>
        <w:rPr/>
        <w:t>] [</w:t>
      </w:r>
      <w:r>
        <w:rPr>
          <w:rStyle w:val="IP"/>
          <w:b/>
        </w:rPr>
        <w:t>22 by 18 by 9 inches</w:t>
      </w:r>
      <w:r>
        <w:rPr>
          <w:rStyle w:val="SI"/>
          <w:b/>
        </w:rPr>
        <w:t xml:space="preserve"> (559 by 457 by 229 mm)</w:t>
      </w:r>
      <w:r>
        <w:rPr/>
        <w:t>] &lt;</w:t>
      </w:r>
      <w:r>
        <w:rPr>
          <w:b/>
        </w:rPr>
        <w:t>Insert dimensions</w:t>
      </w:r>
      <w:r>
        <w:rPr/>
        <w:t>&gt;.</w:t>
      </w:r>
    </w:p>
    <w:p>
      <w:pPr>
        <w:pStyle w:val="PR3"/>
        <w:numPr>
          <w:ilvl w:val="6"/>
          <w:numId w:val="1"/>
        </w:numPr>
        <w:rPr/>
      </w:pPr>
      <w:r>
        <w:rPr/>
        <w:t>Color: [</w:t>
      </w:r>
      <w:r>
        <w:rPr>
          <w:b/>
        </w:rPr>
        <w:t>Gray granite</w:t>
      </w:r>
      <w:r>
        <w:rPr/>
        <w:t>] [</w:t>
      </w:r>
      <w:r>
        <w:rPr>
          <w:b/>
        </w:rPr>
        <w:t>Sandstone</w:t>
      </w:r>
      <w:r>
        <w:rPr/>
        <w:t>] [</w:t>
      </w:r>
      <w:r>
        <w:rPr>
          <w:b/>
        </w:rPr>
        <w:t>White granite</w:t>
      </w:r>
      <w:r>
        <w:rPr/>
        <w:t>] &lt;</w:t>
      </w:r>
      <w:r>
        <w:rPr>
          <w:b/>
        </w:rPr>
        <w:t>Insert color</w:t>
      </w:r>
      <w:r>
        <w:rPr/>
        <w:t>&gt;.</w:t>
      </w:r>
    </w:p>
    <w:p>
      <w:pPr>
        <w:pStyle w:val="PR3"/>
        <w:numPr>
          <w:ilvl w:val="6"/>
          <w:numId w:val="1"/>
        </w:numPr>
        <w:rPr/>
      </w:pPr>
      <w:r>
        <w:rPr/>
        <w:t>Mounting Material: [</w:t>
      </w:r>
      <w:r>
        <w:rPr>
          <w:b/>
        </w:rPr>
        <w:t>Bracket or devices for attaching to counter</w:t>
      </w:r>
      <w:r>
        <w:rPr/>
        <w:t>] [</w:t>
      </w:r>
      <w:r>
        <w:rPr>
          <w:b/>
        </w:rPr>
        <w:t>Wall bracket</w:t>
      </w:r>
      <w:r>
        <w:rPr/>
        <w:t>].</w:t>
      </w:r>
    </w:p>
    <w:p>
      <w:pPr>
        <w:pStyle w:val="PR2"/>
        <w:numPr>
          <w:ilvl w:val="5"/>
          <w:numId w:val="1"/>
        </w:numPr>
        <w:spacing w:before="240" w:after="0"/>
        <w:rPr/>
      </w:pPr>
      <w:r>
        <w:rPr/>
        <w:t>Faucet: Manufacturer's standard with vacuum breaker complying with ASME A112.18.3 and with hose spray head.</w:t>
      </w:r>
    </w:p>
    <w:p>
      <w:pPr>
        <w:pStyle w:val="PR2"/>
        <w:numPr>
          <w:ilvl w:val="5"/>
          <w:numId w:val="1"/>
        </w:numPr>
        <w:rPr/>
      </w:pPr>
      <w:r>
        <w:rPr/>
        <w:t>Waste Fittings: Comply with requirements in "Waste Fittings" Article except as follows:</w:t>
      </w:r>
    </w:p>
    <w:p>
      <w:pPr>
        <w:pStyle w:val="PR3"/>
        <w:numPr>
          <w:ilvl w:val="6"/>
          <w:numId w:val="1"/>
        </w:numPr>
        <w:spacing w:before="240" w:after="0"/>
        <w:rPr/>
      </w:pPr>
      <w:r>
        <w:rPr/>
        <w:t xml:space="preserve">Drain: Cup type with hair basket and </w:t>
      </w:r>
      <w:r>
        <w:rPr>
          <w:rStyle w:val="IP"/>
        </w:rPr>
        <w:t>NPS 1-1/2</w:t>
      </w:r>
      <w:r>
        <w:rPr>
          <w:rStyle w:val="SI"/>
        </w:rPr>
        <w:t xml:space="preserve"> (DN 40)</w:t>
      </w:r>
      <w:r>
        <w:rPr/>
        <w:t xml:space="preserve"> tailpiece.</w:t>
      </w:r>
    </w:p>
    <w:p>
      <w:pPr>
        <w:pStyle w:val="PR3"/>
        <w:numPr>
          <w:ilvl w:val="6"/>
          <w:numId w:val="1"/>
        </w:numPr>
        <w:rPr/>
      </w:pPr>
      <w:r>
        <w:rPr/>
        <w:t xml:space="preserve">Trap Size: </w:t>
      </w:r>
      <w:r>
        <w:rPr>
          <w:rStyle w:val="IP"/>
        </w:rPr>
        <w:t>NPS 1-1/2</w:t>
      </w:r>
      <w:r>
        <w:rPr>
          <w:rStyle w:val="SI"/>
        </w:rPr>
        <w:t xml:space="preserve"> (DN 40)</w:t>
      </w:r>
      <w:r>
        <w:rPr/>
        <w:t>.</w:t>
      </w:r>
    </w:p>
    <w:p>
      <w:pPr>
        <w:pStyle w:val="ART"/>
        <w:numPr>
          <w:ilvl w:val="3"/>
          <w:numId w:val="1"/>
        </w:numPr>
        <w:ind w:hanging="0" w:left="0"/>
        <w:rPr/>
      </w:pPr>
      <w:r>
        <w:rPr/>
        <w:t>MANUALLY OPERATED SINK FAUCETS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rPr/>
      </w:pPr>
      <w:r>
        <w:rPr/>
        <w:t>Sink faucets intended to convey or dispense water for human consumption are to comply with the U.S. Safe Drinking Water Act (SDWA), with requirements of the Authority Having Jurisdiction (AHJ), and with NSF 61 and NSF 372, or be certified in compliance with NSF 61 and NSF 372 by an ANSI-accredited third-party certification body, in that the weighted average lead content at wetted surfaces is less than or equal to 0.25 percent.</w:t>
      </w:r>
    </w:p>
    <w:p>
      <w:pPr>
        <w:pStyle w:val="CMT"/>
        <w:rPr/>
      </w:pPr>
      <w:r>
        <w:rPr/>
        <w:t>Copy "Commercial Sink Faucets - Manual Type" Paragraph below and re-edit for each manual-type sink faucet required.</w:t>
      </w:r>
    </w:p>
    <w:p>
      <w:pPr>
        <w:pStyle w:val="CMT"/>
        <w:rPr/>
      </w:pPr>
      <w:r>
        <w:rPr/>
        <w:t>Insert designation. Use these designations in sink description to identify each sink faucet.</w:t>
      </w:r>
    </w:p>
    <w:p>
      <w:pPr>
        <w:pStyle w:val="PR1"/>
        <w:numPr>
          <w:ilvl w:val="4"/>
          <w:numId w:val="1"/>
        </w:numPr>
        <w:rPr/>
      </w:pPr>
      <w:r>
        <w:rPr/>
        <w:t>Commercial Sink Faucets - Manual Type: [</w:t>
      </w:r>
      <w:r>
        <w:rPr>
          <w:b/>
        </w:rPr>
        <w:t>Single-control mixing</w:t>
      </w:r>
      <w:r>
        <w:rPr/>
        <w:t>] [</w:t>
      </w:r>
      <w:r>
        <w:rPr>
          <w:b/>
        </w:rPr>
        <w:t>Single-control nonmixing</w:t>
      </w:r>
      <w:r>
        <w:rPr/>
        <w:t>] [</w:t>
      </w:r>
      <w:r>
        <w:rPr>
          <w:b/>
        </w:rPr>
        <w:t>Two-handle mixing</w:t>
      </w:r>
      <w:r>
        <w:rPr/>
        <w:t>] [</w:t>
      </w:r>
      <w:r>
        <w:rPr>
          <w:b/>
        </w:rPr>
        <w:t>Pre-rinse</w:t>
      </w:r>
      <w:r>
        <w:rPr/>
        <w:t>], &lt;</w:t>
      </w:r>
      <w:r>
        <w:rPr>
          <w:b/>
        </w:rPr>
        <w:t>Insert type</w:t>
      </w:r>
      <w:r>
        <w:rPr/>
        <w:t>&gt; &lt;</w:t>
      </w:r>
      <w:r>
        <w:rPr>
          <w:b/>
        </w:rPr>
        <w:t>Insert designation</w:t>
      </w:r>
      <w:r>
        <w:rPr/>
        <w:t>&gt;.</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Source Limitations: Obtain sink faucets from single source from single manufacturer.</w:t>
      </w:r>
    </w:p>
    <w:p>
      <w:pPr>
        <w:pStyle w:val="PR2"/>
        <w:numPr>
          <w:ilvl w:val="5"/>
          <w:numId w:val="1"/>
        </w:numPr>
        <w:rPr/>
      </w:pPr>
      <w:r>
        <w:rPr/>
        <w:t>Standard: ASME A112.18.1/CSA B125.1.</w:t>
      </w:r>
    </w:p>
    <w:p>
      <w:pPr>
        <w:pStyle w:val="PR2"/>
        <w:numPr>
          <w:ilvl w:val="5"/>
          <w:numId w:val="1"/>
        </w:numPr>
        <w:rPr/>
      </w:pPr>
      <w:r>
        <w:rPr/>
        <w:t>General: Include hot- and cold-water indicators; coordinate faucet inlets with supplies and fixture hole punchings; coordinate outlet with spout and sink receptor.</w:t>
      </w:r>
    </w:p>
    <w:p>
      <w:pPr>
        <w:pStyle w:val="CMT"/>
        <w:rPr/>
      </w:pPr>
      <w:r>
        <w:rPr/>
        <w:t>Option in "Body Type" Subparagraph below must match fixture hole punching.</w:t>
      </w:r>
    </w:p>
    <w:p>
      <w:pPr>
        <w:pStyle w:val="PR2"/>
        <w:numPr>
          <w:ilvl w:val="5"/>
          <w:numId w:val="1"/>
        </w:numPr>
        <w:rPr/>
      </w:pPr>
      <w:r>
        <w:rPr/>
        <w:t>Body Type: [</w:t>
      </w:r>
      <w:r>
        <w:rPr>
          <w:b/>
        </w:rPr>
        <w:t>Centerset</w:t>
      </w:r>
      <w:r>
        <w:rPr/>
        <w:t>] [</w:t>
      </w:r>
      <w:r>
        <w:rPr>
          <w:b/>
        </w:rPr>
        <w:t>Widespread</w:t>
      </w:r>
      <w:r>
        <w:rPr/>
        <w:t>] [</w:t>
      </w:r>
      <w:r>
        <w:rPr>
          <w:b/>
        </w:rPr>
        <w:t>Single hole</w:t>
      </w:r>
      <w:r>
        <w:rPr/>
        <w:t>] &lt;</w:t>
      </w:r>
      <w:r>
        <w:rPr>
          <w:b/>
        </w:rPr>
        <w:t>Insert type</w:t>
      </w:r>
      <w:r>
        <w:rPr/>
        <w:t>&gt;.</w:t>
      </w:r>
    </w:p>
    <w:p>
      <w:pPr>
        <w:pStyle w:val="PR2"/>
        <w:numPr>
          <w:ilvl w:val="5"/>
          <w:numId w:val="1"/>
        </w:numPr>
        <w:rPr/>
      </w:pPr>
      <w:r>
        <w:rPr/>
        <w:t>Body Material: Commercial, solid brass, or die-cast housing with brazed copper and brass waterway.</w:t>
      </w:r>
    </w:p>
    <w:p>
      <w:pPr>
        <w:pStyle w:val="PR2"/>
        <w:numPr>
          <w:ilvl w:val="5"/>
          <w:numId w:val="1"/>
        </w:numPr>
        <w:rPr/>
      </w:pPr>
      <w:r>
        <w:rPr/>
        <w:t>Finish: [</w:t>
      </w:r>
      <w:r>
        <w:rPr>
          <w:b/>
        </w:rPr>
        <w:t>Chrome plated</w:t>
      </w:r>
      <w:r>
        <w:rPr/>
        <w:t>] [</w:t>
      </w:r>
      <w:r>
        <w:rPr>
          <w:b/>
        </w:rPr>
        <w:t>Polished chrome plate</w:t>
      </w:r>
      <w:r>
        <w:rPr/>
        <w:t>] &lt;</w:t>
      </w:r>
      <w:r>
        <w:rPr>
          <w:b/>
        </w:rPr>
        <w:t>Insert finish</w:t>
      </w:r>
      <w:r>
        <w:rPr/>
        <w:t>&gt;.</w:t>
      </w:r>
    </w:p>
    <w:p>
      <w:pPr>
        <w:pStyle w:val="CMT"/>
        <w:rPr/>
      </w:pPr>
      <w:r>
        <w:rPr/>
        <w:t>Retain first option in "Maximum Flow Rate" Subparagraph below for pre-rinse units. Retain second option for sinks.</w:t>
      </w:r>
    </w:p>
    <w:p>
      <w:pPr>
        <w:pStyle w:val="PR2"/>
        <w:numPr>
          <w:ilvl w:val="5"/>
          <w:numId w:val="1"/>
        </w:numPr>
        <w:rPr/>
      </w:pPr>
      <w:r>
        <w:rPr/>
        <w:t>Maximum Flow Rate: [</w:t>
      </w:r>
      <w:r>
        <w:rPr>
          <w:rStyle w:val="IP"/>
          <w:b/>
        </w:rPr>
        <w:t>1.0 to 1.28 gpm</w:t>
      </w:r>
      <w:r>
        <w:rPr>
          <w:rStyle w:val="SI"/>
          <w:b/>
        </w:rPr>
        <w:t xml:space="preserve"> (3.8 to 4.8 L/min)</w:t>
      </w:r>
      <w:r>
        <w:rPr/>
        <w:t>] [</w:t>
      </w:r>
      <w:r>
        <w:rPr>
          <w:rStyle w:val="IP"/>
          <w:b/>
        </w:rPr>
        <w:t>1.5 gpm</w:t>
      </w:r>
      <w:r>
        <w:rPr>
          <w:rStyle w:val="SI"/>
          <w:b/>
        </w:rPr>
        <w:t xml:space="preserve"> (5.7 L/min)</w:t>
      </w:r>
      <w:r>
        <w:rPr/>
        <w:t>] &lt;</w:t>
      </w:r>
      <w:r>
        <w:rPr>
          <w:b/>
        </w:rPr>
        <w:t>Insert value</w:t>
      </w:r>
      <w:r>
        <w:rPr/>
        <w:t>&gt;.</w:t>
      </w:r>
    </w:p>
    <w:p>
      <w:pPr>
        <w:pStyle w:val="PR2"/>
        <w:numPr>
          <w:ilvl w:val="5"/>
          <w:numId w:val="1"/>
        </w:numPr>
        <w:rPr/>
      </w:pPr>
      <w:r>
        <w:rPr/>
        <w:t>Mounting Type: [</w:t>
      </w:r>
      <w:r>
        <w:rPr>
          <w:b/>
        </w:rPr>
        <w:t>Deck, concealed</w:t>
      </w:r>
      <w:r>
        <w:rPr/>
        <w:t>] [</w:t>
      </w:r>
      <w:r>
        <w:rPr>
          <w:b/>
        </w:rPr>
        <w:t>Deck, exposed</w:t>
      </w:r>
      <w:r>
        <w:rPr/>
        <w:t>] [</w:t>
      </w:r>
      <w:r>
        <w:rPr>
          <w:b/>
        </w:rPr>
        <w:t>Back/wall, exposed</w:t>
      </w:r>
      <w:r>
        <w:rPr/>
        <w:t>].</w:t>
      </w:r>
    </w:p>
    <w:p>
      <w:pPr>
        <w:pStyle w:val="PR2"/>
        <w:numPr>
          <w:ilvl w:val="5"/>
          <w:numId w:val="1"/>
        </w:numPr>
        <w:rPr/>
      </w:pPr>
      <w:r>
        <w:rPr/>
        <w:t>Valve Handle(s): [</w:t>
      </w:r>
      <w:r>
        <w:rPr>
          <w:b/>
        </w:rPr>
        <w:t>Lever</w:t>
      </w:r>
      <w:r>
        <w:rPr/>
        <w:t>] [</w:t>
      </w:r>
      <w:r>
        <w:rPr>
          <w:b/>
        </w:rPr>
        <w:t>Cross, four arm</w:t>
      </w:r>
      <w:r>
        <w:rPr/>
        <w:t>] [</w:t>
      </w:r>
      <w:r>
        <w:rPr>
          <w:rStyle w:val="IP"/>
          <w:b/>
        </w:rPr>
        <w:t>4-inch</w:t>
      </w:r>
      <w:r>
        <w:rPr>
          <w:rStyle w:val="SI"/>
          <w:b/>
        </w:rPr>
        <w:t xml:space="preserve"> (102-mm)</w:t>
      </w:r>
      <w:r>
        <w:rPr>
          <w:b/>
        </w:rPr>
        <w:t xml:space="preserve"> wrist blade</w:t>
      </w:r>
      <w:r>
        <w:rPr/>
        <w:t>] [</w:t>
      </w:r>
      <w:r>
        <w:rPr>
          <w:rStyle w:val="IP"/>
          <w:b/>
        </w:rPr>
        <w:t>6-inch</w:t>
      </w:r>
      <w:r>
        <w:rPr>
          <w:rStyle w:val="SI"/>
          <w:b/>
        </w:rPr>
        <w:t xml:space="preserve"> (152-mm)</w:t>
      </w:r>
      <w:r>
        <w:rPr>
          <w:b/>
        </w:rPr>
        <w:t xml:space="preserve"> wrist blade</w:t>
      </w:r>
      <w:r>
        <w:rPr/>
        <w:t>] [</w:t>
      </w:r>
      <w:r>
        <w:rPr>
          <w:b/>
        </w:rPr>
        <w:t>Not applicable</w:t>
      </w:r>
      <w:r>
        <w:rPr/>
        <w:t>] &lt;</w:t>
      </w:r>
      <w:r>
        <w:rPr>
          <w:b/>
        </w:rPr>
        <w:t>Insert handles</w:t>
      </w:r>
      <w:r>
        <w:rPr/>
        <w:t>&gt;.</w:t>
      </w:r>
    </w:p>
    <w:p>
      <w:pPr>
        <w:pStyle w:val="PR2"/>
        <w:numPr>
          <w:ilvl w:val="5"/>
          <w:numId w:val="1"/>
        </w:numPr>
        <w:rPr/>
      </w:pPr>
      <w:r>
        <w:rPr/>
        <w:t>Spout Type: [</w:t>
      </w:r>
      <w:r>
        <w:rPr>
          <w:b/>
        </w:rPr>
        <w:t>Rigid</w:t>
      </w:r>
      <w:r>
        <w:rPr/>
        <w:t>] [</w:t>
      </w:r>
      <w:r>
        <w:rPr>
          <w:b/>
        </w:rPr>
        <w:t>Rigid with wall brace</w:t>
      </w:r>
      <w:r>
        <w:rPr/>
        <w:t>] [</w:t>
      </w:r>
      <w:r>
        <w:rPr>
          <w:b/>
        </w:rPr>
        <w:t>Swing</w:t>
      </w:r>
      <w:r>
        <w:rPr/>
        <w:t>] [</w:t>
      </w:r>
      <w:r>
        <w:rPr>
          <w:b/>
        </w:rPr>
        <w:t>Rigid gooseneck</w:t>
      </w:r>
      <w:r>
        <w:rPr/>
        <w:t>] [</w:t>
      </w:r>
      <w:r>
        <w:rPr>
          <w:b/>
        </w:rPr>
        <w:t>Swivel gooseneck</w:t>
      </w:r>
      <w:r>
        <w:rPr/>
        <w:t>] &lt;</w:t>
      </w:r>
      <w:r>
        <w:rPr>
          <w:b/>
        </w:rPr>
        <w:t>Insert type</w:t>
      </w:r>
      <w:r>
        <w:rPr/>
        <w:t>&gt;.</w:t>
      </w:r>
    </w:p>
    <w:p>
      <w:pPr>
        <w:pStyle w:val="CMT"/>
        <w:rPr/>
      </w:pPr>
      <w:r>
        <w:rPr/>
        <w:t>Retain first option in "Vacuum Breaker" Subparagraph below for faucets with hose-thread outlet.</w:t>
      </w:r>
    </w:p>
    <w:p>
      <w:pPr>
        <w:pStyle w:val="PR2"/>
        <w:numPr>
          <w:ilvl w:val="5"/>
          <w:numId w:val="1"/>
        </w:numPr>
        <w:rPr/>
      </w:pPr>
      <w:r>
        <w:rPr/>
        <w:t>Vacuum Breaker: [</w:t>
      </w:r>
      <w:r>
        <w:rPr>
          <w:b/>
        </w:rPr>
        <w:t>Required</w:t>
      </w:r>
      <w:r>
        <w:rPr/>
        <w:t>] [</w:t>
      </w:r>
      <w:r>
        <w:rPr>
          <w:b/>
        </w:rPr>
        <w:t>Not required</w:t>
      </w:r>
      <w:r>
        <w:rPr/>
        <w:t>] for hose outlet.</w:t>
      </w:r>
    </w:p>
    <w:p>
      <w:pPr>
        <w:pStyle w:val="PR2"/>
        <w:numPr>
          <w:ilvl w:val="5"/>
          <w:numId w:val="1"/>
        </w:numPr>
        <w:rPr/>
      </w:pPr>
      <w:r>
        <w:rPr/>
        <w:t>Spout Outlet: [</w:t>
      </w:r>
      <w:r>
        <w:rPr>
          <w:b/>
        </w:rPr>
        <w:t>Aerator</w:t>
      </w:r>
      <w:r>
        <w:rPr/>
        <w:t>] [</w:t>
      </w:r>
      <w:r>
        <w:rPr>
          <w:b/>
        </w:rPr>
        <w:t>Laminar flow</w:t>
      </w:r>
      <w:r>
        <w:rPr/>
        <w:t>] [</w:t>
      </w:r>
      <w:r>
        <w:rPr>
          <w:b/>
        </w:rPr>
        <w:t>Hose thread in accordance with ASME B1.20.7</w:t>
      </w:r>
      <w:r>
        <w:rPr/>
        <w:t>] [</w:t>
      </w:r>
      <w:r>
        <w:rPr>
          <w:b/>
        </w:rPr>
        <w:t>Plain end</w:t>
      </w:r>
      <w:r>
        <w:rPr/>
        <w:t>] [</w:t>
      </w:r>
      <w:r>
        <w:rPr>
          <w:b/>
        </w:rPr>
        <w:t>Spray</w:t>
      </w:r>
      <w:r>
        <w:rPr/>
        <w:t>] &lt;</w:t>
      </w:r>
      <w:r>
        <w:rPr>
          <w:b/>
        </w:rPr>
        <w:t>Insert type</w:t>
      </w:r>
      <w:r>
        <w:rPr/>
        <w:t>&gt;.</w:t>
      </w:r>
    </w:p>
    <w:p>
      <w:pPr>
        <w:pStyle w:val="CMT"/>
        <w:rPr/>
      </w:pPr>
      <w:r>
        <w:rPr/>
        <w:t>Retain "Pre-Rinse Unit" Subparagraph below if retaining "Pre-rinse" option in "Commercial Sink Faucets - Manual Type" Paragraph.</w:t>
      </w:r>
    </w:p>
    <w:p>
      <w:pPr>
        <w:pStyle w:val="PR2"/>
        <w:numPr>
          <w:ilvl w:val="5"/>
          <w:numId w:val="1"/>
        </w:numPr>
        <w:rPr/>
      </w:pPr>
      <w:r>
        <w:rPr/>
        <w:t>Pre-Rinse Unit:</w:t>
      </w:r>
    </w:p>
    <w:p>
      <w:pPr>
        <w:pStyle w:val="CMT"/>
        <w:rPr/>
      </w:pPr>
      <w:r>
        <w:rPr/>
        <w:t>Retain and insert appropriate features based on pre-rinse unit application such as pre-rinsing only, rinsing produce or meats, or filling glasses, kettles, or pots.</w:t>
      </w:r>
    </w:p>
    <w:p>
      <w:pPr>
        <w:pStyle w:val="PR3"/>
        <w:numPr>
          <w:ilvl w:val="6"/>
          <w:numId w:val="1"/>
        </w:numPr>
        <w:spacing w:before="240" w:after="0"/>
        <w:rPr/>
      </w:pPr>
      <w:r>
        <w:rPr/>
        <w:t>Style: [</w:t>
      </w:r>
      <w:r>
        <w:rPr>
          <w:b/>
        </w:rPr>
        <w:t>Flexible hose</w:t>
      </w:r>
      <w:r>
        <w:rPr/>
        <w:t>] [</w:t>
      </w:r>
      <w:r>
        <w:rPr>
          <w:b/>
        </w:rPr>
        <w:t>Rigid</w:t>
      </w:r>
      <w:r>
        <w:rPr/>
        <w:t>] [</w:t>
      </w:r>
      <w:r>
        <w:rPr>
          <w:b/>
        </w:rPr>
        <w:t>Combination rigid/flexible</w:t>
      </w:r>
      <w:r>
        <w:rPr/>
        <w:t>] &lt;</w:t>
      </w:r>
      <w:r>
        <w:rPr>
          <w:b/>
        </w:rPr>
        <w:t>Insert type</w:t>
      </w:r>
      <w:r>
        <w:rPr/>
        <w:t>&gt;.</w:t>
      </w:r>
    </w:p>
    <w:p>
      <w:pPr>
        <w:pStyle w:val="PR3"/>
        <w:numPr>
          <w:ilvl w:val="6"/>
          <w:numId w:val="1"/>
        </w:numPr>
        <w:rPr/>
      </w:pPr>
      <w:r>
        <w:rPr/>
        <w:t>Riser: [</w:t>
      </w:r>
      <w:r>
        <w:rPr>
          <w:rStyle w:val="IP"/>
          <w:b/>
        </w:rPr>
        <w:t>18-inch</w:t>
      </w:r>
      <w:r>
        <w:rPr>
          <w:rStyle w:val="SI"/>
          <w:b/>
        </w:rPr>
        <w:t xml:space="preserve"> (457-mm)</w:t>
      </w:r>
      <w:r>
        <w:rPr>
          <w:b/>
        </w:rPr>
        <w:t xml:space="preserve"> rigid riser</w:t>
      </w:r>
      <w:r>
        <w:rPr/>
        <w:t>] &lt;</w:t>
      </w:r>
      <w:r>
        <w:rPr>
          <w:b/>
        </w:rPr>
        <w:t>Insert type</w:t>
      </w:r>
      <w:r>
        <w:rPr/>
        <w:t>&gt;.</w:t>
      </w:r>
    </w:p>
    <w:p>
      <w:pPr>
        <w:pStyle w:val="PR3"/>
        <w:numPr>
          <w:ilvl w:val="6"/>
          <w:numId w:val="1"/>
        </w:numPr>
        <w:rPr/>
      </w:pPr>
      <w:r>
        <w:rPr/>
        <w:t>Hose: [</w:t>
      </w:r>
      <w:r>
        <w:rPr>
          <w:rStyle w:val="IP"/>
          <w:b/>
        </w:rPr>
        <w:t>44-inch</w:t>
      </w:r>
      <w:r>
        <w:rPr>
          <w:rStyle w:val="SI"/>
          <w:b/>
        </w:rPr>
        <w:t xml:space="preserve"> (1117-mm)</w:t>
      </w:r>
      <w:r>
        <w:rPr>
          <w:b/>
        </w:rPr>
        <w:t xml:space="preserve"> flexible stainless steel with heat-resistant handle</w:t>
      </w:r>
      <w:r>
        <w:rPr/>
        <w:t>] &lt;</w:t>
      </w:r>
      <w:r>
        <w:rPr>
          <w:b/>
        </w:rPr>
        <w:t>Insert type</w:t>
      </w:r>
      <w:r>
        <w:rPr/>
        <w:t>&gt;.</w:t>
      </w:r>
    </w:p>
    <w:p>
      <w:pPr>
        <w:pStyle w:val="PR3"/>
        <w:numPr>
          <w:ilvl w:val="6"/>
          <w:numId w:val="1"/>
        </w:numPr>
        <w:rPr/>
      </w:pPr>
      <w:r>
        <w:rPr/>
        <w:t>Spray valve: &lt;</w:t>
      </w:r>
      <w:r>
        <w:rPr>
          <w:b/>
        </w:rPr>
        <w:t>Insert type</w:t>
      </w:r>
      <w:r>
        <w:rPr/>
        <w:t>&gt;.</w:t>
      </w:r>
    </w:p>
    <w:p>
      <w:pPr>
        <w:pStyle w:val="PR3"/>
        <w:numPr>
          <w:ilvl w:val="6"/>
          <w:numId w:val="1"/>
        </w:numPr>
        <w:rPr/>
      </w:pPr>
      <w:r>
        <w:rPr/>
        <w:t>Wall bracket.</w:t>
      </w:r>
    </w:p>
    <w:p>
      <w:pPr>
        <w:pStyle w:val="CMT"/>
        <w:rPr/>
      </w:pPr>
      <w:r>
        <w:rPr/>
        <w:t>Copy "Commercial Service Sink Faucets - Manual Type" Paragraph below and re-edit for each manual-type service sink faucet required.</w:t>
      </w:r>
    </w:p>
    <w:p>
      <w:pPr>
        <w:pStyle w:val="CMT"/>
        <w:rPr/>
      </w:pPr>
      <w:r>
        <w:rPr/>
        <w:t>Insert designation. Use these designations in sink description to identify each sink faucet.</w:t>
      </w:r>
    </w:p>
    <w:p>
      <w:pPr>
        <w:pStyle w:val="PR1"/>
        <w:numPr>
          <w:ilvl w:val="4"/>
          <w:numId w:val="1"/>
        </w:numPr>
        <w:rPr/>
      </w:pPr>
      <w:r>
        <w:rPr/>
        <w:t>Commercial Service Sink Faucets - Manual Type: &lt;</w:t>
      </w:r>
      <w:r>
        <w:rPr>
          <w:b/>
        </w:rPr>
        <w:t>Insert designation</w:t>
      </w:r>
      <w:r>
        <w:rPr/>
        <w:t>&gt;.</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Source Limitations: Obtain sink faucets from single source from single manufacturer.</w:t>
      </w:r>
    </w:p>
    <w:p>
      <w:pPr>
        <w:pStyle w:val="PR2"/>
        <w:numPr>
          <w:ilvl w:val="5"/>
          <w:numId w:val="1"/>
        </w:numPr>
        <w:rPr/>
      </w:pPr>
      <w:r>
        <w:rPr/>
        <w:t xml:space="preserve">Description: Wall/back mounted, brass body, with integral service stops, checks, spout with bucket/pail hook, </w:t>
      </w:r>
      <w:r>
        <w:rPr>
          <w:rStyle w:val="IP"/>
        </w:rPr>
        <w:t>3/4-inch</w:t>
      </w:r>
      <w:r>
        <w:rPr>
          <w:rStyle w:val="SI"/>
        </w:rPr>
        <w:t xml:space="preserve"> (20-mm)</w:t>
      </w:r>
      <w:r>
        <w:rPr/>
        <w:t xml:space="preserve"> hose thread end, integral vacuum breaker, inlets </w:t>
      </w:r>
      <w:r>
        <w:rPr>
          <w:rStyle w:val="IP"/>
        </w:rPr>
        <w:t>8 inches</w:t>
      </w:r>
      <w:r>
        <w:rPr>
          <w:rStyle w:val="SI"/>
        </w:rPr>
        <w:t xml:space="preserve"> (200 mm)</w:t>
      </w:r>
      <w:r>
        <w:rPr/>
        <w:t xml:space="preserve"> o.c., and two-handle mixing.</w:t>
      </w:r>
    </w:p>
    <w:p>
      <w:pPr>
        <w:pStyle w:val="PR2"/>
        <w:numPr>
          <w:ilvl w:val="5"/>
          <w:numId w:val="1"/>
        </w:numPr>
        <w:rPr/>
      </w:pPr>
      <w:r>
        <w:rPr/>
        <w:t>Faucet:</w:t>
      </w:r>
    </w:p>
    <w:p>
      <w:pPr>
        <w:pStyle w:val="PR3"/>
        <w:numPr>
          <w:ilvl w:val="6"/>
          <w:numId w:val="1"/>
        </w:numPr>
        <w:spacing w:before="240" w:after="0"/>
        <w:rPr/>
      </w:pPr>
      <w:r>
        <w:rPr/>
        <w:t>Standards:</w:t>
      </w:r>
    </w:p>
    <w:p>
      <w:pPr>
        <w:pStyle w:val="PR4"/>
        <w:numPr>
          <w:ilvl w:val="7"/>
          <w:numId w:val="1"/>
        </w:numPr>
        <w:spacing w:before="240" w:after="0"/>
        <w:rPr/>
      </w:pPr>
      <w:r>
        <w:rPr/>
        <w:t>ASME A112.18.1/CSA B125.1.</w:t>
      </w:r>
    </w:p>
    <w:p>
      <w:pPr>
        <w:pStyle w:val="PR4"/>
        <w:numPr>
          <w:ilvl w:val="7"/>
          <w:numId w:val="1"/>
        </w:numPr>
        <w:rPr/>
      </w:pPr>
      <w:r>
        <w:rPr/>
        <w:t>NSF 61 and NSF 372.</w:t>
      </w:r>
    </w:p>
    <w:p>
      <w:pPr>
        <w:pStyle w:val="PR4"/>
        <w:numPr>
          <w:ilvl w:val="7"/>
          <w:numId w:val="1"/>
        </w:numPr>
        <w:rPr/>
      </w:pPr>
      <w:r>
        <w:rPr/>
        <w:t>ICC A117.1.</w:t>
      </w:r>
    </w:p>
    <w:p>
      <w:pPr>
        <w:pStyle w:val="PR4"/>
        <w:numPr>
          <w:ilvl w:val="7"/>
          <w:numId w:val="1"/>
        </w:numPr>
        <w:rPr/>
      </w:pPr>
      <w:r>
        <w:rPr/>
        <w:t>ASSE 1001 (VB).</w:t>
      </w:r>
    </w:p>
    <w:p>
      <w:pPr>
        <w:pStyle w:val="PR3"/>
        <w:numPr>
          <w:ilvl w:val="6"/>
          <w:numId w:val="1"/>
        </w:numPr>
        <w:spacing w:before="240" w:after="0"/>
        <w:rPr/>
      </w:pPr>
      <w:r>
        <w:rPr/>
        <w:t>Finish: [</w:t>
      </w:r>
      <w:r>
        <w:rPr>
          <w:b/>
        </w:rPr>
        <w:t>Rough chrome plated</w:t>
      </w:r>
      <w:r>
        <w:rPr/>
        <w:t>] [</w:t>
      </w:r>
      <w:r>
        <w:rPr>
          <w:b/>
        </w:rPr>
        <w:t>Polished chrome plated</w:t>
      </w:r>
      <w:r>
        <w:rPr/>
        <w:t>] &lt;</w:t>
      </w:r>
      <w:r>
        <w:rPr>
          <w:b/>
        </w:rPr>
        <w:t>Insert finish</w:t>
      </w:r>
      <w:r>
        <w:rPr/>
        <w:t>&gt;.</w:t>
      </w:r>
    </w:p>
    <w:p>
      <w:pPr>
        <w:pStyle w:val="PR3"/>
        <w:numPr>
          <w:ilvl w:val="6"/>
          <w:numId w:val="1"/>
        </w:numPr>
        <w:rPr/>
      </w:pPr>
      <w:r>
        <w:rPr/>
        <w:t>Handles: [</w:t>
      </w:r>
      <w:r>
        <w:rPr>
          <w:b/>
        </w:rPr>
        <w:t>Lever</w:t>
      </w:r>
      <w:r>
        <w:rPr/>
        <w:t>] [</w:t>
      </w:r>
      <w:r>
        <w:rPr>
          <w:rStyle w:val="IP"/>
          <w:b/>
        </w:rPr>
        <w:t>6-inch</w:t>
      </w:r>
      <w:r>
        <w:rPr>
          <w:rStyle w:val="SI"/>
          <w:b/>
        </w:rPr>
        <w:t xml:space="preserve"> (152-mm)</w:t>
      </w:r>
      <w:r>
        <w:rPr>
          <w:b/>
        </w:rPr>
        <w:t xml:space="preserve"> wrist blade</w:t>
      </w:r>
      <w:r>
        <w:rPr/>
        <w:t>] [</w:t>
      </w:r>
      <w:r>
        <w:rPr>
          <w:rStyle w:val="IP"/>
          <w:b/>
        </w:rPr>
        <w:t>4-inch</w:t>
      </w:r>
      <w:r>
        <w:rPr>
          <w:rStyle w:val="SI"/>
          <w:b/>
        </w:rPr>
        <w:t xml:space="preserve"> (102-mm)</w:t>
      </w:r>
      <w:r>
        <w:rPr>
          <w:b/>
        </w:rPr>
        <w:t xml:space="preserve"> wrist blade</w:t>
      </w:r>
      <w:r>
        <w:rPr/>
        <w:t>] [</w:t>
      </w:r>
      <w:r>
        <w:rPr>
          <w:b/>
        </w:rPr>
        <w:t>4 arms</w:t>
      </w:r>
      <w:r>
        <w:rPr/>
        <w:t>] &lt;</w:t>
      </w:r>
      <w:r>
        <w:rPr>
          <w:b/>
        </w:rPr>
        <w:t>Insert type</w:t>
      </w:r>
      <w:r>
        <w:rPr/>
        <w:t>&gt;.</w:t>
      </w:r>
    </w:p>
    <w:p>
      <w:pPr>
        <w:pStyle w:val="PR3"/>
        <w:numPr>
          <w:ilvl w:val="6"/>
          <w:numId w:val="1"/>
        </w:numPr>
        <w:rPr/>
      </w:pPr>
      <w:r>
        <w:rPr/>
        <w:t>Cartridges: [</w:t>
      </w:r>
      <w:r>
        <w:rPr>
          <w:b/>
        </w:rPr>
        <w:t>One-fourth turn compression</w:t>
      </w:r>
      <w:r>
        <w:rPr/>
        <w:t>] [</w:t>
      </w:r>
      <w:r>
        <w:rPr>
          <w:b/>
        </w:rPr>
        <w:t>Ceramic</w:t>
      </w:r>
      <w:r>
        <w:rPr/>
        <w:t>] &lt;</w:t>
      </w:r>
      <w:r>
        <w:rPr>
          <w:b/>
        </w:rPr>
        <w:t>Insert type</w:t>
      </w:r>
      <w:r>
        <w:rPr/>
        <w:t>&gt;.</w:t>
      </w:r>
    </w:p>
    <w:p>
      <w:pPr>
        <w:pStyle w:val="PR3"/>
        <w:numPr>
          <w:ilvl w:val="6"/>
          <w:numId w:val="1"/>
        </w:numPr>
        <w:rPr/>
      </w:pPr>
      <w:r>
        <w:rPr/>
        <w:t>Brace: [</w:t>
      </w:r>
      <w:r>
        <w:rPr>
          <w:b/>
        </w:rPr>
        <w:t>Adjustable top brace</w:t>
      </w:r>
      <w:r>
        <w:rPr/>
        <w:t>] [</w:t>
      </w:r>
      <w:r>
        <w:rPr>
          <w:b/>
        </w:rPr>
        <w:t>Adjustable bottom brace</w:t>
      </w:r>
      <w:r>
        <w:rPr/>
        <w:t>] &lt;</w:t>
      </w:r>
      <w:r>
        <w:rPr>
          <w:b/>
        </w:rPr>
        <w:t>Insert type</w:t>
      </w:r>
      <w:r>
        <w:rPr/>
        <w:t>&gt;.</w:t>
      </w:r>
    </w:p>
    <w:p>
      <w:pPr>
        <w:pStyle w:val="ART"/>
        <w:numPr>
          <w:ilvl w:val="3"/>
          <w:numId w:val="1"/>
        </w:numPr>
        <w:ind w:hanging="0" w:left="0"/>
        <w:rPr/>
      </w:pPr>
      <w:r>
        <w:rPr/>
        <w:t>AUTOMATICALLY OPERATED SINK FAUCETS</w:t>
      </w:r>
    </w:p>
    <w:p>
      <w:pPr>
        <w:pStyle w:val="CMT"/>
        <w:rPr/>
      </w:pPr>
      <w:r>
        <w:rPr/>
        <w:t>The U.S. Safe Drinking Water Act (SDWA) has required national compliance with less than or equal to 0.25 percent weighted average lead content at wetted surfaces for pipe, fittings, and devices intended to convey or dispense water for human consumption since January 2014. The IPC and the UPC have the same requirements. Items in compliance with NSF 61 and NSF 372 also comply with this requirement. Some manufacturers choose to meet this requirement through independent testing and have "Certified Lead-Free" products, which may or may not have NSF 61 or NSF 372 certification.</w:t>
      </w:r>
    </w:p>
    <w:p>
      <w:pPr>
        <w:pStyle w:val="PR1"/>
        <w:numPr>
          <w:ilvl w:val="4"/>
          <w:numId w:val="1"/>
        </w:numPr>
        <w:rPr/>
      </w:pPr>
      <w:r>
        <w:rPr/>
        <w:t>Sink faucets intended to convey or dispense water for human consumption are to comply with the U.S. Safe Drinking Water Act (SDWA), with requirements of the Authority Having Jurisdiction (AHJ), and with NSF 61 and NSF 372, or be certified in compliance with NSF 61 and NSF 372 by an ANSI-accredited third-party certification body, in that the weighted average lead content at wetted surfaces is less than or equal to 0.25 percent.</w:t>
      </w:r>
    </w:p>
    <w:p>
      <w:pPr>
        <w:pStyle w:val="CMT"/>
        <w:rPr/>
      </w:pPr>
      <w:r>
        <w:rPr/>
        <w:t>Copy "Commercial Sink Faucets - Automatic Type" Paragraph below and re-edit for each automatic-type, electronic-sensor-operated valve required.</w:t>
      </w:r>
    </w:p>
    <w:p>
      <w:pPr>
        <w:pStyle w:val="CMT"/>
        <w:rPr/>
      </w:pPr>
      <w:r>
        <w:rPr/>
        <w:t>Insert designation. Use these designations in sink description to identify required faucet for that sink.</w:t>
      </w:r>
    </w:p>
    <w:p>
      <w:pPr>
        <w:pStyle w:val="PR1"/>
        <w:numPr>
          <w:ilvl w:val="4"/>
          <w:numId w:val="1"/>
        </w:numPr>
        <w:rPr/>
      </w:pPr>
      <w:r>
        <w:rPr/>
        <w:t>Commercial Sink Faucets - Automatic Type: [</w:t>
      </w:r>
      <w:r>
        <w:rPr>
          <w:b/>
        </w:rPr>
        <w:t>Battery-powered,</w:t>
      </w:r>
      <w:r>
        <w:rPr/>
        <w:t>] [</w:t>
      </w:r>
      <w:r>
        <w:rPr>
          <w:b/>
        </w:rPr>
        <w:t>Hard-wired,</w:t>
      </w:r>
      <w:r>
        <w:rPr/>
        <w:t>] electronic-sensor-operated, [</w:t>
      </w:r>
      <w:r>
        <w:rPr>
          <w:b/>
        </w:rPr>
        <w:t>mixing</w:t>
      </w:r>
      <w:r>
        <w:rPr/>
        <w:t>] [</w:t>
      </w:r>
      <w:r>
        <w:rPr>
          <w:b/>
        </w:rPr>
        <w:t>nonmixing</w:t>
      </w:r>
      <w:r>
        <w:rPr/>
        <w:t>], &lt;</w:t>
      </w:r>
      <w:r>
        <w:rPr>
          <w:b/>
        </w:rPr>
        <w:t>Insert designation</w:t>
      </w:r>
      <w:r>
        <w:rPr/>
        <w:t>&gt;.</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Source Limitations: Obtain sink faucets from single source from single manufacturer.</w:t>
      </w:r>
    </w:p>
    <w:p>
      <w:pPr>
        <w:pStyle w:val="PR2"/>
        <w:numPr>
          <w:ilvl w:val="5"/>
          <w:numId w:val="1"/>
        </w:numPr>
        <w:rPr/>
      </w:pPr>
      <w:r>
        <w:rPr/>
        <w:t>Standards: ASME A112.18.1/CSA B125.1 and UL 1951.</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General: Include hot- and cold-water indicators; coordinate faucet inlets with supplies and fixture hole punchings; coordinate outlet with spout and fixture receptor.</w:t>
      </w:r>
    </w:p>
    <w:p>
      <w:pPr>
        <w:pStyle w:val="CMT"/>
        <w:rPr/>
      </w:pPr>
      <w:r>
        <w:rPr/>
        <w:t>Option in "Body Type" Subparagraph below must match fixture hole punching.</w:t>
      </w:r>
    </w:p>
    <w:p>
      <w:pPr>
        <w:pStyle w:val="PR2"/>
        <w:numPr>
          <w:ilvl w:val="5"/>
          <w:numId w:val="1"/>
        </w:numPr>
        <w:rPr/>
      </w:pPr>
      <w:r>
        <w:rPr/>
        <w:t>Body Type: [</w:t>
      </w:r>
      <w:r>
        <w:rPr>
          <w:b/>
        </w:rPr>
        <w:t>Centerset</w:t>
      </w:r>
      <w:r>
        <w:rPr/>
        <w:t>] [</w:t>
      </w:r>
      <w:r>
        <w:rPr>
          <w:b/>
        </w:rPr>
        <w:t>Single hole</w:t>
      </w:r>
      <w:r>
        <w:rPr/>
        <w:t>] &lt;</w:t>
      </w:r>
      <w:r>
        <w:rPr>
          <w:b/>
        </w:rPr>
        <w:t>Insert type</w:t>
      </w:r>
      <w:r>
        <w:rPr/>
        <w:t>&gt;.</w:t>
      </w:r>
    </w:p>
    <w:p>
      <w:pPr>
        <w:pStyle w:val="PR2"/>
        <w:numPr>
          <w:ilvl w:val="5"/>
          <w:numId w:val="1"/>
        </w:numPr>
        <w:rPr/>
      </w:pPr>
      <w:r>
        <w:rPr/>
        <w:t>Body Material: Commercial, solid brass, or die-cast housing with brazed copper and brass waterway.</w:t>
      </w:r>
    </w:p>
    <w:p>
      <w:pPr>
        <w:pStyle w:val="PR2"/>
        <w:numPr>
          <w:ilvl w:val="5"/>
          <w:numId w:val="1"/>
        </w:numPr>
        <w:rPr/>
      </w:pPr>
      <w:r>
        <w:rPr/>
        <w:t>Finish: [</w:t>
      </w:r>
      <w:r>
        <w:rPr>
          <w:b/>
        </w:rPr>
        <w:t>Chrome plated</w:t>
      </w:r>
      <w:r>
        <w:rPr/>
        <w:t>] [</w:t>
      </w:r>
      <w:r>
        <w:rPr>
          <w:b/>
        </w:rPr>
        <w:t>Polished chrome1 plate</w:t>
      </w:r>
      <w:r>
        <w:rPr/>
        <w:t>] &lt;</w:t>
      </w:r>
      <w:r>
        <w:rPr>
          <w:b/>
        </w:rPr>
        <w:t>Insert finish</w:t>
      </w:r>
      <w:r>
        <w:rPr/>
        <w:t>&gt;.</w:t>
      </w:r>
    </w:p>
    <w:p>
      <w:pPr>
        <w:pStyle w:val="PR2"/>
        <w:numPr>
          <w:ilvl w:val="5"/>
          <w:numId w:val="1"/>
        </w:numPr>
        <w:rPr/>
      </w:pPr>
      <w:r>
        <w:rPr/>
        <w:t>Maximum Flow Rate: [</w:t>
      </w:r>
      <w:r>
        <w:rPr>
          <w:rStyle w:val="IP"/>
          <w:b/>
        </w:rPr>
        <w:t>0.5 gpm</w:t>
      </w:r>
      <w:r>
        <w:rPr>
          <w:rStyle w:val="SI"/>
          <w:b/>
        </w:rPr>
        <w:t xml:space="preserve"> (1.9 L/min)</w:t>
      </w:r>
      <w:r>
        <w:rPr/>
        <w:t>] &lt;</w:t>
      </w:r>
      <w:r>
        <w:rPr>
          <w:b/>
        </w:rPr>
        <w:t>Insert value</w:t>
      </w:r>
      <w:r>
        <w:rPr/>
        <w:t>&gt;.</w:t>
      </w:r>
    </w:p>
    <w:p>
      <w:pPr>
        <w:pStyle w:val="PR2"/>
        <w:numPr>
          <w:ilvl w:val="5"/>
          <w:numId w:val="1"/>
        </w:numPr>
        <w:rPr/>
      </w:pPr>
      <w:r>
        <w:rPr/>
        <w:t>Mounting Type: [</w:t>
      </w:r>
      <w:r>
        <w:rPr>
          <w:b/>
        </w:rPr>
        <w:t>Deck</w:t>
      </w:r>
      <w:r>
        <w:rPr/>
        <w:t>] [</w:t>
      </w:r>
      <w:r>
        <w:rPr>
          <w:b/>
        </w:rPr>
        <w:t>Back/wall</w:t>
      </w:r>
      <w:r>
        <w:rPr/>
        <w:t>].</w:t>
      </w:r>
    </w:p>
    <w:p>
      <w:pPr>
        <w:pStyle w:val="PR2"/>
        <w:numPr>
          <w:ilvl w:val="5"/>
          <w:numId w:val="1"/>
        </w:numPr>
        <w:rPr/>
      </w:pPr>
      <w:r>
        <w:rPr/>
        <w:t>Spout Type: [</w:t>
      </w:r>
      <w:r>
        <w:rPr>
          <w:b/>
        </w:rPr>
        <w:t>Rigid</w:t>
      </w:r>
      <w:r>
        <w:rPr/>
        <w:t>] [</w:t>
      </w:r>
      <w:r>
        <w:rPr>
          <w:b/>
        </w:rPr>
        <w:t>Swing</w:t>
      </w:r>
      <w:r>
        <w:rPr/>
        <w:t>] [</w:t>
      </w:r>
      <w:r>
        <w:rPr>
          <w:b/>
        </w:rPr>
        <w:t>Rigid, gooseneck</w:t>
      </w:r>
      <w:r>
        <w:rPr/>
        <w:t>] [</w:t>
      </w:r>
      <w:r>
        <w:rPr>
          <w:b/>
        </w:rPr>
        <w:t>Swivel, gooseneck</w:t>
      </w:r>
      <w:r>
        <w:rPr/>
        <w:t>] &lt;</w:t>
      </w:r>
      <w:r>
        <w:rPr>
          <w:b/>
        </w:rPr>
        <w:t>Insert type</w:t>
      </w:r>
      <w:r>
        <w:rPr/>
        <w:t>&gt;.</w:t>
      </w:r>
    </w:p>
    <w:p>
      <w:pPr>
        <w:pStyle w:val="CMT"/>
        <w:rPr/>
      </w:pPr>
      <w:r>
        <w:rPr/>
        <w:t>Retain "Laminar flow" option in "Spout Outlet" Subparagraph below when non-aerating, laminar stream is required.</w:t>
      </w:r>
    </w:p>
    <w:p>
      <w:pPr>
        <w:pStyle w:val="PR2"/>
        <w:numPr>
          <w:ilvl w:val="5"/>
          <w:numId w:val="1"/>
        </w:numPr>
        <w:rPr/>
      </w:pPr>
      <w:r>
        <w:rPr/>
        <w:t>Spout Outlet: [</w:t>
      </w:r>
      <w:r>
        <w:rPr>
          <w:b/>
        </w:rPr>
        <w:t>Aerator</w:t>
      </w:r>
      <w:r>
        <w:rPr/>
        <w:t>] [</w:t>
      </w:r>
      <w:r>
        <w:rPr>
          <w:b/>
        </w:rPr>
        <w:t>Laminar flow</w:t>
      </w:r>
      <w:r>
        <w:rPr/>
        <w:t>] [</w:t>
      </w:r>
      <w:r>
        <w:rPr>
          <w:b/>
        </w:rPr>
        <w:t>Spray</w:t>
      </w:r>
      <w:r>
        <w:rPr/>
        <w:t>] &lt;</w:t>
      </w:r>
      <w:r>
        <w:rPr>
          <w:b/>
        </w:rPr>
        <w:t>Insert type</w:t>
      </w:r>
      <w:r>
        <w:rPr/>
        <w:t>&gt;.</w:t>
      </w:r>
    </w:p>
    <w:p>
      <w:pPr>
        <w:pStyle w:val="PR2"/>
        <w:numPr>
          <w:ilvl w:val="5"/>
          <w:numId w:val="1"/>
        </w:numPr>
        <w:rPr/>
      </w:pPr>
      <w:r>
        <w:rPr/>
        <w:t>Thermostatic Mixing Valve: [</w:t>
      </w:r>
      <w:r>
        <w:rPr>
          <w:b/>
        </w:rPr>
        <w:t>Above deck,</w:t>
      </w:r>
      <w:r>
        <w:rPr/>
        <w:t>] [</w:t>
      </w:r>
      <w:r>
        <w:rPr>
          <w:b/>
        </w:rPr>
        <w:t>Below deck,</w:t>
      </w:r>
      <w:r>
        <w:rPr/>
        <w:t>] [</w:t>
      </w:r>
      <w:r>
        <w:rPr>
          <w:b/>
        </w:rPr>
        <w:t>single temperature</w:t>
      </w:r>
      <w:r>
        <w:rPr/>
        <w:t>] [</w:t>
      </w:r>
      <w:r>
        <w:rPr>
          <w:b/>
        </w:rPr>
        <w:t>adjustable temperature manual side handle, with hot/cold water indicators</w:t>
      </w:r>
      <w:r>
        <w:rPr/>
        <w:t>], with check valves.</w:t>
      </w:r>
    </w:p>
    <w:p>
      <w:pPr>
        <w:pStyle w:val="PR2"/>
        <w:numPr>
          <w:ilvl w:val="5"/>
          <w:numId w:val="1"/>
        </w:numPr>
        <w:rPr/>
      </w:pPr>
      <w:r>
        <w:rPr/>
        <w:t>Control Module: [</w:t>
      </w:r>
      <w:r>
        <w:rPr>
          <w:b/>
        </w:rPr>
        <w:t>Above deck,</w:t>
      </w:r>
      <w:r>
        <w:rPr/>
        <w:t>] [</w:t>
      </w:r>
      <w:r>
        <w:rPr>
          <w:b/>
        </w:rPr>
        <w:t>Below deck,</w:t>
      </w:r>
      <w:r>
        <w:rPr/>
        <w:t>] water-resistant module with internal flow setting switches.</w:t>
      </w:r>
    </w:p>
    <w:p>
      <w:pPr>
        <w:pStyle w:val="PR2"/>
        <w:numPr>
          <w:ilvl w:val="5"/>
          <w:numId w:val="1"/>
        </w:numPr>
        <w:rPr/>
      </w:pPr>
      <w:r>
        <w:rPr/>
        <w:t>Drain: [</w:t>
      </w:r>
      <w:r>
        <w:rPr>
          <w:b/>
        </w:rPr>
        <w:t>Not part of faucet</w:t>
      </w:r>
      <w:r>
        <w:rPr/>
        <w:t>] &lt;</w:t>
      </w:r>
      <w:r>
        <w:rPr>
          <w:b/>
        </w:rPr>
        <w:t>Insert type</w:t>
      </w:r>
      <w:r>
        <w:rPr/>
        <w:t>&gt;.</w:t>
      </w:r>
    </w:p>
    <w:p>
      <w:pPr>
        <w:pStyle w:val="ART"/>
        <w:numPr>
          <w:ilvl w:val="3"/>
          <w:numId w:val="1"/>
        </w:numPr>
        <w:ind w:hanging="0" w:left="0"/>
        <w:rPr/>
      </w:pPr>
      <w:r>
        <w:rPr/>
        <w:t>SUPPLY FITTINGS</w:t>
      </w:r>
    </w:p>
    <w:p>
      <w:pPr>
        <w:pStyle w:val="PR1"/>
        <w:numPr>
          <w:ilvl w:val="4"/>
          <w:numId w:val="1"/>
        </w:numPr>
        <w:rPr/>
      </w:pPr>
      <w:r>
        <w:rPr/>
        <w:t>NSF Standard: Comply with NSF 61 and NSF 372 for supply-fitting materials that will be in contact with potable water.</w:t>
      </w:r>
    </w:p>
    <w:p>
      <w:pPr>
        <w:pStyle w:val="PR1"/>
        <w:numPr>
          <w:ilvl w:val="4"/>
          <w:numId w:val="1"/>
        </w:numPr>
        <w:rPr/>
      </w:pPr>
      <w:r>
        <w:rPr/>
        <w:t>Standard: ASME A112.18.1/CSA B125.1.</w:t>
      </w:r>
    </w:p>
    <w:p>
      <w:pPr>
        <w:pStyle w:val="PR1"/>
        <w:numPr>
          <w:ilvl w:val="4"/>
          <w:numId w:val="1"/>
        </w:numPr>
        <w:rPr/>
      </w:pPr>
      <w:r>
        <w:rPr/>
        <w:t>Supply Piping: Chrome-plated brass pipe or chrome-plated copper tube matching water-supply piping size. Include chrome-plated brass or stainless steel wall flange.</w:t>
      </w:r>
    </w:p>
    <w:p>
      <w:pPr>
        <w:pStyle w:val="PR1"/>
        <w:numPr>
          <w:ilvl w:val="4"/>
          <w:numId w:val="1"/>
        </w:numPr>
        <w:rPr/>
      </w:pPr>
      <w:r>
        <w:rPr/>
        <w:t>Supply Stops: Chrome-plated brass, one-quarter-turn, ball-type or compression valve with inlet connection matching supply piping.</w:t>
      </w:r>
    </w:p>
    <w:p>
      <w:pPr>
        <w:pStyle w:val="CMT"/>
        <w:rPr/>
      </w:pPr>
      <w:r>
        <w:rPr/>
        <w:t>Retain "Wheel handle" option in "Operation" Paragraph below for one-quarter-turn, ball-type stops.</w:t>
      </w:r>
    </w:p>
    <w:p>
      <w:pPr>
        <w:pStyle w:val="PR1"/>
        <w:numPr>
          <w:ilvl w:val="4"/>
          <w:numId w:val="1"/>
        </w:numPr>
        <w:rPr/>
      </w:pPr>
      <w:r>
        <w:rPr/>
        <w:t>Operation: [</w:t>
      </w:r>
      <w:r>
        <w:rPr>
          <w:b/>
        </w:rPr>
        <w:t>Loose key</w:t>
      </w:r>
      <w:r>
        <w:rPr/>
        <w:t>] [</w:t>
      </w:r>
      <w:r>
        <w:rPr>
          <w:b/>
        </w:rPr>
        <w:t>Wheel handle</w:t>
      </w:r>
      <w:r>
        <w:rPr/>
        <w:t>] &lt;</w:t>
      </w:r>
      <w:r>
        <w:rPr>
          <w:b/>
        </w:rPr>
        <w:t>Insert type</w:t>
      </w:r>
      <w:r>
        <w:rPr/>
        <w:t>&gt;.</w:t>
      </w:r>
    </w:p>
    <w:p>
      <w:pPr>
        <w:pStyle w:val="PR1"/>
        <w:numPr>
          <w:ilvl w:val="4"/>
          <w:numId w:val="1"/>
        </w:numPr>
        <w:rPr/>
      </w:pPr>
      <w:r>
        <w:rPr/>
        <w:t>Risers:</w:t>
      </w:r>
    </w:p>
    <w:p>
      <w:pPr>
        <w:pStyle w:val="PR2"/>
        <w:numPr>
          <w:ilvl w:val="5"/>
          <w:numId w:val="1"/>
        </w:numPr>
        <w:spacing w:before="240" w:after="0"/>
        <w:rPr/>
      </w:pPr>
      <w:r>
        <w:rPr/>
        <w:t>[</w:t>
      </w:r>
      <w:r>
        <w:rPr>
          <w:rStyle w:val="IP"/>
          <w:b/>
        </w:rPr>
        <w:t>NPS 3/8</w:t>
      </w:r>
      <w:r>
        <w:rPr>
          <w:rStyle w:val="SI"/>
          <w:b/>
        </w:rPr>
        <w:t xml:space="preserve"> (DN 10)</w:t>
      </w:r>
      <w:r>
        <w:rPr/>
        <w:t>] [</w:t>
      </w:r>
      <w:r>
        <w:rPr>
          <w:rStyle w:val="IP"/>
          <w:b/>
        </w:rPr>
        <w:t>NPS 1/2</w:t>
      </w:r>
      <w:r>
        <w:rPr>
          <w:rStyle w:val="SI"/>
          <w:b/>
        </w:rPr>
        <w:t xml:space="preserve"> (DN 15)</w:t>
      </w:r>
      <w:r>
        <w:rPr/>
        <w:t>].</w:t>
      </w:r>
    </w:p>
    <w:p>
      <w:pPr>
        <w:pStyle w:val="PR2"/>
        <w:numPr>
          <w:ilvl w:val="5"/>
          <w:numId w:val="1"/>
        </w:numPr>
        <w:rPr/>
      </w:pPr>
      <w:r>
        <w:rPr/>
        <w:t>[</w:t>
      </w:r>
      <w:r>
        <w:rPr>
          <w:b/>
        </w:rPr>
        <w:t>Chrome-plated, rigid-copper pipe</w:t>
      </w:r>
      <w:r>
        <w:rPr/>
        <w:t>] [</w:t>
      </w:r>
      <w:r>
        <w:rPr>
          <w:b/>
        </w:rPr>
        <w:t>Chrome-plated, soft-copper flexible tube</w:t>
      </w:r>
      <w:r>
        <w:rPr/>
        <w:t>] [</w:t>
      </w:r>
      <w:r>
        <w:rPr>
          <w:b/>
        </w:rPr>
        <w:t>ASME A112.18.6/CSA B125.6, braided or corrugated stainless steel flexible hose</w:t>
      </w:r>
      <w:r>
        <w:rPr/>
        <w:t>].</w:t>
      </w:r>
    </w:p>
    <w:p>
      <w:pPr>
        <w:pStyle w:val="ART"/>
        <w:numPr>
          <w:ilvl w:val="3"/>
          <w:numId w:val="1"/>
        </w:numPr>
        <w:ind w:hanging="0" w:left="0"/>
        <w:rPr/>
      </w:pPr>
      <w:r>
        <w:rPr/>
        <w:t>WASTE FITTINGS</w:t>
      </w:r>
    </w:p>
    <w:p>
      <w:pPr>
        <w:pStyle w:val="PR1"/>
        <w:numPr>
          <w:ilvl w:val="4"/>
          <w:numId w:val="1"/>
        </w:numPr>
        <w:rPr/>
      </w:pPr>
      <w:r>
        <w:rPr/>
        <w:t>Standard: ASME A112.18.2/CSA B125.2.</w:t>
      </w:r>
    </w:p>
    <w:p>
      <w:pPr>
        <w:pStyle w:val="PR1"/>
        <w:numPr>
          <w:ilvl w:val="4"/>
          <w:numId w:val="1"/>
        </w:numPr>
        <w:rPr/>
      </w:pPr>
      <w:r>
        <w:rPr/>
        <w:t xml:space="preserve">Drain: Grid type with </w:t>
      </w:r>
      <w:r>
        <w:rPr>
          <w:rStyle w:val="IP"/>
        </w:rPr>
        <w:t>NPS 1-1/2</w:t>
      </w:r>
      <w:r>
        <w:rPr>
          <w:rStyle w:val="SI"/>
        </w:rPr>
        <w:t xml:space="preserve"> (DN 40)</w:t>
      </w:r>
      <w:r>
        <w:rPr/>
        <w:t xml:space="preserve"> offset and straight tailpiece.</w:t>
      </w:r>
    </w:p>
    <w:p>
      <w:pPr>
        <w:pStyle w:val="PR1"/>
        <w:numPr>
          <w:ilvl w:val="4"/>
          <w:numId w:val="1"/>
        </w:numPr>
        <w:rPr/>
      </w:pPr>
      <w:r>
        <w:rPr/>
        <w:t>Trap:</w:t>
      </w:r>
    </w:p>
    <w:p>
      <w:pPr>
        <w:pStyle w:val="PR2"/>
        <w:numPr>
          <w:ilvl w:val="5"/>
          <w:numId w:val="1"/>
        </w:numPr>
        <w:spacing w:before="240" w:after="0"/>
        <w:rPr/>
      </w:pPr>
      <w:r>
        <w:rPr/>
        <w:t xml:space="preserve">Size: </w:t>
      </w:r>
      <w:r>
        <w:rPr>
          <w:rStyle w:val="IP"/>
        </w:rPr>
        <w:t>NPS 1-1/2</w:t>
      </w:r>
      <w:r>
        <w:rPr>
          <w:rStyle w:val="SI"/>
        </w:rPr>
        <w:t xml:space="preserve"> (DN 40)</w:t>
      </w:r>
      <w:r>
        <w:rPr/>
        <w:t>.</w:t>
      </w:r>
    </w:p>
    <w:p>
      <w:pPr>
        <w:pStyle w:val="PR2"/>
        <w:numPr>
          <w:ilvl w:val="5"/>
          <w:numId w:val="1"/>
        </w:numPr>
        <w:rPr/>
      </w:pPr>
      <w:r>
        <w:rPr/>
        <w:t>Material:</w:t>
      </w:r>
    </w:p>
    <w:p>
      <w:pPr>
        <w:pStyle w:val="PR3"/>
        <w:numPr>
          <w:ilvl w:val="6"/>
          <w:numId w:val="1"/>
        </w:numPr>
        <w:spacing w:before="240" w:after="0"/>
        <w:rPr/>
      </w:pPr>
      <w:r>
        <w:rPr/>
        <w:t>Chrome-plated, [</w:t>
      </w:r>
      <w:r>
        <w:rPr>
          <w:b/>
        </w:rPr>
        <w:t>two-piece, cast-brass trap and swivel elbow with 17-gauge brass tube to wall</w:t>
      </w:r>
      <w:r>
        <w:rPr/>
        <w:t>] [</w:t>
      </w:r>
      <w:r>
        <w:rPr>
          <w:b/>
        </w:rPr>
        <w:t>two-piece, cast-brass trap and ground-joint swivel elbow with 17-gauge brass tube to wall</w:t>
      </w:r>
      <w:r>
        <w:rPr/>
        <w:t>] [</w:t>
      </w:r>
      <w:r>
        <w:rPr>
          <w:b/>
        </w:rPr>
        <w:t>one-piece, cast-brass trap with swivel 17-gauge tubular brass wall bend</w:t>
      </w:r>
      <w:r>
        <w:rPr/>
        <w:t>] &lt;</w:t>
      </w:r>
      <w:r>
        <w:rPr>
          <w:b/>
        </w:rPr>
        <w:t>Insert trap type</w:t>
      </w:r>
      <w:r>
        <w:rPr/>
        <w:t>&gt;; and chrome-plated brass or steel wall flange.</w:t>
      </w:r>
    </w:p>
    <w:p>
      <w:pPr>
        <w:pStyle w:val="ART"/>
        <w:numPr>
          <w:ilvl w:val="3"/>
          <w:numId w:val="1"/>
        </w:numPr>
        <w:ind w:hanging="0" w:left="0"/>
        <w:rPr/>
      </w:pPr>
      <w:r>
        <w:rPr/>
        <w:t>SINK SUPPORTS</w:t>
      </w:r>
    </w:p>
    <w:p>
      <w:pPr>
        <w:pStyle w:val="PR1"/>
        <w:numPr>
          <w:ilvl w:val="4"/>
          <w:numId w:val="1"/>
        </w:numPr>
        <w:rPr/>
      </w:pPr>
      <w:r>
        <w:rPr/>
        <w:t>Sink Carrier:</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Source Limitations: Obtain sink supports from single source from single manufacturer.</w:t>
      </w:r>
    </w:p>
    <w:p>
      <w:pPr>
        <w:pStyle w:val="PR2"/>
        <w:numPr>
          <w:ilvl w:val="5"/>
          <w:numId w:val="1"/>
        </w:numPr>
        <w:rPr/>
      </w:pPr>
      <w:r>
        <w:rPr/>
        <w:t>Standard: ASME A112.6.1M.</w:t>
      </w:r>
    </w:p>
    <w:p>
      <w:pPr>
        <w:pStyle w:val="ART"/>
        <w:numPr>
          <w:ilvl w:val="3"/>
          <w:numId w:val="1"/>
        </w:numPr>
        <w:ind w:hanging="0" w:left="0"/>
        <w:rPr/>
      </w:pPr>
      <w:r>
        <w:rPr/>
        <w:t>GROUT</w:t>
      </w:r>
    </w:p>
    <w:p>
      <w:pPr>
        <w:pStyle w:val="CMT"/>
        <w:rPr/>
      </w:pPr>
      <w:r>
        <w:rPr/>
        <w:t>Retain this article if floor-mounted service sinks are included.</w:t>
      </w:r>
    </w:p>
    <w:p>
      <w:pPr>
        <w:pStyle w:val="PR1"/>
        <w:numPr>
          <w:ilvl w:val="4"/>
          <w:numId w:val="1"/>
        </w:numPr>
        <w:rPr/>
      </w:pPr>
      <w:r>
        <w:rPr/>
        <w:t>Standard: ASTM C1107/C1107M, Grade B, post-hardening and volume-adjusting, dry, hydraulic-cement grout.</w:t>
      </w:r>
    </w:p>
    <w:p>
      <w:pPr>
        <w:pStyle w:val="PR1"/>
        <w:numPr>
          <w:ilvl w:val="4"/>
          <w:numId w:val="1"/>
        </w:numPr>
        <w:rPr/>
      </w:pPr>
      <w:r>
        <w:rPr/>
        <w:t>Characteristics: Nonshrink; recommended for interior and exterior applications.</w:t>
      </w:r>
    </w:p>
    <w:p>
      <w:pPr>
        <w:pStyle w:val="PR1"/>
        <w:numPr>
          <w:ilvl w:val="4"/>
          <w:numId w:val="1"/>
        </w:numPr>
        <w:rPr/>
      </w:pPr>
      <w:r>
        <w:rPr/>
        <w:t xml:space="preserve">Design Mix: </w:t>
      </w:r>
      <w:r>
        <w:rPr>
          <w:rStyle w:val="IP"/>
        </w:rPr>
        <w:t>5000 psi</w:t>
      </w:r>
      <w:r>
        <w:rPr>
          <w:rStyle w:val="SI"/>
        </w:rPr>
        <w:t xml:space="preserve"> (34.5 MPa)</w:t>
      </w:r>
      <w:r>
        <w:rPr/>
        <w:t>, 28-day compressive strength.</w:t>
      </w:r>
    </w:p>
    <w:p>
      <w:pPr>
        <w:pStyle w:val="PR1"/>
        <w:numPr>
          <w:ilvl w:val="4"/>
          <w:numId w:val="1"/>
        </w:numPr>
        <w:rPr/>
      </w:pPr>
      <w:r>
        <w:rPr/>
        <w:t>Packaging: Premixed and factory packaged.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water-supply piping and sanitary drainage and vent piping systems to verify actual locations of piping connections before sink installation.</w:t>
      </w:r>
    </w:p>
    <w:p>
      <w:pPr>
        <w:pStyle w:val="PR1"/>
        <w:numPr>
          <w:ilvl w:val="4"/>
          <w:numId w:val="1"/>
        </w:numPr>
        <w:rPr/>
      </w:pPr>
      <w:r>
        <w:rPr/>
        <w:t>Examine walls, floors, and counters for suitable conditions where sinks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sinks level and plumb in accordance with rough-in drawings.</w:t>
      </w:r>
    </w:p>
    <w:p>
      <w:pPr>
        <w:pStyle w:val="PR1"/>
        <w:numPr>
          <w:ilvl w:val="4"/>
          <w:numId w:val="1"/>
        </w:numPr>
        <w:rPr/>
      </w:pPr>
      <w:r>
        <w:rPr/>
        <w:t>Install supports, affixed to building substrate, for wall-hung sinks.</w:t>
      </w:r>
    </w:p>
    <w:p>
      <w:pPr>
        <w:pStyle w:val="CMT"/>
        <w:rPr/>
      </w:pPr>
      <w:r>
        <w:rPr/>
        <w:t>Indicate on Drawings those sinks that are required to be accessible.</w:t>
      </w:r>
    </w:p>
    <w:p>
      <w:pPr>
        <w:pStyle w:val="PR1"/>
        <w:numPr>
          <w:ilvl w:val="4"/>
          <w:numId w:val="1"/>
        </w:numPr>
        <w:rPr/>
      </w:pPr>
      <w:r>
        <w:rPr/>
        <w:t>Install wall-mounted sinks at accessible mounting height in accordance with ICC A117.1.</w:t>
      </w:r>
    </w:p>
    <w:p>
      <w:pPr>
        <w:pStyle w:val="PR1"/>
        <w:numPr>
          <w:ilvl w:val="4"/>
          <w:numId w:val="1"/>
        </w:numPr>
        <w:rPr/>
      </w:pPr>
      <w:r>
        <w:rPr/>
        <w:t>Set floor-mounted sinks in leveling bed of cement grout.</w:t>
      </w:r>
    </w:p>
    <w:p>
      <w:pPr>
        <w:pStyle w:val="PR1"/>
        <w:numPr>
          <w:ilvl w:val="4"/>
          <w:numId w:val="1"/>
        </w:numPr>
        <w:rPr/>
      </w:pPr>
      <w:r>
        <w:rPr/>
        <w:t>Install water-supply piping with stop on each supply to each sink faucet.</w:t>
      </w:r>
    </w:p>
    <w:p>
      <w:pPr>
        <w:pStyle w:val="PR2"/>
        <w:numPr>
          <w:ilvl w:val="5"/>
          <w:numId w:val="1"/>
        </w:numPr>
        <w:spacing w:before="240" w:after="0"/>
        <w:rPr/>
      </w:pPr>
      <w:r>
        <w:rPr/>
        <w:t>Exception: Use ball or gate valves if supply stops are not specified with sink. Comply with valve requirements specified in Section 220523.12 "Ball Valves for Plumbing Piping" and Section 220523.15 "Gate Valves for Plumbing Piping."</w:t>
      </w:r>
    </w:p>
    <w:p>
      <w:pPr>
        <w:pStyle w:val="PR2"/>
        <w:numPr>
          <w:ilvl w:val="5"/>
          <w:numId w:val="1"/>
        </w:numPr>
        <w:rPr/>
      </w:pPr>
      <w:r>
        <w:rPr/>
        <w:t>Install stops in locations where they can be easily reached for operation.</w:t>
      </w:r>
    </w:p>
    <w:p>
      <w:pPr>
        <w:pStyle w:val="PR1"/>
        <w:numPr>
          <w:ilvl w:val="4"/>
          <w:numId w:val="1"/>
        </w:numPr>
        <w:rPr/>
      </w:pPr>
      <w:r>
        <w:rPr/>
        <w:t>Install wall flanges or escutcheons at piping wall penetrations in exposed, finished locations. Use deep-pattern escutcheons if required to conceal protruding fittings. Comply with escutcheon requirements specified in Section 220518 "Escutcheons for Plumbing Piping."</w:t>
      </w:r>
    </w:p>
    <w:p>
      <w:pPr>
        <w:pStyle w:val="PR1"/>
        <w:numPr>
          <w:ilvl w:val="4"/>
          <w:numId w:val="1"/>
        </w:numPr>
        <w:rPr/>
      </w:pPr>
      <w:r>
        <w:rPr/>
        <w:t>Seal joints between sinks and counters, floors, and walls using sanitary-type, one-part, mildew-resistant silicone sealant. Match sealant color to fixture color. Comply with sealant requirements specified in Section 079200 "Joint Sealants."</w:t>
      </w:r>
    </w:p>
    <w:p>
      <w:pPr>
        <w:pStyle w:val="CMT"/>
        <w:rPr/>
      </w:pPr>
      <w:r>
        <w:rPr/>
        <w:t>Indicate on Drawings those sinks that are required to be accessible.</w:t>
      </w:r>
    </w:p>
    <w:p>
      <w:pPr>
        <w:pStyle w:val="PR1"/>
        <w:numPr>
          <w:ilvl w:val="4"/>
          <w:numId w:val="1"/>
        </w:numPr>
        <w:rPr/>
      </w:pPr>
      <w:r>
        <w:rPr/>
        <w:t>Install protective shielding pipe covers and enclosures on exposed supplies and waste piping of accessible sinks. Comply with requirements in Section 220719 "Plumbing Piping Insulation."</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rPr/>
      </w:pPr>
      <w:r>
        <w:rPr/>
        <w:t>Connect fixtures with water supplies, stops, and risers, and with traps, soil, waste, and vent piping. Use size fittings required to match fixtures.</w:t>
      </w:r>
    </w:p>
    <w:p>
      <w:pPr>
        <w:pStyle w:val="PR1"/>
        <w:numPr>
          <w:ilvl w:val="4"/>
          <w:numId w:val="1"/>
        </w:numPr>
        <w:rPr/>
      </w:pPr>
      <w:r>
        <w:rPr/>
        <w:t>Comply with water piping requirements specified in Section 221116 "Domestic Water Piping."</w:t>
      </w:r>
    </w:p>
    <w:p>
      <w:pPr>
        <w:pStyle w:val="PR1"/>
        <w:numPr>
          <w:ilvl w:val="4"/>
          <w:numId w:val="1"/>
        </w:numPr>
        <w:rPr/>
      </w:pPr>
      <w:r>
        <w:rPr/>
        <w:t>Comply with soil and waste piping requirements specified in Section 221316 "Sanitary Waste and Vent Piping."</w:t>
      </w:r>
    </w:p>
    <w:p>
      <w:pPr>
        <w:pStyle w:val="ART"/>
        <w:numPr>
          <w:ilvl w:val="3"/>
          <w:numId w:val="1"/>
        </w:numPr>
        <w:ind w:hanging="0" w:left="0"/>
        <w:rPr/>
      </w:pPr>
      <w:r>
        <w:rPr/>
        <w:t>ELECTRICAL CONNECTIONS</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the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Nameplate shall be laminated acrylic or melamine plastic signs with a black background and engraved white letters at least [</w:t>
      </w:r>
      <w:r>
        <w:rPr>
          <w:rStyle w:val="IP"/>
          <w:b/>
        </w:rPr>
        <w:t>1/2 inch</w:t>
      </w:r>
      <w:r>
        <w:rPr>
          <w:rStyle w:val="SI"/>
          <w:b/>
        </w:rPr>
        <w:t xml:space="preserve"> (13 mm)</w:t>
      </w:r>
      <w:r>
        <w:rPr/>
        <w:t>] &lt;</w:t>
      </w:r>
      <w:r>
        <w:rPr>
          <w:b/>
        </w:rPr>
        <w:t>Insert dimension</w:t>
      </w:r>
      <w:r>
        <w:rPr/>
        <w:t>&gt; high.</w:t>
      </w:r>
    </w:p>
    <w:p>
      <w:pPr>
        <w:pStyle w:val="ART"/>
        <w:numPr>
          <w:ilvl w:val="3"/>
          <w:numId w:val="1"/>
        </w:numPr>
        <w:ind w:hanging="0" w:left="0"/>
        <w:rPr/>
      </w:pPr>
      <w:r>
        <w:rPr/>
        <w:t>ADJUSTING</w:t>
      </w:r>
    </w:p>
    <w:p>
      <w:pPr>
        <w:pStyle w:val="PR1"/>
        <w:numPr>
          <w:ilvl w:val="4"/>
          <w:numId w:val="1"/>
        </w:numPr>
        <w:rPr/>
      </w:pPr>
      <w:r>
        <w:rPr/>
        <w:t>Operate and adjust sinks and controls. Replace damaged and malfunctioning sinks, fittings, and controls.</w:t>
      </w:r>
    </w:p>
    <w:p>
      <w:pPr>
        <w:pStyle w:val="PR1"/>
        <w:numPr>
          <w:ilvl w:val="4"/>
          <w:numId w:val="1"/>
        </w:numPr>
        <w:rPr/>
      </w:pPr>
      <w:r>
        <w:rPr/>
        <w:t>Install new batteries in battery-powered, electronic-sensor mechanisms.</w:t>
      </w:r>
    </w:p>
    <w:p>
      <w:pPr>
        <w:pStyle w:val="ART"/>
        <w:numPr>
          <w:ilvl w:val="3"/>
          <w:numId w:val="1"/>
        </w:numPr>
        <w:ind w:hanging="0" w:left="0"/>
        <w:rPr/>
      </w:pPr>
      <w:r>
        <w:rPr/>
        <w:t>CLEANING AND PROTECTION</w:t>
      </w:r>
    </w:p>
    <w:p>
      <w:pPr>
        <w:pStyle w:val="PR1"/>
        <w:numPr>
          <w:ilvl w:val="4"/>
          <w:numId w:val="1"/>
        </w:numPr>
        <w:rPr/>
      </w:pPr>
      <w:r>
        <w:rPr/>
        <w:t>After completing installation of sinks, inspect and repair damaged finishes.</w:t>
      </w:r>
    </w:p>
    <w:p>
      <w:pPr>
        <w:pStyle w:val="PR1"/>
        <w:numPr>
          <w:ilvl w:val="4"/>
          <w:numId w:val="1"/>
        </w:numPr>
        <w:rPr/>
      </w:pPr>
      <w:r>
        <w:rPr/>
        <w:t>Clean sinks, faucets, and other fittings with manufacturers' recommended cleaning methods and materials.</w:t>
      </w:r>
    </w:p>
    <w:p>
      <w:pPr>
        <w:pStyle w:val="PR1"/>
        <w:numPr>
          <w:ilvl w:val="4"/>
          <w:numId w:val="1"/>
        </w:numPr>
        <w:rPr/>
      </w:pPr>
      <w:r>
        <w:rPr/>
        <w:t>Provide protective covering for installed sinks and fittings.</w:t>
      </w:r>
    </w:p>
    <w:p>
      <w:pPr>
        <w:pStyle w:val="PR1"/>
        <w:numPr>
          <w:ilvl w:val="4"/>
          <w:numId w:val="1"/>
        </w:numPr>
        <w:rPr/>
      </w:pPr>
      <w:r>
        <w:rPr/>
        <w:t>Do not allow use of sinks for temporary facilities unless approved in writing by Owner.</w:t>
      </w:r>
    </w:p>
    <w:p>
      <w:pPr>
        <w:pStyle w:val="EOS"/>
        <w:rPr/>
      </w:pPr>
      <w:r>
        <w:rPr/>
        <w:t>END OF SECTION 224216.16</w:t>
      </w:r>
    </w:p>
    <w:sectPr>
      <w:headerReference w:type="default" r:id="rId23"/>
      <w:footerReference w:type="default" r:id="rId2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COMMERCIAL SINKS</w:t>
          </w:r>
        </w:p>
      </w:tc>
      <w:tc>
        <w:tcPr>
          <w:tcW w:w="1872" w:type="dxa"/>
          <w:tcBorders/>
        </w:tcPr>
        <w:p>
          <w:pPr>
            <w:pStyle w:val="RJUST"/>
            <w:rPr/>
          </w:pPr>
          <w:r>
            <w:rPr>
              <w:rStyle w:val="NUM"/>
            </w:rPr>
            <w:t>224216.16</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22421616"/>
    <w:docVar w:name="MF95" w:val="15422"/>
    <w:docVar w:name="MFOrigin" w:val="MF04"/>
    <w:docVar w:name="SectionID" w:val="490"/>
    <w:docVar w:name="SpecType" w:val="MasterSpec"/>
    <w:docVar w:name="Version" w:val="1516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421616&amp;ver=12-01-19&amp;format=FL&amp;sid=15162&amp;utm_source=MasterSpec&amp;utm_medium=Word" TargetMode="External"/><Relationship Id="rId3" Type="http://schemas.openxmlformats.org/officeDocument/2006/relationships/hyperlink" Target="http://www.productmasterspec.com/construction_specifications?mf04=224216.16&amp;update=ms2022_3&amp;utm_source=MasterSpec&amp;utm_medium=Word" TargetMode="External"/><Relationship Id="rId4" Type="http://schemas.openxmlformats.org/officeDocument/2006/relationships/hyperlink" Target="http://www.arcomnet.com/sustainable_design.aspx?topic=2" TargetMode="External"/><Relationship Id="rId5" Type="http://schemas.openxmlformats.org/officeDocument/2006/relationships/hyperlink" Target="http://www.specagent.com/LookUp/?ulid=3750&amp;mf=&amp;src=wd" TargetMode="External"/><Relationship Id="rId6" Type="http://schemas.openxmlformats.org/officeDocument/2006/relationships/hyperlink" Target="http://www.specagent.com/LookUp/?ulid=3751&amp;mf=&amp;src=wd" TargetMode="External"/><Relationship Id="rId7" Type="http://schemas.openxmlformats.org/officeDocument/2006/relationships/hyperlink" Target="http://www.specagent.com/LookUp/?ulid=13959&amp;mf=&amp;src=wd" TargetMode="External"/><Relationship Id="rId8" Type="http://schemas.openxmlformats.org/officeDocument/2006/relationships/hyperlink" Target="http://www.specagent.com/LookUp/?ulid=3752&amp;mf=&amp;src=wd" TargetMode="External"/><Relationship Id="rId9" Type="http://schemas.openxmlformats.org/officeDocument/2006/relationships/hyperlink" Target="http://www.specagent.com/LookUp/?ulid=3754&amp;mf=&amp;src=wd" TargetMode="External"/><Relationship Id="rId10" Type="http://schemas.openxmlformats.org/officeDocument/2006/relationships/hyperlink" Target="http://www.specagent.com/LookUp/?ulid=13955&amp;mf=&amp;src=wd" TargetMode="External"/><Relationship Id="rId11" Type="http://schemas.openxmlformats.org/officeDocument/2006/relationships/hyperlink" Target="http://www.specagent.com/LookUp/?ulid=13956&amp;mf=&amp;src=wd" TargetMode="External"/><Relationship Id="rId12" Type="http://schemas.openxmlformats.org/officeDocument/2006/relationships/hyperlink" Target="http://www.specagent.com/LookUp/?ulid=13961&amp;mf=&amp;src=wd" TargetMode="External"/><Relationship Id="rId13" Type="http://schemas.openxmlformats.org/officeDocument/2006/relationships/hyperlink" Target="http://www.specagent.com/LookUp/?ulid=13962&amp;mf=&amp;src=wd" TargetMode="External"/><Relationship Id="rId14" Type="http://schemas.openxmlformats.org/officeDocument/2006/relationships/hyperlink" Target="http://www.specagent.com/LookUp/?ulid=13963&amp;mf=&amp;src=wd" TargetMode="External"/><Relationship Id="rId15" Type="http://schemas.openxmlformats.org/officeDocument/2006/relationships/hyperlink" Target="http://www.specagent.com/LookUp/?ulid=13964&amp;mf=&amp;src=wd" TargetMode="External"/><Relationship Id="rId16" Type="http://schemas.openxmlformats.org/officeDocument/2006/relationships/hyperlink" Target="http://www.specagent.com/LookUp/?ulid=3734&amp;mf=&amp;src=wd" TargetMode="External"/><Relationship Id="rId17" Type="http://schemas.openxmlformats.org/officeDocument/2006/relationships/hyperlink" Target="http://www.specagent.com/LookUp/?ulid=3735&amp;mf=&amp;src=wd" TargetMode="External"/><Relationship Id="rId18" Type="http://schemas.openxmlformats.org/officeDocument/2006/relationships/hyperlink" Target="http://www.specagent.com/LookUp/?ulid=3736&amp;mf=&amp;src=wd" TargetMode="External"/><Relationship Id="rId19" Type="http://schemas.openxmlformats.org/officeDocument/2006/relationships/hyperlink" Target="http://www.specagent.com/LookUp/?ulid=13957&amp;mf=&amp;src=wd" TargetMode="External"/><Relationship Id="rId20" Type="http://schemas.openxmlformats.org/officeDocument/2006/relationships/hyperlink" Target="http://www.specagent.com/LookUp/?ulid=13969&amp;mf=&amp;src=wd" TargetMode="External"/><Relationship Id="rId21" Type="http://schemas.openxmlformats.org/officeDocument/2006/relationships/hyperlink" Target="http://www.specagent.com/LookUp/?ulid=13958&amp;mf=&amp;src=wd" TargetMode="External"/><Relationship Id="rId22" Type="http://schemas.openxmlformats.org/officeDocument/2006/relationships/hyperlink" Target="http://www.specagent.com/LookUp/?ulid=13965&amp;mf=&amp;src=wd" TargetMode="External"/><Relationship Id="rId23" Type="http://schemas.openxmlformats.org/officeDocument/2006/relationships/header" Target="header1.xm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2022-09-26T02:56:00Z</dcterms:created>
  <dc:creator>Deltek, Inc.</dc:creator>
  <dc:description/>
  <cp:keywords>BAS-12345-MS80</cp:keywords>
  <dc:language>zh-CN</dc:language>
  <cp:lastModifiedBy>Janice Nacional</cp:lastModifiedBy>
  <dcterms:modified xsi:type="dcterms:W3CDTF">2022-09-26T02:56:00Z</dcterms:modified>
  <cp:revision>2</cp:revision>
  <dc:subject>COMMERCIAL SINKS</dc:subject>
  <dc:title>SECTION 224216.16 - COMMERCIAL SINKS</dc:title>
</cp:coreProperties>
</file>