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226213</w:t>
      </w:r>
      <w:r>
        <w:rPr/>
        <w:t xml:space="preserve"> - </w:t>
      </w:r>
      <w:r>
        <w:rPr>
          <w:rStyle w:val="NAM"/>
        </w:rPr>
        <w:t>VACUUM PIPING FOR LABORATORY AND HEALTHCARE FACILITIES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Medical-surgical vacuum piping, designated "medical vacuum."</w:t>
      </w:r>
    </w:p>
    <w:p>
      <w:pPr>
        <w:pStyle w:val="PR2"/>
        <w:numPr>
          <w:ilvl w:val="5"/>
          <w:numId w:val="1"/>
        </w:numPr>
        <w:rPr/>
      </w:pPr>
      <w:r>
        <w:rPr/>
        <w:t>Waste anesthetic gas-disposal piping, designated "WAGD."</w:t>
      </w:r>
    </w:p>
    <w:p>
      <w:pPr>
        <w:pStyle w:val="PR2"/>
        <w:numPr>
          <w:ilvl w:val="5"/>
          <w:numId w:val="1"/>
        </w:numPr>
        <w:rPr/>
      </w:pPr>
      <w:r>
        <w:rPr/>
        <w:t>Dental vacuum piping, designated "dental vacuum."</w:t>
      </w:r>
    </w:p>
    <w:p>
      <w:pPr>
        <w:pStyle w:val="PR2"/>
        <w:numPr>
          <w:ilvl w:val="5"/>
          <w:numId w:val="1"/>
        </w:numPr>
        <w:rPr/>
      </w:pPr>
      <w:r>
        <w:rPr/>
        <w:t>Oral evacuation piping, designated "HVE."</w:t>
      </w:r>
    </w:p>
    <w:p>
      <w:pPr>
        <w:pStyle w:val="PR2"/>
        <w:numPr>
          <w:ilvl w:val="5"/>
          <w:numId w:val="1"/>
        </w:numPr>
        <w:rPr/>
      </w:pPr>
      <w:r>
        <w:rPr/>
        <w:t>Laboratory vacuum piping, designated "laboratory vacuum."</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115313 "Laboratory Fume Hoods" for vacuum inlets in laboratory fume hoods.</w:t>
      </w:r>
    </w:p>
    <w:p>
      <w:pPr>
        <w:pStyle w:val="PR2"/>
        <w:numPr>
          <w:ilvl w:val="5"/>
          <w:numId w:val="1"/>
        </w:numPr>
        <w:rPr/>
      </w:pPr>
      <w:r>
        <w:rPr/>
        <w:t>Section 123553.13 "Metal Laboratory Casework" for vacuum inlets in laboratory casework.</w:t>
      </w:r>
    </w:p>
    <w:p>
      <w:pPr>
        <w:pStyle w:val="PR2"/>
        <w:numPr>
          <w:ilvl w:val="5"/>
          <w:numId w:val="1"/>
        </w:numPr>
        <w:rPr/>
      </w:pPr>
      <w:r>
        <w:rPr/>
        <w:t>Section 123553.16 "Plastic-Laminate-Clad Laboratory Casework" for compressed-air outlets in laboratory casework.</w:t>
      </w:r>
    </w:p>
    <w:p>
      <w:pPr>
        <w:pStyle w:val="PR2"/>
        <w:numPr>
          <w:ilvl w:val="5"/>
          <w:numId w:val="1"/>
        </w:numPr>
        <w:rPr/>
      </w:pPr>
      <w:r>
        <w:rPr/>
        <w:t>Section 123553.19 "Wood Laboratory Casework" for vacuum inlets in laboratory casework.</w:t>
      </w:r>
    </w:p>
    <w:p>
      <w:pPr>
        <w:pStyle w:val="PR2"/>
        <w:numPr>
          <w:ilvl w:val="5"/>
          <w:numId w:val="1"/>
        </w:numPr>
        <w:rPr/>
      </w:pPr>
      <w:r>
        <w:rPr/>
        <w:t>Section 123570 "Healthcare Casework" for vacuum inlets in healthcare casework.</w:t>
      </w:r>
    </w:p>
    <w:p>
      <w:pPr>
        <w:pStyle w:val="PR2"/>
        <w:numPr>
          <w:ilvl w:val="5"/>
          <w:numId w:val="1"/>
        </w:numPr>
        <w:rPr/>
      </w:pPr>
      <w:r>
        <w:rPr/>
        <w:t>Section 226219 "Vacuum Equipment for Laboratory and Healthcare Facilities" for vacuum producers and accessories.</w:t>
      </w:r>
    </w:p>
    <w:p>
      <w:pPr>
        <w:pStyle w:val="PR2"/>
        <w:numPr>
          <w:ilvl w:val="5"/>
          <w:numId w:val="1"/>
        </w:numPr>
        <w:rPr/>
      </w:pPr>
      <w:r>
        <w:rPr/>
        <w:t>Section 220963 "Medical Gas Alarms" for vacuum piping alarms.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HVE: High-volume (oral) evacuation.</w:t>
      </w:r>
    </w:p>
    <w:p>
      <w:pPr>
        <w:pStyle w:val="PR1"/>
        <w:numPr>
          <w:ilvl w:val="4"/>
          <w:numId w:val="1"/>
        </w:numPr>
        <w:rPr/>
      </w:pPr>
      <w:r>
        <w:rPr/>
        <w:t>WAGD: Waste anesthetic gas disposal.</w:t>
      </w:r>
    </w:p>
    <w:p>
      <w:pPr>
        <w:pStyle w:val="PR1"/>
        <w:numPr>
          <w:ilvl w:val="4"/>
          <w:numId w:val="1"/>
        </w:numPr>
        <w:rPr/>
      </w:pPr>
      <w:r>
        <w:rPr/>
        <w:t>Vacuum Piping Systems: Include medical vacuum, WAGD, dental vacuum, HVE, and laboratory vacuum piping systems.</w:t>
      </w:r>
    </w:p>
    <w:p>
      <w:pPr>
        <w:pStyle w:val="PR1"/>
        <w:numPr>
          <w:ilvl w:val="4"/>
          <w:numId w:val="1"/>
        </w:numPr>
        <w:rPr/>
      </w:pPr>
      <w:r>
        <w:rPr/>
        <w:t>Laboratory Vacuum Piping Systems: Include laboratory low-vacuum and laboratory high-vacuum piping systems.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adhesives.&gt;</w:t>
        </w:r>
      </w:hyperlink>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and</w:t>
      </w:r>
      <w:r>
        <w:rPr/>
        <w:t>] [</w:t>
      </w:r>
      <w:r>
        <w:rPr>
          <w:b/>
        </w:rPr>
        <w:t>testing agency</w:t>
      </w:r>
      <w:r>
        <w:rPr/>
        <w:t>].</w:t>
      </w:r>
    </w:p>
    <w:p>
      <w:pPr>
        <w:pStyle w:val="CMT"/>
        <w:rPr/>
      </w:pPr>
      <w:r>
        <w:rPr/>
        <w:t>Retain "Seismic Qualification Data" Paragraph below if required by seismic criteria applicable to Project. Coordinate with Section 220548 "Vibration and Seismic Controls for Plumbing Piping and Equipment." See ASCE/SEI 7 for certification requirements for equipment and components.</w:t>
      </w:r>
    </w:p>
    <w:p>
      <w:pPr>
        <w:pStyle w:val="PR1"/>
        <w:numPr>
          <w:ilvl w:val="4"/>
          <w:numId w:val="1"/>
        </w:numPr>
        <w:rPr/>
      </w:pPr>
      <w:r>
        <w:rPr/>
        <w:t>Seismic Qualification Data: Certificates, for compressed-air manifolds,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Retain "Material Certificates" Paragraph below if Project includes vacuum systems for healthcare facilities.</w:t>
      </w:r>
    </w:p>
    <w:p>
      <w:pPr>
        <w:pStyle w:val="PR1"/>
        <w:numPr>
          <w:ilvl w:val="4"/>
          <w:numId w:val="1"/>
        </w:numPr>
        <w:rPr/>
      </w:pPr>
      <w:r>
        <w:rPr/>
        <w:t>Material Certificates: Signed by Installer, certifying that medical vacuum piping materials comply with requirements in NFPA 99 for medical vacuum systems.</w:t>
      </w:r>
    </w:p>
    <w:p>
      <w:pPr>
        <w:pStyle w:val="CMT"/>
        <w:rPr/>
      </w:pPr>
      <w:r>
        <w:rPr/>
        <w:t>Retain "Brazing certificates" Paragraph below if retaining "Brazing" Paragraph in "Quality Assurance" Article.</w:t>
      </w:r>
    </w:p>
    <w:p>
      <w:pPr>
        <w:pStyle w:val="PR1"/>
        <w:numPr>
          <w:ilvl w:val="4"/>
          <w:numId w:val="1"/>
        </w:numPr>
        <w:rPr/>
      </w:pPr>
      <w:r>
        <w:rPr/>
        <w:t>Brazing certificates.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Source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vacuum piping specialties to include in emergency, operation, and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CMT"/>
        <w:rPr/>
      </w:pPr>
      <w:r>
        <w:rPr/>
        <w:t>Service connections in "Quick-Coupler Service Connections" Subparagraph below have different configurations for each medical gas. Without an adapter, service connections are not interchangeable among manufacturers.</w:t>
      </w:r>
    </w:p>
    <w:p>
      <w:pPr>
        <w:pStyle w:val="PR2"/>
        <w:numPr>
          <w:ilvl w:val="5"/>
          <w:numId w:val="1"/>
        </w:numPr>
        <w:spacing w:before="240" w:after="0"/>
        <w:rPr/>
      </w:pPr>
      <w:r>
        <w:rPr/>
        <w:t>Quick-Coupler Service Connections: Furnish complete noninterchangeable medical vacuum suction inlets.</w:t>
      </w:r>
    </w:p>
    <w:p>
      <w:pPr>
        <w:pStyle w:val="PR3"/>
        <w:numPr>
          <w:ilvl w:val="6"/>
          <w:numId w:val="1"/>
        </w:numPr>
        <w:spacing w:before="240" w:after="0"/>
        <w:rPr/>
      </w:pPr>
      <w:r>
        <w:rPr/>
        <w:t>Medical Vacuum: Equal to &lt;</w:t>
      </w:r>
      <w:r>
        <w:rPr>
          <w:b/>
        </w:rPr>
        <w:t>Insert number</w:t>
      </w:r>
      <w:r>
        <w:rPr/>
        <w:t>&gt; percent of amount installed, but no fewer than &lt;</w:t>
      </w:r>
      <w:r>
        <w:rPr>
          <w:b/>
        </w:rPr>
        <w:t>Insert number</w:t>
      </w:r>
      <w:r>
        <w:rPr/>
        <w:t>&gt; units.</w:t>
      </w:r>
    </w:p>
    <w:p>
      <w:pPr>
        <w:pStyle w:val="PR3"/>
        <w:numPr>
          <w:ilvl w:val="6"/>
          <w:numId w:val="1"/>
        </w:numPr>
        <w:rPr/>
      </w:pPr>
      <w:r>
        <w:rPr/>
        <w:t>WAGD: Equal to &lt;</w:t>
      </w:r>
      <w:r>
        <w:rPr>
          <w:b/>
        </w:rPr>
        <w:t>Insert number</w:t>
      </w:r>
      <w:r>
        <w:rPr/>
        <w:t>&gt; percent of amount installed, but no fewer than &lt;</w:t>
      </w:r>
      <w:r>
        <w:rPr>
          <w:b/>
        </w:rPr>
        <w:t>Insert number</w:t>
      </w:r>
      <w:r>
        <w:rPr/>
        <w:t>&gt; units.</w:t>
      </w:r>
    </w:p>
    <w:p>
      <w:pPr>
        <w:pStyle w:val="CMT"/>
        <w:rPr/>
      </w:pPr>
      <w:r>
        <w:rPr/>
        <w:t>Service connections in "D.I.S.S. Service Connections" Subparagraph below have different threaded configurations for each medical gas and are interchangeable among manufacturers, as long as D.I.S.S. number is the same.</w:t>
      </w:r>
    </w:p>
    <w:p>
      <w:pPr>
        <w:pStyle w:val="PR2"/>
        <w:numPr>
          <w:ilvl w:val="5"/>
          <w:numId w:val="1"/>
        </w:numPr>
        <w:spacing w:before="240" w:after="0"/>
        <w:rPr/>
      </w:pPr>
      <w:r>
        <w:rPr/>
        <w:t>D.I.S.S. Service Connections: Furnish complete medical vacuum suction inlets complying with CGA V-5.</w:t>
      </w:r>
    </w:p>
    <w:p>
      <w:pPr>
        <w:pStyle w:val="PR3"/>
        <w:numPr>
          <w:ilvl w:val="6"/>
          <w:numId w:val="1"/>
        </w:numPr>
        <w:spacing w:before="240" w:after="0"/>
        <w:rPr/>
      </w:pPr>
      <w:r>
        <w:rPr/>
        <w:t>Medical Vacuum D.I.S.S. No. 1220: Equal to &lt;</w:t>
      </w:r>
      <w:r>
        <w:rPr>
          <w:b/>
        </w:rPr>
        <w:t>Insert number</w:t>
      </w:r>
      <w:r>
        <w:rPr/>
        <w:t>&gt; percent of amount installed, but no fewer than &lt;</w:t>
      </w:r>
      <w:r>
        <w:rPr>
          <w:b/>
        </w:rPr>
        <w:t>Insert number</w:t>
      </w:r>
      <w:r>
        <w:rPr/>
        <w:t>&gt; units.</w:t>
      </w:r>
    </w:p>
    <w:p>
      <w:pPr>
        <w:pStyle w:val="PR3"/>
        <w:numPr>
          <w:ilvl w:val="6"/>
          <w:numId w:val="1"/>
        </w:numPr>
        <w:rPr/>
      </w:pPr>
      <w:r>
        <w:rPr/>
        <w:t>WAGD D.I.S.S. No. 2220: Equal to &lt;</w:t>
      </w:r>
      <w:r>
        <w:rPr>
          <w:b/>
        </w:rPr>
        <w:t>Insert number</w:t>
      </w:r>
      <w:r>
        <w:rPr/>
        <w:t>&gt; percent of amount installed, but no fewer than &lt;</w:t>
      </w:r>
      <w:r>
        <w:rPr>
          <w:b/>
        </w:rPr>
        <w:t>Insert number</w:t>
      </w:r>
      <w:r>
        <w:rPr/>
        <w:t>&gt; units.</w:t>
      </w:r>
    </w:p>
    <w:p>
      <w:pPr>
        <w:pStyle w:val="ART"/>
        <w:numPr>
          <w:ilvl w:val="3"/>
          <w:numId w:val="1"/>
        </w:numPr>
        <w:ind w:hanging="0" w:left="0"/>
        <w:rPr/>
      </w:pPr>
      <w:r>
        <w:rPr/>
        <w:t>QUALITY ASSURANCE</w:t>
      </w:r>
    </w:p>
    <w:p>
      <w:pPr>
        <w:pStyle w:val="PR1"/>
        <w:numPr>
          <w:ilvl w:val="4"/>
          <w:numId w:val="1"/>
        </w:numPr>
        <w:rPr/>
      </w:pPr>
      <w:r>
        <w:rPr/>
        <w:t>Installer Qualifications:</w:t>
      </w:r>
    </w:p>
    <w:p>
      <w:pPr>
        <w:pStyle w:val="PR2"/>
        <w:numPr>
          <w:ilvl w:val="5"/>
          <w:numId w:val="1"/>
        </w:numPr>
        <w:spacing w:before="240" w:after="0"/>
        <w:rPr/>
      </w:pPr>
      <w:r>
        <w:rPr/>
        <w:t>Medical Vacuum Piping Systems for Healthcare Facilities: In accordance with ASSE Standard #6010 [</w:t>
      </w:r>
      <w:r>
        <w:rPr>
          <w:b/>
        </w:rPr>
        <w:t>and</w:t>
      </w:r>
      <w:r>
        <w:rPr/>
        <w:t>] [</w:t>
      </w:r>
      <w:r>
        <w:rPr>
          <w:b/>
        </w:rPr>
        <w:t>NFPA 99</w:t>
      </w:r>
      <w:r>
        <w:rPr/>
        <w:t>] for medical-gas-system installers.</w:t>
      </w:r>
    </w:p>
    <w:p>
      <w:pPr>
        <w:pStyle w:val="PR2"/>
        <w:numPr>
          <w:ilvl w:val="5"/>
          <w:numId w:val="1"/>
        </w:numPr>
        <w:rPr/>
      </w:pPr>
      <w:r>
        <w:rPr/>
        <w:t>Pressure-Seal Joining Procedure for Copper Tubing: An authorized representative who is trained and approved by manufacturer.</w:t>
      </w:r>
    </w:p>
    <w:p>
      <w:pPr>
        <w:pStyle w:val="PR2"/>
        <w:numPr>
          <w:ilvl w:val="5"/>
          <w:numId w:val="1"/>
        </w:numPr>
        <w:rPr/>
      </w:pPr>
      <w:r>
        <w:rPr/>
        <w:t>Extruded-Tee Outlet Procedure: An authorized representative who is trained and approved by manufacturer.</w:t>
      </w:r>
    </w:p>
    <w:p>
      <w:pPr>
        <w:pStyle w:val="PR2"/>
        <w:numPr>
          <w:ilvl w:val="5"/>
          <w:numId w:val="1"/>
        </w:numPr>
        <w:rPr/>
      </w:pPr>
      <w:r>
        <w:rPr/>
        <w:t>Shape-Memory-Metal Coupling Joints: An authorized representative who is trained and approved by manufacturer in accordance with ASSE Standard #6040 [</w:t>
      </w:r>
      <w:r>
        <w:rPr>
          <w:b/>
        </w:rPr>
        <w:t>and</w:t>
      </w:r>
      <w:r>
        <w:rPr/>
        <w:t>] [</w:t>
      </w:r>
      <w:r>
        <w:rPr>
          <w:b/>
        </w:rPr>
        <w:t>NFPA 99</w:t>
      </w:r>
      <w:r>
        <w:rPr/>
        <w:t>].</w:t>
      </w:r>
    </w:p>
    <w:p>
      <w:pPr>
        <w:pStyle w:val="CMT"/>
        <w:rPr/>
      </w:pPr>
      <w:r>
        <w:rPr/>
        <w:t>Retain "Testing Agency Qualifications" Paragraph below if Contractor selects testing agency or if Contractor is required to provide services of a qualified testing agency in "Field Quality Control for Healthcare Facility Medical Vacuum Piping" and "Field Quality Control for Laboratory Facility Vacuum Piping" articles. Qualification requirements are in addition to those specified in Section 014000 "Quality Requirements," which also defines "NRTL" (nationally recognized testing laboratory).</w:t>
      </w:r>
    </w:p>
    <w:p>
      <w:pPr>
        <w:pStyle w:val="PR1"/>
        <w:numPr>
          <w:ilvl w:val="4"/>
          <w:numId w:val="1"/>
        </w:numPr>
        <w:rPr/>
      </w:pPr>
      <w:r>
        <w:rPr/>
        <w:t>Testing Agency Qualifications: An independent testing agency, with the experience and capability to conduct the vacuum piping testing indicated, that is[</w:t>
      </w:r>
      <w:r>
        <w:rPr>
          <w:b/>
        </w:rPr>
        <w:t> a member of the Medical Gas Professional Healthcare Organization or is</w:t>
      </w:r>
      <w:r>
        <w:rPr/>
        <w:t>] an NRTL, and that is acceptable to authorities having jurisdiction.</w:t>
      </w:r>
    </w:p>
    <w:p>
      <w:pPr>
        <w:pStyle w:val="PR2"/>
        <w:numPr>
          <w:ilvl w:val="5"/>
          <w:numId w:val="1"/>
        </w:numPr>
        <w:spacing w:before="240" w:after="0"/>
        <w:rPr/>
      </w:pPr>
      <w:r>
        <w:rPr/>
        <w:t>Qualify testing personnel in accordance with ASSE Standard #6020 [</w:t>
      </w:r>
      <w:r>
        <w:rPr>
          <w:b/>
        </w:rPr>
        <w:t>and</w:t>
      </w:r>
      <w:r>
        <w:rPr/>
        <w:t>] [</w:t>
      </w:r>
      <w:r>
        <w:rPr>
          <w:b/>
        </w:rPr>
        <w:t>NFPA 99</w:t>
      </w:r>
      <w:r>
        <w:rPr/>
        <w:t>] for medical-gas-system inspectors and ASSE Standard #6030 [</w:t>
      </w:r>
      <w:r>
        <w:rPr>
          <w:b/>
        </w:rPr>
        <w:t>and</w:t>
      </w:r>
      <w:r>
        <w:rPr/>
        <w:t>] [</w:t>
      </w:r>
      <w:r>
        <w:rPr>
          <w:b/>
        </w:rPr>
        <w:t>NFPA 99</w:t>
      </w:r>
      <w:r>
        <w:rPr/>
        <w:t>] for medical-gas-system verifiers.</w:t>
      </w:r>
    </w:p>
    <w:p>
      <w:pPr>
        <w:pStyle w:val="CMT"/>
        <w:rPr/>
      </w:pPr>
      <w:r>
        <w:rPr/>
        <w:t>Retain "Brazing" Paragraph below if retaining "Brazing certificates" Paragraph in "Informational Submittals" Article.</w:t>
      </w:r>
    </w:p>
    <w:p>
      <w:pPr>
        <w:pStyle w:val="PR1"/>
        <w:numPr>
          <w:ilvl w:val="4"/>
          <w:numId w:val="1"/>
        </w:numPr>
        <w:rPr/>
      </w:pPr>
      <w:r>
        <w:rPr/>
        <w:t>Brazing: Qualify processes and operators in accordance with ASME Boiler and Pressure Vessel Code, Section IX, "Welding and Brazing Qualifications," or AWS B2.2/B2.2M.</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SYSTEM DESCRIPTION</w:t>
      </w:r>
    </w:p>
    <w:p>
      <w:pPr>
        <w:pStyle w:val="PR1"/>
        <w:numPr>
          <w:ilvl w:val="4"/>
          <w:numId w:val="1"/>
        </w:numPr>
        <w:rPr/>
      </w:pPr>
      <w:r>
        <w:rPr/>
        <w:t>Medical vacuum operating at [</w:t>
      </w:r>
      <w:r>
        <w:rPr>
          <w:rStyle w:val="IP"/>
          <w:b/>
        </w:rPr>
        <w:t>15 in. Hg</w:t>
      </w:r>
      <w:r>
        <w:rPr>
          <w:rStyle w:val="SI"/>
          <w:b/>
        </w:rPr>
        <w:t xml:space="preserve"> (380 mm Hg)</w:t>
      </w:r>
      <w:r>
        <w:rPr/>
        <w:t>] [</w:t>
      </w:r>
      <w:r>
        <w:rPr>
          <w:rStyle w:val="IP"/>
          <w:b/>
        </w:rPr>
        <w:t>20 in. Hg</w:t>
      </w:r>
      <w:r>
        <w:rPr>
          <w:rStyle w:val="SI"/>
          <w:b/>
        </w:rPr>
        <w:t xml:space="preserve"> (510 mm Hg)</w:t>
      </w:r>
      <w:r>
        <w:rPr/>
        <w:t>] [</w:t>
      </w:r>
      <w:r>
        <w:rPr>
          <w:rStyle w:val="IP"/>
          <w:b/>
        </w:rPr>
        <w:t>30 in. Hg</w:t>
      </w:r>
      <w:r>
        <w:rPr>
          <w:rStyle w:val="SI"/>
          <w:b/>
        </w:rPr>
        <w:t xml:space="preserve"> (760 mm Hg)</w:t>
      </w:r>
      <w:r>
        <w:rPr/>
        <w:t>] &lt;</w:t>
      </w:r>
      <w:r>
        <w:rPr>
          <w:b/>
        </w:rPr>
        <w:t>Insert value</w:t>
      </w:r>
      <w:r>
        <w:rPr/>
        <w:t>&gt;.</w:t>
      </w:r>
    </w:p>
    <w:p>
      <w:pPr>
        <w:pStyle w:val="PR1"/>
        <w:numPr>
          <w:ilvl w:val="4"/>
          <w:numId w:val="1"/>
        </w:numPr>
        <w:rPr/>
      </w:pPr>
      <w:r>
        <w:rPr/>
        <w:t>WAGD operating at [</w:t>
      </w:r>
      <w:r>
        <w:rPr>
          <w:rStyle w:val="IP"/>
          <w:b/>
        </w:rPr>
        <w:t>14 in. Hg</w:t>
      </w:r>
      <w:r>
        <w:rPr>
          <w:rStyle w:val="SI"/>
          <w:b/>
        </w:rPr>
        <w:t xml:space="preserve"> (355 mm Hg)</w:t>
      </w:r>
      <w:r>
        <w:rPr/>
        <w:t>] [</w:t>
      </w:r>
      <w:r>
        <w:rPr>
          <w:rStyle w:val="IP"/>
          <w:b/>
        </w:rPr>
        <w:t>15 in. Hg</w:t>
      </w:r>
      <w:r>
        <w:rPr>
          <w:rStyle w:val="SI"/>
          <w:b/>
        </w:rPr>
        <w:t xml:space="preserve"> (380 mm Hg)</w:t>
      </w:r>
      <w:r>
        <w:rPr/>
        <w:t>] &lt;</w:t>
      </w:r>
      <w:r>
        <w:rPr>
          <w:b/>
        </w:rPr>
        <w:t>Insert value</w:t>
      </w:r>
      <w:r>
        <w:rPr/>
        <w:t>&gt;.</w:t>
      </w:r>
    </w:p>
    <w:p>
      <w:pPr>
        <w:pStyle w:val="PR1"/>
        <w:numPr>
          <w:ilvl w:val="4"/>
          <w:numId w:val="1"/>
        </w:numPr>
        <w:rPr/>
      </w:pPr>
      <w:r>
        <w:rPr/>
        <w:t>Dental vacuum operating at [</w:t>
      </w:r>
      <w:r>
        <w:rPr>
          <w:rStyle w:val="IP"/>
          <w:b/>
        </w:rPr>
        <w:t>10 in. Hg</w:t>
      </w:r>
      <w:r>
        <w:rPr>
          <w:rStyle w:val="SI"/>
          <w:b/>
        </w:rPr>
        <w:t xml:space="preserve"> (255 mm Hg)</w:t>
      </w:r>
      <w:r>
        <w:rPr/>
        <w:t>] [</w:t>
      </w:r>
      <w:r>
        <w:rPr>
          <w:rStyle w:val="IP"/>
          <w:b/>
        </w:rPr>
        <w:t>12 in. Hg</w:t>
      </w:r>
      <w:r>
        <w:rPr>
          <w:rStyle w:val="SI"/>
          <w:b/>
        </w:rPr>
        <w:t xml:space="preserve"> (305 mm Hg)</w:t>
      </w:r>
      <w:r>
        <w:rPr/>
        <w:t>] &lt;</w:t>
      </w:r>
      <w:r>
        <w:rPr>
          <w:b/>
        </w:rPr>
        <w:t>Insert value</w:t>
      </w:r>
      <w:r>
        <w:rPr/>
        <w:t>&gt;.</w:t>
      </w:r>
    </w:p>
    <w:p>
      <w:pPr>
        <w:pStyle w:val="PR1"/>
        <w:numPr>
          <w:ilvl w:val="4"/>
          <w:numId w:val="1"/>
        </w:numPr>
        <w:rPr/>
      </w:pPr>
      <w:r>
        <w:rPr/>
        <w:t>HVE operating at [</w:t>
      </w:r>
      <w:r>
        <w:rPr>
          <w:rStyle w:val="IP"/>
          <w:b/>
        </w:rPr>
        <w:t>5 in. Hg</w:t>
      </w:r>
      <w:r>
        <w:rPr>
          <w:rStyle w:val="SI"/>
          <w:b/>
        </w:rPr>
        <w:t xml:space="preserve"> (125 mm Hg)</w:t>
      </w:r>
      <w:r>
        <w:rPr/>
        <w:t>] [</w:t>
      </w:r>
      <w:r>
        <w:rPr>
          <w:rStyle w:val="IP"/>
          <w:b/>
        </w:rPr>
        <w:t>8 in. Hg</w:t>
      </w:r>
      <w:r>
        <w:rPr>
          <w:rStyle w:val="SI"/>
          <w:b/>
        </w:rPr>
        <w:t xml:space="preserve"> (205 mm Hg)</w:t>
      </w:r>
      <w:r>
        <w:rPr/>
        <w:t>] &lt;</w:t>
      </w:r>
      <w:r>
        <w:rPr>
          <w:b/>
        </w:rPr>
        <w:t>Insert value</w:t>
      </w:r>
      <w:r>
        <w:rPr/>
        <w:t>&gt;.</w:t>
      </w:r>
    </w:p>
    <w:p>
      <w:pPr>
        <w:pStyle w:val="PR1"/>
        <w:numPr>
          <w:ilvl w:val="4"/>
          <w:numId w:val="1"/>
        </w:numPr>
        <w:rPr/>
      </w:pPr>
      <w:r>
        <w:rPr/>
        <w:t>Laboratory vacuum operating at [</w:t>
      </w:r>
      <w:r>
        <w:rPr>
          <w:rStyle w:val="IP"/>
          <w:b/>
        </w:rPr>
        <w:t>12 in. Hg</w:t>
      </w:r>
      <w:r>
        <w:rPr>
          <w:rStyle w:val="SI"/>
          <w:b/>
        </w:rPr>
        <w:t xml:space="preserve"> (305 mm Hg)</w:t>
      </w:r>
      <w:r>
        <w:rPr/>
        <w:t>] [</w:t>
      </w:r>
      <w:r>
        <w:rPr>
          <w:rStyle w:val="IP"/>
          <w:b/>
        </w:rPr>
        <w:t>20 in. Hg</w:t>
      </w:r>
      <w:r>
        <w:rPr>
          <w:rStyle w:val="SI"/>
          <w:b/>
        </w:rPr>
        <w:t xml:space="preserve"> (510 mm Hg)</w:t>
      </w:r>
      <w:r>
        <w:rPr/>
        <w:t>] [</w:t>
      </w:r>
      <w:r>
        <w:rPr>
          <w:rStyle w:val="IP"/>
          <w:b/>
        </w:rPr>
        <w:t>24 in. Hg</w:t>
      </w:r>
      <w:r>
        <w:rPr>
          <w:rStyle w:val="SI"/>
          <w:b/>
        </w:rPr>
        <w:t xml:space="preserve"> (610 mm Hg)</w:t>
      </w:r>
      <w:r>
        <w:rPr/>
        <w:t>] [</w:t>
      </w:r>
      <w:r>
        <w:rPr>
          <w:rStyle w:val="IP"/>
          <w:b/>
        </w:rPr>
        <w:t>29 in. Hg</w:t>
      </w:r>
      <w:r>
        <w:rPr>
          <w:rStyle w:val="SI"/>
          <w:b/>
        </w:rPr>
        <w:t xml:space="preserve"> (735 mm Hg)</w:t>
      </w:r>
      <w:r>
        <w:rPr/>
        <w:t>] &lt;</w:t>
      </w:r>
      <w:r>
        <w:rPr>
          <w:b/>
        </w:rPr>
        <w:t>Insert value</w:t>
      </w:r>
      <w:r>
        <w:rPr/>
        <w:t>&gt;.</w:t>
      </w:r>
    </w:p>
    <w:p>
      <w:pPr>
        <w:pStyle w:val="ART"/>
        <w:numPr>
          <w:ilvl w:val="3"/>
          <w:numId w:val="1"/>
        </w:numPr>
        <w:ind w:hanging="0" w:left="0"/>
        <w:rPr/>
      </w:pPr>
      <w:r>
        <w:rPr/>
        <w:t>PERFORMANCE REQUIREMENTS</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w:t>
      </w:r>
      <w:r>
        <w:rPr>
          <w:b/>
        </w:rPr>
        <w:t>Medical gas manifolds</w:t>
      </w:r>
      <w:r>
        <w:rPr/>
        <w:t>] [</w:t>
      </w:r>
      <w:r>
        <w:rPr>
          <w:b/>
        </w:rPr>
        <w:t>and</w:t>
      </w:r>
      <w:r>
        <w:rPr/>
        <w:t>] [</w:t>
      </w:r>
      <w:r>
        <w:rPr>
          <w:b/>
        </w:rPr>
        <w:t>bulk medical gas storage tanks</w:t>
      </w:r>
      <w:r>
        <w:rPr/>
        <w:t>] shall withstand the effects of earthquake motions determined in accordance with [</w:t>
      </w:r>
      <w:r>
        <w:rPr>
          <w:b/>
        </w:rPr>
        <w:t>ASCE/SEI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w:t>
      </w:r>
      <w:r>
        <w:rPr>
          <w:b/>
        </w:rPr>
        <w:t>medical gas manifolds</w:t>
      </w:r>
      <w:r>
        <w:rPr/>
        <w:t>] [</w:t>
      </w:r>
      <w:r>
        <w:rPr>
          <w:b/>
        </w:rPr>
        <w:t>and</w:t>
      </w:r>
      <w:r>
        <w:rPr/>
        <w:t>] [</w:t>
      </w:r>
      <w:r>
        <w:rPr>
          <w:b/>
        </w:rPr>
        <w:t>bulk medical gas storage tanks</w:t>
      </w:r>
      <w:r>
        <w:rPr/>
        <w:t>] will remain in place without separation of any parts when subjected to the seismic forces specified[</w:t>
      </w:r>
      <w:r>
        <w:rPr>
          <w:b/>
        </w:rPr>
        <w:t> and the manifolds and tanks will be fully operational after the seismic event</w:t>
      </w:r>
      <w:r>
        <w:rPr/>
        <w:t>]."</w:t>
      </w:r>
    </w:p>
    <w:p>
      <w:pPr>
        <w:pStyle w:val="CMT"/>
        <w:rPr/>
      </w:pPr>
      <w:r>
        <w:rPr/>
        <w:t>For life-safety components required to function after an earthquake (such as fire 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is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CMT"/>
        <w:rPr/>
      </w:pPr>
      <w:r>
        <w:rPr/>
        <w:t>Retain paragraph below for gases serving healthcare facilities.</w:t>
      </w:r>
    </w:p>
    <w:p>
      <w:pPr>
        <w:pStyle w:val="PR1"/>
        <w:numPr>
          <w:ilvl w:val="4"/>
          <w:numId w:val="1"/>
        </w:numPr>
        <w:rPr/>
      </w:pPr>
      <w:r>
        <w:rPr/>
        <w:t>Comply with NFPA 99.</w:t>
      </w:r>
    </w:p>
    <w:p>
      <w:pPr>
        <w:pStyle w:val="ART"/>
        <w:numPr>
          <w:ilvl w:val="3"/>
          <w:numId w:val="1"/>
        </w:numPr>
        <w:ind w:hanging="0" w:left="0"/>
        <w:rPr/>
      </w:pPr>
      <w:r>
        <w:rPr/>
        <w:t>PIPES, TUBES, AND FITTINGS</w:t>
      </w:r>
    </w:p>
    <w:p>
      <w:pPr>
        <w:pStyle w:val="CMT"/>
        <w:rPr/>
      </w:pPr>
      <w:r>
        <w:rPr/>
        <w:t>Retain piping materials in this article to match those retained in "Piping Schedule" Article. Copper medical gas vacuum tubing not cleaned by manufacturer must be cleaned before use. See "Preparation" Article.</w:t>
      </w:r>
    </w:p>
    <w:p>
      <w:pPr>
        <w:pStyle w:val="PR1"/>
        <w:numPr>
          <w:ilvl w:val="4"/>
          <w:numId w:val="1"/>
        </w:numPr>
        <w:rPr/>
      </w:pPr>
      <w:r>
        <w:rPr/>
        <w:t>Comply with NFPA 99 for medical vacuum piping materials.</w:t>
      </w:r>
    </w:p>
    <w:p>
      <w:pPr>
        <w:pStyle w:val="PR1"/>
        <w:numPr>
          <w:ilvl w:val="4"/>
          <w:numId w:val="1"/>
        </w:numPr>
        <w:rPr/>
      </w:pPr>
      <w:r>
        <w:rPr/>
        <w:t>Copper Medical Gas Tube: ASTM B819, Type L, seamless, drawn temper that has been manufacturer cleaned, purged, and sealed for medical gas service or in accordance with CGA G-4.1 for oxygen service. Include standard color marking "OXY," "MED," "OXY/MED," "OXY/ACR," or "ACR/MED" in blue.</w:t>
      </w:r>
    </w:p>
    <w:p>
      <w:pPr>
        <w:pStyle w:val="PR1"/>
        <w:numPr>
          <w:ilvl w:val="4"/>
          <w:numId w:val="1"/>
        </w:numPr>
        <w:rPr/>
      </w:pPr>
      <w:r>
        <w:rPr/>
        <w:t>Copper Water Tube: ASTM B88/ASTM B88M, Type M, seamless, drawn temper[</w:t>
      </w:r>
      <w:r>
        <w:rPr>
          <w:b/>
        </w:rPr>
        <w:t> that has been manufacturer cleaned, purged, and sealed for medical gas service or in accordance with CGA G-4.1 for oxygen service</w:t>
      </w:r>
      <w:r>
        <w:rPr/>
        <w:t>].</w:t>
      </w:r>
    </w:p>
    <w:p>
      <w:pPr>
        <w:pStyle w:val="PR1"/>
        <w:numPr>
          <w:ilvl w:val="4"/>
          <w:numId w:val="1"/>
        </w:numPr>
        <w:rPr/>
      </w:pPr>
      <w:r>
        <w:rPr/>
        <w:t>Wrought-Copper Fittings: ASME B16.22, solder-joint pressure type that has been manufacturer cleaned, purged, and sealed for medical gas service or in accordance with CGA G-4.1 for oxygen service.</w:t>
      </w:r>
    </w:p>
    <w:p>
      <w:pPr>
        <w:pStyle w:val="PR1"/>
        <w:numPr>
          <w:ilvl w:val="4"/>
          <w:numId w:val="1"/>
        </w:numPr>
        <w:rPr/>
      </w:pPr>
      <w:r>
        <w:rPr/>
        <w:t>Copper Unions: ASME B16.22 or MSS SP-123, wrought-copper or cast-copper alloy.</w:t>
      </w:r>
    </w:p>
    <w:p>
      <w:pPr>
        <w:pStyle w:val="PR1"/>
        <w:numPr>
          <w:ilvl w:val="4"/>
          <w:numId w:val="1"/>
        </w:numPr>
        <w:rPr/>
      </w:pPr>
      <w:r>
        <w:rPr/>
        <w:t>Cast-Copper-Alloy Flanges: ASME B16.24, Class 150.</w:t>
      </w:r>
    </w:p>
    <w:p>
      <w:pPr>
        <w:pStyle w:val="PR2"/>
        <w:numPr>
          <w:ilvl w:val="5"/>
          <w:numId w:val="1"/>
        </w:numPr>
        <w:spacing w:before="240" w:after="0"/>
        <w:rPr/>
      </w:pPr>
      <w:r>
        <w:rPr/>
        <w:t xml:space="preserve">Pipe-Flange Gasket Materials: ASME B16.21, nonmetallic, flat, asbestos-free, </w:t>
      </w:r>
      <w:r>
        <w:rPr>
          <w:rStyle w:val="IP"/>
        </w:rPr>
        <w:t>1/8-inch</w:t>
      </w:r>
      <w:r>
        <w:rPr>
          <w:rStyle w:val="SI"/>
        </w:rPr>
        <w:t xml:space="preserve"> (3.2-mm)</w:t>
      </w:r>
      <w:r>
        <w:rPr/>
        <w:t xml:space="preserve"> maximum thickness, full-face type.</w:t>
      </w:r>
    </w:p>
    <w:p>
      <w:pPr>
        <w:pStyle w:val="PR2"/>
        <w:numPr>
          <w:ilvl w:val="5"/>
          <w:numId w:val="1"/>
        </w:numPr>
        <w:rPr/>
      </w:pPr>
      <w:r>
        <w:rPr/>
        <w:t>Flange Bolts and Nuts: ASME B18.2.1 carbon steel.</w:t>
      </w:r>
    </w:p>
    <w:p>
      <w:pPr>
        <w:pStyle w:val="CMT"/>
        <w:rPr/>
      </w:pPr>
      <w:r>
        <w:rPr/>
        <w:t>Use of couplings in "Shape-Memory-Metal Couplings" Paragraph below permits joining new piping to existing piping without requiring recertification of the whole piping system.</w:t>
      </w:r>
    </w:p>
    <w:p>
      <w:pPr>
        <w:pStyle w:val="PR1"/>
        <w:numPr>
          <w:ilvl w:val="4"/>
          <w:numId w:val="1"/>
        </w:numPr>
        <w:rPr/>
      </w:pPr>
      <w:r>
        <w:rPr/>
        <w:t>Shape-Memory-Metal Couplings:</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Description: Cryogenic compression fitting made of nickel-titanium, shape-memory alloy, and that has been manufacturer cleaned, purged, and sealed for oxygen service in accordance with CGA G-4.1.</w:t>
      </w:r>
    </w:p>
    <w:p>
      <w:pPr>
        <w:pStyle w:val="PR1"/>
        <w:numPr>
          <w:ilvl w:val="4"/>
          <w:numId w:val="1"/>
        </w:numPr>
        <w:rPr/>
      </w:pPr>
      <w:r>
        <w:rPr/>
        <w:t>Pressure-Seal Fittings:</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rStyle w:val="IP"/>
        </w:rPr>
        <w:t>NPS 2</w:t>
      </w:r>
      <w:r>
        <w:rPr>
          <w:rStyle w:val="SI"/>
        </w:rPr>
        <w:t xml:space="preserve"> (DN 50)</w:t>
      </w:r>
      <w:r>
        <w:rPr/>
        <w:t xml:space="preserve"> and Smaller: Wrought-copper fitting with EPDM O-ring seal in each end.</w:t>
      </w:r>
    </w:p>
    <w:p>
      <w:pPr>
        <w:pStyle w:val="PR2"/>
        <w:numPr>
          <w:ilvl w:val="5"/>
          <w:numId w:val="1"/>
        </w:numPr>
        <w:rPr/>
      </w:pPr>
      <w:r>
        <w:rPr>
          <w:rStyle w:val="IP"/>
        </w:rPr>
        <w:t>NPS 2-1/2 to NPS 4</w:t>
      </w:r>
      <w:r>
        <w:rPr>
          <w:rStyle w:val="SI"/>
        </w:rPr>
        <w:t xml:space="preserve"> (DN 65 to DN 100)</w:t>
      </w:r>
      <w:r>
        <w:rPr/>
        <w:t>: Bronze fitting with stainless steel grip ring and EPDM O-ring seal in each end.</w:t>
      </w:r>
    </w:p>
    <w:p>
      <w:pPr>
        <w:pStyle w:val="PR1"/>
        <w:numPr>
          <w:ilvl w:val="4"/>
          <w:numId w:val="1"/>
        </w:numPr>
        <w:rPr/>
      </w:pPr>
      <w:r>
        <w:rPr/>
        <w:t>Extruded-Tee Outlets: ASTM F2014 procedure for making branch outlets in copper tube.</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1"/>
        <w:numPr>
          <w:ilvl w:val="4"/>
          <w:numId w:val="1"/>
        </w:numPr>
        <w:rPr/>
      </w:pPr>
      <w:r>
        <w:rPr/>
        <w:t>Flexible Pipe Connectors:</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Description: Corrugated-bronze tubing with bronze wire-braid covering and ends brazed to inner tubing.</w:t>
      </w:r>
    </w:p>
    <w:p>
      <w:pPr>
        <w:pStyle w:val="PR3"/>
        <w:numPr>
          <w:ilvl w:val="6"/>
          <w:numId w:val="1"/>
        </w:numPr>
        <w:spacing w:before="240" w:after="0"/>
        <w:rPr/>
      </w:pPr>
      <w:r>
        <w:rPr/>
        <w:t>Working-Pressure Rating: [</w:t>
      </w:r>
      <w:r>
        <w:rPr>
          <w:rStyle w:val="IP"/>
          <w:b/>
        </w:rPr>
        <w:t>200 psig</w:t>
      </w:r>
      <w:r>
        <w:rPr>
          <w:rStyle w:val="SI"/>
          <w:b/>
        </w:rPr>
        <w:t xml:space="preserve"> (1380 kPa)</w:t>
      </w:r>
      <w:r>
        <w:rPr/>
        <w:t>] [</w:t>
      </w:r>
      <w:r>
        <w:rPr>
          <w:rStyle w:val="IP"/>
          <w:b/>
        </w:rPr>
        <w:t>250 psig</w:t>
      </w:r>
      <w:r>
        <w:rPr>
          <w:rStyle w:val="SI"/>
          <w:b/>
        </w:rPr>
        <w:t xml:space="preserve"> (1725 kPa)</w:t>
      </w:r>
      <w:r>
        <w:rPr/>
        <w:t>] minimum.</w:t>
      </w:r>
    </w:p>
    <w:p>
      <w:pPr>
        <w:pStyle w:val="PR3"/>
        <w:numPr>
          <w:ilvl w:val="6"/>
          <w:numId w:val="1"/>
        </w:numPr>
        <w:rPr/>
      </w:pPr>
      <w:r>
        <w:rPr/>
        <w:t>End Connections: Plain-end copper tube.</w:t>
      </w:r>
    </w:p>
    <w:p>
      <w:pPr>
        <w:pStyle w:val="ART"/>
        <w:numPr>
          <w:ilvl w:val="3"/>
          <w:numId w:val="1"/>
        </w:numPr>
        <w:ind w:hanging="0" w:left="0"/>
        <w:rPr/>
      </w:pPr>
      <w:r>
        <w:rPr/>
        <w:t>JOINING MATERIALS</w:t>
      </w:r>
    </w:p>
    <w:p>
      <w:pPr>
        <w:pStyle w:val="PR1"/>
        <w:numPr>
          <w:ilvl w:val="4"/>
          <w:numId w:val="1"/>
        </w:numPr>
        <w:rPr/>
      </w:pPr>
      <w:r>
        <w:rPr/>
        <w:t>Solder Filler Metals: ASTM B32, lead-free alloys. Include water-flushable flux in accordance with ASTM B813.</w:t>
      </w:r>
    </w:p>
    <w:p>
      <w:pPr>
        <w:pStyle w:val="PR1"/>
        <w:numPr>
          <w:ilvl w:val="4"/>
          <w:numId w:val="1"/>
        </w:numPr>
        <w:rPr/>
      </w:pPr>
      <w:r>
        <w:rPr/>
        <w:t>Brazing Filler Metals: AWS A5.8M/A5.8, BCuP Series, copper-phosphorus alloys.</w:t>
      </w:r>
    </w:p>
    <w:p>
      <w:pPr>
        <w:pStyle w:val="PR1"/>
        <w:numPr>
          <w:ilvl w:val="4"/>
          <w:numId w:val="1"/>
        </w:numPr>
        <w:rPr/>
      </w:pPr>
      <w:r>
        <w:rPr/>
        <w:t>Threaded-Joint Tape: PTFE.</w:t>
      </w:r>
    </w:p>
    <w:p>
      <w:pPr>
        <w:pStyle w:val="ART"/>
        <w:numPr>
          <w:ilvl w:val="3"/>
          <w:numId w:val="1"/>
        </w:numPr>
        <w:ind w:hanging="0" w:left="0"/>
        <w:rPr/>
      </w:pPr>
      <w:r>
        <w:rPr/>
        <w:t>VALVES</w:t>
      </w:r>
    </w:p>
    <w:p>
      <w:pPr>
        <w:pStyle w:val="CMT"/>
        <w:rPr/>
      </w:pPr>
      <w:r>
        <w:rPr/>
        <w:t>Copper-alloy ball valves with copper-tube extensions, for use with copper medical gas tube, are available in NPS 4 (DN 100) and smaller. Wrought-copper reducer fittings are used with valves when NPS 5 (DN 125) or larger medical gas tube is required.</w:t>
      </w:r>
    </w:p>
    <w:p>
      <w:pPr>
        <w:pStyle w:val="PR1"/>
        <w:numPr>
          <w:ilvl w:val="4"/>
          <w:numId w:val="1"/>
        </w:numPr>
        <w:rPr/>
      </w:pPr>
      <w:r>
        <w:rPr/>
        <w:t>General Requirements for Valves: Manufacturer cleaned, purged, and bagged in accordance with CGA G-4.1 for oxygen service.</w:t>
      </w:r>
    </w:p>
    <w:p>
      <w:pPr>
        <w:pStyle w:val="PR2"/>
        <w:numPr>
          <w:ilvl w:val="5"/>
          <w:numId w:val="1"/>
        </w:numPr>
        <w:spacing w:before="240" w:after="0"/>
        <w:rPr/>
      </w:pPr>
      <w:r>
        <w:rPr/>
        <w:t>Exception: Factory cleaning and bagging are not required for valves for WAGD service.</w:t>
      </w:r>
    </w:p>
    <w:p>
      <w:pPr>
        <w:pStyle w:val="PR1"/>
        <w:numPr>
          <w:ilvl w:val="4"/>
          <w:numId w:val="1"/>
        </w:numPr>
        <w:rPr/>
      </w:pPr>
      <w:r>
        <w:rPr/>
        <w:t>Steel Zone-Valve Box Assemblies: Box with medical gas valves, tube extensions, and gages.</w:t>
      </w:r>
    </w:p>
    <w:p>
      <w:pPr>
        <w:pStyle w:val="PR2"/>
        <w:numPr>
          <w:ilvl w:val="5"/>
          <w:numId w:val="1"/>
        </w:numPr>
        <w:spacing w:before="240" w:after="0"/>
        <w:rPr/>
      </w:pPr>
      <w:r>
        <w:rPr/>
        <w:t>Zone-Valve Boxes:</w:t>
      </w:r>
    </w:p>
    <w:p>
      <w:pPr>
        <w:pStyle w:val="PR3"/>
        <w:numPr>
          <w:ilvl w:val="6"/>
          <w:numId w:val="1"/>
        </w:numPr>
        <w:spacing w:before="240" w:after="0"/>
        <w:rPr/>
      </w:pPr>
      <w:r>
        <w:rPr/>
        <w:t>Steel Box with Aluminum Cover:</w:t>
      </w:r>
    </w:p>
    <w:p>
      <w:pPr>
        <w:pStyle w:val="PR4"/>
        <w:numPr>
          <w:ilvl w:val="7"/>
          <w:numId w:val="1"/>
        </w:numPr>
        <w:spacing w:before="240" w:after="0"/>
        <w:rPr/>
      </w:pPr>
      <w:hyperlink r:id="rId8">
        <w:r>
          <w:rPr>
            <w:rStyle w:val="Hyperlink"/>
          </w:rPr>
          <w:t>&lt;Double click here to find, evaluate, and insert list of manufacturers and products.&gt;</w:t>
        </w:r>
      </w:hyperlink>
    </w:p>
    <w:p>
      <w:pPr>
        <w:pStyle w:val="PR3"/>
        <w:numPr>
          <w:ilvl w:val="6"/>
          <w:numId w:val="1"/>
        </w:numPr>
        <w:spacing w:before="240" w:after="0"/>
        <w:rPr/>
      </w:pPr>
      <w:r>
        <w:rPr/>
        <w:t>Steel Zone-Valve Box with Stainless Steel Cover:</w:t>
      </w:r>
    </w:p>
    <w:p>
      <w:pPr>
        <w:pStyle w:val="PR4"/>
        <w:numPr>
          <w:ilvl w:val="7"/>
          <w:numId w:val="1"/>
        </w:numPr>
        <w:spacing w:before="240" w:after="0"/>
        <w:rPr/>
      </w:pPr>
      <w:hyperlink r:id="rId9">
        <w:r>
          <w:rPr>
            <w:rStyle w:val="Hyperlink"/>
          </w:rPr>
          <w:t>&lt;Double click here to find, evaluate, and insert list of manufacturers and products.&gt;</w:t>
        </w:r>
      </w:hyperlink>
    </w:p>
    <w:p>
      <w:pPr>
        <w:pStyle w:val="PR3"/>
        <w:numPr>
          <w:ilvl w:val="6"/>
          <w:numId w:val="1"/>
        </w:numPr>
        <w:spacing w:before="240" w:after="0"/>
        <w:rPr/>
      </w:pPr>
      <w:r>
        <w:rPr/>
        <w:t>Description: Formed-steel box with cover, anchors for recessed mounting, holes with grommets in box sides for tubing extension protection, and of size for single or multiple valves with pressure gages and in sizes required to permit manual operation of valves.[</w:t>
      </w:r>
      <w:r>
        <w:rPr>
          <w:b/>
        </w:rPr>
        <w:t> Medical air and medical vacuum tubing, valves, and gages may be incorporated in zone valve boxes for medical gases.</w:t>
      </w:r>
      <w:r>
        <w:rPr/>
        <w:t>]</w:t>
      </w:r>
    </w:p>
    <w:p>
      <w:pPr>
        <w:pStyle w:val="PR4"/>
        <w:numPr>
          <w:ilvl w:val="7"/>
          <w:numId w:val="1"/>
        </w:numPr>
        <w:spacing w:before="240" w:after="0"/>
        <w:rPr/>
      </w:pPr>
      <w:r>
        <w:rPr/>
        <w:t>Interior Finish: Factory-applied white enamel.</w:t>
      </w:r>
    </w:p>
    <w:p>
      <w:pPr>
        <w:pStyle w:val="PR4"/>
        <w:numPr>
          <w:ilvl w:val="7"/>
          <w:numId w:val="1"/>
        </w:numPr>
        <w:rPr/>
      </w:pPr>
      <w:r>
        <w:rPr/>
        <w:t>Cover Plate: [</w:t>
      </w:r>
      <w:r>
        <w:rPr>
          <w:b/>
        </w:rPr>
        <w:t>Aluminum</w:t>
      </w:r>
      <w:r>
        <w:rPr/>
        <w:t>] [</w:t>
      </w:r>
      <w:r>
        <w:rPr>
          <w:b/>
        </w:rPr>
        <w:t>or</w:t>
      </w:r>
      <w:r>
        <w:rPr/>
        <w:t>] [</w:t>
      </w:r>
      <w:r>
        <w:rPr>
          <w:b/>
        </w:rPr>
        <w:t>stainless steel</w:t>
      </w:r>
      <w:r>
        <w:rPr/>
        <w:t>] with frangible or removable windows.</w:t>
      </w:r>
    </w:p>
    <w:p>
      <w:pPr>
        <w:pStyle w:val="PR4"/>
        <w:numPr>
          <w:ilvl w:val="7"/>
          <w:numId w:val="1"/>
        </w:numPr>
        <w:rPr/>
      </w:pPr>
      <w:r>
        <w:rPr/>
        <w:t>Valve-Box Windows: Clear or tinted transparent plastic with labeling that includes rooms served, in accordance with NFPA 99.</w:t>
      </w:r>
    </w:p>
    <w:p>
      <w:pPr>
        <w:pStyle w:val="PR1"/>
        <w:numPr>
          <w:ilvl w:val="4"/>
          <w:numId w:val="1"/>
        </w:numPr>
        <w:rPr/>
      </w:pPr>
      <w:r>
        <w:rPr/>
        <w:t>Copper-Alloy Ball Valves:</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Standard: MSS SP-110.</w:t>
      </w:r>
    </w:p>
    <w:p>
      <w:pPr>
        <w:pStyle w:val="PR2"/>
        <w:numPr>
          <w:ilvl w:val="5"/>
          <w:numId w:val="1"/>
        </w:numPr>
        <w:rPr/>
      </w:pPr>
      <w:r>
        <w:rPr/>
        <w:t>Description: Three-piece body, brass or bronze.</w:t>
      </w:r>
    </w:p>
    <w:p>
      <w:pPr>
        <w:pStyle w:val="PR2"/>
        <w:numPr>
          <w:ilvl w:val="5"/>
          <w:numId w:val="1"/>
        </w:numPr>
        <w:rPr/>
      </w:pPr>
      <w:r>
        <w:rPr/>
        <w:t xml:space="preserve">Pressure Rating: </w:t>
      </w:r>
      <w:r>
        <w:rPr>
          <w:rStyle w:val="IP"/>
        </w:rPr>
        <w:t>300 psig</w:t>
      </w:r>
      <w:r>
        <w:rPr>
          <w:rStyle w:val="SI"/>
        </w:rPr>
        <w:t xml:space="preserve"> (2070 kPa)</w:t>
      </w:r>
      <w:r>
        <w:rPr/>
        <w:t xml:space="preserve"> minimum.</w:t>
      </w:r>
    </w:p>
    <w:p>
      <w:pPr>
        <w:pStyle w:val="PR2"/>
        <w:numPr>
          <w:ilvl w:val="5"/>
          <w:numId w:val="1"/>
        </w:numPr>
        <w:rPr/>
      </w:pPr>
      <w:r>
        <w:rPr/>
        <w:t>Ball: Full-port, chrome-plated brass.</w:t>
      </w:r>
    </w:p>
    <w:p>
      <w:pPr>
        <w:pStyle w:val="PR2"/>
        <w:numPr>
          <w:ilvl w:val="5"/>
          <w:numId w:val="1"/>
        </w:numPr>
        <w:rPr/>
      </w:pPr>
      <w:r>
        <w:rPr/>
        <w:t>Seats: PTFE or TFE.</w:t>
      </w:r>
    </w:p>
    <w:p>
      <w:pPr>
        <w:pStyle w:val="CMT"/>
        <w:rPr/>
      </w:pPr>
      <w:r>
        <w:rPr/>
        <w:t>Retain locking-type handle in "Handle" Subparagraph below if required.</w:t>
      </w:r>
    </w:p>
    <w:p>
      <w:pPr>
        <w:pStyle w:val="PR2"/>
        <w:numPr>
          <w:ilvl w:val="5"/>
          <w:numId w:val="1"/>
        </w:numPr>
        <w:rPr/>
      </w:pPr>
      <w:r>
        <w:rPr/>
        <w:t>Handle: Lever[</w:t>
      </w:r>
      <w:r>
        <w:rPr>
          <w:b/>
        </w:rPr>
        <w:t> type with locking device</w:t>
      </w:r>
      <w:r>
        <w:rPr/>
        <w:t>].</w:t>
      </w:r>
    </w:p>
    <w:p>
      <w:pPr>
        <w:pStyle w:val="PR2"/>
        <w:numPr>
          <w:ilvl w:val="5"/>
          <w:numId w:val="1"/>
        </w:numPr>
        <w:rPr/>
      </w:pPr>
      <w:r>
        <w:rPr/>
        <w:t>Stem: Blowout proof with PTFE or TFE seal.</w:t>
      </w:r>
    </w:p>
    <w:p>
      <w:pPr>
        <w:pStyle w:val="PR2"/>
        <w:numPr>
          <w:ilvl w:val="5"/>
          <w:numId w:val="1"/>
        </w:numPr>
        <w:rPr/>
      </w:pPr>
      <w:r>
        <w:rPr/>
        <w:t>Ends: [</w:t>
      </w:r>
      <w:r>
        <w:rPr>
          <w:b/>
        </w:rPr>
        <w:t>Manufacturer-installed ASTM B819, copper-tube extensions</w:t>
      </w:r>
      <w:r>
        <w:rPr/>
        <w:t>] [</w:t>
      </w:r>
      <w:r>
        <w:rPr>
          <w:b/>
        </w:rPr>
        <w:t>and</w:t>
      </w:r>
      <w:r>
        <w:rPr/>
        <w:t>] [</w:t>
      </w:r>
      <w:r>
        <w:rPr>
          <w:b/>
        </w:rPr>
        <w:t>manufacturer-installed ASTM B819, copper-tube extensions with pressure gauge on one copper-tube extension</w:t>
      </w:r>
      <w:r>
        <w:rPr/>
        <w:t>].</w:t>
      </w:r>
    </w:p>
    <w:p>
      <w:pPr>
        <w:pStyle w:val="PR1"/>
        <w:numPr>
          <w:ilvl w:val="4"/>
          <w:numId w:val="1"/>
        </w:numPr>
        <w:rPr/>
      </w:pPr>
      <w:r>
        <w:rPr/>
        <w:t>Check Valves:</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Description: In-line pattern, bronze.</w:t>
      </w:r>
    </w:p>
    <w:p>
      <w:pPr>
        <w:pStyle w:val="PR2"/>
        <w:numPr>
          <w:ilvl w:val="5"/>
          <w:numId w:val="1"/>
        </w:numPr>
        <w:rPr/>
      </w:pPr>
      <w:r>
        <w:rPr/>
        <w:t xml:space="preserve">Pressure Rating: </w:t>
      </w:r>
      <w:r>
        <w:rPr>
          <w:rStyle w:val="IP"/>
        </w:rPr>
        <w:t>300 psig</w:t>
      </w:r>
      <w:r>
        <w:rPr>
          <w:rStyle w:val="SI"/>
        </w:rPr>
        <w:t xml:space="preserve"> (2070 kPa)</w:t>
      </w:r>
      <w:r>
        <w:rPr/>
        <w:t xml:space="preserve"> minimum.</w:t>
      </w:r>
    </w:p>
    <w:p>
      <w:pPr>
        <w:pStyle w:val="PR2"/>
        <w:numPr>
          <w:ilvl w:val="5"/>
          <w:numId w:val="1"/>
        </w:numPr>
        <w:rPr/>
      </w:pPr>
      <w:r>
        <w:rPr/>
        <w:t>Operation: Spring loaded.</w:t>
      </w:r>
    </w:p>
    <w:p>
      <w:pPr>
        <w:pStyle w:val="PR2"/>
        <w:numPr>
          <w:ilvl w:val="5"/>
          <w:numId w:val="1"/>
        </w:numPr>
        <w:rPr/>
      </w:pPr>
      <w:r>
        <w:rPr/>
        <w:t>Ends: Manufacturer-installed ASTM B819, copper-tube extensions.</w:t>
      </w:r>
    </w:p>
    <w:p>
      <w:pPr>
        <w:pStyle w:val="ART"/>
        <w:numPr>
          <w:ilvl w:val="3"/>
          <w:numId w:val="1"/>
        </w:numPr>
        <w:ind w:hanging="0" w:left="0"/>
        <w:rPr/>
      </w:pPr>
      <w:r>
        <w:rPr/>
        <w:t>MEDICAL VACUUM SERVICE CONNECTIONS</w:t>
      </w:r>
    </w:p>
    <w:p>
      <w:pPr>
        <w:pStyle w:val="PR1"/>
        <w:numPr>
          <w:ilvl w:val="4"/>
          <w:numId w:val="1"/>
        </w:numPr>
        <w:rPr/>
      </w:pPr>
      <w:hyperlink r:id="rId12">
        <w:r>
          <w:rPr>
            <w:rStyle w:val="Hyperlink"/>
          </w:rPr>
          <w:t>&lt;Double click here to find, evaluate, and insert list of manufacturers and products.&gt;</w:t>
        </w:r>
      </w:hyperlink>
    </w:p>
    <w:p>
      <w:pPr>
        <w:pStyle w:val="PR1"/>
        <w:numPr>
          <w:ilvl w:val="4"/>
          <w:numId w:val="1"/>
        </w:numPr>
        <w:rPr/>
      </w:pPr>
      <w:r>
        <w:rPr/>
        <w:t>General Requirements for Medical Vacuum Service Connections:</w:t>
      </w:r>
    </w:p>
    <w:p>
      <w:pPr>
        <w:pStyle w:val="PR2"/>
        <w:numPr>
          <w:ilvl w:val="5"/>
          <w:numId w:val="1"/>
        </w:numPr>
        <w:spacing w:before="240" w:after="0"/>
        <w:rPr/>
      </w:pPr>
      <w:r>
        <w:rPr/>
        <w:t>Suitable for specific medical vacuum service listed.</w:t>
      </w:r>
    </w:p>
    <w:p>
      <w:pPr>
        <w:pStyle w:val="PR2"/>
        <w:numPr>
          <w:ilvl w:val="5"/>
          <w:numId w:val="1"/>
        </w:numPr>
        <w:rPr/>
      </w:pPr>
      <w:r>
        <w:rPr/>
        <w:t>Include roughing-in assemblies, finishing assemblies, and cover plates.</w:t>
      </w:r>
    </w:p>
    <w:p>
      <w:pPr>
        <w:pStyle w:val="PR2"/>
        <w:numPr>
          <w:ilvl w:val="5"/>
          <w:numId w:val="1"/>
        </w:numPr>
        <w:rPr/>
      </w:pPr>
      <w:r>
        <w:rPr/>
        <w:t>Individual cover plates are not required if service connection is in multiple units or assembly with cover plate.</w:t>
      </w:r>
    </w:p>
    <w:p>
      <w:pPr>
        <w:pStyle w:val="PR2"/>
        <w:numPr>
          <w:ilvl w:val="5"/>
          <w:numId w:val="1"/>
        </w:numPr>
        <w:rPr/>
      </w:pPr>
      <w:r>
        <w:rPr/>
        <w:t>Recessed-type units made for concealed piping unless otherwise indicated.</w:t>
      </w:r>
    </w:p>
    <w:p>
      <w:pPr>
        <w:pStyle w:val="PR1"/>
        <w:numPr>
          <w:ilvl w:val="4"/>
          <w:numId w:val="1"/>
        </w:numPr>
        <w:rPr/>
      </w:pPr>
      <w:r>
        <w:rPr/>
        <w:t>Roughing-in Assembly:</w:t>
      </w:r>
    </w:p>
    <w:p>
      <w:pPr>
        <w:pStyle w:val="PR2"/>
        <w:numPr>
          <w:ilvl w:val="5"/>
          <w:numId w:val="1"/>
        </w:numPr>
        <w:spacing w:before="240" w:after="0"/>
        <w:rPr/>
      </w:pPr>
      <w:r>
        <w:rPr/>
        <w:t>Steel outlet box for recessed mounting and concealed piping.</w:t>
      </w:r>
    </w:p>
    <w:p>
      <w:pPr>
        <w:pStyle w:val="PR2"/>
        <w:numPr>
          <w:ilvl w:val="5"/>
          <w:numId w:val="1"/>
        </w:numPr>
        <w:rPr/>
      </w:pPr>
      <w:r>
        <w:rPr/>
        <w:t>Brass-body inlet block.</w:t>
      </w:r>
    </w:p>
    <w:p>
      <w:pPr>
        <w:pStyle w:val="PR2"/>
        <w:numPr>
          <w:ilvl w:val="5"/>
          <w:numId w:val="1"/>
        </w:numPr>
        <w:rPr/>
      </w:pPr>
      <w:r>
        <w:rPr/>
        <w:t>Seals that will prevent vacuum leakage.</w:t>
      </w:r>
    </w:p>
    <w:p>
      <w:pPr>
        <w:pStyle w:val="PR2"/>
        <w:numPr>
          <w:ilvl w:val="5"/>
          <w:numId w:val="1"/>
        </w:numPr>
        <w:rPr/>
      </w:pPr>
      <w:r>
        <w:rPr/>
        <w:t xml:space="preserve">ASTM B819, </w:t>
      </w:r>
      <w:r>
        <w:rPr>
          <w:rStyle w:val="IP"/>
        </w:rPr>
        <w:t>NPS 3/8</w:t>
      </w:r>
      <w:r>
        <w:rPr>
          <w:rStyle w:val="SI"/>
        </w:rPr>
        <w:t xml:space="preserve"> (DN 10)</w:t>
      </w:r>
      <w:r>
        <w:rPr/>
        <w:t xml:space="preserve"> copper outlet tube brazed to valve with service marking and tube-end dust cap.</w:t>
      </w:r>
    </w:p>
    <w:p>
      <w:pPr>
        <w:pStyle w:val="PR1"/>
        <w:numPr>
          <w:ilvl w:val="4"/>
          <w:numId w:val="1"/>
        </w:numPr>
        <w:rPr/>
      </w:pPr>
      <w:r>
        <w:rPr/>
        <w:t>Finishing Assembly:</w:t>
      </w:r>
    </w:p>
    <w:p>
      <w:pPr>
        <w:pStyle w:val="PR2"/>
        <w:numPr>
          <w:ilvl w:val="5"/>
          <w:numId w:val="1"/>
        </w:numPr>
        <w:spacing w:before="240" w:after="0"/>
        <w:rPr/>
      </w:pPr>
      <w:r>
        <w:rPr/>
        <w:t>Brass housing with primary check valve.</w:t>
      </w:r>
    </w:p>
    <w:p>
      <w:pPr>
        <w:pStyle w:val="PR2"/>
        <w:numPr>
          <w:ilvl w:val="5"/>
          <w:numId w:val="1"/>
        </w:numPr>
        <w:rPr/>
      </w:pPr>
      <w:r>
        <w:rPr/>
        <w:t>Seals that will prevent vacuum leakage.</w:t>
      </w:r>
    </w:p>
    <w:p>
      <w:pPr>
        <w:pStyle w:val="PR2"/>
        <w:numPr>
          <w:ilvl w:val="5"/>
          <w:numId w:val="1"/>
        </w:numPr>
        <w:rPr/>
      </w:pPr>
      <w:r>
        <w:rPr/>
        <w:t>Cover plate with gas-service label.</w:t>
      </w:r>
    </w:p>
    <w:p>
      <w:pPr>
        <w:pStyle w:val="CMT"/>
        <w:rPr/>
      </w:pPr>
      <w:r>
        <w:rPr/>
        <w:t>Wall service connections are typically quick-coupler type for new projects. Match existing outlet type if required.</w:t>
      </w:r>
    </w:p>
    <w:p>
      <w:pPr>
        <w:pStyle w:val="PR1"/>
        <w:numPr>
          <w:ilvl w:val="4"/>
          <w:numId w:val="1"/>
        </w:numPr>
        <w:rPr/>
      </w:pPr>
      <w:r>
        <w:rPr/>
        <w:t>Quick-Coupler Suction Service Connections:</w:t>
      </w:r>
    </w:p>
    <w:p>
      <w:pPr>
        <w:pStyle w:val="PR2"/>
        <w:numPr>
          <w:ilvl w:val="5"/>
          <w:numId w:val="1"/>
        </w:numPr>
        <w:spacing w:before="240" w:after="0"/>
        <w:rPr/>
      </w:pPr>
      <w:r>
        <w:rPr/>
        <w:t>Inlets for [</w:t>
      </w:r>
      <w:r>
        <w:rPr>
          <w:b/>
        </w:rPr>
        <w:t>medical vacuum</w:t>
      </w:r>
      <w:r>
        <w:rPr/>
        <w:t>] [</w:t>
      </w:r>
      <w:r>
        <w:rPr>
          <w:b/>
        </w:rPr>
        <w:t>and</w:t>
      </w:r>
      <w:r>
        <w:rPr/>
        <w:t>] [</w:t>
      </w:r>
      <w:r>
        <w:rPr>
          <w:b/>
        </w:rPr>
        <w:t>WAGD</w:t>
      </w:r>
      <w:r>
        <w:rPr/>
        <w:t>] with noninterchangeable keyed indexing to prevent interchange between services.</w:t>
      </w:r>
    </w:p>
    <w:p>
      <w:pPr>
        <w:pStyle w:val="PR2"/>
        <w:numPr>
          <w:ilvl w:val="5"/>
          <w:numId w:val="1"/>
        </w:numPr>
        <w:rPr/>
      </w:pPr>
      <w:r>
        <w:rPr/>
        <w:t>Constructed to permit one-handed connection and removal of equipment.</w:t>
      </w:r>
    </w:p>
    <w:p>
      <w:pPr>
        <w:pStyle w:val="PR2"/>
        <w:numPr>
          <w:ilvl w:val="5"/>
          <w:numId w:val="1"/>
        </w:numPr>
        <w:rPr/>
      </w:pPr>
      <w:r>
        <w:rPr/>
        <w:t>With positive-locking ring that retains equipment stem in valve during use.</w:t>
      </w:r>
    </w:p>
    <w:p>
      <w:pPr>
        <w:pStyle w:val="CMT"/>
        <w:rPr/>
      </w:pPr>
      <w:r>
        <w:rPr/>
        <w:t>Retain "D.I.S.S. Suction Service Connections" Paragraph below if medical vacuum equipment contains vacuum inlets.</w:t>
      </w:r>
    </w:p>
    <w:p>
      <w:pPr>
        <w:pStyle w:val="PR1"/>
        <w:numPr>
          <w:ilvl w:val="4"/>
          <w:numId w:val="1"/>
        </w:numPr>
        <w:rPr/>
      </w:pPr>
      <w:r>
        <w:rPr/>
        <w:t>D.I.S.S. Suction Service Connections:</w:t>
      </w:r>
    </w:p>
    <w:p>
      <w:pPr>
        <w:pStyle w:val="PR2"/>
        <w:numPr>
          <w:ilvl w:val="5"/>
          <w:numId w:val="1"/>
        </w:numPr>
        <w:spacing w:before="240" w:after="0"/>
        <w:rPr/>
      </w:pPr>
      <w:r>
        <w:rPr/>
        <w:t>Inlets complying with CGA V-5.</w:t>
      </w:r>
    </w:p>
    <w:p>
      <w:pPr>
        <w:pStyle w:val="PR2"/>
        <w:numPr>
          <w:ilvl w:val="5"/>
          <w:numId w:val="1"/>
        </w:numPr>
        <w:rPr/>
      </w:pPr>
      <w:r>
        <w:rPr/>
        <w:t>Threaded indexing to prevent interchange between services.</w:t>
      </w:r>
    </w:p>
    <w:p>
      <w:pPr>
        <w:pStyle w:val="PR2"/>
        <w:numPr>
          <w:ilvl w:val="5"/>
          <w:numId w:val="1"/>
        </w:numPr>
        <w:rPr/>
      </w:pPr>
      <w:r>
        <w:rPr/>
        <w:t>Constructed to permit one-handed connection and removal of equipment.</w:t>
      </w:r>
    </w:p>
    <w:p>
      <w:pPr>
        <w:pStyle w:val="CMT"/>
        <w:rPr/>
      </w:pPr>
      <w:r>
        <w:rPr/>
        <w:t>D.I.S.S. numbers in "Medical Vacuum" and "WAGD" subparagraphs below are for indicated vacuum only. Other D.I.S.S. numbers are for other gases.</w:t>
      </w:r>
    </w:p>
    <w:p>
      <w:pPr>
        <w:pStyle w:val="PR2"/>
        <w:numPr>
          <w:ilvl w:val="5"/>
          <w:numId w:val="1"/>
        </w:numPr>
        <w:rPr/>
      </w:pPr>
      <w:r>
        <w:rPr/>
        <w:t>Medical Vacuum: CGA V-5, D.I.S.S. No. 1220.</w:t>
      </w:r>
    </w:p>
    <w:p>
      <w:pPr>
        <w:pStyle w:val="PR2"/>
        <w:numPr>
          <w:ilvl w:val="5"/>
          <w:numId w:val="1"/>
        </w:numPr>
        <w:rPr/>
      </w:pPr>
      <w:r>
        <w:rPr/>
        <w:t>WAGD: CGA V-5, D.I.S.S. No. 2220.</w:t>
      </w:r>
    </w:p>
    <w:p>
      <w:pPr>
        <w:pStyle w:val="PR1"/>
        <w:numPr>
          <w:ilvl w:val="4"/>
          <w:numId w:val="1"/>
        </w:numPr>
        <w:rPr/>
      </w:pPr>
      <w:r>
        <w:rPr/>
        <w:t>Vacuum Bottle Brackets: One piece, with pattern and finish matching corresponding service cover plate.</w:t>
      </w:r>
    </w:p>
    <w:p>
      <w:pPr>
        <w:pStyle w:val="PR1"/>
        <w:numPr>
          <w:ilvl w:val="4"/>
          <w:numId w:val="1"/>
        </w:numPr>
        <w:rPr/>
      </w:pPr>
      <w:r>
        <w:rPr/>
        <w:t>Cover Plates:</w:t>
      </w:r>
    </w:p>
    <w:p>
      <w:pPr>
        <w:pStyle w:val="PR2"/>
        <w:numPr>
          <w:ilvl w:val="5"/>
          <w:numId w:val="1"/>
        </w:numPr>
        <w:spacing w:before="240" w:after="0"/>
        <w:rPr/>
      </w:pPr>
      <w:r>
        <w:rPr/>
        <w:t>One piece.</w:t>
      </w:r>
    </w:p>
    <w:p>
      <w:pPr>
        <w:pStyle w:val="PR2"/>
        <w:numPr>
          <w:ilvl w:val="5"/>
          <w:numId w:val="1"/>
        </w:numPr>
        <w:rPr/>
      </w:pPr>
      <w:r>
        <w:rPr/>
        <w:t>[</w:t>
      </w:r>
      <w:r>
        <w:rPr>
          <w:b/>
        </w:rPr>
        <w:t>Aluminum</w:t>
      </w:r>
      <w:r>
        <w:rPr/>
        <w:t>] [</w:t>
      </w:r>
      <w:r>
        <w:rPr>
          <w:b/>
        </w:rPr>
        <w:t>or</w:t>
      </w:r>
      <w:r>
        <w:rPr/>
        <w:t>] [</w:t>
      </w:r>
      <w:r>
        <w:rPr>
          <w:b/>
        </w:rPr>
        <w:t>stainless steel</w:t>
      </w:r>
      <w:r>
        <w:rPr/>
        <w:t>].</w:t>
      </w:r>
    </w:p>
    <w:p>
      <w:pPr>
        <w:pStyle w:val="PR2"/>
        <w:numPr>
          <w:ilvl w:val="5"/>
          <w:numId w:val="1"/>
        </w:numPr>
        <w:rPr/>
      </w:pPr>
      <w:r>
        <w:rPr/>
        <w:t>Permanent, color-coded, identifying label matching corresponding service.</w:t>
      </w:r>
    </w:p>
    <w:p>
      <w:pPr>
        <w:pStyle w:val="PRT"/>
        <w:numPr>
          <w:ilvl w:val="0"/>
          <w:numId w:val="1"/>
        </w:numPr>
        <w:ind w:hanging="0" w:left="0"/>
        <w:rPr/>
      </w:pPr>
      <w:r>
        <w:rPr/>
        <w:t>EXECUTION</w:t>
      </w:r>
    </w:p>
    <w:p>
      <w:pPr>
        <w:pStyle w:val="ART"/>
        <w:numPr>
          <w:ilvl w:val="3"/>
          <w:numId w:val="1"/>
        </w:numPr>
        <w:ind w:hanging="0" w:left="0"/>
        <w:rPr/>
      </w:pPr>
      <w:r>
        <w:rPr/>
        <w:t>PREPARATION</w:t>
      </w:r>
    </w:p>
    <w:p>
      <w:pPr>
        <w:pStyle w:val="CMT"/>
        <w:rPr/>
      </w:pPr>
      <w:r>
        <w:rPr/>
        <w:t>Cleaning of medical vacuum tubing for vacuum service is not required but is recommended for all copper medical gas tube and connected fittings, to prevent mix-up of different piping systems during installation.</w:t>
      </w:r>
    </w:p>
    <w:p>
      <w:pPr>
        <w:pStyle w:val="PR1"/>
        <w:numPr>
          <w:ilvl w:val="4"/>
          <w:numId w:val="1"/>
        </w:numPr>
        <w:rPr/>
      </w:pPr>
      <w:r>
        <w:rPr/>
        <w:t>Cleaning of Medical Vacuum Tubing: If manufacturer-cleaned and -capped fittings or tubing is not available or if precleaned fittings or tubing must be recleaned because of exposure, have supplier or separate agency acceptable to authorities having jurisdiction perform the following procedures:</w:t>
      </w:r>
    </w:p>
    <w:p>
      <w:pPr>
        <w:pStyle w:val="CMT"/>
        <w:rPr/>
      </w:pPr>
      <w:r>
        <w:rPr/>
        <w:t>Revise procedures in subparagraphs below if required by authorities having jurisdiction.</w:t>
      </w:r>
    </w:p>
    <w:p>
      <w:pPr>
        <w:pStyle w:val="PR2"/>
        <w:numPr>
          <w:ilvl w:val="5"/>
          <w:numId w:val="1"/>
        </w:numPr>
        <w:spacing w:before="240" w:after="0"/>
        <w:rPr/>
      </w:pPr>
      <w:r>
        <w:rPr/>
        <w:t>Clean medical vacuum tube and fittings, valves, gages, and other components of oil, grease, and other readily oxidizable materials as required for oxygen service in accordance with CGA G-4.1.</w:t>
      </w:r>
    </w:p>
    <w:p>
      <w:pPr>
        <w:pStyle w:val="PR2"/>
        <w:numPr>
          <w:ilvl w:val="5"/>
          <w:numId w:val="1"/>
        </w:numPr>
        <w:rPr/>
      </w:pPr>
      <w:r>
        <w:rPr/>
        <w:t xml:space="preserve">Wash medical vacuum tubing and components in hot, alkaline-cleaner-water solution of sodium carbonate or trisodium phosphate in proportion of </w:t>
      </w:r>
      <w:r>
        <w:rPr>
          <w:rStyle w:val="IP"/>
        </w:rPr>
        <w:t>1 lb</w:t>
      </w:r>
      <w:r>
        <w:rPr>
          <w:rStyle w:val="SI"/>
        </w:rPr>
        <w:t xml:space="preserve"> (0.453 kg)</w:t>
      </w:r>
      <w:r>
        <w:rPr/>
        <w:t xml:space="preserve"> of chemical to </w:t>
      </w:r>
      <w:r>
        <w:rPr>
          <w:rStyle w:val="IP"/>
        </w:rPr>
        <w:t>3 gal.</w:t>
      </w:r>
      <w:r>
        <w:rPr>
          <w:rStyle w:val="SI"/>
        </w:rPr>
        <w:t xml:space="preserve"> (11.3 L)</w:t>
      </w:r>
      <w:r>
        <w:rPr/>
        <w:t xml:space="preserve"> of water.</w:t>
      </w:r>
    </w:p>
    <w:p>
      <w:pPr>
        <w:pStyle w:val="PR3"/>
        <w:numPr>
          <w:ilvl w:val="6"/>
          <w:numId w:val="1"/>
        </w:numPr>
        <w:spacing w:before="240" w:after="0"/>
        <w:rPr/>
      </w:pPr>
      <w:r>
        <w:rPr/>
        <w:t>Scrub to ensure complete cleaning.</w:t>
      </w:r>
    </w:p>
    <w:p>
      <w:pPr>
        <w:pStyle w:val="PR3"/>
        <w:numPr>
          <w:ilvl w:val="6"/>
          <w:numId w:val="1"/>
        </w:numPr>
        <w:rPr/>
      </w:pPr>
      <w:r>
        <w:rPr/>
        <w:t>Rinse with clean, hot water to remove cleaning solution.</w:t>
      </w:r>
    </w:p>
    <w:p>
      <w:pPr>
        <w:pStyle w:val="ART"/>
        <w:numPr>
          <w:ilvl w:val="3"/>
          <w:numId w:val="1"/>
        </w:numPr>
        <w:ind w:hanging="0" w:left="0"/>
        <w:rPr/>
      </w:pPr>
      <w:r>
        <w:rPr/>
        <w:t>INSTALLATION OF PIPING</w:t>
      </w:r>
    </w:p>
    <w:p>
      <w:pPr>
        <w:pStyle w:val="CMT"/>
        <w:rPr/>
      </w:pPr>
      <w:r>
        <w:rPr/>
        <w:t>Coordinate piping installations and specialty arrangements with Drawings and with requirements specified. If Drawings are explicit enough, these requirements may be reduced or omitted.</w:t>
      </w:r>
    </w:p>
    <w:p>
      <w:pPr>
        <w:pStyle w:val="PR1"/>
        <w:numPr>
          <w:ilvl w:val="4"/>
          <w:numId w:val="1"/>
        </w:numPr>
        <w:rPr/>
      </w:pPr>
      <w:r>
        <w:rPr/>
        <w:t>General Location and Arrangements: Drawing plans, schematics, and diagrams indicate general location and arrangement of vacuum piping. Indicated locations and arrangements were used to size pipe and calculate friction loss, expansion, vacuum producer sizing, and other design considerations. Install piping as indicated unless deviations to layout are approved on coordination drawings.</w:t>
      </w:r>
    </w:p>
    <w:p>
      <w:pPr>
        <w:pStyle w:val="CMT"/>
        <w:rPr/>
      </w:pPr>
      <w:r>
        <w:rPr/>
        <w:t>Retain first paragraph below if piping installation is required for healthcare applications.</w:t>
      </w:r>
    </w:p>
    <w:p>
      <w:pPr>
        <w:pStyle w:val="PR1"/>
        <w:numPr>
          <w:ilvl w:val="4"/>
          <w:numId w:val="1"/>
        </w:numPr>
        <w:rPr/>
      </w:pPr>
      <w:r>
        <w:rPr/>
        <w:t>Comply with NFPA 99 for installation of vacuum piping.</w:t>
      </w:r>
    </w:p>
    <w:p>
      <w:pPr>
        <w:pStyle w:val="PR1"/>
        <w:numPr>
          <w:ilvl w:val="4"/>
          <w:numId w:val="1"/>
        </w:numPr>
        <w:rPr/>
      </w:pPr>
      <w:r>
        <w:rPr/>
        <w:t>Install piping concealed from view and protected from physical contact by building occupants unless otherwise indicated and except in equipment rooms and service areas.</w:t>
      </w:r>
    </w:p>
    <w:p>
      <w:pPr>
        <w:pStyle w:val="PR1"/>
        <w:numPr>
          <w:ilvl w:val="4"/>
          <w:numId w:val="1"/>
        </w:numPr>
        <w:rPr/>
      </w:pPr>
      <w:r>
        <w:rPr/>
        <w:t>Install piping indicated to be exposed and piping in equipment rooms and service areas at right angles or parallel to building walls. Diagonal runs are prohibited unless specifically indicated otherwise.</w:t>
      </w:r>
    </w:p>
    <w:p>
      <w:pPr>
        <w:pStyle w:val="PR1"/>
        <w:numPr>
          <w:ilvl w:val="4"/>
          <w:numId w:val="1"/>
        </w:numPr>
        <w:rPr/>
      </w:pPr>
      <w:r>
        <w:rPr/>
        <w:t>Install piping above accessible ceilings to allow sufficient space for ceiling panel removal, and coordinate with other services occupying that space.</w:t>
      </w:r>
    </w:p>
    <w:p>
      <w:pPr>
        <w:pStyle w:val="PR1"/>
        <w:numPr>
          <w:ilvl w:val="4"/>
          <w:numId w:val="1"/>
        </w:numPr>
        <w:rPr/>
      </w:pPr>
      <w:r>
        <w:rPr/>
        <w:t>Install piping adjacent to equipment and specialties to allow service and maintenance.</w:t>
      </w:r>
    </w:p>
    <w:p>
      <w:pPr>
        <w:pStyle w:val="PR1"/>
        <w:numPr>
          <w:ilvl w:val="4"/>
          <w:numId w:val="1"/>
        </w:numPr>
        <w:rPr/>
      </w:pPr>
      <w:r>
        <w:rPr/>
        <w:t>Install piping with 1 percent slope downward in direction of flow.</w:t>
      </w:r>
    </w:p>
    <w:p>
      <w:pPr>
        <w:pStyle w:val="PR1"/>
        <w:numPr>
          <w:ilvl w:val="4"/>
          <w:numId w:val="1"/>
        </w:numPr>
        <w:rPr/>
      </w:pPr>
      <w:r>
        <w:rPr/>
        <w:t>Install nipples, unions, special fittings, and valves with pressure ratings same as or higher than piping pressure rating used in applications specified in "Piping Schedule" Article unless otherwise indicated.</w:t>
      </w:r>
    </w:p>
    <w:p>
      <w:pPr>
        <w:pStyle w:val="PR1"/>
        <w:numPr>
          <w:ilvl w:val="4"/>
          <w:numId w:val="1"/>
        </w:numPr>
        <w:rPr/>
      </w:pPr>
      <w:r>
        <w:rPr/>
        <w:t>Install eccentric reducers, if available, where vacuum piping is reduced in direction of flow, with bottoms of both pipes and reducer fitting flush.</w:t>
      </w:r>
    </w:p>
    <w:p>
      <w:pPr>
        <w:pStyle w:val="PR1"/>
        <w:numPr>
          <w:ilvl w:val="4"/>
          <w:numId w:val="1"/>
        </w:numPr>
        <w:rPr/>
      </w:pPr>
      <w:r>
        <w:rPr/>
        <w:t>Provide drain leg and drain trap at end of each main and branch and at low points.</w:t>
      </w:r>
    </w:p>
    <w:p>
      <w:pPr>
        <w:pStyle w:val="PR1"/>
        <w:numPr>
          <w:ilvl w:val="4"/>
          <w:numId w:val="1"/>
        </w:numPr>
        <w:rPr/>
      </w:pPr>
      <w:r>
        <w:rPr/>
        <w:t>Install piping to permit valve servicing.</w:t>
      </w:r>
    </w:p>
    <w:p>
      <w:pPr>
        <w:pStyle w:val="PR1"/>
        <w:numPr>
          <w:ilvl w:val="4"/>
          <w:numId w:val="1"/>
        </w:numPr>
        <w:rPr/>
      </w:pPr>
      <w:r>
        <w:rPr/>
        <w:t>Install piping free of sags and bends.</w:t>
      </w:r>
    </w:p>
    <w:p>
      <w:pPr>
        <w:pStyle w:val="PR1"/>
        <w:numPr>
          <w:ilvl w:val="4"/>
          <w:numId w:val="1"/>
        </w:numPr>
        <w:rPr/>
      </w:pPr>
      <w:r>
        <w:rPr/>
        <w:t>Install fittings for changes in direction and for branch connections. Extruded-tee branch outlets in copper tubing may be made where specified.</w:t>
      </w:r>
    </w:p>
    <w:p>
      <w:pPr>
        <w:pStyle w:val="CMT"/>
        <w:rPr/>
      </w:pPr>
      <w:r>
        <w:rPr/>
        <w:t>Retain first paragraph below for medical vacuum piping installation.</w:t>
      </w:r>
    </w:p>
    <w:p>
      <w:pPr>
        <w:pStyle w:val="PR1"/>
        <w:numPr>
          <w:ilvl w:val="4"/>
          <w:numId w:val="1"/>
        </w:numPr>
        <w:rPr/>
      </w:pPr>
      <w:r>
        <w:rPr/>
        <w:t>Install medical vacuum piping from medical vacuum service connections specified in this Section, to equipment specified in Section 226219 "Vacuum Equipment for Laboratory and Healthcare Facilities," and to equipment specified in other Sections requiring medical vacuum service.</w:t>
      </w:r>
    </w:p>
    <w:p>
      <w:pPr>
        <w:pStyle w:val="CMT"/>
        <w:rPr/>
      </w:pPr>
      <w:r>
        <w:rPr/>
        <w:t>Retain "Piping Restraint Installation" Paragraph below if piping is required to withstand specific design loads.</w:t>
      </w:r>
    </w:p>
    <w:p>
      <w:pPr>
        <w:pStyle w:val="PR1"/>
        <w:numPr>
          <w:ilvl w:val="4"/>
          <w:numId w:val="1"/>
        </w:numPr>
        <w:rPr/>
      </w:pPr>
      <w:r>
        <w:rPr/>
        <w:t>Piping Restraint Installation: Install seismic restraints on vacuum piping. Seismic-restraint devices are specified in Section 220548 "Vibration and Seismic Controls for Plumbing Piping and Equipment."</w:t>
      </w:r>
    </w:p>
    <w:p>
      <w:pPr>
        <w:pStyle w:val="PR1"/>
        <w:numPr>
          <w:ilvl w:val="4"/>
          <w:numId w:val="1"/>
        </w:numPr>
        <w:rPr/>
      </w:pPr>
      <w:r>
        <w:rPr/>
        <w:t>Install vacuum service connections recessed in walls. Attach roughing-in assembly to substrate; attach finishing assembly to roughing-in assembly.</w:t>
      </w:r>
    </w:p>
    <w:p>
      <w:pPr>
        <w:pStyle w:val="PR1"/>
        <w:numPr>
          <w:ilvl w:val="4"/>
          <w:numId w:val="1"/>
        </w:numPr>
        <w:rPr/>
      </w:pPr>
      <w:r>
        <w:rPr/>
        <w:t>Install vacuum bottle bracket adjacent to each wall-mounted medical vacuum service connection suction inlet.</w:t>
      </w:r>
    </w:p>
    <w:p>
      <w:pPr>
        <w:pStyle w:val="PR1"/>
        <w:numPr>
          <w:ilvl w:val="4"/>
          <w:numId w:val="1"/>
        </w:numPr>
        <w:rPr/>
      </w:pPr>
      <w:r>
        <w:rPr/>
        <w:t>Connect vacuum piping to vacuum producers and to equipment requiring vacuum service.</w:t>
      </w:r>
    </w:p>
    <w:p>
      <w:pPr>
        <w:pStyle w:val="PR1"/>
        <w:numPr>
          <w:ilvl w:val="4"/>
          <w:numId w:val="1"/>
        </w:numPr>
        <w:rPr/>
      </w:pPr>
      <w:r>
        <w:rPr/>
        <w:t>Install unions in copper vacuum tubing adjacent to each valve and at final connection to each machine, specialty, and piece of equipment.</w:t>
      </w:r>
    </w:p>
    <w:p>
      <w:pPr>
        <w:pStyle w:val="PR1"/>
        <w:numPr>
          <w:ilvl w:val="4"/>
          <w:numId w:val="1"/>
        </w:numPr>
        <w:rPr/>
      </w:pPr>
      <w:r>
        <w:rPr/>
        <w:t>Install sleeves for piping penetrations of walls, ceilings, and floors. Comply with requirements for sleeves specified in Section 220517 "Sleeves and Sleeve Seals for Plumbing Piping."</w:t>
      </w:r>
    </w:p>
    <w:p>
      <w:pPr>
        <w:pStyle w:val="PR1"/>
        <w:numPr>
          <w:ilvl w:val="4"/>
          <w:numId w:val="1"/>
        </w:numPr>
        <w:rPr/>
      </w:pPr>
      <w:r>
        <w:rPr/>
        <w:t>Install escutcheons for piping penetrations of walls, ceilings, and floors. Comply with requirements for escutcheons specified in Section 220518 "Escutcheons for Plumbing Piping."</w:t>
      </w:r>
    </w:p>
    <w:p>
      <w:pPr>
        <w:pStyle w:val="ART"/>
        <w:numPr>
          <w:ilvl w:val="3"/>
          <w:numId w:val="1"/>
        </w:numPr>
        <w:ind w:hanging="0" w:left="0"/>
        <w:rPr/>
      </w:pPr>
      <w:r>
        <w:rPr/>
        <w:t>INSTALLATION OF VALVES</w:t>
      </w:r>
    </w:p>
    <w:p>
      <w:pPr>
        <w:pStyle w:val="PR1"/>
        <w:numPr>
          <w:ilvl w:val="4"/>
          <w:numId w:val="1"/>
        </w:numPr>
        <w:rPr/>
      </w:pPr>
      <w:r>
        <w:rPr/>
        <w:t>Install shutoff valve at each connection to and from vacuum equipment and specialties.</w:t>
      </w:r>
    </w:p>
    <w:p>
      <w:pPr>
        <w:pStyle w:val="PR1"/>
        <w:numPr>
          <w:ilvl w:val="4"/>
          <w:numId w:val="1"/>
        </w:numPr>
        <w:rPr/>
      </w:pPr>
      <w:r>
        <w:rPr/>
        <w:t>Install check valves to maintain correct direction of vacuum flow to vacuum-producing equipment.</w:t>
      </w:r>
    </w:p>
    <w:p>
      <w:pPr>
        <w:pStyle w:val="PR1"/>
        <w:numPr>
          <w:ilvl w:val="4"/>
          <w:numId w:val="1"/>
        </w:numPr>
        <w:rPr/>
      </w:pPr>
      <w:r>
        <w:rPr/>
        <w:t>Install valve boxes recessed in wall and anchored to substrate. Single boxes may be used for multiple valves that serve same area or function.</w:t>
      </w:r>
    </w:p>
    <w:p>
      <w:pPr>
        <w:pStyle w:val="PR1"/>
        <w:numPr>
          <w:ilvl w:val="4"/>
          <w:numId w:val="1"/>
        </w:numPr>
        <w:rPr/>
      </w:pPr>
      <w:r>
        <w:rPr/>
        <w:t>Install zone valves and gages in valve boxes. Rotate valves to angle that prevents closure of cover when valve is in closed position.</w:t>
      </w:r>
    </w:p>
    <w:p>
      <w:pPr>
        <w:pStyle w:val="PR1"/>
        <w:numPr>
          <w:ilvl w:val="4"/>
          <w:numId w:val="1"/>
        </w:numPr>
        <w:rPr/>
      </w:pPr>
      <w:r>
        <w:rPr/>
        <w:t>Install flexible pipe connectors in suction inlet piping to each vacuum producer.</w:t>
      </w:r>
    </w:p>
    <w:p>
      <w:pPr>
        <w:pStyle w:val="ART"/>
        <w:numPr>
          <w:ilvl w:val="3"/>
          <w:numId w:val="1"/>
        </w:numPr>
        <w:ind w:hanging="0" w:left="0"/>
        <w:rPr/>
      </w:pPr>
      <w:r>
        <w:rPr/>
        <w:t>JOINT CONSTRUCTION</w:t>
      </w:r>
    </w:p>
    <w:p>
      <w:pPr>
        <w:pStyle w:val="PR1"/>
        <w:numPr>
          <w:ilvl w:val="4"/>
          <w:numId w:val="1"/>
        </w:numPr>
        <w:rPr/>
      </w:pPr>
      <w:r>
        <w:rPr/>
        <w:t>Ream ends of pipes and tubes and remove burrs.</w:t>
      </w:r>
    </w:p>
    <w:p>
      <w:pPr>
        <w:pStyle w:val="PR1"/>
        <w:numPr>
          <w:ilvl w:val="4"/>
          <w:numId w:val="1"/>
        </w:numPr>
        <w:rPr/>
      </w:pPr>
      <w:r>
        <w:rPr/>
        <w:t>Remove scale, slag, dirt, and debris from inside and outside of pipe and fittings before assembly.</w:t>
      </w:r>
    </w:p>
    <w:p>
      <w:pPr>
        <w:pStyle w:val="PR1"/>
        <w:numPr>
          <w:ilvl w:val="4"/>
          <w:numId w:val="1"/>
        </w:numPr>
        <w:rPr/>
      </w:pPr>
      <w:r>
        <w:rPr/>
        <w:t>Threaded Joints: Apply appropriate tape to external pipe threads.</w:t>
      </w:r>
    </w:p>
    <w:p>
      <w:pPr>
        <w:pStyle w:val="PR1"/>
        <w:numPr>
          <w:ilvl w:val="4"/>
          <w:numId w:val="1"/>
        </w:numPr>
        <w:rPr/>
      </w:pPr>
      <w:r>
        <w:rPr/>
        <w:t>Brazed Joints: Join copper tube and fittings in accordance with CDA's "Copper Tube Handbook," Ch. "Brazed Joints." Do not use flux. Continuously purge joint with oil-free dry nitrogen during brazing.</w:t>
      </w:r>
    </w:p>
    <w:p>
      <w:pPr>
        <w:pStyle w:val="PR1"/>
        <w:numPr>
          <w:ilvl w:val="4"/>
          <w:numId w:val="1"/>
        </w:numPr>
        <w:rPr/>
      </w:pPr>
      <w:r>
        <w:rPr/>
        <w:t>Soldered Joints: Apply ASTM B813, water-flushable flux to tube end. Join copper tube and fittings in accordance with ASTM B828.</w:t>
      </w:r>
    </w:p>
    <w:p>
      <w:pPr>
        <w:pStyle w:val="PR1"/>
        <w:numPr>
          <w:ilvl w:val="4"/>
          <w:numId w:val="1"/>
        </w:numPr>
        <w:rPr/>
      </w:pPr>
      <w:r>
        <w:rPr/>
        <w:t>Extruded-Tee Outlets: Form branches in copper tube in accordance with ASTM F2014, with tools recommended by tube manufacturer.</w:t>
      </w:r>
    </w:p>
    <w:p>
      <w:pPr>
        <w:pStyle w:val="PR1"/>
        <w:numPr>
          <w:ilvl w:val="4"/>
          <w:numId w:val="1"/>
        </w:numPr>
        <w:rPr/>
      </w:pPr>
      <w:r>
        <w:rPr/>
        <w:t>Flanged Joints:</w:t>
      </w:r>
    </w:p>
    <w:p>
      <w:pPr>
        <w:pStyle w:val="PR2"/>
        <w:numPr>
          <w:ilvl w:val="5"/>
          <w:numId w:val="1"/>
        </w:numPr>
        <w:spacing w:before="240" w:after="0"/>
        <w:rPr/>
      </w:pPr>
      <w:r>
        <w:rPr/>
        <w:t>Copper Tubing: Install flange on copper tubes. Use pipe-flange gasket between flanges. Join flanges with gasket and bolts in accordance with ASME B31.9 for bolting procedure.</w:t>
      </w:r>
    </w:p>
    <w:p>
      <w:pPr>
        <w:pStyle w:val="PR1"/>
        <w:numPr>
          <w:ilvl w:val="4"/>
          <w:numId w:val="1"/>
        </w:numPr>
        <w:rPr/>
      </w:pPr>
      <w:r>
        <w:rPr/>
        <w:t>Pressure-Sealed Joints: Join copper tube and copper and copper-alloy fittings with tools recommended by fitting manufacturer.</w:t>
      </w:r>
    </w:p>
    <w:p>
      <w:pPr>
        <w:pStyle w:val="PR1"/>
        <w:numPr>
          <w:ilvl w:val="4"/>
          <w:numId w:val="1"/>
        </w:numPr>
        <w:rPr/>
      </w:pPr>
      <w:r>
        <w:rPr/>
        <w:t>Shape-Memory-Metal Coupling Joints: Join new copper tube to existing tube according to procedures developed by fitting manufacturer for installation of shape-memory-metal coupling joints.</w:t>
      </w:r>
    </w:p>
    <w:p>
      <w:pPr>
        <w:pStyle w:val="ART"/>
        <w:numPr>
          <w:ilvl w:val="3"/>
          <w:numId w:val="1"/>
        </w:numPr>
        <w:ind w:hanging="0" w:left="0"/>
        <w:rPr/>
      </w:pPr>
      <w:r>
        <w:rPr/>
        <w:t>INSTALLATION OF HANGERS AND SUPPORTS</w:t>
      </w:r>
    </w:p>
    <w:p>
      <w:pPr>
        <w:pStyle w:val="CMT"/>
        <w:rPr/>
      </w:pPr>
      <w:r>
        <w:rPr/>
        <w:t>Retain first paragraph below for projects in areas that require seismic restraints.</w:t>
      </w:r>
    </w:p>
    <w:p>
      <w:pPr>
        <w:pStyle w:val="PR1"/>
        <w:numPr>
          <w:ilvl w:val="4"/>
          <w:numId w:val="1"/>
        </w:numPr>
        <w:rPr/>
      </w:pPr>
      <w:r>
        <w:rPr/>
        <w:t>Comply with requirements for seismic-restraint devices specified in Section 220548 "Vibration and Seismic Controls for Plumbing Piping and Equipment."</w:t>
      </w:r>
    </w:p>
    <w:p>
      <w:pPr>
        <w:pStyle w:val="PR1"/>
        <w:numPr>
          <w:ilvl w:val="4"/>
          <w:numId w:val="1"/>
        </w:numPr>
        <w:rPr/>
      </w:pPr>
      <w:r>
        <w:rPr/>
        <w:t>Comply with requirements for hangers, supports, and anchor devices specified in Section 220529 "Hangers and Supports for Plumbing Piping and Equipment."</w:t>
      </w:r>
    </w:p>
    <w:p>
      <w:pPr>
        <w:pStyle w:val="PR1"/>
        <w:numPr>
          <w:ilvl w:val="4"/>
          <w:numId w:val="1"/>
        </w:numPr>
        <w:rPr/>
      </w:pPr>
      <w:r>
        <w:rPr/>
        <w:t>Vertical Piping: MSS Type 8 or Type 42, clamps.</w:t>
      </w:r>
    </w:p>
    <w:p>
      <w:pPr>
        <w:pStyle w:val="PR1"/>
        <w:numPr>
          <w:ilvl w:val="4"/>
          <w:numId w:val="1"/>
        </w:numPr>
        <w:rPr/>
      </w:pPr>
      <w:r>
        <w:rPr/>
        <w:t>Individual, Straight, Horizontal Piping Runs:</w:t>
      </w:r>
    </w:p>
    <w:p>
      <w:pPr>
        <w:pStyle w:val="PR2"/>
        <w:numPr>
          <w:ilvl w:val="5"/>
          <w:numId w:val="1"/>
        </w:numPr>
        <w:spacing w:before="240" w:after="0"/>
        <w:rPr/>
      </w:pPr>
      <w:r>
        <w:rPr>
          <w:rStyle w:val="IP"/>
        </w:rPr>
        <w:t>100 Feet</w:t>
      </w:r>
      <w:r>
        <w:rPr>
          <w:rStyle w:val="SI"/>
        </w:rPr>
        <w:t xml:space="preserve"> (30 m)</w:t>
      </w:r>
      <w:r>
        <w:rPr/>
        <w:t xml:space="preserve"> and Less: MSS Type 1, adjustable, steel, clevis hangers.</w:t>
      </w:r>
    </w:p>
    <w:p>
      <w:pPr>
        <w:pStyle w:val="PR2"/>
        <w:numPr>
          <w:ilvl w:val="5"/>
          <w:numId w:val="1"/>
        </w:numPr>
        <w:rPr/>
      </w:pPr>
      <w:r>
        <w:rPr/>
        <w:t xml:space="preserve">Longer Than </w:t>
      </w:r>
      <w:r>
        <w:rPr>
          <w:rStyle w:val="IP"/>
        </w:rPr>
        <w:t>100 Feet</w:t>
      </w:r>
      <w:r>
        <w:rPr>
          <w:rStyle w:val="SI"/>
        </w:rPr>
        <w:t xml:space="preserve"> (30 m)</w:t>
      </w:r>
      <w:r>
        <w:rPr/>
        <w:t>: MSS Type 43, adjustable, roller hangers.</w:t>
      </w:r>
    </w:p>
    <w:p>
      <w:pPr>
        <w:pStyle w:val="PR1"/>
        <w:numPr>
          <w:ilvl w:val="4"/>
          <w:numId w:val="1"/>
        </w:numPr>
        <w:rPr/>
      </w:pPr>
      <w:r>
        <w:rPr/>
        <w:t xml:space="preserve">Multiple, Straight, Horizontal Piping Runs </w:t>
      </w:r>
      <w:r>
        <w:rPr>
          <w:rStyle w:val="IP"/>
        </w:rPr>
        <w:t>100 Feet</w:t>
      </w:r>
      <w:r>
        <w:rPr>
          <w:rStyle w:val="SI"/>
        </w:rPr>
        <w:t xml:space="preserve"> (30 m)</w:t>
      </w:r>
      <w:r>
        <w:rPr/>
        <w:t xml:space="preserve"> or Longer: MSS Type 44 pipe rolls. Support pipe rolls on trapeze. Comply with requirements in Section 220529 "Hangers and Supports for Plumbing Piping and Equipment" for trapeze hangers.</w:t>
      </w:r>
    </w:p>
    <w:p>
      <w:pPr>
        <w:pStyle w:val="PR1"/>
        <w:numPr>
          <w:ilvl w:val="4"/>
          <w:numId w:val="1"/>
        </w:numPr>
        <w:rPr/>
      </w:pPr>
      <w:r>
        <w:rPr/>
        <w:t>Base of Vertical Piping: MSS Type 52 spring hangers.</w:t>
      </w:r>
    </w:p>
    <w:p>
      <w:pPr>
        <w:pStyle w:val="PR1"/>
        <w:numPr>
          <w:ilvl w:val="4"/>
          <w:numId w:val="1"/>
        </w:numPr>
        <w:rPr/>
      </w:pPr>
      <w:r>
        <w:rPr/>
        <w:t>Install hangers for copper tubing with maximum horizontal spacing and minimum rod diameters to comply with MSS SP-58, NFPA 99, locally enforced codes, and authorities having jurisdiction requirements, whichever are most stringent.</w:t>
      </w:r>
    </w:p>
    <w:p>
      <w:pPr>
        <w:pStyle w:val="PR1"/>
        <w:numPr>
          <w:ilvl w:val="4"/>
          <w:numId w:val="1"/>
        </w:numPr>
        <w:rPr/>
      </w:pPr>
      <w:r>
        <w:rPr/>
        <w:t>Support horizontal piping within [</w:t>
      </w:r>
      <w:r>
        <w:rPr>
          <w:rStyle w:val="IP"/>
          <w:b/>
        </w:rPr>
        <w:t>12 inches</w:t>
      </w:r>
      <w:r>
        <w:rPr>
          <w:rStyle w:val="SI"/>
          <w:b/>
        </w:rPr>
        <w:t xml:space="preserve"> (300 mm)</w:t>
      </w:r>
      <w:r>
        <w:rPr/>
        <w:t>] &lt;</w:t>
      </w:r>
      <w:r>
        <w:rPr>
          <w:b/>
        </w:rPr>
        <w:t>Insert dimension</w:t>
      </w:r>
      <w:r>
        <w:rPr/>
        <w:t>&gt; of each fitting and coupling.</w:t>
      </w:r>
    </w:p>
    <w:p>
      <w:pPr>
        <w:pStyle w:val="PR1"/>
        <w:numPr>
          <w:ilvl w:val="4"/>
          <w:numId w:val="1"/>
        </w:numPr>
        <w:rPr/>
      </w:pPr>
      <w:r>
        <w:rPr/>
        <w:t>Support vertical runs of copper tubing to comply with MSS SP-58, NFPA 99, locally enforced codes, and authorities having jurisdiction requirements, whichever are most stringent.</w:t>
      </w:r>
    </w:p>
    <w:p>
      <w:pPr>
        <w:pStyle w:val="ART"/>
        <w:numPr>
          <w:ilvl w:val="3"/>
          <w:numId w:val="1"/>
        </w:numPr>
        <w:ind w:hanging="0" w:left="0"/>
        <w:rPr/>
      </w:pPr>
      <w:r>
        <w:rPr/>
        <w:t>IDENTIFICATION</w:t>
      </w:r>
    </w:p>
    <w:p>
      <w:pPr>
        <w:pStyle w:val="PR1"/>
        <w:numPr>
          <w:ilvl w:val="4"/>
          <w:numId w:val="1"/>
        </w:numPr>
        <w:rPr/>
      </w:pPr>
      <w:r>
        <w:rPr/>
        <w:t>Install identifying labels and devices for laboratory vacuum piping, valves, and specialties. Comply with requirements in Section 220553 "Identification for Plumbing Piping and Equipment."</w:t>
      </w:r>
    </w:p>
    <w:p>
      <w:pPr>
        <w:pStyle w:val="PR1"/>
        <w:numPr>
          <w:ilvl w:val="4"/>
          <w:numId w:val="1"/>
        </w:numPr>
        <w:rPr/>
      </w:pPr>
      <w:r>
        <w:rPr/>
        <w:t>Install identifying labels and devices for medical vacuum piping systems in accordance with NFPA 99. Use the following or similar captions and color-coding for piping products where required by NFPA 99:</w:t>
      </w:r>
    </w:p>
    <w:p>
      <w:pPr>
        <w:pStyle w:val="PR2"/>
        <w:numPr>
          <w:ilvl w:val="5"/>
          <w:numId w:val="1"/>
        </w:numPr>
        <w:spacing w:before="240" w:after="0"/>
        <w:rPr/>
      </w:pPr>
      <w:r>
        <w:rPr/>
        <w:t>Medical Vacuum: Black letters on white background.</w:t>
      </w:r>
    </w:p>
    <w:p>
      <w:pPr>
        <w:pStyle w:val="PR2"/>
        <w:numPr>
          <w:ilvl w:val="5"/>
          <w:numId w:val="1"/>
        </w:numPr>
        <w:rPr/>
      </w:pPr>
      <w:r>
        <w:rPr/>
        <w:t>WAGD: White letters on violet background.</w:t>
      </w:r>
    </w:p>
    <w:p>
      <w:pPr>
        <w:pStyle w:val="PR2"/>
        <w:numPr>
          <w:ilvl w:val="5"/>
          <w:numId w:val="1"/>
        </w:numPr>
        <w:rPr/>
      </w:pPr>
      <w:r>
        <w:rPr/>
        <w:t>Dental Vacuum: [</w:t>
      </w:r>
      <w:r>
        <w:rPr>
          <w:b/>
        </w:rPr>
        <w:t>Black boxed letters on white-and-black diagonal stripe background</w:t>
      </w:r>
      <w:r>
        <w:rPr/>
        <w:t>] &lt;</w:t>
      </w:r>
      <w:r>
        <w:rPr>
          <w:b/>
        </w:rPr>
        <w:t>Insert color code</w:t>
      </w:r>
      <w:r>
        <w:rPr/>
        <w:t>&gt;.</w:t>
      </w:r>
    </w:p>
    <w:p>
      <w:pPr>
        <w:pStyle w:val="PR2"/>
        <w:numPr>
          <w:ilvl w:val="5"/>
          <w:numId w:val="1"/>
        </w:numPr>
        <w:rPr/>
      </w:pPr>
      <w:r>
        <w:rPr/>
        <w:t>HVE: [</w:t>
      </w:r>
      <w:r>
        <w:rPr>
          <w:b/>
        </w:rPr>
        <w:t>Black boxed letters on white-and-black diagonal stripe background</w:t>
      </w:r>
      <w:r>
        <w:rPr/>
        <w:t>] &lt;</w:t>
      </w:r>
      <w:r>
        <w:rPr>
          <w:b/>
        </w:rPr>
        <w:t>Insert color code</w:t>
      </w:r>
      <w:r>
        <w:rPr/>
        <w:t>&gt;.</w:t>
      </w:r>
    </w:p>
    <w:p>
      <w:pPr>
        <w:pStyle w:val="PR2"/>
        <w:numPr>
          <w:ilvl w:val="5"/>
          <w:numId w:val="1"/>
        </w:numPr>
        <w:rPr/>
      </w:pPr>
      <w:r>
        <w:rPr/>
        <w:t>Laboratory Vacuum: Black boxed letters on white-and-black checkerboard background.</w:t>
      </w:r>
    </w:p>
    <w:p>
      <w:pPr>
        <w:pStyle w:val="ART"/>
        <w:numPr>
          <w:ilvl w:val="3"/>
          <w:numId w:val="1"/>
        </w:numPr>
        <w:ind w:hanging="0" w:left="0"/>
        <w:rPr/>
      </w:pPr>
      <w:r>
        <w:rPr/>
        <w:t>FIELD QUALITY CONTROL FOR HEALTHCARE FACILITY MEDICAL VACUUM PIPING</w:t>
      </w:r>
    </w:p>
    <w:p>
      <w:pPr>
        <w:pStyle w:val="CMT"/>
        <w:rPr/>
      </w:pPr>
      <w:r>
        <w:rPr/>
        <w:t>Retain "Testing Agency," "Manufacturer's Field Service," "Perform tests and inspections," or "Tests and Inspection" Paragraph below.</w:t>
      </w:r>
    </w:p>
    <w:p>
      <w:pPr>
        <w:pStyle w:val="PR1"/>
        <w:numPr>
          <w:ilvl w:val="4"/>
          <w:numId w:val="1"/>
        </w:numPr>
        <w:rPr/>
      </w:pPr>
      <w:r>
        <w:rPr/>
        <w:t>Testing Agency:</w:t>
      </w:r>
    </w:p>
    <w:p>
      <w:pPr>
        <w:pStyle w:val="CMT"/>
        <w:rPr/>
      </w:pPr>
      <w:r>
        <w:rPr/>
        <w:t>Retain first subparagraph below if Owner will hire an independent testing agency.</w:t>
      </w:r>
    </w:p>
    <w:p>
      <w:pPr>
        <w:pStyle w:val="PR2"/>
        <w:numPr>
          <w:ilvl w:val="5"/>
          <w:numId w:val="1"/>
        </w:numPr>
        <w:spacing w:before="240" w:after="0"/>
        <w:rPr/>
      </w:pPr>
      <w:r>
        <w:rPr/>
        <w:t>Owner will engage a qualified testing agency to perform tests and inspections.</w:t>
      </w:r>
    </w:p>
    <w:p>
      <w:pPr>
        <w:pStyle w:val="CMT"/>
        <w:rPr/>
      </w:pPr>
      <w:r>
        <w:rPr/>
        <w:t>Retain subparagraph below to require Contractor to hire an independent testing agency.</w:t>
      </w:r>
    </w:p>
    <w:p>
      <w:pPr>
        <w:pStyle w:val="PR2"/>
        <w:numPr>
          <w:ilvl w:val="5"/>
          <w:numId w:val="1"/>
        </w:numPr>
        <w:rPr/>
      </w:pPr>
      <w:r>
        <w:rPr/>
        <w:t>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 and retain option to require Contractor to arrange for the assistance of a factory-authorized service agent.</w:t>
      </w:r>
    </w:p>
    <w:p>
      <w:pPr>
        <w:pStyle w:val="PR1"/>
        <w:numPr>
          <w:ilvl w:val="4"/>
          <w:numId w:val="1"/>
        </w:numPr>
        <w:rPr/>
      </w:pPr>
      <w:r>
        <w:rPr/>
        <w:t>Perform tests and inspections[</w:t>
      </w:r>
      <w:r>
        <w:rPr>
          <w:b/>
        </w:rPr>
        <w:t> with the assistance of a factory-authorized service representative</w:t>
      </w:r>
      <w:r>
        <w:rPr/>
        <w:t>].</w:t>
      </w:r>
    </w:p>
    <w:p>
      <w:pPr>
        <w:pStyle w:val="CMT"/>
        <w:rPr/>
      </w:pPr>
      <w:r>
        <w:rPr/>
        <w:t>Retain test requirements below with any combination of paragraphs above.</w:t>
      </w:r>
    </w:p>
    <w:p>
      <w:pPr>
        <w:pStyle w:val="PR1"/>
        <w:numPr>
          <w:ilvl w:val="4"/>
          <w:numId w:val="1"/>
        </w:numPr>
        <w:rPr/>
      </w:pPr>
      <w:r>
        <w:rPr/>
        <w:t>Tests and Inspections:</w:t>
      </w:r>
    </w:p>
    <w:p>
      <w:pPr>
        <w:pStyle w:val="PR2"/>
        <w:numPr>
          <w:ilvl w:val="5"/>
          <w:numId w:val="1"/>
        </w:numPr>
        <w:spacing w:before="240" w:after="0"/>
        <w:rPr/>
      </w:pPr>
      <w:r>
        <w:rPr/>
        <w:t>Medical Vacuum Testing Coordination: Perform tests, inspections, verifications, and certification of medical vacuum piping systems concurrently with tests, inspections, and certification of [</w:t>
      </w:r>
      <w:r>
        <w:rPr>
          <w:b/>
        </w:rPr>
        <w:t>medical compressed-air piping</w:t>
      </w:r>
      <w:r>
        <w:rPr/>
        <w:t>] [</w:t>
      </w:r>
      <w:r>
        <w:rPr>
          <w:b/>
        </w:rPr>
        <w:t>and</w:t>
      </w:r>
      <w:r>
        <w:rPr/>
        <w:t>] [</w:t>
      </w:r>
      <w:r>
        <w:rPr>
          <w:b/>
        </w:rPr>
        <w:t>medical gas piping</w:t>
      </w:r>
      <w:r>
        <w:rPr/>
        <w:t>] systems.</w:t>
      </w:r>
    </w:p>
    <w:p>
      <w:pPr>
        <w:pStyle w:val="CMT"/>
        <w:rPr/>
      </w:pPr>
      <w:r>
        <w:rPr/>
        <w:t>Tests in "Preparation" Subparagraph below are required by Installer before verification by testing agency.</w:t>
      </w:r>
    </w:p>
    <w:p>
      <w:pPr>
        <w:pStyle w:val="PR2"/>
        <w:numPr>
          <w:ilvl w:val="5"/>
          <w:numId w:val="1"/>
        </w:numPr>
        <w:rPr/>
      </w:pPr>
      <w:r>
        <w:rPr/>
        <w:t>Preparation: Perform the following Installer tests in accordance with requirements in NFPA 99 and ASSE Standard #6010:</w:t>
      </w:r>
    </w:p>
    <w:p>
      <w:pPr>
        <w:pStyle w:val="PR3"/>
        <w:numPr>
          <w:ilvl w:val="6"/>
          <w:numId w:val="1"/>
        </w:numPr>
        <w:spacing w:before="240" w:after="0"/>
        <w:rPr/>
      </w:pPr>
      <w:r>
        <w:rPr/>
        <w:t>Initial blowdown.</w:t>
      </w:r>
    </w:p>
    <w:p>
      <w:pPr>
        <w:pStyle w:val="PR3"/>
        <w:numPr>
          <w:ilvl w:val="6"/>
          <w:numId w:val="1"/>
        </w:numPr>
        <w:rPr/>
      </w:pPr>
      <w:r>
        <w:rPr/>
        <w:t>Initial pressure test.</w:t>
      </w:r>
    </w:p>
    <w:p>
      <w:pPr>
        <w:pStyle w:val="PR3"/>
        <w:numPr>
          <w:ilvl w:val="6"/>
          <w:numId w:val="1"/>
        </w:numPr>
        <w:rPr/>
      </w:pPr>
      <w:r>
        <w:rPr/>
        <w:t>Cross-connection test.</w:t>
      </w:r>
    </w:p>
    <w:p>
      <w:pPr>
        <w:pStyle w:val="PR3"/>
        <w:numPr>
          <w:ilvl w:val="6"/>
          <w:numId w:val="1"/>
        </w:numPr>
        <w:rPr/>
      </w:pPr>
      <w:r>
        <w:rPr/>
        <w:t>Piping purge test.</w:t>
      </w:r>
    </w:p>
    <w:p>
      <w:pPr>
        <w:pStyle w:val="PR3"/>
        <w:numPr>
          <w:ilvl w:val="6"/>
          <w:numId w:val="1"/>
        </w:numPr>
        <w:rPr/>
      </w:pPr>
      <w:r>
        <w:rPr/>
        <w:t>Standing pressure test for vacuum systems.</w:t>
      </w:r>
    </w:p>
    <w:p>
      <w:pPr>
        <w:pStyle w:val="PR3"/>
        <w:numPr>
          <w:ilvl w:val="6"/>
          <w:numId w:val="1"/>
        </w:numPr>
        <w:rPr/>
      </w:pPr>
      <w:r>
        <w:rPr/>
        <w:t>Repair leaks and retest until no leaks exist.</w:t>
      </w:r>
    </w:p>
    <w:p>
      <w:pPr>
        <w:pStyle w:val="PR2"/>
        <w:numPr>
          <w:ilvl w:val="5"/>
          <w:numId w:val="1"/>
        </w:numPr>
        <w:spacing w:before="240" w:after="0"/>
        <w:rPr/>
      </w:pPr>
      <w:r>
        <w:rPr/>
        <w:t>System Verification: Perform the following tests and inspections in accordance with NFPA 99, ASSE Standard #6020, and ASSE Standard #6030:</w:t>
      </w:r>
    </w:p>
    <w:p>
      <w:pPr>
        <w:pStyle w:val="PR3"/>
        <w:numPr>
          <w:ilvl w:val="6"/>
          <w:numId w:val="1"/>
        </w:numPr>
        <w:spacing w:before="240" w:after="0"/>
        <w:rPr/>
      </w:pPr>
      <w:r>
        <w:rPr/>
        <w:t>Standing pressure test.</w:t>
      </w:r>
    </w:p>
    <w:p>
      <w:pPr>
        <w:pStyle w:val="PR3"/>
        <w:numPr>
          <w:ilvl w:val="6"/>
          <w:numId w:val="1"/>
        </w:numPr>
        <w:rPr/>
      </w:pPr>
      <w:r>
        <w:rPr/>
        <w:t>[</w:t>
      </w:r>
      <w:r>
        <w:rPr>
          <w:b/>
        </w:rPr>
        <w:t>Individual-pressurization</w:t>
      </w:r>
      <w:r>
        <w:rPr/>
        <w:t>] [</w:t>
      </w:r>
      <w:r>
        <w:rPr>
          <w:b/>
        </w:rPr>
        <w:t>or</w:t>
      </w:r>
      <w:r>
        <w:rPr/>
        <w:t>] [</w:t>
      </w:r>
      <w:r>
        <w:rPr>
          <w:b/>
        </w:rPr>
        <w:t>pressure-differential</w:t>
      </w:r>
      <w:r>
        <w:rPr/>
        <w:t>] cross-connection test.</w:t>
      </w:r>
    </w:p>
    <w:p>
      <w:pPr>
        <w:pStyle w:val="PR3"/>
        <w:numPr>
          <w:ilvl w:val="6"/>
          <w:numId w:val="1"/>
        </w:numPr>
        <w:rPr/>
      </w:pPr>
      <w:r>
        <w:rPr/>
        <w:t>Valve test.</w:t>
      </w:r>
    </w:p>
    <w:p>
      <w:pPr>
        <w:pStyle w:val="PR3"/>
        <w:numPr>
          <w:ilvl w:val="6"/>
          <w:numId w:val="1"/>
        </w:numPr>
        <w:rPr/>
      </w:pPr>
      <w:r>
        <w:rPr/>
        <w:t>Master and area alarm tests.</w:t>
      </w:r>
    </w:p>
    <w:p>
      <w:pPr>
        <w:pStyle w:val="PR3"/>
        <w:numPr>
          <w:ilvl w:val="6"/>
          <w:numId w:val="1"/>
        </w:numPr>
        <w:rPr/>
      </w:pPr>
      <w:r>
        <w:rPr/>
        <w:t>Piping purge test.</w:t>
      </w:r>
    </w:p>
    <w:p>
      <w:pPr>
        <w:pStyle w:val="PR3"/>
        <w:numPr>
          <w:ilvl w:val="6"/>
          <w:numId w:val="1"/>
        </w:numPr>
        <w:rPr/>
      </w:pPr>
      <w:r>
        <w:rPr/>
        <w:t>Final tie-in test.</w:t>
      </w:r>
    </w:p>
    <w:p>
      <w:pPr>
        <w:pStyle w:val="PR3"/>
        <w:numPr>
          <w:ilvl w:val="6"/>
          <w:numId w:val="1"/>
        </w:numPr>
        <w:rPr/>
      </w:pPr>
      <w:r>
        <w:rPr/>
        <w:t>Operational vacuum test.</w:t>
      </w:r>
    </w:p>
    <w:p>
      <w:pPr>
        <w:pStyle w:val="PR3"/>
        <w:numPr>
          <w:ilvl w:val="6"/>
          <w:numId w:val="1"/>
        </w:numPr>
        <w:rPr/>
      </w:pPr>
      <w:r>
        <w:rPr/>
        <w:t>Verify correct labeling of equipment and components.</w:t>
      </w:r>
    </w:p>
    <w:p>
      <w:pPr>
        <w:pStyle w:val="CMT"/>
        <w:rPr/>
      </w:pPr>
      <w:r>
        <w:rPr/>
        <w:t>Revise "Testing Certification" Subparagraph below for exact testing certification required.</w:t>
      </w:r>
    </w:p>
    <w:p>
      <w:pPr>
        <w:pStyle w:val="PR2"/>
        <w:numPr>
          <w:ilvl w:val="5"/>
          <w:numId w:val="1"/>
        </w:numPr>
        <w:spacing w:before="240" w:after="0"/>
        <w:rPr/>
      </w:pPr>
      <w:r>
        <w:rPr/>
        <w:t>Testing Certification: Certify that specified tests, inspections, and procedures have been performed, and certify report results. Include the following:</w:t>
      </w:r>
    </w:p>
    <w:p>
      <w:pPr>
        <w:pStyle w:val="PR3"/>
        <w:numPr>
          <w:ilvl w:val="6"/>
          <w:numId w:val="1"/>
        </w:numPr>
        <w:spacing w:before="240" w:after="0"/>
        <w:rPr/>
      </w:pPr>
      <w:r>
        <w:rPr/>
        <w:t>Inspections performed.</w:t>
      </w:r>
    </w:p>
    <w:p>
      <w:pPr>
        <w:pStyle w:val="PR3"/>
        <w:numPr>
          <w:ilvl w:val="6"/>
          <w:numId w:val="1"/>
        </w:numPr>
        <w:rPr/>
      </w:pPr>
      <w:r>
        <w:rPr/>
        <w:t>Procedures, materials, and gases used.</w:t>
      </w:r>
    </w:p>
    <w:p>
      <w:pPr>
        <w:pStyle w:val="PR3"/>
        <w:numPr>
          <w:ilvl w:val="6"/>
          <w:numId w:val="1"/>
        </w:numPr>
        <w:rPr/>
      </w:pPr>
      <w:r>
        <w:rPr/>
        <w:t>Test methods used.</w:t>
      </w:r>
    </w:p>
    <w:p>
      <w:pPr>
        <w:pStyle w:val="PR3"/>
        <w:numPr>
          <w:ilvl w:val="6"/>
          <w:numId w:val="1"/>
        </w:numPr>
        <w:rPr/>
      </w:pPr>
      <w:r>
        <w:rPr/>
        <w:t>Results of tests.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Piping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FIELD QUALITY CONTROL FOR LABORATORY FACILITY VACUUM PIPING</w:t>
      </w:r>
    </w:p>
    <w:p>
      <w:pPr>
        <w:pStyle w:val="CMT"/>
        <w:rPr/>
      </w:pPr>
      <w:r>
        <w:rPr/>
        <w:t>Retain "Testing Agency," "Manufacturer's Field Service," "Perform tests and inspections," or "Tests and Inspection" Paragraph below. Retain first option in "Testing Agency" Paragraph below if Owner will hire an independent testing agency.</w:t>
      </w:r>
    </w:p>
    <w:p>
      <w:pPr>
        <w:pStyle w:val="PR1"/>
        <w:numPr>
          <w:ilvl w:val="4"/>
          <w:numId w:val="1"/>
        </w:numPr>
        <w:rPr/>
      </w:pPr>
      <w:r>
        <w:rPr/>
        <w:t>Testing Agency: [</w:t>
      </w:r>
      <w:r>
        <w:rPr>
          <w:b/>
        </w:rPr>
        <w:t>Owner will engage</w:t>
      </w:r>
      <w:r>
        <w:rPr/>
        <w:t>] [</w:t>
      </w:r>
      <w:r>
        <w:rPr>
          <w:b/>
        </w:rPr>
        <w:t>Engage</w:t>
      </w:r>
      <w:r>
        <w:rPr/>
        <w:t>] qualified testing agency to perform tests and inspections of vacuum piping in laboratory facilities and to prepare test and inspection reports.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 and retain option to require Contractor to arrange for the assistance of a factory-authorized service agent.</w:t>
      </w:r>
    </w:p>
    <w:p>
      <w:pPr>
        <w:pStyle w:val="PR1"/>
        <w:numPr>
          <w:ilvl w:val="4"/>
          <w:numId w:val="1"/>
        </w:numPr>
        <w:rPr/>
      </w:pPr>
      <w:r>
        <w:rPr/>
        <w:t>Perform tests and inspections[</w:t>
      </w:r>
      <w:r>
        <w:rPr>
          <w:b/>
        </w:rPr>
        <w:t> with the assistance of a factory-authorized service representative</w:t>
      </w:r>
      <w:r>
        <w:rPr/>
        <w:t>].</w:t>
      </w:r>
    </w:p>
    <w:p>
      <w:pPr>
        <w:pStyle w:val="CMT"/>
        <w:rPr/>
      </w:pPr>
      <w:r>
        <w:rPr/>
        <w:t>Retain test requirements below with any combination of paragraphs above.</w:t>
      </w:r>
    </w:p>
    <w:p>
      <w:pPr>
        <w:pStyle w:val="PR1"/>
        <w:numPr>
          <w:ilvl w:val="4"/>
          <w:numId w:val="1"/>
        </w:numPr>
        <w:rPr/>
      </w:pPr>
      <w:r>
        <w:rPr/>
        <w:t>Tests and Inspections:</w:t>
      </w:r>
    </w:p>
    <w:p>
      <w:pPr>
        <w:pStyle w:val="PR2"/>
        <w:numPr>
          <w:ilvl w:val="5"/>
          <w:numId w:val="1"/>
        </w:numPr>
        <w:spacing w:before="240" w:after="0"/>
        <w:rPr/>
      </w:pPr>
      <w:r>
        <w:rPr/>
        <w:t>Piping Leak Tests for Vacuum Piping: Test new and modified parts of existing piping. Cap and fill vacuum piping with oil-free, dry nitrogen. Isolate test source and let stand for four hours to equalize temperature. Refill system, if required, to test pressure; hold for two hours with no drop in pressure.</w:t>
      </w:r>
    </w:p>
    <w:p>
      <w:pPr>
        <w:pStyle w:val="PR3"/>
        <w:numPr>
          <w:ilvl w:val="6"/>
          <w:numId w:val="1"/>
        </w:numPr>
        <w:spacing w:before="240" w:after="0"/>
        <w:rPr/>
      </w:pPr>
      <w:r>
        <w:rPr/>
        <w:t>Test Pressure for Copper Tubing: [</w:t>
      </w:r>
      <w:r>
        <w:rPr>
          <w:rStyle w:val="IP"/>
          <w:b/>
        </w:rPr>
        <w:t>100 psig</w:t>
      </w:r>
      <w:r>
        <w:rPr>
          <w:rStyle w:val="SI"/>
          <w:b/>
        </w:rPr>
        <w:t xml:space="preserve"> (690 kPa)</w:t>
      </w:r>
      <w:r>
        <w:rPr/>
        <w:t>] [</w:t>
      </w:r>
      <w:r>
        <w:rPr>
          <w:rStyle w:val="IP"/>
          <w:b/>
        </w:rPr>
        <w:t>150 psig</w:t>
      </w:r>
      <w:r>
        <w:rPr>
          <w:rStyle w:val="SI"/>
          <w:b/>
        </w:rPr>
        <w:t xml:space="preserve"> (1035 kPa)</w:t>
      </w:r>
      <w:r>
        <w:rPr/>
        <w:t>] &lt;</w:t>
      </w:r>
      <w:r>
        <w:rPr>
          <w:b/>
        </w:rPr>
        <w:t>Insert value</w:t>
      </w:r>
      <w:r>
        <w:rPr/>
        <w:t>&gt;.</w:t>
      </w:r>
    </w:p>
    <w:p>
      <w:pPr>
        <w:pStyle w:val="PR2"/>
        <w:numPr>
          <w:ilvl w:val="5"/>
          <w:numId w:val="1"/>
        </w:numPr>
        <w:spacing w:before="240" w:after="0"/>
        <w:rPr/>
      </w:pPr>
      <w:r>
        <w:rPr/>
        <w:t>Repair leaks and retest until no leaks exist.</w:t>
      </w:r>
    </w:p>
    <w:p>
      <w:pPr>
        <w:pStyle w:val="PR2"/>
        <w:numPr>
          <w:ilvl w:val="5"/>
          <w:numId w:val="1"/>
        </w:numPr>
        <w:rPr/>
      </w:pPr>
      <w:r>
        <w:rPr/>
        <w:t>Inspect filters for proper operation.</w:t>
      </w:r>
    </w:p>
    <w:p>
      <w:pPr>
        <w:pStyle w:val="CMT"/>
        <w:rPr/>
      </w:pPr>
      <w:r>
        <w:rPr/>
        <w:t>See Section 014000 "Quality Requirements" for retesting and reinspection requirements and Section 017300 "Execution" for requirements for correcting the Work.</w:t>
      </w:r>
    </w:p>
    <w:p>
      <w:pPr>
        <w:pStyle w:val="PR1"/>
        <w:numPr>
          <w:ilvl w:val="4"/>
          <w:numId w:val="1"/>
        </w:numPr>
        <w:rPr/>
      </w:pPr>
      <w:r>
        <w:rPr/>
        <w:t>Piping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PROTECTION</w:t>
      </w:r>
    </w:p>
    <w:p>
      <w:pPr>
        <w:pStyle w:val="PR1"/>
        <w:numPr>
          <w:ilvl w:val="4"/>
          <w:numId w:val="1"/>
        </w:numPr>
        <w:rPr/>
      </w:pPr>
      <w:r>
        <w:rPr/>
        <w:t>Protect tubing from damage.</w:t>
      </w:r>
    </w:p>
    <w:p>
      <w:pPr>
        <w:pStyle w:val="PR1"/>
        <w:numPr>
          <w:ilvl w:val="4"/>
          <w:numId w:val="1"/>
        </w:numPr>
        <w:rPr/>
      </w:pPr>
      <w:r>
        <w:rPr/>
        <w:t>Retain sealing plugs in tubing, fittings, and specialties until installation.</w:t>
      </w:r>
    </w:p>
    <w:p>
      <w:pPr>
        <w:pStyle w:val="PR1"/>
        <w:numPr>
          <w:ilvl w:val="4"/>
          <w:numId w:val="1"/>
        </w:numPr>
        <w:rPr/>
      </w:pPr>
      <w:r>
        <w:rPr/>
        <w:t>Clean tubing not properly sealed, and where sealing is damaged, in accordance with "Preparation" Article.</w:t>
      </w:r>
    </w:p>
    <w:p>
      <w:pPr>
        <w:pStyle w:val="ART"/>
        <w:numPr>
          <w:ilvl w:val="3"/>
          <w:numId w:val="1"/>
        </w:numPr>
        <w:ind w:hanging="0" w:left="0"/>
        <w:rPr/>
      </w:pPr>
      <w:r>
        <w:rPr/>
        <w:t>PIPING SCHEDULE</w:t>
      </w:r>
    </w:p>
    <w:p>
      <w:pPr>
        <w:pStyle w:val="CMT"/>
        <w:rPr/>
      </w:pPr>
      <w:r>
        <w:rPr/>
        <w:t>Retain and revise piping applications in this article to suit Project. Coordinate with materials specified.</w:t>
      </w:r>
    </w:p>
    <w:p>
      <w:pPr>
        <w:pStyle w:val="PR1"/>
        <w:numPr>
          <w:ilvl w:val="4"/>
          <w:numId w:val="1"/>
        </w:numPr>
        <w:rPr/>
      </w:pPr>
      <w:r>
        <w:rPr/>
        <w:t>Connect new copper tubing to existing copper tubing with memory-metal couplings.</w:t>
      </w:r>
    </w:p>
    <w:p>
      <w:pPr>
        <w:pStyle w:val="PR1"/>
        <w:numPr>
          <w:ilvl w:val="4"/>
          <w:numId w:val="1"/>
        </w:numPr>
        <w:rPr/>
      </w:pPr>
      <w:r>
        <w:rPr/>
        <w:t>Connect PVC pipe to copper tube with transition fittings.</w:t>
      </w:r>
    </w:p>
    <w:p>
      <w:pPr>
        <w:pStyle w:val="PR1"/>
        <w:numPr>
          <w:ilvl w:val="4"/>
          <w:numId w:val="1"/>
        </w:numPr>
        <w:rPr/>
      </w:pPr>
      <w:r>
        <w:rPr/>
        <w:t>Flanges may be used where connection to flanged equipment is required.</w:t>
      </w:r>
    </w:p>
    <w:p>
      <w:pPr>
        <w:pStyle w:val="PR1"/>
        <w:numPr>
          <w:ilvl w:val="4"/>
          <w:numId w:val="1"/>
        </w:numPr>
        <w:rPr/>
      </w:pPr>
      <w:r>
        <w:rPr/>
        <w:t>WAGD Piping: Use copper [</w:t>
      </w:r>
      <w:r>
        <w:rPr>
          <w:b/>
        </w:rPr>
        <w:t>medical gas</w:t>
      </w:r>
      <w:r>
        <w:rPr/>
        <w:t>] [</w:t>
      </w:r>
      <w:r>
        <w:rPr>
          <w:b/>
        </w:rPr>
        <w:t>water</w:t>
      </w:r>
      <w:r>
        <w:rPr/>
        <w:t>] tube, wrought-copper fittings, and brazed joints.</w:t>
      </w:r>
    </w:p>
    <w:p>
      <w:pPr>
        <w:pStyle w:val="PR1"/>
        <w:numPr>
          <w:ilvl w:val="4"/>
          <w:numId w:val="1"/>
        </w:numPr>
        <w:rPr/>
      </w:pPr>
      <w:r>
        <w:rPr/>
        <w:t>Dental Vacuum Piping: Use copper water tube, wrought-copper fittings, and [</w:t>
      </w:r>
      <w:r>
        <w:rPr>
          <w:b/>
        </w:rPr>
        <w:t>brazed</w:t>
      </w:r>
      <w:r>
        <w:rPr/>
        <w:t>] [</w:t>
      </w:r>
      <w:r>
        <w:rPr>
          <w:b/>
        </w:rPr>
        <w:t>soldered</w:t>
      </w:r>
      <w:r>
        <w:rPr/>
        <w:t>] joints.</w:t>
      </w:r>
    </w:p>
    <w:p>
      <w:pPr>
        <w:pStyle w:val="CMT"/>
        <w:rPr/>
      </w:pPr>
      <w:r>
        <w:rPr/>
        <w:t>Retain option in "HVE Piping" Paragraph below if retaining more than one subparagraph below in same size range to allow Contractor to select piping materials from those retained.</w:t>
      </w:r>
    </w:p>
    <w:p>
      <w:pPr>
        <w:pStyle w:val="PR1"/>
        <w:numPr>
          <w:ilvl w:val="4"/>
          <w:numId w:val="1"/>
        </w:numPr>
        <w:rPr/>
      </w:pPr>
      <w:r>
        <w:rPr/>
        <w:t>HVE Piping: Use[</w:t>
      </w:r>
      <w:r>
        <w:rPr>
          <w:b/>
        </w:rPr>
        <w:t> one of</w:t>
      </w:r>
      <w:r>
        <w:rPr/>
        <w:t>] the following piping materials for each size range:</w:t>
      </w:r>
    </w:p>
    <w:p>
      <w:pPr>
        <w:pStyle w:val="CMT"/>
        <w:rPr/>
      </w:pPr>
      <w:r>
        <w:rPr/>
        <w:t>Retain one or more of first three subparagraphs below.</w:t>
      </w:r>
    </w:p>
    <w:p>
      <w:pPr>
        <w:pStyle w:val="PR2"/>
        <w:numPr>
          <w:ilvl w:val="5"/>
          <w:numId w:val="1"/>
        </w:numPr>
        <w:spacing w:before="240" w:after="0"/>
        <w:rPr/>
      </w:pPr>
      <w:r>
        <w:rPr/>
        <w:t>[</w:t>
      </w:r>
      <w:r>
        <w:rPr>
          <w:rStyle w:val="IP"/>
          <w:b/>
        </w:rPr>
        <w:t>NPS 4</w:t>
      </w:r>
      <w:r>
        <w:rPr>
          <w:rStyle w:val="SI"/>
          <w:b/>
        </w:rPr>
        <w:t xml:space="preserve"> (DN 100)</w:t>
      </w:r>
      <w:r>
        <w:rPr/>
        <w:t>] &lt;</w:t>
      </w:r>
      <w:r>
        <w:rPr>
          <w:b/>
        </w:rPr>
        <w:t>Insert size</w:t>
      </w:r>
      <w:r>
        <w:rPr/>
        <w:t>&gt; and Smaller, Wrought-Copper Fittings: Copper [</w:t>
      </w:r>
      <w:r>
        <w:rPr>
          <w:b/>
        </w:rPr>
        <w:t>medical gas</w:t>
      </w:r>
      <w:r>
        <w:rPr/>
        <w:t>] [</w:t>
      </w:r>
      <w:r>
        <w:rPr>
          <w:b/>
        </w:rPr>
        <w:t>water</w:t>
      </w:r>
      <w:r>
        <w:rPr/>
        <w:t>] tube, wrought-copper fittings, and [</w:t>
      </w:r>
      <w:r>
        <w:rPr>
          <w:b/>
        </w:rPr>
        <w:t>brazed</w:t>
      </w:r>
      <w:r>
        <w:rPr/>
        <w:t>] [</w:t>
      </w:r>
      <w:r>
        <w:rPr>
          <w:b/>
        </w:rPr>
        <w:t>soldered</w:t>
      </w:r>
      <w:r>
        <w:rPr/>
        <w:t>] joints.</w:t>
      </w:r>
    </w:p>
    <w:p>
      <w:pPr>
        <w:pStyle w:val="PR2"/>
        <w:numPr>
          <w:ilvl w:val="5"/>
          <w:numId w:val="1"/>
        </w:numPr>
        <w:rPr/>
      </w:pPr>
      <w:r>
        <w:rPr/>
        <w:t>[</w:t>
      </w:r>
      <w:r>
        <w:rPr>
          <w:rStyle w:val="IP"/>
          <w:b/>
        </w:rPr>
        <w:t>NPS 4</w:t>
      </w:r>
      <w:r>
        <w:rPr>
          <w:rStyle w:val="SI"/>
          <w:b/>
        </w:rPr>
        <w:t xml:space="preserve"> (DN 100)</w:t>
      </w:r>
      <w:r>
        <w:rPr/>
        <w:t>] &lt;</w:t>
      </w:r>
      <w:r>
        <w:rPr>
          <w:b/>
        </w:rPr>
        <w:t>Insert size</w:t>
      </w:r>
      <w:r>
        <w:rPr/>
        <w:t>&gt; and Smaller, Press-Type Fittings: Copper [</w:t>
      </w:r>
      <w:r>
        <w:rPr>
          <w:b/>
        </w:rPr>
        <w:t>medical gas</w:t>
      </w:r>
      <w:r>
        <w:rPr/>
        <w:t>] [</w:t>
      </w:r>
      <w:r>
        <w:rPr>
          <w:b/>
        </w:rPr>
        <w:t>water</w:t>
      </w:r>
      <w:r>
        <w:rPr/>
        <w:t>] tube, press-type fittings, and pressure-sealed joints.</w:t>
      </w:r>
    </w:p>
    <w:p>
      <w:pPr>
        <w:pStyle w:val="CMT"/>
        <w:rPr/>
      </w:pPr>
      <w:r>
        <w:rPr/>
        <w:t>Retain one of or both subparagraphs below.</w:t>
      </w:r>
    </w:p>
    <w:p>
      <w:pPr>
        <w:pStyle w:val="PR2"/>
        <w:numPr>
          <w:ilvl w:val="5"/>
          <w:numId w:val="1"/>
        </w:numPr>
        <w:rPr/>
      </w:pPr>
      <w:r>
        <w:rPr/>
        <w:t>[</w:t>
      </w:r>
      <w:r>
        <w:rPr>
          <w:rStyle w:val="IP"/>
          <w:b/>
        </w:rPr>
        <w:t>NPS 5 to NPS 8</w:t>
      </w:r>
      <w:r>
        <w:rPr>
          <w:rStyle w:val="SI"/>
          <w:b/>
        </w:rPr>
        <w:t xml:space="preserve"> (DN 125 to DN 200)</w:t>
      </w:r>
      <w:r>
        <w:rPr/>
        <w:t>] &lt;</w:t>
      </w:r>
      <w:r>
        <w:rPr>
          <w:b/>
        </w:rPr>
        <w:t>Insert range</w:t>
      </w:r>
      <w:r>
        <w:rPr/>
        <w:t>&gt;, Wrought-Copper Fittings: [</w:t>
      </w:r>
      <w:r>
        <w:rPr>
          <w:b/>
        </w:rPr>
        <w:t>Type L, copper medical gas</w:t>
      </w:r>
      <w:r>
        <w:rPr/>
        <w:t>] [</w:t>
      </w:r>
      <w:r>
        <w:rPr>
          <w:b/>
        </w:rPr>
        <w:t>Type </w:t>
      </w:r>
      <w:r>
        <w:rPr>
          <w:rStyle w:val="IP"/>
          <w:b/>
        </w:rPr>
        <w:t>M</w:t>
      </w:r>
      <w:r>
        <w:rPr>
          <w:rStyle w:val="SI"/>
          <w:b/>
        </w:rPr>
        <w:t xml:space="preserve"> (C)</w:t>
      </w:r>
      <w:r>
        <w:rPr>
          <w:b/>
        </w:rPr>
        <w:t>, copper water</w:t>
      </w:r>
      <w:r>
        <w:rPr/>
        <w:t>] tube; wrought-copper fittings; and [</w:t>
      </w:r>
      <w:r>
        <w:rPr>
          <w:b/>
        </w:rPr>
        <w:t>brazed</w:t>
      </w:r>
      <w:r>
        <w:rPr/>
        <w:t>] [</w:t>
      </w:r>
      <w:r>
        <w:rPr>
          <w:b/>
        </w:rPr>
        <w:t>soldered</w:t>
      </w:r>
      <w:r>
        <w:rPr/>
        <w:t>] joints.</w:t>
      </w:r>
    </w:p>
    <w:p>
      <w:pPr>
        <w:pStyle w:val="CMT"/>
        <w:rPr/>
      </w:pPr>
      <w:r>
        <w:rPr/>
        <w:t>Retain option in "Medical Vacuum Piping" Paragraph below if retaining both of first two subparagraphs below to allow Contractor to select piping materials from those retained. Vacuum piping is for healthcare laboratory facilities.</w:t>
      </w:r>
    </w:p>
    <w:p>
      <w:pPr>
        <w:pStyle w:val="PR1"/>
        <w:numPr>
          <w:ilvl w:val="4"/>
          <w:numId w:val="1"/>
        </w:numPr>
        <w:rPr/>
      </w:pPr>
      <w:r>
        <w:rPr/>
        <w:t>Medical Vacuum Piping: Use[</w:t>
      </w:r>
      <w:r>
        <w:rPr>
          <w:b/>
        </w:rPr>
        <w:t> one of</w:t>
      </w:r>
      <w:r>
        <w:rPr/>
        <w:t>] the following piping materials for each size range:</w:t>
      </w:r>
    </w:p>
    <w:p>
      <w:pPr>
        <w:pStyle w:val="CMT"/>
        <w:rPr/>
      </w:pPr>
      <w:r>
        <w:rPr/>
        <w:t>Retain one or both of first two subparagraphs below.</w:t>
      </w:r>
    </w:p>
    <w:p>
      <w:pPr>
        <w:pStyle w:val="PR2"/>
        <w:numPr>
          <w:ilvl w:val="5"/>
          <w:numId w:val="1"/>
        </w:numPr>
        <w:spacing w:before="240" w:after="0"/>
        <w:rPr/>
      </w:pPr>
      <w:r>
        <w:rPr/>
        <w:t>[</w:t>
      </w:r>
      <w:r>
        <w:rPr>
          <w:rStyle w:val="IP"/>
          <w:b/>
        </w:rPr>
        <w:t>NPS 4</w:t>
      </w:r>
      <w:r>
        <w:rPr>
          <w:rStyle w:val="SI"/>
          <w:b/>
        </w:rPr>
        <w:t xml:space="preserve"> (DN 100)</w:t>
      </w:r>
      <w:r>
        <w:rPr/>
        <w:t>] &lt;</w:t>
      </w:r>
      <w:r>
        <w:rPr>
          <w:b/>
        </w:rPr>
        <w:t>Insert size</w:t>
      </w:r>
      <w:r>
        <w:rPr/>
        <w:t>&gt; and Smaller, Wrought-Copper Fittings: Copper [</w:t>
      </w:r>
      <w:r>
        <w:rPr>
          <w:b/>
        </w:rPr>
        <w:t>medical gas</w:t>
      </w:r>
      <w:r>
        <w:rPr/>
        <w:t>] [</w:t>
      </w:r>
      <w:r>
        <w:rPr>
          <w:b/>
        </w:rPr>
        <w:t>water</w:t>
      </w:r>
      <w:r>
        <w:rPr/>
        <w:t>] tube, wrought-copper fittings, and [</w:t>
      </w:r>
      <w:r>
        <w:rPr>
          <w:b/>
        </w:rPr>
        <w:t>brazed</w:t>
      </w:r>
      <w:r>
        <w:rPr/>
        <w:t>] [</w:t>
      </w:r>
      <w:r>
        <w:rPr>
          <w:b/>
        </w:rPr>
        <w:t>soldered</w:t>
      </w:r>
      <w:r>
        <w:rPr/>
        <w:t>] joints.</w:t>
      </w:r>
    </w:p>
    <w:p>
      <w:pPr>
        <w:pStyle w:val="PR2"/>
        <w:numPr>
          <w:ilvl w:val="5"/>
          <w:numId w:val="1"/>
        </w:numPr>
        <w:rPr/>
      </w:pPr>
      <w:r>
        <w:rPr/>
        <w:t>[</w:t>
      </w:r>
      <w:r>
        <w:rPr>
          <w:rStyle w:val="IP"/>
          <w:b/>
        </w:rPr>
        <w:t>NPS 4</w:t>
      </w:r>
      <w:r>
        <w:rPr>
          <w:rStyle w:val="SI"/>
          <w:b/>
        </w:rPr>
        <w:t xml:space="preserve"> (DN 100)</w:t>
      </w:r>
      <w:r>
        <w:rPr/>
        <w:t>] &lt;</w:t>
      </w:r>
      <w:r>
        <w:rPr>
          <w:b/>
        </w:rPr>
        <w:t>Insert size</w:t>
      </w:r>
      <w:r>
        <w:rPr/>
        <w:t>&gt; and Smaller, Press-Type Fittings: Copper [</w:t>
      </w:r>
      <w:r>
        <w:rPr>
          <w:b/>
        </w:rPr>
        <w:t>medical gas</w:t>
      </w:r>
      <w:r>
        <w:rPr/>
        <w:t>] [</w:t>
      </w:r>
      <w:r>
        <w:rPr>
          <w:b/>
        </w:rPr>
        <w:t>water</w:t>
      </w:r>
      <w:r>
        <w:rPr/>
        <w:t>] tube, press-type fittings, and pressure-sealed joints.</w:t>
      </w:r>
    </w:p>
    <w:p>
      <w:pPr>
        <w:pStyle w:val="PR2"/>
        <w:numPr>
          <w:ilvl w:val="5"/>
          <w:numId w:val="1"/>
        </w:numPr>
        <w:rPr/>
      </w:pPr>
      <w:r>
        <w:rPr/>
        <w:t>[</w:t>
      </w:r>
      <w:r>
        <w:rPr>
          <w:rStyle w:val="IP"/>
          <w:b/>
        </w:rPr>
        <w:t>NPS 5 to NPS 8</w:t>
      </w:r>
      <w:r>
        <w:rPr>
          <w:rStyle w:val="SI"/>
          <w:b/>
        </w:rPr>
        <w:t xml:space="preserve"> (DN 125 to DN 200)</w:t>
      </w:r>
      <w:r>
        <w:rPr/>
        <w:t>] &lt;</w:t>
      </w:r>
      <w:r>
        <w:rPr>
          <w:b/>
        </w:rPr>
        <w:t>Insert range</w:t>
      </w:r>
      <w:r>
        <w:rPr/>
        <w:t>&gt;, Wrought-Copper Fittings: Copper [</w:t>
      </w:r>
      <w:r>
        <w:rPr>
          <w:b/>
        </w:rPr>
        <w:t>medical gas</w:t>
      </w:r>
      <w:r>
        <w:rPr/>
        <w:t>] [</w:t>
      </w:r>
      <w:r>
        <w:rPr>
          <w:b/>
        </w:rPr>
        <w:t>water</w:t>
      </w:r>
      <w:r>
        <w:rPr/>
        <w:t>] tube, wrought-copper fittings, and [</w:t>
      </w:r>
      <w:r>
        <w:rPr>
          <w:b/>
        </w:rPr>
        <w:t>brazed</w:t>
      </w:r>
      <w:r>
        <w:rPr/>
        <w:t>] [</w:t>
      </w:r>
      <w:r>
        <w:rPr>
          <w:b/>
        </w:rPr>
        <w:t>soldered</w:t>
      </w:r>
      <w:r>
        <w:rPr/>
        <w:t>] joints.</w:t>
      </w:r>
    </w:p>
    <w:p>
      <w:pPr>
        <w:pStyle w:val="CMT"/>
        <w:rPr/>
      </w:pPr>
      <w:r>
        <w:rPr/>
        <w:t>Retain option in "Laboratory Vacuum Piping" Paragraph below if retaining both of first two subparagraphs below to allow Contractor to select piping materials from those retained. Vacuum piping is for laboratory facilities.</w:t>
      </w:r>
    </w:p>
    <w:p>
      <w:pPr>
        <w:pStyle w:val="PR1"/>
        <w:numPr>
          <w:ilvl w:val="4"/>
          <w:numId w:val="1"/>
        </w:numPr>
        <w:rPr/>
      </w:pPr>
      <w:r>
        <w:rPr/>
        <w:t>Laboratory Vacuum Piping: Use[</w:t>
      </w:r>
      <w:r>
        <w:rPr>
          <w:b/>
        </w:rPr>
        <w:t> one of</w:t>
      </w:r>
      <w:r>
        <w:rPr/>
        <w:t>] the following piping materials for each size range:</w:t>
      </w:r>
    </w:p>
    <w:p>
      <w:pPr>
        <w:pStyle w:val="CMT"/>
        <w:rPr/>
      </w:pPr>
      <w:r>
        <w:rPr/>
        <w:t>Retain one or both of first two subparagraphs below.</w:t>
      </w:r>
    </w:p>
    <w:p>
      <w:pPr>
        <w:pStyle w:val="PR2"/>
        <w:numPr>
          <w:ilvl w:val="5"/>
          <w:numId w:val="1"/>
        </w:numPr>
        <w:spacing w:before="240" w:after="0"/>
        <w:rPr/>
      </w:pPr>
      <w:r>
        <w:rPr/>
        <w:t>[</w:t>
      </w:r>
      <w:r>
        <w:rPr>
          <w:rStyle w:val="IP"/>
          <w:b/>
        </w:rPr>
        <w:t>NPS 4</w:t>
      </w:r>
      <w:r>
        <w:rPr>
          <w:rStyle w:val="SI"/>
          <w:b/>
        </w:rPr>
        <w:t xml:space="preserve"> (DN 100)</w:t>
      </w:r>
      <w:r>
        <w:rPr/>
        <w:t>] &lt;</w:t>
      </w:r>
      <w:r>
        <w:rPr>
          <w:b/>
        </w:rPr>
        <w:t>Insert size</w:t>
      </w:r>
      <w:r>
        <w:rPr/>
        <w:t>&gt; and Smaller, Wrought-Copper Fittings: Copper [</w:t>
      </w:r>
      <w:r>
        <w:rPr>
          <w:b/>
        </w:rPr>
        <w:t>medical gas</w:t>
      </w:r>
      <w:r>
        <w:rPr/>
        <w:t>] [</w:t>
      </w:r>
      <w:r>
        <w:rPr>
          <w:b/>
        </w:rPr>
        <w:t>water</w:t>
      </w:r>
      <w:r>
        <w:rPr/>
        <w:t>] tube, wrought-copper fittings, and [</w:t>
      </w:r>
      <w:r>
        <w:rPr>
          <w:b/>
        </w:rPr>
        <w:t>brazed</w:t>
      </w:r>
      <w:r>
        <w:rPr/>
        <w:t>] [</w:t>
      </w:r>
      <w:r>
        <w:rPr>
          <w:b/>
        </w:rPr>
        <w:t>soldered</w:t>
      </w:r>
      <w:r>
        <w:rPr/>
        <w:t>] joints.</w:t>
      </w:r>
    </w:p>
    <w:p>
      <w:pPr>
        <w:pStyle w:val="PR2"/>
        <w:numPr>
          <w:ilvl w:val="5"/>
          <w:numId w:val="1"/>
        </w:numPr>
        <w:rPr/>
      </w:pPr>
      <w:r>
        <w:rPr/>
        <w:t>[</w:t>
      </w:r>
      <w:r>
        <w:rPr>
          <w:rStyle w:val="IP"/>
          <w:b/>
        </w:rPr>
        <w:t>NPS 4</w:t>
      </w:r>
      <w:r>
        <w:rPr>
          <w:rStyle w:val="SI"/>
          <w:b/>
        </w:rPr>
        <w:t xml:space="preserve"> (DN 100)</w:t>
      </w:r>
      <w:r>
        <w:rPr/>
        <w:t>] &lt;</w:t>
      </w:r>
      <w:r>
        <w:rPr>
          <w:b/>
        </w:rPr>
        <w:t>Insert size</w:t>
      </w:r>
      <w:r>
        <w:rPr/>
        <w:t>&gt; and Smaller, Press-Type Fittings: Copper [</w:t>
      </w:r>
      <w:r>
        <w:rPr>
          <w:b/>
        </w:rPr>
        <w:t>medical gas</w:t>
      </w:r>
      <w:r>
        <w:rPr/>
        <w:t>] [</w:t>
      </w:r>
      <w:r>
        <w:rPr>
          <w:b/>
        </w:rPr>
        <w:t>water</w:t>
      </w:r>
      <w:r>
        <w:rPr/>
        <w:t>] tube, press-type fittings, and pressure-sealed joints.</w:t>
      </w:r>
    </w:p>
    <w:p>
      <w:pPr>
        <w:pStyle w:val="PR2"/>
        <w:numPr>
          <w:ilvl w:val="5"/>
          <w:numId w:val="1"/>
        </w:numPr>
        <w:rPr/>
      </w:pPr>
      <w:r>
        <w:rPr/>
        <w:t>[</w:t>
      </w:r>
      <w:r>
        <w:rPr>
          <w:rStyle w:val="IP"/>
          <w:b/>
        </w:rPr>
        <w:t>NPS 5 to NPS 8</w:t>
      </w:r>
      <w:r>
        <w:rPr>
          <w:rStyle w:val="SI"/>
          <w:b/>
        </w:rPr>
        <w:t xml:space="preserve"> (DN 125 to DN 200)</w:t>
      </w:r>
      <w:r>
        <w:rPr/>
        <w:t>] &lt;</w:t>
      </w:r>
      <w:r>
        <w:rPr>
          <w:b/>
        </w:rPr>
        <w:t>Insert range</w:t>
      </w:r>
      <w:r>
        <w:rPr/>
        <w:t>&gt;, Wrought-Copper Fittings: Copper [</w:t>
      </w:r>
      <w:r>
        <w:rPr>
          <w:b/>
        </w:rPr>
        <w:t>medical gas</w:t>
      </w:r>
      <w:r>
        <w:rPr/>
        <w:t>] [</w:t>
      </w:r>
      <w:r>
        <w:rPr>
          <w:b/>
        </w:rPr>
        <w:t>water</w:t>
      </w:r>
      <w:r>
        <w:rPr/>
        <w:t>] tube, wrought-copper fittings, and [</w:t>
      </w:r>
      <w:r>
        <w:rPr>
          <w:b/>
        </w:rPr>
        <w:t>brazed</w:t>
      </w:r>
      <w:r>
        <w:rPr/>
        <w:t>] [</w:t>
      </w:r>
      <w:r>
        <w:rPr>
          <w:b/>
        </w:rPr>
        <w:t>soldered</w:t>
      </w:r>
      <w:r>
        <w:rPr/>
        <w:t>] joints.</w:t>
      </w:r>
    </w:p>
    <w:p>
      <w:pPr>
        <w:pStyle w:val="CMT"/>
        <w:rPr/>
      </w:pPr>
      <w:r>
        <w:rPr/>
        <w:t>Retain subparagraph below as an option for tee fittings.</w:t>
      </w:r>
    </w:p>
    <w:p>
      <w:pPr>
        <w:pStyle w:val="PR2"/>
        <w:numPr>
          <w:ilvl w:val="5"/>
          <w:numId w:val="1"/>
        </w:numPr>
        <w:rPr/>
      </w:pPr>
      <w:r>
        <w:rPr/>
        <w:t>[</w:t>
      </w:r>
      <w:r>
        <w:rPr>
          <w:b/>
        </w:rPr>
        <w:t>All Sizes</w:t>
      </w:r>
      <w:r>
        <w:rPr/>
        <w:t>] &lt;</w:t>
      </w:r>
      <w:r>
        <w:rPr>
          <w:b/>
        </w:rPr>
        <w:t>Insert range</w:t>
      </w:r>
      <w:r>
        <w:rPr/>
        <w:t>&gt;: Extruded-tee fittings and brazed joints may be used instead of standard tee fittings.</w:t>
      </w:r>
    </w:p>
    <w:p>
      <w:pPr>
        <w:pStyle w:val="ART"/>
        <w:numPr>
          <w:ilvl w:val="3"/>
          <w:numId w:val="1"/>
        </w:numPr>
        <w:ind w:hanging="0" w:left="0"/>
        <w:rPr/>
      </w:pPr>
      <w:r>
        <w:rPr/>
        <w:t>VALVE SCHEDULE</w:t>
      </w:r>
    </w:p>
    <w:p>
      <w:pPr>
        <w:pStyle w:val="PR1"/>
        <w:numPr>
          <w:ilvl w:val="4"/>
          <w:numId w:val="1"/>
        </w:numPr>
        <w:rPr/>
      </w:pPr>
      <w:r>
        <w:rPr/>
        <w:t>Shutoff Valves:</w:t>
      </w:r>
    </w:p>
    <w:p>
      <w:pPr>
        <w:pStyle w:val="PR2"/>
        <w:numPr>
          <w:ilvl w:val="5"/>
          <w:numId w:val="1"/>
        </w:numPr>
        <w:spacing w:before="240" w:after="0"/>
        <w:rPr/>
      </w:pPr>
      <w:r>
        <w:rPr/>
        <w:t>Copper Tubing: Copper-alloy ball valve with manufacturer-installed ASTM B819, copper-tube extensions.</w:t>
      </w:r>
    </w:p>
    <w:p>
      <w:pPr>
        <w:pStyle w:val="PR1"/>
        <w:numPr>
          <w:ilvl w:val="4"/>
          <w:numId w:val="1"/>
        </w:numPr>
        <w:rPr/>
      </w:pPr>
      <w:r>
        <w:rPr/>
        <w:t>Zone Valves: Copper-alloy ball valve with manufacturer-installed ASTM B819, copper-tube extensions with pressure gage on one copper-tube extension.</w:t>
      </w:r>
    </w:p>
    <w:p>
      <w:pPr>
        <w:pStyle w:val="EOS"/>
        <w:rPr/>
      </w:pPr>
      <w:r>
        <w:rPr/>
        <w:t>END OF SECTION 226213</w:t>
      </w:r>
    </w:p>
    <w:sectPr>
      <w:headerReference w:type="default" r:id="rId13"/>
      <w:footerReference w:type="default" r:id="rId1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VACUUM PIPING FOR LABORATORY AND HEALTHCARE FACILITIES</w:t>
          </w:r>
        </w:p>
      </w:tc>
      <w:tc>
        <w:tcPr>
          <w:tcW w:w="1872" w:type="dxa"/>
          <w:tcBorders/>
        </w:tcPr>
        <w:p>
          <w:pPr>
            <w:pStyle w:val="RJUST"/>
            <w:rPr/>
          </w:pPr>
          <w:r>
            <w:rPr>
              <w:rStyle w:val="NUM"/>
            </w:rPr>
            <w:t>226213</w:t>
          </w:r>
          <w:r>
            <w:rPr/>
            <w:t xml:space="preserve"> - </w:t>
          </w:r>
          <w:r>
            <w:rPr/>
            <w:fldChar w:fldCharType="begin"/>
          </w:r>
          <w:r>
            <w:rPr/>
            <w:instrText xml:space="preserve"> PAGE </w:instrText>
          </w:r>
          <w:r>
            <w:rPr/>
            <w:fldChar w:fldCharType="separate"/>
          </w:r>
          <w:r>
            <w:rPr/>
            <w:t>18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06/20</w:t>
    </w:r>
    <w:r>
      <mc:AlternateContent>
        <mc:Choice Requires="wps">
          <w:drawing>
            <wp:anchor behindDoc="1" distT="0" distB="0" distL="114935" distR="114935" simplePos="0" locked="0" layoutInCell="1" allowOverlap="1" relativeHeight="1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0"/>
    <w:docVar w:name="Format" w:val="1"/>
    <w:docVar w:name="MF04" w:val="226213"/>
    <w:docVar w:name="MF95" w:val="15215"/>
    <w:docVar w:name="MFOrigin" w:val="MF04"/>
    <w:docVar w:name="SectionID" w:val="474"/>
    <w:docVar w:name="SpecType" w:val="MasterSpec"/>
    <w:docVar w:name="Version" w:val="1549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6213&amp;ver=06-01-20&amp;format=FL&amp;sid=15490&amp;utm_source=MasterSpec&amp;utm_medium=Word" TargetMode="External"/><Relationship Id="rId3" Type="http://schemas.openxmlformats.org/officeDocument/2006/relationships/hyperlink" Target="http://www.arcomnet.com/sustainable_design.aspx?topic=11" TargetMode="External"/><Relationship Id="rId4" Type="http://schemas.openxmlformats.org/officeDocument/2006/relationships/hyperlink" Target="http://www.specagent.com/LookUp/?ulid=2871&amp;mf=&amp;src=wd" TargetMode="External"/><Relationship Id="rId5" Type="http://schemas.openxmlformats.org/officeDocument/2006/relationships/hyperlink" Target="http://www.specagent.com/LookUp/?ulid=2873&amp;mf=&amp;src=wd" TargetMode="External"/><Relationship Id="rId6" Type="http://schemas.openxmlformats.org/officeDocument/2006/relationships/hyperlink" Target="http://www.specagent.com/LookUp/?ulid=2874&amp;mf=&amp;src=wd" TargetMode="External"/><Relationship Id="rId7" Type="http://schemas.openxmlformats.org/officeDocument/2006/relationships/hyperlink" Target="http://www.specagent.com/LookUp/?ulid=2876&amp;mf=&amp;src=wd" TargetMode="External"/><Relationship Id="rId8" Type="http://schemas.openxmlformats.org/officeDocument/2006/relationships/hyperlink" Target="http://www.specagent.com/LookUp/?ulid=7540&amp;mf=&amp;src=wd" TargetMode="External"/><Relationship Id="rId9" Type="http://schemas.openxmlformats.org/officeDocument/2006/relationships/hyperlink" Target="http://www.specagent.com/LookUp/?ulid=7541&amp;mf=&amp;src=wd" TargetMode="External"/><Relationship Id="rId10" Type="http://schemas.openxmlformats.org/officeDocument/2006/relationships/hyperlink" Target="http://www.specagent.com/LookUp/?ulid=2879&amp;mf=&amp;src=wd" TargetMode="External"/><Relationship Id="rId11" Type="http://schemas.openxmlformats.org/officeDocument/2006/relationships/hyperlink" Target="http://www.specagent.com/LookUp/?ulid=2881&amp;mf=&amp;src=wd" TargetMode="External"/><Relationship Id="rId12" Type="http://schemas.openxmlformats.org/officeDocument/2006/relationships/hyperlink" Target="http://www.specagent.com/LookUp/?ulid=2886&amp;mf=&amp;src=wd" TargetMode="Externa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2022-09-26T02:58:00Z</dcterms:created>
  <dc:creator>Deltek, Inc.</dc:creator>
  <dc:description/>
  <cp:keywords>BAS-12345-MS80</cp:keywords>
  <dc:language>zh-CN</dc:language>
  <cp:lastModifiedBy>Janice Nacional</cp:lastModifiedBy>
  <dcterms:modified xsi:type="dcterms:W3CDTF">2022-09-26T02:58:00Z</dcterms:modified>
  <cp:revision>2</cp:revision>
  <dc:subject>VACUUM PIPING FOR LABORATORY AND HEALTHCARE FACILITIES</dc:subject>
  <dc:title>SECTION 226213 - VACUUM PIPING FOR LABORATORY AND HEALTHCARE FACILITIES</dc:title>
</cp:coreProperties>
</file>