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230716</w:t>
      </w:r>
      <w:r>
        <w:rPr/>
        <w:t xml:space="preserve"> - </w:t>
      </w:r>
      <w:r>
        <w:rPr>
          <w:rStyle w:val="NAM"/>
        </w:rPr>
        <w:t>HVAC EQUIPMENT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insulating HVAC equipment that is not factory insulated.</w:t>
      </w:r>
    </w:p>
    <w:p>
      <w:pPr>
        <w:pStyle w:val="PR1"/>
        <w:numPr>
          <w:ilvl w:val="4"/>
          <w:numId w:val="1"/>
        </w:numPr>
        <w:rPr/>
      </w:pPr>
      <w:r>
        <w:rPr/>
        <w:t>Related Sections: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230713 "Duct Insulation."</w:t>
      </w:r>
    </w:p>
    <w:p>
      <w:pPr>
        <w:pStyle w:val="PR2"/>
        <w:numPr>
          <w:ilvl w:val="5"/>
          <w:numId w:val="1"/>
        </w:numPr>
        <w:rPr/>
      </w:pPr>
      <w:r>
        <w:rPr/>
        <w:t>Section 230719 "HVAC Piping Insulation."</w:t>
      </w:r>
    </w:p>
    <w:p>
      <w:pPr>
        <w:pStyle w:val="ART"/>
        <w:numPr>
          <w:ilvl w:val="3"/>
          <w:numId w:val="1"/>
        </w:numPr>
        <w:ind w:hanging="0" w:left="0"/>
        <w:rPr/>
      </w:pPr>
      <w:r>
        <w:rPr/>
        <w:t>ACTION SUBMITTALS</w:t>
      </w:r>
    </w:p>
    <w:p>
      <w:pPr>
        <w:pStyle w:val="PR1"/>
        <w:numPr>
          <w:ilvl w:val="4"/>
          <w:numId w:val="1"/>
        </w:numPr>
        <w:rPr/>
      </w:pPr>
      <w:r>
        <w:rPr/>
        <w:t>Product Data: For each type of product. Include thermal conductivity, water-vapor permeance thickness, and jackets (both factory and field applied, if any).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sealants.&gt;</w:t>
        </w:r>
      </w:hyperlink>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removable insulation at equipment connections.</w:t>
      </w:r>
    </w:p>
    <w:p>
      <w:pPr>
        <w:pStyle w:val="PR2"/>
        <w:numPr>
          <w:ilvl w:val="5"/>
          <w:numId w:val="1"/>
        </w:numPr>
        <w:rPr/>
      </w:pPr>
      <w:r>
        <w:rPr/>
        <w:t>Detail application of field-applied jackets.</w:t>
      </w:r>
    </w:p>
    <w:p>
      <w:pPr>
        <w:pStyle w:val="PR2"/>
        <w:numPr>
          <w:ilvl w:val="5"/>
          <w:numId w:val="1"/>
        </w:numPr>
        <w:rPr/>
      </w:pPr>
      <w:r>
        <w:rPr/>
        <w:t>Detail application at linkages of control devices.</w:t>
      </w:r>
    </w:p>
    <w:p>
      <w:pPr>
        <w:pStyle w:val="PR2"/>
        <w:numPr>
          <w:ilvl w:val="5"/>
          <w:numId w:val="1"/>
        </w:numPr>
        <w:rPr/>
      </w:pPr>
      <w:r>
        <w:rPr/>
        <w:t>Detail field application for each equipment type.</w:t>
      </w:r>
    </w:p>
    <w:p>
      <w:pPr>
        <w:pStyle w:val="CMT"/>
        <w:rPr/>
      </w:pPr>
      <w:r>
        <w:rPr/>
        <w:t>Retain "Samples" Paragraph below to verify products with Samples.</w:t>
      </w:r>
    </w:p>
    <w:p>
      <w:pPr>
        <w:pStyle w:val="PR1"/>
        <w:numPr>
          <w:ilvl w:val="4"/>
          <w:numId w:val="1"/>
        </w:numPr>
        <w:rPr/>
      </w:pPr>
      <w:r>
        <w:rPr/>
        <w:t>Samples: For each type of insulation and jacket indicated. Identify each Sample, describing product and intended use. Sample sizes are as follows:</w:t>
      </w:r>
    </w:p>
    <w:p>
      <w:pPr>
        <w:pStyle w:val="PR2"/>
        <w:numPr>
          <w:ilvl w:val="5"/>
          <w:numId w:val="1"/>
        </w:numPr>
        <w:spacing w:before="240" w:after="0"/>
        <w:rPr/>
      </w:pPr>
      <w:r>
        <w:rPr/>
        <w:t xml:space="preserve">Sheet Form Insulation Materials: </w:t>
      </w:r>
      <w:r>
        <w:rPr>
          <w:rStyle w:val="IP"/>
        </w:rPr>
        <w:t>12 inches</w:t>
      </w:r>
      <w:r>
        <w:rPr>
          <w:rStyle w:val="SI"/>
        </w:rPr>
        <w:t xml:space="preserve"> (300 mm)</w:t>
      </w:r>
      <w:r>
        <w:rPr/>
        <w:t xml:space="preserve"> square.</w:t>
      </w:r>
    </w:p>
    <w:p>
      <w:pPr>
        <w:pStyle w:val="PR2"/>
        <w:numPr>
          <w:ilvl w:val="5"/>
          <w:numId w:val="1"/>
        </w:numPr>
        <w:rPr/>
      </w:pPr>
      <w:r>
        <w:rPr/>
        <w:t xml:space="preserve">Sheet Jacket Materials: </w:t>
      </w:r>
      <w:r>
        <w:rPr>
          <w:rStyle w:val="IP"/>
        </w:rPr>
        <w:t>12 inches</w:t>
      </w:r>
      <w:r>
        <w:rPr>
          <w:rStyle w:val="SI"/>
        </w:rPr>
        <w:t xml:space="preserve"> (300 mm)</w:t>
      </w:r>
      <w:r>
        <w:rPr/>
        <w:t xml:space="preserve"> square.</w:t>
      </w:r>
    </w:p>
    <w:p>
      <w:pPr>
        <w:pStyle w:val="PR2"/>
        <w:numPr>
          <w:ilvl w:val="5"/>
          <w:numId w:val="1"/>
        </w:numPr>
        <w:rPr/>
      </w:pPr>
      <w:r>
        <w:rPr/>
        <w:t>Manufacturer's Color Charts: For products where color is specified, show the full range of colors available for each type of finish material.</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qualified Installer.</w:t>
      </w:r>
    </w:p>
    <w:p>
      <w:pPr>
        <w:pStyle w:val="CMT"/>
        <w:rPr/>
      </w:pPr>
      <w:r>
        <w:rPr/>
        <w:t>Retain "Material Test Reports" Paragraph below if surface-burning characteristics specified in "Quality Assurance" Article are specified to be verified by an independent testing agency.</w:t>
      </w:r>
    </w:p>
    <w:p>
      <w:pPr>
        <w:pStyle w:val="PR1"/>
        <w:numPr>
          <w:ilvl w:val="4"/>
          <w:numId w:val="1"/>
        </w:numPr>
        <w:rPr/>
      </w:pPr>
      <w:r>
        <w:rPr/>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available at Project location. Apprenticeship programs are usually associated with union shops. Other craft training programs may be available. Not all programs are certified by the Department of Labor, Bureau of Apprenticeship and Training. Verify availability of programs within the Project location area before retaining option in paragraph below.</w:t>
      </w:r>
    </w:p>
    <w:p>
      <w:pPr>
        <w:pStyle w:val="PR1"/>
        <w:numPr>
          <w:ilvl w:val="4"/>
          <w:numId w:val="1"/>
        </w:numPr>
        <w:rPr/>
      </w:pPr>
      <w:r>
        <w:rPr/>
        <w:t>Installer Qualifications: Skilled mechanics who have successfully completed an apprenticeship program or craft training program[</w:t>
      </w:r>
      <w:r>
        <w:rPr>
          <w:b/>
        </w:rPr>
        <w:t>, certified by the Department of Labor, Bureau of Apprenticeship and Training</w:t>
      </w:r>
      <w:r>
        <w:rPr/>
        <w:t>].</w:t>
      </w:r>
    </w:p>
    <w:p>
      <w:pPr>
        <w:pStyle w:val="CMT"/>
        <w:rPr/>
      </w:pPr>
      <w:r>
        <w:rPr/>
        <w:t>If retaining "Mockups" Paragraph below, indicate location, size, and other details of mockups on Drawings or by inserts. Revise if only one mockup is required. Edit mockups to retain those specific to Project. Provide additional mockup requirements if applicable.</w:t>
      </w:r>
    </w:p>
    <w:p>
      <w:pPr>
        <w:pStyle w:val="PR1"/>
        <w:numPr>
          <w:ilvl w:val="4"/>
          <w:numId w:val="1"/>
        </w:numPr>
        <w:rPr/>
      </w:pPr>
      <w:r>
        <w:rPr/>
        <w:t>Mockups: Before installing insulation, build mockups for each type of insulation and finish listed below to demonstrate quality of insulation application and finishes. Build mockups in the location indicated or, if not indicated, as directed by Architect. Use materials indicated for the completed Work.</w:t>
      </w:r>
    </w:p>
    <w:p>
      <w:pPr>
        <w:pStyle w:val="PR2"/>
        <w:numPr>
          <w:ilvl w:val="5"/>
          <w:numId w:val="1"/>
        </w:numPr>
        <w:spacing w:before="240" w:after="0"/>
        <w:rPr/>
      </w:pPr>
      <w:r>
        <w:rPr/>
        <w:t>Equipment Mockups:</w:t>
      </w:r>
    </w:p>
    <w:p>
      <w:pPr>
        <w:pStyle w:val="PR3"/>
        <w:numPr>
          <w:ilvl w:val="6"/>
          <w:numId w:val="1"/>
        </w:numPr>
        <w:spacing w:before="240" w:after="0"/>
        <w:rPr/>
      </w:pPr>
      <w:r>
        <w:rPr/>
        <w:t>One chilled-water pump and one heating-hot-water pump.</w:t>
      </w:r>
    </w:p>
    <w:p>
      <w:pPr>
        <w:pStyle w:val="PR3"/>
        <w:numPr>
          <w:ilvl w:val="6"/>
          <w:numId w:val="1"/>
        </w:numPr>
        <w:rPr/>
      </w:pPr>
      <w:r>
        <w:rPr/>
        <w:t>One tank or vessel.</w:t>
      </w:r>
    </w:p>
    <w:p>
      <w:pPr>
        <w:pStyle w:val="PR3"/>
        <w:numPr>
          <w:ilvl w:val="6"/>
          <w:numId w:val="1"/>
        </w:numPr>
        <w:rPr/>
      </w:pPr>
      <w:r>
        <w:rPr/>
        <w:t>&lt;</w:t>
      </w:r>
      <w:r>
        <w:rPr>
          <w:b/>
        </w:rPr>
        <w:t>Insert mockup</w:t>
      </w:r>
      <w:r>
        <w:rPr/>
        <w:t>&gt;.</w:t>
      </w:r>
    </w:p>
    <w:p>
      <w:pPr>
        <w:pStyle w:val="PR2"/>
        <w:numPr>
          <w:ilvl w:val="5"/>
          <w:numId w:val="1"/>
        </w:numPr>
        <w:spacing w:before="240" w:after="0"/>
        <w:rPr/>
      </w:pPr>
      <w:r>
        <w:rPr/>
        <w:t>For each mockup, fabricate cutaway sections to allow observation of application details for insulation materials, adhesives, mastics, attachments, and jackets.</w:t>
      </w:r>
    </w:p>
    <w:p>
      <w:pPr>
        <w:pStyle w:val="PR2"/>
        <w:numPr>
          <w:ilvl w:val="5"/>
          <w:numId w:val="1"/>
        </w:numPr>
        <w:rPr/>
      </w:pPr>
      <w:r>
        <w:rPr/>
        <w:t>Notify Architect [</w:t>
      </w:r>
      <w:r>
        <w:rPr>
          <w:b/>
        </w:rPr>
        <w:t>seven</w:t>
      </w:r>
      <w:r>
        <w:rPr/>
        <w:t>] &lt;</w:t>
      </w:r>
      <w:r>
        <w:rPr>
          <w:b/>
        </w:rPr>
        <w:t>Insert number</w:t>
      </w:r>
      <w:r>
        <w:rPr/>
        <w:t>&gt; days in advance of dates and times when mockups will be constructed.</w:t>
      </w:r>
    </w:p>
    <w:p>
      <w:pPr>
        <w:pStyle w:val="PR2"/>
        <w:numPr>
          <w:ilvl w:val="5"/>
          <w:numId w:val="1"/>
        </w:numPr>
        <w:rPr/>
      </w:pPr>
      <w:r>
        <w:rPr/>
        <w:t>Obtain Architect's approval of mockups before starting insulation application.</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Demolish and remove mockups when directed.</w:t>
      </w:r>
    </w:p>
    <w:p>
      <w:pPr>
        <w:pStyle w:val="ART"/>
        <w:numPr>
          <w:ilvl w:val="3"/>
          <w:numId w:val="1"/>
        </w:numPr>
        <w:ind w:hanging="0" w:left="0"/>
        <w:rPr/>
      </w:pPr>
      <w:r>
        <w:rPr/>
        <w:t>DELIVERY, STORAGE, AND HANDLING</w:t>
      </w:r>
    </w:p>
    <w:p>
      <w:pPr>
        <w:pStyle w:val="CMT"/>
        <w:rPr/>
      </w:pPr>
      <w:r>
        <w:rPr/>
        <w:t>Retain this article to require shipping container markings. Materials are typically delivered to the Project site in cartons or may typically be fabricated to the specific size and shape required. This process may result in labeling that is limited to the type of material, size, and quantity. The packaging may or may not typically list the manufacturer of the material or reference the ASTM number. Before retaining option in "Packaging" Paragraph below, confirm availability with insulation industry representatives local to the Project.</w:t>
      </w:r>
    </w:p>
    <w:p>
      <w:pPr>
        <w:pStyle w:val="PR1"/>
        <w:numPr>
          <w:ilvl w:val="4"/>
          <w:numId w:val="1"/>
        </w:numPr>
        <w:rPr/>
      </w:pPr>
      <w:r>
        <w:rPr/>
        <w:t xml:space="preserve">Packaging: Insulation system </w:t>
      </w:r>
      <w:r>
        <w:rPr>
          <w:b/>
        </w:rPr>
        <w:t>materials are to be delivered to the Project site in unopened containers</w:t>
      </w:r>
      <w:r>
        <w:rPr/>
        <w:t>. The packaging is to include, the name of the manufacturer, fabricator, type, description, and size[</w:t>
      </w:r>
      <w:r>
        <w:rPr>
          <w:b/>
        </w:rPr>
        <w:t>, as well as ASTM standard designation, and maximum use temperature</w:t>
      </w:r>
      <w:r>
        <w:rPr/>
        <w:t>].</w:t>
      </w:r>
    </w:p>
    <w:p>
      <w:pPr>
        <w:pStyle w:val="ART"/>
        <w:numPr>
          <w:ilvl w:val="3"/>
          <w:numId w:val="1"/>
        </w:numPr>
        <w:ind w:hanging="0" w:left="0"/>
        <w:rPr/>
      </w:pPr>
      <w:r>
        <w:rPr/>
        <w:t>COORDINATION</w:t>
      </w:r>
    </w:p>
    <w:p>
      <w:pPr>
        <w:pStyle w:val="PR1"/>
        <w:numPr>
          <w:ilvl w:val="4"/>
          <w:numId w:val="1"/>
        </w:numPr>
        <w:rPr/>
      </w:pPr>
      <w:r>
        <w:rPr/>
        <w:t>Coordinate sizes and locations of supports, hangers, and insulation shields specified in Section 230529 "Hangers and Supports for HVAC Piping and Equipment."</w:t>
      </w:r>
    </w:p>
    <w:p>
      <w:pPr>
        <w:pStyle w:val="PR1"/>
        <w:numPr>
          <w:ilvl w:val="4"/>
          <w:numId w:val="1"/>
        </w:numPr>
        <w:rPr/>
      </w:pPr>
      <w:r>
        <w:rPr/>
        <w:t>Coordinate clearance requirements with equipment Installer for equipment insulation application.</w:t>
      </w:r>
    </w:p>
    <w:p>
      <w:pPr>
        <w:pStyle w:val="PR1"/>
        <w:numPr>
          <w:ilvl w:val="4"/>
          <w:numId w:val="1"/>
        </w:numPr>
        <w:rPr/>
      </w:pPr>
      <w:r>
        <w:rPr/>
        <w:t>Coordinate installation and testing of heat tracing.</w:t>
      </w:r>
    </w:p>
    <w:p>
      <w:pPr>
        <w:pStyle w:val="ART"/>
        <w:numPr>
          <w:ilvl w:val="3"/>
          <w:numId w:val="1"/>
        </w:numPr>
        <w:ind w:hanging="0" w:left="0"/>
        <w:rPr/>
      </w:pPr>
      <w:r>
        <w:rPr/>
        <w:t>SCHEDULING</w:t>
      </w:r>
    </w:p>
    <w:p>
      <w:pPr>
        <w:pStyle w:val="PR1"/>
        <w:numPr>
          <w:ilvl w:val="4"/>
          <w:numId w:val="1"/>
        </w:numPr>
        <w:rPr/>
      </w:pPr>
      <w:r>
        <w:rPr/>
        <w:t>Schedule insulation application after pressure testing systems and, where required, after installing and testing heat tracing. Insulation application may begin on segments that have satisfactory test results.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When fire-performance characteristics are important requirements, verify surface-burning characteristics of insulation materials by an independent testing agency and require test report submittals.</w:t>
      </w:r>
    </w:p>
    <w:p>
      <w:pPr>
        <w:pStyle w:val="PR1"/>
        <w:numPr>
          <w:ilvl w:val="4"/>
          <w:numId w:val="1"/>
        </w:numPr>
        <w:rPr/>
      </w:pPr>
      <w:r>
        <w:rPr/>
        <w:t>Surface-Burning Characteristics: For insulation and related materials, as determined by testing identical products in accordance with ASTM E84, by a testing agency acceptable to authorities having jurisdiction. Factory label insulation, jacket materials, adhesive, mastic, tapes, and cement material containers with appropriate markings of applicable testing agency.</w:t>
      </w:r>
    </w:p>
    <w:p>
      <w:pPr>
        <w:pStyle w:val="PR2"/>
        <w:numPr>
          <w:ilvl w:val="5"/>
          <w:numId w:val="1"/>
        </w:numPr>
        <w:spacing w:before="240" w:after="0"/>
        <w:rPr/>
      </w:pPr>
      <w:r>
        <w:rPr/>
        <w:t>[</w:t>
      </w:r>
      <w:r>
        <w:rPr>
          <w:b/>
        </w:rPr>
        <w:t>All Insulation Installed Indoors: Flame-spread index of 25 or less, and smoke-developed index of 50 or less.</w:t>
      </w:r>
      <w:r>
        <w:rPr/>
        <w:t>]</w:t>
      </w:r>
    </w:p>
    <w:p>
      <w:pPr>
        <w:pStyle w:val="PR2"/>
        <w:numPr>
          <w:ilvl w:val="5"/>
          <w:numId w:val="1"/>
        </w:numPr>
        <w:rPr/>
      </w:pPr>
      <w:r>
        <w:rPr/>
        <w:t>[</w:t>
      </w:r>
      <w:r>
        <w:rPr>
          <w:b/>
        </w:rPr>
        <w:t>All Insulation Installed Indoors; Outdoors-Installed Insulation in Contact with Airstream: Flame-spread index of 25 or less, and smoke-developed index of 50 or less.</w:t>
      </w:r>
      <w:r>
        <w:rPr/>
        <w:t>]</w:t>
      </w:r>
    </w:p>
    <w:p>
      <w:pPr>
        <w:pStyle w:val="PR2"/>
        <w:numPr>
          <w:ilvl w:val="5"/>
          <w:numId w:val="1"/>
        </w:numPr>
        <w:rPr/>
      </w:pPr>
      <w:r>
        <w:rPr/>
        <w:t>[</w:t>
      </w:r>
      <w:r>
        <w:rPr>
          <w:b/>
        </w:rPr>
        <w:t>All Insulation Installed Indoors and Outdoors: Flame-spread index of 25 or less, and smoke-developed index of 50 or less.</w:t>
      </w:r>
      <w:r>
        <w:rPr/>
        <w:t>]</w:t>
      </w:r>
    </w:p>
    <w:p>
      <w:pPr>
        <w:pStyle w:val="ART"/>
        <w:numPr>
          <w:ilvl w:val="3"/>
          <w:numId w:val="1"/>
        </w:numPr>
        <w:ind w:hanging="0" w:left="0"/>
        <w:rPr/>
      </w:pPr>
      <w:r>
        <w:rPr/>
        <w:t>INSULATION MATERIALS</w:t>
      </w:r>
    </w:p>
    <w:p>
      <w:pPr>
        <w:pStyle w:val="CMT"/>
        <w:rPr/>
      </w:pPr>
      <w:r>
        <w:rPr/>
        <w:t>If retaining more than one type of insulation in this article, indicate where each type applies in insulation system schedules.</w:t>
      </w:r>
    </w:p>
    <w:p>
      <w:pPr>
        <w:pStyle w:val="PR1"/>
        <w:numPr>
          <w:ilvl w:val="4"/>
          <w:numId w:val="1"/>
        </w:numPr>
        <w:rPr/>
      </w:pPr>
      <w:r>
        <w:rPr/>
        <w:t>Comply with requirements in "Breeching Insulation Schedule," "Indoor Equipment Insulation Schedule," and "Outdoor, Aboveground Equipment Insulation Schedule" articles for where insulating materials are applied.</w:t>
      </w:r>
    </w:p>
    <w:p>
      <w:pPr>
        <w:pStyle w:val="CMT"/>
        <w:rPr/>
      </w:pPr>
      <w:r>
        <w:rPr/>
        <w:t>See "Product Characteristics" Article in the Evaluations for comparisons and temperature ranges for insulation material properties.</w:t>
      </w:r>
    </w:p>
    <w:p>
      <w:pPr>
        <w:pStyle w:val="PR1"/>
        <w:numPr>
          <w:ilvl w:val="4"/>
          <w:numId w:val="1"/>
        </w:numPr>
        <w:rPr/>
      </w:pPr>
      <w:r>
        <w:rPr/>
        <w:t>Products do not contain asbestos, lead, mercury, or mercury compounds.</w:t>
      </w:r>
    </w:p>
    <w:p>
      <w:pPr>
        <w:pStyle w:val="PR1"/>
        <w:numPr>
          <w:ilvl w:val="4"/>
          <w:numId w:val="1"/>
        </w:numPr>
        <w:rPr/>
      </w:pPr>
      <w:r>
        <w:rPr/>
        <w:t>Products that come in contact with stainless steel have a leachable chloride content of less than 50 ppm when tested in accordance with ASTM C871.</w:t>
      </w:r>
    </w:p>
    <w:p>
      <w:pPr>
        <w:pStyle w:val="PR1"/>
        <w:numPr>
          <w:ilvl w:val="4"/>
          <w:numId w:val="1"/>
        </w:numPr>
        <w:rPr/>
      </w:pPr>
      <w:r>
        <w:rPr/>
        <w:t>Insulation materials for use on austenitic stainless steel are qualified as acceptable in accordance with ASTM C795.</w:t>
      </w:r>
    </w:p>
    <w:p>
      <w:pPr>
        <w:pStyle w:val="PR1"/>
        <w:numPr>
          <w:ilvl w:val="4"/>
          <w:numId w:val="1"/>
        </w:numPr>
        <w:rPr/>
      </w:pPr>
      <w:r>
        <w:rPr/>
        <w:t>Foam insulation materials do not use CFC or HCFC blowing agents in the manufacturing process.</w:t>
      </w:r>
    </w:p>
    <w:p>
      <w:pPr>
        <w:pStyle w:val="PR1"/>
        <w:numPr>
          <w:ilvl w:val="4"/>
          <w:numId w:val="1"/>
        </w:numPr>
        <w:rPr/>
      </w:pPr>
      <w:r>
        <w:rPr/>
        <w:t>Calcium Silicate: Flat-, curved-, and grooved-block sections of noncombustible, inorganic, hydrous calcium silicate with a non-asbestos fibrous reinforcement. Comply with ASTM C533, Type I or Type II.</w:t>
      </w:r>
    </w:p>
    <w:p>
      <w:pPr>
        <w:pStyle w:val="PR2"/>
        <w:numPr>
          <w:ilvl w:val="5"/>
          <w:numId w:val="1"/>
        </w:numPr>
        <w:spacing w:before="240" w:after="0"/>
        <w:rPr/>
      </w:pPr>
      <w:r>
        <w:rPr/>
        <w:t>Prefabricated Fitting Covers: Comply with ASTM C450 and ASTM C585 for dimensions used in preforming insulation to cover valves, elbows, tees, and flanges.</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Cellular Glass: Inorganic, incombustible, foamed or cellulated glass with annealed, rigid, hermetically sealed cells. Comply with ASTM C552.</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Block Insulation: Type I.</w:t>
      </w:r>
    </w:p>
    <w:p>
      <w:pPr>
        <w:pStyle w:val="PR2"/>
        <w:numPr>
          <w:ilvl w:val="5"/>
          <w:numId w:val="1"/>
        </w:numPr>
        <w:rPr/>
      </w:pPr>
      <w:r>
        <w:rPr/>
        <w:t>Special-Shaped Insulation: Type III.</w:t>
      </w:r>
    </w:p>
    <w:p>
      <w:pPr>
        <w:pStyle w:val="PR2"/>
        <w:numPr>
          <w:ilvl w:val="5"/>
          <w:numId w:val="1"/>
        </w:numPr>
        <w:rPr/>
      </w:pPr>
      <w:r>
        <w:rPr/>
        <w:t>Board Insulation: Type IV.</w:t>
      </w:r>
    </w:p>
    <w:p>
      <w:pPr>
        <w:pStyle w:val="PR2"/>
        <w:numPr>
          <w:ilvl w:val="5"/>
          <w:numId w:val="1"/>
        </w:numPr>
        <w:rPr/>
      </w:pPr>
      <w:r>
        <w:rPr/>
        <w:t>Fabricated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Flexible Elastomeric: Closed-cell or expanded-rubber materials; suitable for maximum use temperature between </w:t>
      </w:r>
      <w:r>
        <w:rPr>
          <w:rStyle w:val="IP"/>
        </w:rPr>
        <w:t>minus 70 deg F</w:t>
      </w:r>
      <w:r>
        <w:rPr>
          <w:rStyle w:val="SI"/>
        </w:rPr>
        <w:t xml:space="preserve"> (minus 57 deg C)</w:t>
      </w:r>
      <w:r>
        <w:rPr/>
        <w:t xml:space="preserve"> and </w:t>
      </w:r>
      <w:r>
        <w:rPr>
          <w:rStyle w:val="IP"/>
        </w:rPr>
        <w:t>220 deg F</w:t>
      </w:r>
      <w:r>
        <w:rPr>
          <w:rStyle w:val="SI"/>
        </w:rPr>
        <w:t xml:space="preserve"> (104 deg C)</w:t>
      </w:r>
      <w:r>
        <w:rPr/>
        <w:t>. Comply with ASTM C534/C534M, Type II for sheet materials.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 xml:space="preserve">Glass-Fiber Blanket: Glass fibers bonded with a thermosetting resin; suitable for maximum use temperature up to </w:t>
      </w:r>
      <w:r>
        <w:rPr>
          <w:rStyle w:val="IP"/>
        </w:rPr>
        <w:t>450 deg F</w:t>
      </w:r>
      <w:r>
        <w:rPr>
          <w:rStyle w:val="SI"/>
        </w:rPr>
        <w:t xml:space="preserve"> (232 deg C)</w:t>
      </w:r>
      <w:r>
        <w:rPr/>
        <w:t xml:space="preserve"> in accordance with ASTM C411. Comply with ASTM C553, Type II, and ASTM C1290, [</w:t>
      </w:r>
      <w:r>
        <w:rPr>
          <w:b/>
        </w:rPr>
        <w:t>Type I, unfaced</w:t>
      </w:r>
      <w:r>
        <w:rPr/>
        <w:t>] [</w:t>
      </w:r>
      <w:r>
        <w:rPr>
          <w:b/>
        </w:rPr>
        <w:t>Type II, with factory-applied vinyl jacket</w:t>
      </w:r>
      <w:r>
        <w:rPr/>
        <w:t>] [</w:t>
      </w:r>
      <w:r>
        <w:rPr>
          <w:b/>
        </w:rPr>
        <w:t>Type III, with factory-applied FSK jacket</w:t>
      </w:r>
      <w:r>
        <w:rPr/>
        <w:t>]. Factory-applied jacket requirements are specified in "Factory-Applied Jackets" Article.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 xml:space="preserve">High-Temperature, Glass-Fiber Blanket: Glass fibers bonded with a thermosetting resin, unfaced; suitable for maximum use temperature up to </w:t>
      </w:r>
      <w:r>
        <w:rPr>
          <w:rStyle w:val="IP"/>
        </w:rPr>
        <w:t>1000 deg F</w:t>
      </w:r>
      <w:r>
        <w:rPr>
          <w:rStyle w:val="SI"/>
        </w:rPr>
        <w:t xml:space="preserve"> (650 deg C)</w:t>
      </w:r>
      <w:r>
        <w:rPr/>
        <w:t>. Comply with ASTM C553, Type V.</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 xml:space="preserve">Mineral Wool Blanket: Basalt volcanic rock-derived fibers bonded with a thermosetting resin, unfaced; suitable for maximum use temperature up to </w:t>
      </w:r>
      <w:r>
        <w:rPr>
          <w:rStyle w:val="IP"/>
        </w:rPr>
        <w:t>1200 deg F</w:t>
      </w:r>
      <w:r>
        <w:rPr>
          <w:rStyle w:val="SI"/>
        </w:rPr>
        <w:t xml:space="preserve"> (650 deg C)</w:t>
      </w:r>
      <w:r>
        <w:rPr/>
        <w:t xml:space="preserve"> in accordance with ASTM C447. Comply with ASTM C553.</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 xml:space="preserve">Glass-Fiber Board: Glass fibers bonded with a thermosetting resin; suitable for maximum use temperature between </w:t>
      </w:r>
      <w:r>
        <w:rPr>
          <w:rStyle w:val="IP"/>
        </w:rPr>
        <w:t>35 deg F</w:t>
      </w:r>
      <w:r>
        <w:rPr>
          <w:rStyle w:val="SI"/>
        </w:rPr>
        <w:t xml:space="preserve"> (1.7 deg C)</w:t>
      </w:r>
      <w:r>
        <w:rPr/>
        <w:t xml:space="preserve"> and </w:t>
      </w:r>
      <w:r>
        <w:rPr>
          <w:rStyle w:val="IP"/>
        </w:rPr>
        <w:t>250 deg F</w:t>
      </w:r>
      <w:r>
        <w:rPr>
          <w:rStyle w:val="SI"/>
        </w:rPr>
        <w:t xml:space="preserve"> (121 deg C)</w:t>
      </w:r>
      <w:r>
        <w:rPr/>
        <w:t xml:space="preserve"> for jacketed and between </w:t>
      </w:r>
      <w:r>
        <w:rPr>
          <w:rStyle w:val="IP"/>
        </w:rPr>
        <w:t>35 deg F</w:t>
      </w:r>
      <w:r>
        <w:rPr>
          <w:rStyle w:val="SI"/>
        </w:rPr>
        <w:t xml:space="preserve"> (1.7 deg C)</w:t>
      </w:r>
      <w:r>
        <w:rPr/>
        <w:t xml:space="preserve"> and </w:t>
      </w:r>
      <w:r>
        <w:rPr>
          <w:rStyle w:val="IP"/>
        </w:rPr>
        <w:t>450 deg F</w:t>
      </w:r>
      <w:r>
        <w:rPr>
          <w:rStyle w:val="SI"/>
        </w:rPr>
        <w:t xml:space="preserve"> (232 deg C)</w:t>
      </w:r>
      <w:r>
        <w:rPr/>
        <w:t xml:space="preserve"> for unfaced in accordance with ASTM C411. Comply with ASTM C612, Type IA or Type IB. Provide insulation [</w:t>
      </w:r>
      <w:r>
        <w:rPr>
          <w:b/>
        </w:rPr>
        <w:t>unfaced</w:t>
      </w:r>
      <w:r>
        <w:rPr/>
        <w:t>] [</w:t>
      </w:r>
      <w:r>
        <w:rPr>
          <w:b/>
        </w:rPr>
        <w:t>with factory-applied ASJ</w:t>
      </w:r>
      <w:r>
        <w:rPr/>
        <w:t>] [</w:t>
      </w:r>
      <w:r>
        <w:rPr>
          <w:b/>
        </w:rPr>
        <w:t>with factory-applied FSK jacket</w:t>
      </w:r>
      <w:r>
        <w:rPr/>
        <w:t>]. Factory-applied jacket requirements are specified in "Factory-Applied Jackets" Article.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 xml:space="preserve">High-Temperature, Glass-Fiber Board: Glass fibers bonded with a thermosetting resin; suitable for maximum use temperature up to </w:t>
      </w:r>
      <w:r>
        <w:rPr>
          <w:rStyle w:val="IP"/>
        </w:rPr>
        <w:t>1000 deg F</w:t>
      </w:r>
      <w:r>
        <w:rPr>
          <w:rStyle w:val="SI"/>
        </w:rPr>
        <w:t xml:space="preserve"> (650 deg C)</w:t>
      </w:r>
      <w:r>
        <w:rPr/>
        <w:t xml:space="preserve"> in accordance with ASTM C411. Comply with ASTM C612, Type III, unfaced.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 xml:space="preserve">Mineral Wool Board: Basalt volcanic rock-derived fibers bonded with a thermosetting resin; suitable for maximum use temperature up to </w:t>
      </w:r>
      <w:r>
        <w:rPr>
          <w:rStyle w:val="IP"/>
        </w:rPr>
        <w:t>1100 deg F</w:t>
      </w:r>
      <w:r>
        <w:rPr>
          <w:rStyle w:val="SI"/>
        </w:rPr>
        <w:t xml:space="preserve"> (600 deg C)</w:t>
      </w:r>
      <w:r>
        <w:rPr/>
        <w:t xml:space="preserve"> in accordance with ASTM C411. Comply with ASTM C612, Type III, unfaced.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 xml:space="preserve">Glass-Fiber, Pipe and Tank: Glass fibers bonded with a thermosetting resin; suitable for maximum use temperature between </w:t>
      </w:r>
      <w:r>
        <w:rPr>
          <w:rStyle w:val="IP"/>
        </w:rPr>
        <w:t>35 deg F</w:t>
      </w:r>
      <w:r>
        <w:rPr>
          <w:rStyle w:val="SI"/>
        </w:rPr>
        <w:t xml:space="preserve"> (1.7 deg C)</w:t>
      </w:r>
      <w:r>
        <w:rPr/>
        <w:t xml:space="preserve"> and </w:t>
      </w:r>
      <w:r>
        <w:rPr>
          <w:rStyle w:val="IP"/>
        </w:rPr>
        <w:t>850 deg F</w:t>
      </w:r>
      <w:r>
        <w:rPr>
          <w:rStyle w:val="SI"/>
        </w:rPr>
        <w:t xml:space="preserve"> (454 deg C)</w:t>
      </w:r>
      <w:r>
        <w:rPr/>
        <w:t>, in accordance with ASTM C411. Comply with ASTM C1393.</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jacket.</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Mineral Wool, Pipe and Tank: Mineral wool fibers bonded with a thermosetting resin; suitable for maximum use temperature up to </w:t>
      </w:r>
      <w:r>
        <w:rPr>
          <w:rStyle w:val="IP"/>
        </w:rPr>
        <w:t>1000 deg F</w:t>
      </w:r>
      <w:r>
        <w:rPr>
          <w:rStyle w:val="SI"/>
        </w:rPr>
        <w:t xml:space="preserve"> (538 deg C)</w:t>
      </w:r>
      <w:r>
        <w:rPr/>
        <w:t>, in accordance with ASTM C411. Comply with ASTM C1393.</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jacket.</w:t>
      </w:r>
    </w:p>
    <w:p>
      <w:pPr>
        <w:pStyle w:val="PR2"/>
        <w:numPr>
          <w:ilvl w:val="5"/>
          <w:numId w:val="1"/>
        </w:numPr>
        <w:rPr/>
      </w:pPr>
      <w:r>
        <w:rPr/>
        <w:t>Factory-applied jacket requirements are specified in "Factory-Applied Jackets" Article.</w:t>
      </w:r>
    </w:p>
    <w:p>
      <w:pPr>
        <w:pStyle w:val="PR1"/>
        <w:numPr>
          <w:ilvl w:val="4"/>
          <w:numId w:val="1"/>
        </w:numPr>
        <w:rPr/>
      </w:pPr>
      <w:r>
        <w:rPr/>
        <w:t>Polyisocyanurate: Prefabricated, rigid cellular polyisocyanurate material intended for use as thermal insulation. Comply with ASTM C591.</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 xml:space="preserve">Type I or Type IV, except thermal conductivity (k-value) does not exceed </w:t>
      </w:r>
      <w:r>
        <w:rPr>
          <w:rStyle w:val="IP"/>
        </w:rPr>
        <w:t>0.19 Btu x in./h x sq. ft. x deg F</w:t>
      </w:r>
      <w:r>
        <w:rPr>
          <w:rStyle w:val="SI"/>
        </w:rPr>
        <w:t xml:space="preserve"> (0.027 W/m x K)</w:t>
      </w:r>
      <w:r>
        <w:rPr/>
        <w:t xml:space="preserve"> at </w:t>
      </w:r>
      <w:r>
        <w:rPr>
          <w:rStyle w:val="IP"/>
        </w:rPr>
        <w:t>75 deg F</w:t>
      </w:r>
      <w:r>
        <w:rPr>
          <w:rStyle w:val="SI"/>
        </w:rPr>
        <w:t xml:space="preserve"> (24 deg C)</w:t>
      </w:r>
      <w:r>
        <w:rPr/>
        <w:t xml:space="preserve"> after 180 days of aging.</w:t>
      </w:r>
    </w:p>
    <w:p>
      <w:pPr>
        <w:pStyle w:val="PR2"/>
        <w:numPr>
          <w:ilvl w:val="5"/>
          <w:numId w:val="1"/>
        </w:numPr>
        <w:rPr/>
      </w:pPr>
      <w:r>
        <w:rPr/>
        <w:t xml:space="preserve">Flame-spread index is 25 or less and smoke-developed index is 50 or less for thicknesses of up to </w:t>
      </w:r>
      <w:r>
        <w:rPr>
          <w:rStyle w:val="IP"/>
        </w:rPr>
        <w:t>1.5 inches</w:t>
      </w:r>
      <w:r>
        <w:rPr>
          <w:rStyle w:val="SI"/>
        </w:rPr>
        <w:t xml:space="preserve"> (38 mm)</w:t>
      </w:r>
      <w:r>
        <w:rPr/>
        <w:t xml:space="preserve"> as tested in accordance with ASTM E84.</w:t>
      </w:r>
    </w:p>
    <w:p>
      <w:pPr>
        <w:pStyle w:val="PR2"/>
        <w:numPr>
          <w:ilvl w:val="5"/>
          <w:numId w:val="1"/>
        </w:numPr>
        <w:rPr/>
      </w:pPr>
      <w:r>
        <w:rPr/>
        <w:t>Fabricated shapes in accordance with ASTM C450 and ASTM C585.</w:t>
      </w:r>
    </w:p>
    <w:p>
      <w:pPr>
        <w:pStyle w:val="PR2"/>
        <w:numPr>
          <w:ilvl w:val="5"/>
          <w:numId w:val="1"/>
        </w:numPr>
        <w:rPr/>
      </w:pPr>
      <w:r>
        <w:rPr/>
        <w:t>Factory-Applied Jacket: Requirements are specified in "Factory-Applied Jackets" Article.</w:t>
      </w:r>
    </w:p>
    <w:p>
      <w:pPr>
        <w:pStyle w:val="PR3"/>
        <w:numPr>
          <w:ilvl w:val="6"/>
          <w:numId w:val="1"/>
        </w:numPr>
        <w:spacing w:before="240" w:after="0"/>
        <w:rPr/>
      </w:pPr>
      <w:r>
        <w:rPr/>
        <w:t>Equipment Applications: [</w:t>
      </w:r>
      <w:r>
        <w:rPr>
          <w:b/>
        </w:rPr>
        <w:t>None</w:t>
      </w:r>
      <w:r>
        <w:rPr/>
        <w:t>] [</w:t>
      </w:r>
      <w:r>
        <w:rPr>
          <w:b/>
        </w:rPr>
        <w:t>field-applied PVDC jacket</w:t>
      </w:r>
      <w:r>
        <w:rPr/>
        <w:t>] [</w:t>
      </w:r>
      <w:r>
        <w:rPr>
          <w:b/>
        </w:rPr>
        <w:t>field-applied PVDC-SSL jacket</w:t>
      </w:r>
      <w:r>
        <w:rPr/>
        <w:t>].</w:t>
      </w:r>
    </w:p>
    <w:p>
      <w:pPr>
        <w:pStyle w:val="PR1"/>
        <w:numPr>
          <w:ilvl w:val="4"/>
          <w:numId w:val="1"/>
        </w:numPr>
        <w:rPr/>
      </w:pPr>
      <w:r>
        <w:rPr/>
        <w:t>Polyolefin: Polyethylene thermal plastic insulation. Comply with ASTM C1427, Type II, Grade 1 for sheet materials.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Polystyrene is for outdoor use only; its flame-spread and smoke-developed indexes are unsuitable for most indoor applications.</w:t>
      </w:r>
    </w:p>
    <w:p>
      <w:pPr>
        <w:pStyle w:val="PR1"/>
        <w:numPr>
          <w:ilvl w:val="4"/>
          <w:numId w:val="1"/>
        </w:numPr>
        <w:rPr/>
      </w:pPr>
      <w:r>
        <w:rPr/>
        <w:t>Polystyrene: Rigid, extruded cellular polystyrene intended for use as thermal insulation. Comply with ASTM C578, Type IV or VIII.</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Fabricate shapes in accordance with ASTM C450 and ASTM C585.</w:t>
      </w:r>
    </w:p>
    <w:p>
      <w:pPr>
        <w:pStyle w:val="ART"/>
        <w:numPr>
          <w:ilvl w:val="3"/>
          <w:numId w:val="1"/>
        </w:numPr>
        <w:ind w:hanging="0" w:left="0"/>
        <w:rPr/>
      </w:pPr>
      <w:r>
        <w:rPr/>
        <w:t>INSULATING CEMENTS</w:t>
      </w:r>
    </w:p>
    <w:p>
      <w:pPr>
        <w:pStyle w:val="CMT"/>
        <w:rPr/>
      </w:pPr>
      <w:r>
        <w:rPr/>
        <w:t>Glass-fiber and mineral wool insulating cement is suitable for temperatures from 100 to 1600 deg F (38 to 871 deg C). Vermiculite insulating cement is suitable for temperatures from 100 to 1800 deg F (38 to 982 deg C).</w:t>
      </w:r>
    </w:p>
    <w:p>
      <w:pPr>
        <w:pStyle w:val="PR1"/>
        <w:numPr>
          <w:ilvl w:val="4"/>
          <w:numId w:val="1"/>
        </w:numPr>
        <w:rPr/>
      </w:pPr>
      <w:r>
        <w:rPr/>
        <w:t>Glass-Fiber and Mineral Wool Insulating Cement: Comply with ASTM C195.</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Expanded or Exfoliated Vermiculite Insulating Cement: Comply with ASTM C196.</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Glass-fiber and mineral wool, hydraulic-setting cement is suitable for temperatures from 100 to 1200 deg F (38 to 649 deg C) and for a smooth surface.</w:t>
      </w:r>
    </w:p>
    <w:p>
      <w:pPr>
        <w:pStyle w:val="PR1"/>
        <w:numPr>
          <w:ilvl w:val="4"/>
          <w:numId w:val="1"/>
        </w:numPr>
        <w:rPr/>
      </w:pPr>
      <w:r>
        <w:rPr/>
        <w:t>Glass-Fiber and Mineral Wool, Hydraulic-Setting Insulating and Finishing Cement: Comply with ASTM C449.</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ART"/>
        <w:numPr>
          <w:ilvl w:val="3"/>
          <w:numId w:val="1"/>
        </w:numPr>
        <w:ind w:hanging="0" w:left="0"/>
        <w:rPr/>
      </w:pPr>
      <w:r>
        <w:rPr/>
        <w:t>ADHESIVES</w:t>
      </w:r>
    </w:p>
    <w:p>
      <w:pPr>
        <w:pStyle w:val="CMT"/>
        <w:rPr/>
      </w:pPr>
      <w:r>
        <w:rPr/>
        <w:t>MIL-A-3316C was the only standard available when this Section was written and was last updated in 1990.</w:t>
      </w:r>
    </w:p>
    <w:p>
      <w:pPr>
        <w:pStyle w:val="PR1"/>
        <w:numPr>
          <w:ilvl w:val="4"/>
          <w:numId w:val="1"/>
        </w:numPr>
        <w:rPr/>
      </w:pPr>
      <w:r>
        <w:rPr/>
        <w:t>Materials are compatible with insulation materials, jackets, and substrates and for bonding insulation to itself and to surfaces to be insulated unless otherwise indicated.</w:t>
      </w:r>
    </w:p>
    <w:p>
      <w:pPr>
        <w:pStyle w:val="PR1"/>
        <w:numPr>
          <w:ilvl w:val="4"/>
          <w:numId w:val="1"/>
        </w:numPr>
        <w:rPr/>
      </w:pPr>
      <w:r>
        <w:rPr/>
        <w:t xml:space="preserve">Calcium Silicate Adhesive: Fibrous, sodium-silicate-based adhesive with a service temperature range of </w:t>
      </w:r>
      <w:r>
        <w:rPr>
          <w:rStyle w:val="IP"/>
        </w:rPr>
        <w:t>50 to 800 deg F</w:t>
      </w:r>
      <w:r>
        <w:rPr>
          <w:rStyle w:val="SI"/>
        </w:rPr>
        <w:t xml:space="preserve"> (10 to 427 deg C)</w:t>
      </w:r>
      <w:r>
        <w:rPr/>
        <w: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hyperlink r:id="rId24">
        <w:r>
          <w:rPr>
            <w:rStyle w:val="Hyperlink"/>
          </w:rPr>
          <w:t>&lt;Double click to insert sustainable design text for calcium silicate adhesive VOC content.&gt;</w:t>
        </w:r>
      </w:hyperlink>
    </w:p>
    <w:p>
      <w:pPr>
        <w:pStyle w:val="PR2"/>
        <w:numPr>
          <w:ilvl w:val="5"/>
          <w:numId w:val="1"/>
        </w:numPr>
        <w:rPr/>
      </w:pPr>
      <w:hyperlink r:id="rId25">
        <w:r>
          <w:rPr>
            <w:rStyle w:val="Hyperlink"/>
          </w:rPr>
          <w:t>&lt;Double click to insert sustainable design text for low emitting adhesives.&gt;</w:t>
        </w:r>
      </w:hyperlink>
    </w:p>
    <w:p>
      <w:pPr>
        <w:pStyle w:val="PR1"/>
        <w:numPr>
          <w:ilvl w:val="4"/>
          <w:numId w:val="1"/>
        </w:numPr>
        <w:rPr/>
      </w:pPr>
      <w:r>
        <w:rPr/>
        <w:t xml:space="preserve">Cellular-Glass Adhesive: Two-component, thermosetting urethane adhesive containing no flammable solvents, with a service temperature range of </w:t>
      </w:r>
      <w:r>
        <w:rPr>
          <w:rStyle w:val="IP"/>
        </w:rPr>
        <w:t>minus 100 to plus 200 deg F</w:t>
      </w:r>
      <w:r>
        <w:rPr>
          <w:rStyle w:val="SI"/>
        </w:rPr>
        <w:t xml:space="preserve"> (minus 73 to plus 93 deg C)</w:t>
      </w:r>
      <w:r>
        <w:rPr/>
        <w: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hyperlink r:id="rId27">
        <w:r>
          <w:rPr>
            <w:rStyle w:val="Hyperlink"/>
          </w:rPr>
          <w:t>&lt;Double click to insert sustainable design text for cellular glass adhesive VOC Content.&gt;</w:t>
        </w:r>
      </w:hyperlink>
    </w:p>
    <w:p>
      <w:pPr>
        <w:pStyle w:val="PR2"/>
        <w:numPr>
          <w:ilvl w:val="5"/>
          <w:numId w:val="1"/>
        </w:numPr>
        <w:rPr/>
      </w:pPr>
      <w:hyperlink r:id="rId28">
        <w:r>
          <w:rPr>
            <w:rStyle w:val="Hyperlink"/>
          </w:rPr>
          <w:t>&lt;Double click to insert sustainable design text for low emitting adhesives.&gt;</w:t>
        </w:r>
      </w:hyperlink>
    </w:p>
    <w:p>
      <w:pPr>
        <w:pStyle w:val="PR1"/>
        <w:numPr>
          <w:ilvl w:val="4"/>
          <w:numId w:val="1"/>
        </w:numPr>
        <w:rPr/>
      </w:pPr>
      <w:r>
        <w:rPr/>
        <w:t xml:space="preserve">Polyisocyanurate Adhesive: Solvent-based resin adhesive, with a service temperature range of </w:t>
      </w:r>
      <w:r>
        <w:rPr>
          <w:rStyle w:val="IP"/>
        </w:rPr>
        <w:t>minus 75 to plus 300 deg F</w:t>
      </w:r>
      <w:r>
        <w:rPr>
          <w:rStyle w:val="SI"/>
        </w:rPr>
        <w:t xml:space="preserve"> (minus 59 to plus 149 deg C)</w:t>
      </w:r>
      <w:r>
        <w:rPr/>
        <w: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hyperlink r:id="rId30">
        <w:r>
          <w:rPr>
            <w:rStyle w:val="Hyperlink"/>
          </w:rPr>
          <w:t>&lt;Double click to insert sustainable design text for phenolic and polyisocyanurate adhesive VOC content.&gt;</w:t>
        </w:r>
      </w:hyperlink>
    </w:p>
    <w:p>
      <w:pPr>
        <w:pStyle w:val="PR2"/>
        <w:numPr>
          <w:ilvl w:val="5"/>
          <w:numId w:val="1"/>
        </w:numPr>
        <w:rPr/>
      </w:pPr>
      <w:hyperlink r:id="rId31">
        <w:r>
          <w:rPr>
            <w:rStyle w:val="Hyperlink"/>
          </w:rPr>
          <w:t>&lt;Double click to insert sustainable design text for low emitting adhesives.&gt;</w:t>
        </w:r>
      </w:hyperlink>
    </w:p>
    <w:p>
      <w:pPr>
        <w:pStyle w:val="PR1"/>
        <w:numPr>
          <w:ilvl w:val="4"/>
          <w:numId w:val="1"/>
        </w:numPr>
        <w:rPr/>
      </w:pPr>
      <w:r>
        <w:rPr/>
        <w:t>Flexible Elastomeric and Polyolefin Adhesive: Solvent-based adhesive.</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Not all manufacturer comply with sustainability requirements. If sustainability is a Project goal, consult manufacturers.</w:t>
      </w:r>
    </w:p>
    <w:p>
      <w:pPr>
        <w:pStyle w:val="PR2"/>
        <w:numPr>
          <w:ilvl w:val="5"/>
          <w:numId w:val="1"/>
        </w:numPr>
        <w:rPr/>
      </w:pPr>
      <w:hyperlink r:id="rId33">
        <w:r>
          <w:rPr>
            <w:rStyle w:val="Hyperlink"/>
          </w:rPr>
          <w:t>&lt;Double click to insert sustainable design text for VOC content of plastic foam adhesive.&gt;</w:t>
        </w:r>
      </w:hyperlink>
    </w:p>
    <w:p>
      <w:pPr>
        <w:pStyle w:val="PR2"/>
        <w:numPr>
          <w:ilvl w:val="5"/>
          <w:numId w:val="1"/>
        </w:numPr>
        <w:rPr/>
      </w:pPr>
      <w:hyperlink r:id="rId34">
        <w:r>
          <w:rPr>
            <w:rStyle w:val="Hyperlink"/>
          </w:rPr>
          <w:t>&lt;Double click to insert sustainable design text for low emitting adhesives.&gt;</w:t>
        </w:r>
      </w:hyperlink>
    </w:p>
    <w:p>
      <w:pPr>
        <w:pStyle w:val="PR2"/>
        <w:numPr>
          <w:ilvl w:val="5"/>
          <w:numId w:val="1"/>
        </w:numPr>
        <w:rPr/>
      </w:pPr>
      <w:r>
        <w:rPr/>
        <w:t>Flame-spread index is 25 or less and smoke-developed index is 50 or less as tested in accordance with ASTM E84.</w:t>
      </w:r>
    </w:p>
    <w:p>
      <w:pPr>
        <w:pStyle w:val="PR2"/>
        <w:numPr>
          <w:ilvl w:val="5"/>
          <w:numId w:val="1"/>
        </w:numPr>
        <w:rPr/>
      </w:pPr>
      <w:r>
        <w:rPr/>
        <w:t xml:space="preserve">Wet Flash Point: Below </w:t>
      </w:r>
      <w:r>
        <w:rPr>
          <w:rStyle w:val="IP"/>
        </w:rPr>
        <w:t>0 deg F</w:t>
      </w:r>
      <w:r>
        <w:rPr>
          <w:rStyle w:val="SI"/>
        </w:rPr>
        <w:t xml:space="preserve"> (minus 18 deg C)</w:t>
      </w:r>
    </w:p>
    <w:p>
      <w:pPr>
        <w:pStyle w:val="PR2"/>
        <w:numPr>
          <w:ilvl w:val="5"/>
          <w:numId w:val="1"/>
        </w:numPr>
        <w:rPr/>
      </w:pPr>
      <w:r>
        <w:rPr/>
        <w:t xml:space="preserve">Service Temperature Range: </w:t>
      </w:r>
      <w:r>
        <w:rPr>
          <w:rStyle w:val="IP"/>
        </w:rPr>
        <w:t>40 to 200 deg F</w:t>
      </w:r>
      <w:r>
        <w:rPr>
          <w:rStyle w:val="SI"/>
        </w:rPr>
        <w:t xml:space="preserve"> (4 to plus 93 deg C)</w:t>
      </w:r>
      <w:r>
        <w:rPr/>
        <w:t>.</w:t>
      </w:r>
    </w:p>
    <w:p>
      <w:pPr>
        <w:pStyle w:val="PR2"/>
        <w:numPr>
          <w:ilvl w:val="5"/>
          <w:numId w:val="1"/>
        </w:numPr>
        <w:rPr/>
      </w:pPr>
      <w:r>
        <w:rPr/>
        <w:t>Color: [</w:t>
      </w:r>
      <w:r>
        <w:rPr>
          <w:b/>
        </w:rPr>
        <w:t>Black</w:t>
      </w:r>
      <w:r>
        <w:rPr/>
        <w:t>] &lt;</w:t>
      </w:r>
      <w:r>
        <w:rPr>
          <w:b/>
        </w:rPr>
        <w:t>Insert color</w:t>
      </w:r>
      <w:r>
        <w:rPr/>
        <w:t>&gt;.</w:t>
      </w:r>
    </w:p>
    <w:p>
      <w:pPr>
        <w:pStyle w:val="PR1"/>
        <w:numPr>
          <w:ilvl w:val="4"/>
          <w:numId w:val="1"/>
        </w:numPr>
        <w:rPr/>
      </w:pPr>
      <w:r>
        <w:rPr/>
        <w:t>Glass-Fiber and Mineral Wool Adhesive: Comply with MIL-A-3316C, Class 2, Grade A.</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hyperlink r:id="rId36">
        <w:r>
          <w:rPr>
            <w:rStyle w:val="Hyperlink"/>
          </w:rPr>
          <w:t>&lt;Double click to insert sustainable design text for mineral fiber adhesive VOC content&gt;</w:t>
        </w:r>
      </w:hyperlink>
    </w:p>
    <w:p>
      <w:pPr>
        <w:pStyle w:val="PR2"/>
        <w:numPr>
          <w:ilvl w:val="5"/>
          <w:numId w:val="1"/>
        </w:numPr>
        <w:rPr/>
      </w:pPr>
      <w:hyperlink r:id="rId37">
        <w:r>
          <w:rPr>
            <w:rStyle w:val="Hyperlink"/>
          </w:rPr>
          <w:t>&lt;Double click to insert sustainable design text for low emitting adhesives.&gt;</w:t>
        </w:r>
      </w:hyperlink>
    </w:p>
    <w:p>
      <w:pPr>
        <w:pStyle w:val="PR1"/>
        <w:numPr>
          <w:ilvl w:val="4"/>
          <w:numId w:val="1"/>
        </w:numPr>
        <w:rPr/>
      </w:pPr>
      <w:r>
        <w:rPr/>
        <w:t xml:space="preserve">Polystyrene Adhesive: Solvent- or water-based, synthetic resin adhesive with a service temperature range of </w:t>
      </w:r>
      <w:r>
        <w:rPr>
          <w:rStyle w:val="IP"/>
        </w:rPr>
        <w:t>minus 20 to plus 140 deg F</w:t>
      </w:r>
      <w:r>
        <w:rPr>
          <w:rStyle w:val="SI"/>
        </w:rPr>
        <w:t xml:space="preserve"> (29 to plus 60 deg C)</w:t>
      </w:r>
      <w:r>
        <w:rPr/>
        <w:t>.</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hyperlink r:id="rId39">
        <w:r>
          <w:rPr>
            <w:rStyle w:val="Hyperlink"/>
          </w:rPr>
          <w:t>&lt;Double click to insert sustainable design text for polystyrene adhesive VOC content.&gt;</w:t>
        </w:r>
      </w:hyperlink>
    </w:p>
    <w:p>
      <w:pPr>
        <w:pStyle w:val="PR2"/>
        <w:numPr>
          <w:ilvl w:val="5"/>
          <w:numId w:val="1"/>
        </w:numPr>
        <w:rPr/>
      </w:pPr>
      <w:hyperlink r:id="rId40">
        <w:r>
          <w:rPr>
            <w:rStyle w:val="Hyperlink"/>
          </w:rPr>
          <w:t>&lt;Double click to insert sustainable design text for low emitting adhesives.&gt;</w:t>
        </w:r>
      </w:hyperlink>
    </w:p>
    <w:p>
      <w:pPr>
        <w:pStyle w:val="PR1"/>
        <w:numPr>
          <w:ilvl w:val="4"/>
          <w:numId w:val="1"/>
        </w:numPr>
        <w:rPr/>
      </w:pPr>
      <w:r>
        <w:rPr/>
        <w:t>ASJ Adhesive and FSK and PVDC Jacket Adhesive: Comply with MIL-A-3316C, Class 2, Grade A for bonding insulation jacket lap seams and joints.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hyperlink r:id="rId42">
        <w:r>
          <w:rPr>
            <w:rStyle w:val="Hyperlink"/>
          </w:rPr>
          <w:t>&lt;Double click to insert sustainable design text for adhesive for ASJ, FSK, and PVDC jackets VOC content.&gt;</w:t>
        </w:r>
      </w:hyperlink>
    </w:p>
    <w:p>
      <w:pPr>
        <w:pStyle w:val="PR2"/>
        <w:numPr>
          <w:ilvl w:val="5"/>
          <w:numId w:val="1"/>
        </w:numPr>
        <w:rPr/>
      </w:pPr>
      <w:hyperlink r:id="rId43">
        <w:r>
          <w:rPr>
            <w:rStyle w:val="Hyperlink"/>
          </w:rPr>
          <w:t>&lt;Double click to insert sustainable design text for low emitting adhesives.&gt;</w:t>
        </w:r>
      </w:hyperlink>
    </w:p>
    <w:p>
      <w:pPr>
        <w:pStyle w:val="PR1"/>
        <w:numPr>
          <w:ilvl w:val="4"/>
          <w:numId w:val="1"/>
        </w:numPr>
        <w:rPr/>
      </w:pPr>
      <w:r>
        <w:rPr/>
        <w:t>PVC Jacket Adhesive: Compatible with PVC jacket.</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CMT"/>
        <w:rPr/>
      </w:pPr>
      <w:r>
        <w:rPr/>
        <w:t>Not all manufacturers comply with sustainability requirements. If sustainability is a Project goal, consult manufacturers.</w:t>
      </w:r>
    </w:p>
    <w:p>
      <w:pPr>
        <w:pStyle w:val="PR2"/>
        <w:numPr>
          <w:ilvl w:val="5"/>
          <w:numId w:val="1"/>
        </w:numPr>
        <w:rPr/>
      </w:pPr>
      <w:hyperlink r:id="rId45">
        <w:r>
          <w:rPr>
            <w:rStyle w:val="Hyperlink"/>
          </w:rPr>
          <w:t>&lt;Double click to insert sustainable design text for adhesive for PVC jacket&gt;</w:t>
        </w:r>
      </w:hyperlink>
    </w:p>
    <w:p>
      <w:pPr>
        <w:pStyle w:val="PR2"/>
        <w:numPr>
          <w:ilvl w:val="5"/>
          <w:numId w:val="1"/>
        </w:numPr>
        <w:rPr/>
      </w:pPr>
      <w:hyperlink r:id="rId46">
        <w:r>
          <w:rPr>
            <w:rStyle w:val="Hyperlink"/>
          </w:rPr>
          <w:t>&lt;Double click to insert sustainable design text for low emitting adhesives.&gt;</w:t>
        </w:r>
      </w:hyperlink>
    </w:p>
    <w:p>
      <w:pPr>
        <w:pStyle w:val="ART"/>
        <w:numPr>
          <w:ilvl w:val="3"/>
          <w:numId w:val="1"/>
        </w:numPr>
        <w:ind w:hanging="0" w:left="0"/>
        <w:rPr/>
      </w:pPr>
      <w:r>
        <w:rPr/>
        <w:t>MASTICS AND COATINGS</w:t>
      </w:r>
    </w:p>
    <w:p>
      <w:pPr>
        <w:pStyle w:val="CMT"/>
        <w:rPr/>
      </w:pPr>
      <w:r>
        <w:rPr/>
        <w:t>Mastic and coating terminology is used interchangeably in this article. Manufacturers refer to vapor barrier formulations and vapor retarder formulations as "mastics" or "coatings." Low-permeance mastics and coatings are termed "vapor retarders." Products with a perm rating of greater than 1.0 are called "breathable." Consider ambient conditions and operating temperatures when selecting mastics and coatings. Consider using water-based mastics and coatings for environmental reasons.</w:t>
      </w:r>
    </w:p>
    <w:p>
      <w:pPr>
        <w:pStyle w:val="CMT"/>
        <w:rPr/>
      </w:pPr>
      <w:r>
        <w:rPr/>
        <w:t>LEED 2009 IEQ Credit 4.1 does not address requirements for mastics and coatings. LEED 2009 IEQ Credit 4.2 does address requirements for mastics and coatings. LEED v4 EQ Credit, "Low-Emitting Materials," does address requirements for mastics and coatings.</w:t>
      </w:r>
    </w:p>
    <w:p>
      <w:pPr>
        <w:pStyle w:val="PR1"/>
        <w:numPr>
          <w:ilvl w:val="4"/>
          <w:numId w:val="1"/>
        </w:numPr>
        <w:rPr/>
      </w:pPr>
      <w:r>
        <w:rPr/>
        <w:t>Materials are compatible with insulation materials, jackets, and substrates.</w:t>
      </w:r>
    </w:p>
    <w:p>
      <w:pPr>
        <w:pStyle w:val="PR2"/>
        <w:numPr>
          <w:ilvl w:val="5"/>
          <w:numId w:val="1"/>
        </w:numPr>
        <w:spacing w:before="240" w:after="0"/>
        <w:rPr/>
      </w:pPr>
      <w:hyperlink r:id="rId47">
        <w:r>
          <w:rPr>
            <w:rStyle w:val="Hyperlink"/>
          </w:rPr>
          <w:t>&lt;Double click to insert sustainable design text for insulation mastics VOC content.&gt;</w:t>
        </w:r>
      </w:hyperlink>
    </w:p>
    <w:p>
      <w:pPr>
        <w:pStyle w:val="PR2"/>
        <w:numPr>
          <w:ilvl w:val="5"/>
          <w:numId w:val="1"/>
        </w:numPr>
        <w:rPr/>
      </w:pPr>
      <w:hyperlink r:id="rId48">
        <w:r>
          <w:rPr>
            <w:rStyle w:val="Hyperlink"/>
          </w:rPr>
          <w:t>&lt;Double click to insert sustainable design text for low-emitting mastics VOC content.&gt;</w:t>
        </w:r>
      </w:hyperlink>
    </w:p>
    <w:p>
      <w:pPr>
        <w:pStyle w:val="CMT"/>
        <w:rPr/>
      </w:pPr>
      <w:r>
        <w:rPr/>
        <w:t>Verify that products listed comply with water-vapor permeance requirements. Require proof of performance and certified test reports from vapor-barrier mastic manufacturer to support product literature claims.</w:t>
      </w:r>
    </w:p>
    <w:p>
      <w:pPr>
        <w:pStyle w:val="CMT"/>
        <w:rPr/>
      </w:pPr>
      <w:r>
        <w:rPr/>
        <w:t>Retain "Vapor-Retarder Mastic, Water Based," "Vapor-Retarder Mastic, Solvent Based, Indoor Use," "Vapor-Retarder Mastic, Solvent Based, Outdoor Use," or "Breather Mastic" Paragraph below. Consider insulation type and operating conditions when selecting mastics and coatings.</w:t>
      </w:r>
    </w:p>
    <w:p>
      <w:pPr>
        <w:pStyle w:val="PR1"/>
        <w:numPr>
          <w:ilvl w:val="4"/>
          <w:numId w:val="1"/>
        </w:numPr>
        <w:rPr/>
      </w:pPr>
      <w:r>
        <w:rPr/>
        <w:t>Vapor-Retarder Mastic, Water Based: Suitable for indoor and outdoor use on below-ambient services.</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CMT"/>
        <w:rPr/>
      </w:pPr>
      <w:r>
        <w:rPr/>
        <w:t>Retain MIL-PRF-19565C in first subparagraph below for vapor-retarder mastics and coatings if applicable to Project.</w:t>
      </w:r>
    </w:p>
    <w:p>
      <w:pPr>
        <w:pStyle w:val="PR2"/>
        <w:numPr>
          <w:ilvl w:val="5"/>
          <w:numId w:val="1"/>
        </w:numPr>
        <w:rPr/>
      </w:pPr>
      <w:r>
        <w:rPr/>
        <w:t>Comply with MIL-PRF-19565C, Type II, for permeance requirements[</w:t>
      </w:r>
      <w:r>
        <w:rPr>
          <w:b/>
        </w:rPr>
        <w:t>, with supplier listing on DOD QPD - Qualified Products Database</w:t>
      </w:r>
      <w:r>
        <w:rPr/>
        <w:t>].</w:t>
      </w:r>
    </w:p>
    <w:p>
      <w:pPr>
        <w:pStyle w:val="PR2"/>
        <w:numPr>
          <w:ilvl w:val="5"/>
          <w:numId w:val="1"/>
        </w:numPr>
        <w:rPr/>
      </w:pPr>
      <w:r>
        <w:rPr/>
        <w:t>Color: [</w:t>
      </w:r>
      <w:r>
        <w:rPr>
          <w:b/>
        </w:rPr>
        <w:t>White</w:t>
      </w:r>
      <w:r>
        <w:rPr/>
        <w:t>] &lt;</w:t>
      </w:r>
      <w:r>
        <w:rPr>
          <w:b/>
        </w:rPr>
        <w:t>Insert color</w:t>
      </w:r>
      <w:r>
        <w:rPr/>
        <w:t>&gt;.</w:t>
      </w:r>
    </w:p>
    <w:p>
      <w:pPr>
        <w:pStyle w:val="CMT"/>
        <w:rPr/>
      </w:pPr>
      <w:r>
        <w:rPr/>
        <w:t>Retain "Vapor-Retarder Mastic, Solvent Based, Indoor Use" Paragraph below if low-VOC mastics and coatings are not required or if a lower permeance is required.</w:t>
      </w:r>
    </w:p>
    <w:p>
      <w:pPr>
        <w:pStyle w:val="PR1"/>
        <w:numPr>
          <w:ilvl w:val="4"/>
          <w:numId w:val="1"/>
        </w:numPr>
        <w:rPr/>
      </w:pPr>
      <w:r>
        <w:rPr/>
        <w:t>Vapor-Retarder Mastic, Solvent Based, Indoor Use: Suitable for indoor use on below-ambient services.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0 to 180 deg F</w:t>
      </w:r>
      <w:r>
        <w:rPr>
          <w:rStyle w:val="SI"/>
        </w:rPr>
        <w:t xml:space="preserve"> (Minus 18 to plus 82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Vapor-Retarder Mastic, Solvent Based, Outdoor Use: Suitable for outdoor use on below-ambient services.</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Minus 50 to plus 220 deg F</w:t>
      </w:r>
      <w:r>
        <w:rPr>
          <w:rStyle w:val="SI"/>
        </w:rPr>
        <w:t xml:space="preserve"> (Minus 46 to plus 104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Breather Mastic: Water based; suitable for indoor and outdoor use on above-ambient services.</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PR2"/>
        <w:numPr>
          <w:ilvl w:val="5"/>
          <w:numId w:val="1"/>
        </w:numPr>
        <w:rPr/>
      </w:pPr>
      <w:r>
        <w:rPr/>
        <w:t xml:space="preserve">Water-Vapor Permeance: ASTM E96/E96M, greater than </w:t>
      </w:r>
      <w:r>
        <w:rPr>
          <w:rStyle w:val="IP"/>
        </w:rPr>
        <w:t>1.0 perm</w:t>
      </w:r>
      <w:r>
        <w:rPr>
          <w:rStyle w:val="SI"/>
        </w:rPr>
        <w:t xml:space="preserve"> (0.66 metric perms)</w:t>
      </w:r>
      <w:r>
        <w:rPr/>
        <w:t xml:space="preserve"> at manufacturer's recommended dry film thickness.</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PR2"/>
        <w:numPr>
          <w:ilvl w:val="5"/>
          <w:numId w:val="1"/>
        </w:numPr>
        <w:rPr/>
      </w:pPr>
      <w:r>
        <w:rPr/>
        <w:t>Color: [</w:t>
      </w:r>
      <w:r>
        <w:rPr>
          <w:b/>
        </w:rPr>
        <w:t>White</w:t>
      </w:r>
      <w:r>
        <w:rPr/>
        <w:t>] &lt;</w:t>
      </w:r>
      <w:r>
        <w:rPr>
          <w:b/>
        </w:rPr>
        <w:t>Insert color</w:t>
      </w:r>
      <w:r>
        <w:rPr/>
        <w:t>&gt;.</w:t>
      </w:r>
    </w:p>
    <w:p>
      <w:pPr>
        <w:pStyle w:val="ART"/>
        <w:numPr>
          <w:ilvl w:val="3"/>
          <w:numId w:val="1"/>
        </w:numPr>
        <w:ind w:hanging="0" w:left="0"/>
        <w:rPr/>
      </w:pPr>
      <w:r>
        <w:rPr/>
        <w:t>LAGGING ADHESIVES</w:t>
      </w:r>
    </w:p>
    <w:p>
      <w:pPr>
        <w:pStyle w:val="PR1"/>
        <w:numPr>
          <w:ilvl w:val="4"/>
          <w:numId w:val="1"/>
        </w:numPr>
        <w:rPr/>
      </w:pPr>
      <w:r>
        <w:rPr/>
        <w:t>Adhesives comply with MIL-A-3316C, Class I, Grade A and are compatible with insulation materials, jackets, and substrates.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hyperlink r:id="rId54">
        <w:r>
          <w:rPr>
            <w:rStyle w:val="Hyperlink"/>
          </w:rPr>
          <w:t>&lt;Double click to insert sustainable design text for lagging adhesives.&gt;</w:t>
        </w:r>
      </w:hyperlink>
    </w:p>
    <w:p>
      <w:pPr>
        <w:pStyle w:val="PR2"/>
        <w:numPr>
          <w:ilvl w:val="5"/>
          <w:numId w:val="1"/>
        </w:numPr>
        <w:rPr/>
      </w:pPr>
      <w:hyperlink r:id="rId55">
        <w:r>
          <w:rPr>
            <w:rStyle w:val="Hyperlink"/>
          </w:rPr>
          <w:t>&lt;Double click to insert sustainable design text for low emitting adhesives.&gt;</w:t>
        </w:r>
      </w:hyperlink>
    </w:p>
    <w:p>
      <w:pPr>
        <w:pStyle w:val="PR2"/>
        <w:numPr>
          <w:ilvl w:val="5"/>
          <w:numId w:val="1"/>
        </w:numPr>
        <w:rPr/>
      </w:pPr>
      <w:r>
        <w:rPr/>
        <w:t>Fire-resistant, water-based lagging adhesive and coating for use indoors to adhere fire-resistant lagging cloths over equipment insulation.</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20 to plus 180 deg F</w:t>
      </w:r>
      <w:r>
        <w:rPr>
          <w:rStyle w:val="SI"/>
          <w:b/>
        </w:rPr>
        <w:t xml:space="preserve"> (Minus 6 to plus 82 deg C)</w:t>
      </w:r>
      <w:r>
        <w:rPr/>
        <w:t>] [</w:t>
      </w:r>
      <w:r>
        <w:rPr>
          <w:rStyle w:val="IP"/>
          <w:b/>
        </w:rPr>
        <w:t>0 to plus 180 deg F</w:t>
      </w:r>
      <w:r>
        <w:rPr>
          <w:rStyle w:val="SI"/>
          <w:b/>
        </w:rPr>
        <w:t xml:space="preserve"> (Minus 18 to plus 82 deg C)</w:t>
      </w:r>
      <w:r>
        <w:rPr/>
        <w:t>].</w:t>
      </w:r>
    </w:p>
    <w:p>
      <w:pPr>
        <w:pStyle w:val="PR2"/>
        <w:numPr>
          <w:ilvl w:val="5"/>
          <w:numId w:val="1"/>
        </w:numPr>
        <w:rPr/>
      </w:pPr>
      <w:r>
        <w:rPr/>
        <w:t>Color: White.</w:t>
      </w:r>
    </w:p>
    <w:p>
      <w:pPr>
        <w:pStyle w:val="ART"/>
        <w:numPr>
          <w:ilvl w:val="3"/>
          <w:numId w:val="1"/>
        </w:numPr>
        <w:ind w:hanging="0" w:left="0"/>
        <w:rPr/>
      </w:pPr>
      <w:r>
        <w:rPr/>
        <w:t>SEALANTS</w:t>
      </w:r>
    </w:p>
    <w:p>
      <w:pPr>
        <w:pStyle w:val="CMT"/>
        <w:rPr/>
      </w:pPr>
      <w:r>
        <w:rPr/>
        <w:t>Sealants are categorized into "joint sealants" and "flashing sealants." Joint sealants are primarily used for vapor-sealing longitudinal seams and butt joints of insulation materials. Flashing sealants are primarily used for sealing jacket and mastic materials.</w:t>
      </w:r>
    </w:p>
    <w:p>
      <w:pPr>
        <w:pStyle w:val="PR1"/>
        <w:numPr>
          <w:ilvl w:val="4"/>
          <w:numId w:val="1"/>
        </w:numPr>
        <w:rPr/>
      </w:pPr>
      <w:r>
        <w:rPr/>
        <w:t>Materials are as recommended by the insulation manufacturer and are compatible with insulation materials, jackets, and substrates.</w:t>
      </w:r>
    </w:p>
    <w:p>
      <w:pPr>
        <w:pStyle w:val="PR1"/>
        <w:numPr>
          <w:ilvl w:val="4"/>
          <w:numId w:val="1"/>
        </w:numPr>
        <w:rPr/>
      </w:pPr>
      <w:r>
        <w:rPr/>
        <w:t>Joint Sealants:</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PR2"/>
        <w:numPr>
          <w:ilvl w:val="5"/>
          <w:numId w:val="1"/>
        </w:numPr>
        <w:rPr/>
      </w:pPr>
      <w:r>
        <w:rPr/>
        <w:t>Permanently flexible, elastomeric sealant.</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Minus 58 to plus 176 deg F</w:t>
      </w:r>
      <w:r>
        <w:rPr>
          <w:rStyle w:val="SI"/>
          <w:b/>
        </w:rPr>
        <w:t xml:space="preserve"> (Minus 50 to plus 80 deg C)</w:t>
      </w:r>
      <w:r>
        <w:rPr/>
        <w:t>] [</w:t>
      </w:r>
      <w:r>
        <w:rPr>
          <w:rStyle w:val="IP"/>
          <w:b/>
        </w:rPr>
        <w:t>Minus 100 to plus 300 deg F</w:t>
      </w:r>
      <w:r>
        <w:rPr>
          <w:rStyle w:val="SI"/>
          <w:b/>
        </w:rPr>
        <w:t xml:space="preserve"> (Minus 73 to plus 149 deg C)</w:t>
      </w:r>
      <w:r>
        <w:rPr/>
        <w:t>].</w:t>
      </w:r>
    </w:p>
    <w:p>
      <w:pPr>
        <w:pStyle w:val="PR2"/>
        <w:numPr>
          <w:ilvl w:val="5"/>
          <w:numId w:val="1"/>
        </w:numPr>
        <w:rPr/>
      </w:pPr>
      <w:r>
        <w:rPr/>
        <w:t>Color: White or gray.</w:t>
      </w:r>
    </w:p>
    <w:p>
      <w:pPr>
        <w:pStyle w:val="PR2"/>
        <w:numPr>
          <w:ilvl w:val="5"/>
          <w:numId w:val="1"/>
        </w:numPr>
        <w:rPr/>
      </w:pPr>
      <w:hyperlink r:id="rId57">
        <w:r>
          <w:rPr>
            <w:rStyle w:val="Hyperlink"/>
          </w:rPr>
          <w:t>&lt;Double click to insert sustainable design text for sealant.&gt;</w:t>
        </w:r>
      </w:hyperlink>
    </w:p>
    <w:p>
      <w:pPr>
        <w:pStyle w:val="PR2"/>
        <w:numPr>
          <w:ilvl w:val="5"/>
          <w:numId w:val="1"/>
        </w:numPr>
        <w:rPr/>
      </w:pPr>
      <w:hyperlink r:id="rId58">
        <w:r>
          <w:rPr>
            <w:rStyle w:val="Hyperlink"/>
          </w:rPr>
          <w:t>&lt;Double click to insert sustainable design text for sealants.&gt;</w:t>
        </w:r>
      </w:hyperlink>
    </w:p>
    <w:p>
      <w:pPr>
        <w:pStyle w:val="CMT"/>
        <w:rPr/>
      </w:pPr>
      <w:r>
        <w:rPr/>
        <w:t>Materials in "FSK and Metal Jacket Flashing Sealants" Paragraph below are for sealing metal jacket seams and joints.</w:t>
      </w:r>
    </w:p>
    <w:p>
      <w:pPr>
        <w:pStyle w:val="PR1"/>
        <w:numPr>
          <w:ilvl w:val="4"/>
          <w:numId w:val="1"/>
        </w:numPr>
        <w:rPr/>
      </w:pPr>
      <w:r>
        <w:rPr/>
        <w:t>FSK and Metal Jacket Flashing Sealants:</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Aluminum.</w:t>
      </w:r>
    </w:p>
    <w:p>
      <w:pPr>
        <w:pStyle w:val="PR2"/>
        <w:numPr>
          <w:ilvl w:val="5"/>
          <w:numId w:val="1"/>
        </w:numPr>
        <w:rPr/>
      </w:pPr>
      <w:hyperlink r:id="rId60">
        <w:r>
          <w:rPr>
            <w:rStyle w:val="Hyperlink"/>
          </w:rPr>
          <w:t>&lt;Double click to insert sustainable design text for aealants for FSK and metal jacket flashing VOC content.&gt;</w:t>
        </w:r>
      </w:hyperlink>
    </w:p>
    <w:p>
      <w:pPr>
        <w:pStyle w:val="PR2"/>
        <w:numPr>
          <w:ilvl w:val="5"/>
          <w:numId w:val="1"/>
        </w:numPr>
        <w:rPr/>
      </w:pPr>
      <w:hyperlink r:id="rId61">
        <w:r>
          <w:rPr>
            <w:rStyle w:val="Hyperlink"/>
          </w:rPr>
          <w:t>&lt;Double click to insert sustainable design text for sealants.&gt;</w:t>
        </w:r>
      </w:hyperlink>
    </w:p>
    <w:p>
      <w:pPr>
        <w:pStyle w:val="PR1"/>
        <w:numPr>
          <w:ilvl w:val="4"/>
          <w:numId w:val="1"/>
        </w:numPr>
        <w:rPr/>
      </w:pPr>
      <w:r>
        <w:rPr/>
        <w:t>ASJ Flashing Sealants and Vinyl, PVDC, and PVC Jacket Flashing Sealants:</w:t>
      </w:r>
    </w:p>
    <w:p>
      <w:pPr>
        <w:pStyle w:val="PR2"/>
        <w:numPr>
          <w:ilvl w:val="5"/>
          <w:numId w:val="1"/>
        </w:numPr>
        <w:spacing w:before="240" w:after="0"/>
        <w:rPr/>
      </w:pPr>
      <w:hyperlink r:id="rId62">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White.</w:t>
      </w:r>
    </w:p>
    <w:p>
      <w:pPr>
        <w:pStyle w:val="PR2"/>
        <w:numPr>
          <w:ilvl w:val="5"/>
          <w:numId w:val="1"/>
        </w:numPr>
        <w:rPr/>
      </w:pPr>
      <w:hyperlink r:id="rId63">
        <w:r>
          <w:rPr>
            <w:rStyle w:val="Hyperlink"/>
          </w:rPr>
          <w:t>&lt;Double click to insert sustainable design text for ASJ, vinyl, PVDC, and PVC flashing products VOC content.&gt;</w:t>
        </w:r>
      </w:hyperlink>
    </w:p>
    <w:p>
      <w:pPr>
        <w:pStyle w:val="PR2"/>
        <w:numPr>
          <w:ilvl w:val="5"/>
          <w:numId w:val="1"/>
        </w:numPr>
        <w:rPr/>
      </w:pPr>
      <w:hyperlink r:id="rId64">
        <w:r>
          <w:rPr>
            <w:rStyle w:val="Hyperlink"/>
          </w:rPr>
          <w:t>&lt;Double click to insert sustainable design text for sealants.&gt;</w:t>
        </w:r>
      </w:hyperlink>
    </w:p>
    <w:p>
      <w:pPr>
        <w:pStyle w:val="ART"/>
        <w:numPr>
          <w:ilvl w:val="3"/>
          <w:numId w:val="1"/>
        </w:numPr>
        <w:ind w:hanging="0" w:left="0"/>
        <w:rPr/>
      </w:pPr>
      <w:r>
        <w:rPr/>
        <w:t>FACTORY-APPLIED JACKETS</w:t>
      </w:r>
    </w:p>
    <w:p>
      <w:pPr>
        <w:pStyle w:val="CMT"/>
        <w:rPr/>
      </w:pPr>
      <w:r>
        <w:rPr/>
        <w:t>Coordinate types of factory-applied jacket insulation materials selected and types of factory-applied jackets indicated in insulation system schedules.</w:t>
      </w:r>
    </w:p>
    <w:p>
      <w:pPr>
        <w:pStyle w:val="CMT"/>
        <w:rPr/>
      </w:pPr>
      <w:r>
        <w:rPr/>
        <w:t>For insulation materials with factory-applied jackets for use on applications of greater than 140 deg F (60 deg C), specify sufficient insulation thickness to maintain outer surface temperature of insulation below 140 deg F (60 deg C). 140 deg F (60 deg C) surface temperature is set by OSHA for personnel protection.</w:t>
      </w:r>
    </w:p>
    <w:p>
      <w:pPr>
        <w:pStyle w:val="PR1"/>
        <w:numPr>
          <w:ilvl w:val="4"/>
          <w:numId w:val="1"/>
        </w:numPr>
        <w:rPr/>
      </w:pPr>
      <w:r>
        <w:rPr/>
        <w:t>Insulation system schedules indicate factory-applied jackets on various applications. When factory-applied jackets are indicated, comply with the following:</w:t>
      </w:r>
    </w:p>
    <w:p>
      <w:pPr>
        <w:pStyle w:val="PR2"/>
        <w:numPr>
          <w:ilvl w:val="5"/>
          <w:numId w:val="1"/>
        </w:numPr>
        <w:spacing w:before="240" w:after="0"/>
        <w:rPr/>
      </w:pPr>
      <w:r>
        <w:rPr/>
        <w:t>ASJ: White, kraft-paper, fiberglass-reinforced scrim with aluminum-foil backing; complying with ASTM C1136, Type I.</w:t>
      </w:r>
    </w:p>
    <w:p>
      <w:pPr>
        <w:pStyle w:val="PR2"/>
        <w:numPr>
          <w:ilvl w:val="5"/>
          <w:numId w:val="1"/>
        </w:numPr>
        <w:rPr/>
      </w:pPr>
      <w:r>
        <w:rPr/>
        <w:t>ASJ-SSL: ASJ with self-sealing, pressure-sensitive, acrylic-based adhesive covered by a removable protective strip; complying with ASTM C1136, Type I.</w:t>
      </w:r>
    </w:p>
    <w:p>
      <w:pPr>
        <w:pStyle w:val="PR2"/>
        <w:numPr>
          <w:ilvl w:val="5"/>
          <w:numId w:val="1"/>
        </w:numPr>
        <w:rPr/>
      </w:pPr>
      <w:r>
        <w:rPr/>
        <w:t>FSK Jacket: Aluminum-foil, fiberglass-reinforced scrim with kraft-paper backing; complying with ASTM C1136, Type II.</w:t>
      </w:r>
    </w:p>
    <w:p>
      <w:pPr>
        <w:pStyle w:val="PR2"/>
        <w:numPr>
          <w:ilvl w:val="5"/>
          <w:numId w:val="1"/>
        </w:numPr>
        <w:rPr/>
      </w:pPr>
      <w:r>
        <w:rPr/>
        <w:t xml:space="preserve">Vinyl Jacket: White vinyl with a permeance of </w:t>
      </w:r>
      <w:r>
        <w:rPr>
          <w:rStyle w:val="IP"/>
        </w:rPr>
        <w:t>1.3 perms</w:t>
      </w:r>
      <w:r>
        <w:rPr>
          <w:rStyle w:val="SI"/>
        </w:rPr>
        <w:t xml:space="preserve"> (0.86 metric perm)</w:t>
      </w:r>
      <w:r>
        <w:rPr/>
        <w:t xml:space="preserve"> when tested in accordance with ASTM E96/E96M, Procedure A, and complying with NFPA 90A and NFPA 90B.</w:t>
      </w:r>
    </w:p>
    <w:p>
      <w:pPr>
        <w:pStyle w:val="ART"/>
        <w:numPr>
          <w:ilvl w:val="3"/>
          <w:numId w:val="1"/>
        </w:numPr>
        <w:ind w:hanging="0" w:left="0"/>
        <w:rPr/>
      </w:pPr>
      <w:r>
        <w:rPr/>
        <w:t>FIELD-APPLIED JACKETS</w:t>
      </w:r>
    </w:p>
    <w:p>
      <w:pPr>
        <w:pStyle w:val="CMT"/>
        <w:rPr/>
      </w:pPr>
      <w:r>
        <w:rPr/>
        <w:t>Insulation jackets in this article are for field application. ASTM C1136, Type I, is for use over insulation on equipment operating at below-ambient temperatures at least part of the time or where a vapor barrier is required.</w:t>
      </w:r>
    </w:p>
    <w:p>
      <w:pPr>
        <w:pStyle w:val="PR1"/>
        <w:numPr>
          <w:ilvl w:val="4"/>
          <w:numId w:val="1"/>
        </w:numPr>
        <w:rPr/>
      </w:pPr>
      <w:r>
        <w:rPr/>
        <w:t>Field-applied jackets comply with ASTM C1136, Type I, unless otherwise indicated.</w:t>
      </w:r>
    </w:p>
    <w:p>
      <w:pPr>
        <w:pStyle w:val="CMT"/>
        <w:rPr/>
      </w:pPr>
      <w:r>
        <w:rPr/>
        <w:t>A properly sealed FSK jacket, common with most forms of factory-applied jackets for mineral-fiber insulation, complies with vapor-retarder requirements of ASTM C1136, Type I.</w:t>
      </w:r>
    </w:p>
    <w:p>
      <w:pPr>
        <w:pStyle w:val="PR1"/>
        <w:numPr>
          <w:ilvl w:val="4"/>
          <w:numId w:val="1"/>
        </w:numPr>
        <w:rPr/>
      </w:pPr>
      <w:r>
        <w:rPr/>
        <w:t>FSK Jacket: Aluminum-foil-face, fiberglass-reinforced scrim with kraft-paper backing.</w:t>
      </w:r>
    </w:p>
    <w:p>
      <w:pPr>
        <w:pStyle w:val="CMT"/>
        <w:rPr/>
      </w:pPr>
      <w:r>
        <w:rPr/>
        <w:t>Although other thicknesses for PVC jackets are available, a flame-spread index of 25 and a smoke-developed index of 50 apply only to thicknesses of 30 mils (0.8 mm) and less.</w:t>
      </w:r>
    </w:p>
    <w:p>
      <w:pPr>
        <w:pStyle w:val="PR1"/>
        <w:numPr>
          <w:ilvl w:val="4"/>
          <w:numId w:val="1"/>
        </w:numPr>
        <w:rPr/>
      </w:pPr>
      <w:r>
        <w:rPr/>
        <w:t>PVC Jacket: High-impact-resistant, UV-resistant PVC complying with ASTM D1784, Class 16354-C; thickness as scheduled; roll stock ready for shop or field cutting and forming. Thickness is indicated in field-applied jacket schedules.</w:t>
      </w:r>
    </w:p>
    <w:p>
      <w:pPr>
        <w:pStyle w:val="PR2"/>
        <w:numPr>
          <w:ilvl w:val="5"/>
          <w:numId w:val="1"/>
        </w:numPr>
        <w:spacing w:before="240" w:after="0"/>
        <w:rPr/>
      </w:pPr>
      <w:hyperlink r:id="rId65">
        <w:r>
          <w:rPr>
            <w:rStyle w:val="Hyperlink"/>
          </w:rPr>
          <w:t>&lt;Double click here to find, evaluate, and insert list of manufacturers and products.&gt;</w:t>
        </w:r>
      </w:hyperlink>
    </w:p>
    <w:p>
      <w:pPr>
        <w:pStyle w:val="PR2"/>
        <w:numPr>
          <w:ilvl w:val="5"/>
          <w:numId w:val="1"/>
        </w:numPr>
        <w:rPr/>
      </w:pPr>
      <w:r>
        <w:rPr/>
        <w:t>Adhesive: As recommended by jacket material manufacturer.</w:t>
      </w:r>
    </w:p>
    <w:p>
      <w:pPr>
        <w:pStyle w:val="CMT"/>
        <w:rPr/>
      </w:pPr>
      <w:r>
        <w:rPr/>
        <w:t>PVC jackets are available in several colors. Colored jackets may be used to replace field painting. UV rays fade colors in exterior applications. Some colors (black, gray, and white) do not fade as quickly as other colors (red, orange, and green). Colored jackets have different emissivity and are not recommended for outdoor use.</w:t>
      </w:r>
    </w:p>
    <w:p>
      <w:pPr>
        <w:pStyle w:val="PR2"/>
        <w:numPr>
          <w:ilvl w:val="5"/>
          <w:numId w:val="1"/>
        </w:numPr>
        <w:rPr/>
      </w:pPr>
      <w:r>
        <w:rPr/>
        <w:t>Color: [</w:t>
      </w:r>
      <w:r>
        <w:rPr>
          <w:b/>
        </w:rPr>
        <w:t>White</w:t>
      </w:r>
      <w:r>
        <w:rPr/>
        <w:t>] [</w:t>
      </w:r>
      <w:r>
        <w:rPr>
          <w:b/>
        </w:rPr>
        <w:t>Color-code jackets based on system. Color as selected by Architect</w:t>
      </w:r>
      <w:r>
        <w:rPr/>
        <w:t>].</w:t>
      </w:r>
    </w:p>
    <w:p>
      <w:pPr>
        <w:pStyle w:val="PR2"/>
        <w:numPr>
          <w:ilvl w:val="5"/>
          <w:numId w:val="1"/>
        </w:numPr>
        <w:rPr/>
      </w:pPr>
      <w:r>
        <w:rPr/>
        <w:t>Factory-fabricated tank heads and tank side panels.</w:t>
      </w:r>
    </w:p>
    <w:p>
      <w:pPr>
        <w:pStyle w:val="PR1"/>
        <w:numPr>
          <w:ilvl w:val="4"/>
          <w:numId w:val="1"/>
        </w:numPr>
        <w:rPr/>
      </w:pPr>
      <w:r>
        <w:rPr/>
        <w:t>Metal Jacket:</w:t>
      </w:r>
    </w:p>
    <w:p>
      <w:pPr>
        <w:pStyle w:val="PR2"/>
        <w:numPr>
          <w:ilvl w:val="5"/>
          <w:numId w:val="1"/>
        </w:numPr>
        <w:spacing w:before="240" w:after="0"/>
        <w:rPr/>
      </w:pPr>
      <w:hyperlink r:id="rId66">
        <w:r>
          <w:rPr>
            <w:rStyle w:val="Hyperlink"/>
          </w:rPr>
          <w:t>&lt;Double click here to find, evaluate, and insert list of manufacturers and products.&gt;</w:t>
        </w:r>
      </w:hyperlink>
    </w:p>
    <w:p>
      <w:pPr>
        <w:pStyle w:val="PR2"/>
        <w:numPr>
          <w:ilvl w:val="5"/>
          <w:numId w:val="1"/>
        </w:numPr>
        <w:rPr/>
      </w:pPr>
      <w:r>
        <w:rPr/>
        <w:t xml:space="preserve">Aluminum Jacket: Comply with </w:t>
      </w:r>
      <w:r>
        <w:rPr>
          <w:rStyle w:val="IP"/>
        </w:rPr>
        <w:t>ASTM B209</w:t>
      </w:r>
      <w:r>
        <w:rPr>
          <w:rStyle w:val="SI"/>
        </w:rPr>
        <w:t xml:space="preserve"> (ASTM B209M)</w:t>
      </w:r>
      <w:r>
        <w:rPr/>
        <w:t>, Alloy 3003, 3005, 3105, or 5005, Temper H-14.</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 For outdoor applications, retain either 3-mil (0.075-mm) or polysurlyn barrier.</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2"/>
        <w:numPr>
          <w:ilvl w:val="5"/>
          <w:numId w:val="1"/>
        </w:numPr>
        <w:spacing w:before="240" w:after="0"/>
        <w:rPr/>
      </w:pPr>
      <w:r>
        <w:rPr/>
        <w:t>Stainless Steel Jacket: ASTM A240/A240M.</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Material, 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1"/>
        <w:numPr>
          <w:ilvl w:val="4"/>
          <w:numId w:val="1"/>
        </w:numPr>
        <w:rPr/>
      </w:pPr>
      <w:r>
        <w:rPr/>
        <w:t xml:space="preserve">Self-Adhesive Outdoor Jacket (Asphaltic): </w:t>
      </w:r>
      <w:r>
        <w:rPr>
          <w:rStyle w:val="IP"/>
        </w:rPr>
        <w:t>60-mil-</w:t>
      </w:r>
      <w:r>
        <w:rPr>
          <w:rStyle w:val="SI"/>
        </w:rPr>
        <w:t xml:space="preserve"> (1.5-mm-)</w:t>
      </w:r>
      <w:r>
        <w:rPr/>
        <w:t xml:space="preserve"> thick, laminated vapor barrier and waterproofing membrane for installation over insulation located aboveground outdoors; consisting of a rubberized bituminous resin on a cross-laminated polyethylene film covered with [</w:t>
      </w:r>
      <w:r>
        <w:rPr>
          <w:b/>
        </w:rPr>
        <w:t>white</w:t>
      </w:r>
      <w:r>
        <w:rPr/>
        <w:t>] [</w:t>
      </w:r>
      <w:r>
        <w:rPr>
          <w:b/>
        </w:rPr>
        <w:t>stucco-embossed</w:t>
      </w:r>
      <w:r>
        <w:rPr/>
        <w:t>] aluminum-foil facing.</w:t>
      </w:r>
    </w:p>
    <w:p>
      <w:pPr>
        <w:pStyle w:val="PR2"/>
        <w:numPr>
          <w:ilvl w:val="5"/>
          <w:numId w:val="1"/>
        </w:numPr>
        <w:spacing w:before="240" w:after="0"/>
        <w:rPr/>
      </w:pPr>
      <w:hyperlink r:id="rId67">
        <w:r>
          <w:rPr>
            <w:rStyle w:val="Hyperlink"/>
          </w:rPr>
          <w:t>&lt;Double click here to find, evaluate, and insert list of manufacturers and products.&gt;</w:t>
        </w:r>
      </w:hyperlink>
    </w:p>
    <w:p>
      <w:pPr>
        <w:pStyle w:val="PR1"/>
        <w:numPr>
          <w:ilvl w:val="4"/>
          <w:numId w:val="1"/>
        </w:numPr>
        <w:rPr/>
      </w:pPr>
      <w:r>
        <w:rPr/>
        <w:t>Self-Adhesive Indoor/Outdoor Jacket (Non-Asphaltic): Vapor barrier and waterproofing jacket for installation over insulation located aboveground outdoors or indoors. Specialized jacket has five layers of laminated aluminum and polyester film with low-temperature acrylic pressure-sensitive adhesive. Outer aluminum surface is coated with UV-resistant coating for protection from environmental contaminants.</w:t>
      </w:r>
    </w:p>
    <w:p>
      <w:pPr>
        <w:pStyle w:val="PR2"/>
        <w:numPr>
          <w:ilvl w:val="5"/>
          <w:numId w:val="1"/>
        </w:numPr>
        <w:spacing w:before="240" w:after="0"/>
        <w:rPr/>
      </w:pPr>
      <w:hyperlink r:id="rId68">
        <w:r>
          <w:rPr>
            <w:rStyle w:val="Hyperlink"/>
          </w:rPr>
          <w:t>&lt;Double click here to find, evaluate, and insert list of manufacturers and products.&gt;</w:t>
        </w:r>
      </w:hyperlink>
    </w:p>
    <w:p>
      <w:pPr>
        <w:pStyle w:val="PR2"/>
        <w:numPr>
          <w:ilvl w:val="5"/>
          <w:numId w:val="1"/>
        </w:numPr>
        <w:rPr/>
      </w:pPr>
      <w:r>
        <w:rPr/>
        <w:t>Permeance: 0.00 perm as tested in accordance with ASTM F1249.</w:t>
      </w:r>
    </w:p>
    <w:p>
      <w:pPr>
        <w:pStyle w:val="PR2"/>
        <w:numPr>
          <w:ilvl w:val="5"/>
          <w:numId w:val="1"/>
        </w:numPr>
        <w:rPr/>
      </w:pPr>
      <w:r>
        <w:rPr/>
        <w:t>Flamespread/Smoke Developed: 25/50 as tested in accordance with ASTM E84.</w:t>
      </w:r>
    </w:p>
    <w:p>
      <w:pPr>
        <w:pStyle w:val="PR2"/>
        <w:numPr>
          <w:ilvl w:val="5"/>
          <w:numId w:val="1"/>
        </w:numPr>
        <w:rPr/>
      </w:pPr>
      <w:r>
        <w:rPr/>
        <w:t>Aluminum Finish: [</w:t>
      </w:r>
      <w:r>
        <w:rPr>
          <w:b/>
        </w:rPr>
        <w:t>Embossed</w:t>
      </w:r>
      <w:r>
        <w:rPr/>
        <w:t>] [</w:t>
      </w:r>
      <w:r>
        <w:rPr>
          <w:b/>
        </w:rPr>
        <w:t>Smooth</w:t>
      </w:r>
      <w:r>
        <w:rPr/>
        <w:t>].</w:t>
      </w:r>
    </w:p>
    <w:p>
      <w:pPr>
        <w:pStyle w:val="CMT"/>
        <w:rPr/>
      </w:pPr>
      <w:r>
        <w:rPr/>
        <w:t>PVDC and PVDC-SSL jackets in "PVDC Jacket for Indoor Applications," "PVDC Jacket for Outdoor Applications" and "PVDC-SSL Jacket" paragraphs below are proprietary products offered by Johns Manville; a Berkshire Hathaway company, under the product names "Saranex 540 CX Vapor Retarder Film" and "Saranex 560 CX Vapor Retarder Film."</w:t>
      </w:r>
    </w:p>
    <w:p>
      <w:pPr>
        <w:pStyle w:val="PR1"/>
        <w:numPr>
          <w:ilvl w:val="4"/>
          <w:numId w:val="1"/>
        </w:numPr>
        <w:rPr/>
      </w:pPr>
      <w:r>
        <w:rPr/>
        <w:t xml:space="preserve">PVDC Jacket for Indoor Applications: </w:t>
      </w:r>
      <w:r>
        <w:rPr>
          <w:rStyle w:val="IP"/>
        </w:rPr>
        <w:t>4-mil-</w:t>
      </w:r>
      <w:r>
        <w:rPr>
          <w:rStyle w:val="SI"/>
        </w:rPr>
        <w:t xml:space="preserve"> (0.10-mm-)</w:t>
      </w:r>
      <w:r>
        <w:rPr/>
        <w:t xml:space="preserve"> thick, white PVDC biaxially oriented barrier film with a permeance at </w:t>
      </w:r>
      <w:r>
        <w:rPr>
          <w:rStyle w:val="IP"/>
        </w:rPr>
        <w:t>0.02 perm</w:t>
      </w:r>
      <w:r>
        <w:rPr>
          <w:rStyle w:val="SI"/>
        </w:rPr>
        <w:t xml:space="preserve"> (0.013 metric perm)</w:t>
      </w:r>
      <w:r>
        <w:rPr/>
        <w:t xml:space="preserve"> when tested in accordance with ASTM E96/E96M and with a flame-spread index of 10 and a smoke-developed index of 20 when tested in accordance with ASTM E84.</w:t>
      </w:r>
    </w:p>
    <w:p>
      <w:pPr>
        <w:pStyle w:val="PR2"/>
        <w:numPr>
          <w:ilvl w:val="5"/>
          <w:numId w:val="1"/>
        </w:numPr>
        <w:spacing w:before="240" w:after="0"/>
        <w:rPr/>
      </w:pPr>
      <w:hyperlink r:id="rId69">
        <w:r>
          <w:rPr>
            <w:rStyle w:val="Hyperlink"/>
          </w:rPr>
          <w:t>&lt;Double click here to find, evaluate, and insert list of manufacturers and products.&gt;</w:t>
        </w:r>
      </w:hyperlink>
    </w:p>
    <w:p>
      <w:pPr>
        <w:pStyle w:val="PR1"/>
        <w:numPr>
          <w:ilvl w:val="4"/>
          <w:numId w:val="1"/>
        </w:numPr>
        <w:rPr/>
      </w:pPr>
      <w:r>
        <w:rPr/>
        <w:t xml:space="preserve">PVDC Jacket for Outdoor Applications: </w:t>
      </w:r>
      <w:r>
        <w:rPr>
          <w:rStyle w:val="IP"/>
        </w:rPr>
        <w:t>6-mil-</w:t>
      </w:r>
      <w:r>
        <w:rPr>
          <w:rStyle w:val="SI"/>
        </w:rPr>
        <w:t xml:space="preserve"> (0.15-mm-)</w:t>
      </w:r>
      <w:r>
        <w:rPr/>
        <w:t xml:space="preserve"> thick, white PVDC biaxially oriented barrier film with a permeance at </w:t>
      </w:r>
      <w:r>
        <w:rPr>
          <w:rStyle w:val="IP"/>
        </w:rPr>
        <w:t>0.01 perm</w:t>
      </w:r>
      <w:r>
        <w:rPr>
          <w:rStyle w:val="SI"/>
        </w:rPr>
        <w:t xml:space="preserve"> (0.007 metric perm)</w:t>
      </w:r>
      <w:r>
        <w:rPr/>
        <w:t xml:space="preserve"> when tested in accordance with ASTM E96/E96M and with a flame-spread index of 25 and a smoke-developed index of 50 when tested in accordance with ASTM E84.</w:t>
      </w:r>
    </w:p>
    <w:p>
      <w:pPr>
        <w:pStyle w:val="PR2"/>
        <w:numPr>
          <w:ilvl w:val="5"/>
          <w:numId w:val="1"/>
        </w:numPr>
        <w:spacing w:before="240" w:after="0"/>
        <w:rPr/>
      </w:pPr>
      <w:hyperlink r:id="rId70">
        <w:r>
          <w:rPr>
            <w:rStyle w:val="Hyperlink"/>
          </w:rPr>
          <w:t>&lt;Double click here to find, evaluate, and insert list of manufacturers and products.&gt;</w:t>
        </w:r>
      </w:hyperlink>
    </w:p>
    <w:p>
      <w:pPr>
        <w:pStyle w:val="PR1"/>
        <w:numPr>
          <w:ilvl w:val="4"/>
          <w:numId w:val="1"/>
        </w:numPr>
        <w:rPr/>
      </w:pPr>
      <w:r>
        <w:rPr/>
        <w:t>PVDC-SSL Jacket: PVDC jacket with a self-sealing, pressure-sensitive, acrylic-based adhesive covered by a removable protective strip.</w:t>
      </w:r>
    </w:p>
    <w:p>
      <w:pPr>
        <w:pStyle w:val="PR2"/>
        <w:numPr>
          <w:ilvl w:val="5"/>
          <w:numId w:val="1"/>
        </w:numPr>
        <w:spacing w:before="240" w:after="0"/>
        <w:rPr/>
      </w:pPr>
      <w:hyperlink r:id="rId71">
        <w:r>
          <w:rPr>
            <w:rStyle w:val="Hyperlink"/>
          </w:rPr>
          <w:t>&lt;Double click here to find, evaluate, and insert list of manufacturers and products.&gt;</w:t>
        </w:r>
      </w:hyperlink>
    </w:p>
    <w:p>
      <w:pPr>
        <w:pStyle w:val="ART"/>
        <w:numPr>
          <w:ilvl w:val="3"/>
          <w:numId w:val="1"/>
        </w:numPr>
        <w:ind w:hanging="0" w:left="0"/>
        <w:rPr/>
      </w:pPr>
      <w:r>
        <w:rPr/>
        <w:t>FIELD-APPLIED FABRIC-REINFORCING MESH</w:t>
      </w:r>
    </w:p>
    <w:p>
      <w:pPr>
        <w:pStyle w:val="CMT"/>
        <w:rPr/>
      </w:pPr>
      <w:r>
        <w:rPr/>
        <w:t>Both glass-fiber- and polyester-fabric-reinforcing meshes are acceptable.</w:t>
      </w:r>
    </w:p>
    <w:p>
      <w:pPr>
        <w:pStyle w:val="CMT"/>
        <w:rPr/>
      </w:pPr>
      <w:r>
        <w:rPr/>
        <w:t>Retain "Woven Glass-Fiber Mesh" and "Woven Polyester Mesh" paragraphs below to give Contractor option to use either glass-fiber or polyester fabric.</w:t>
      </w:r>
    </w:p>
    <w:p>
      <w:pPr>
        <w:pStyle w:val="PR1"/>
        <w:numPr>
          <w:ilvl w:val="4"/>
          <w:numId w:val="1"/>
        </w:numPr>
        <w:rPr/>
      </w:pPr>
      <w:r>
        <w:rPr/>
        <w:t xml:space="preserve">Woven Glass-Fiber Mesh: Approximately </w:t>
      </w:r>
      <w:r>
        <w:rPr>
          <w:rStyle w:val="IP"/>
        </w:rPr>
        <w:t>4 oz./sq. yd.</w:t>
      </w:r>
      <w:r>
        <w:rPr>
          <w:rStyle w:val="SI"/>
        </w:rPr>
        <w:t xml:space="preserve"> (114 g/sq. m)</w:t>
      </w:r>
      <w:r>
        <w:rPr/>
        <w:t xml:space="preserve"> with a thread count of </w:t>
      </w:r>
      <w:r>
        <w:rPr>
          <w:rStyle w:val="IP"/>
        </w:rPr>
        <w:t>5 strands by 5 strands/sq. in.</w:t>
      </w:r>
      <w:r>
        <w:rPr>
          <w:rStyle w:val="SI"/>
        </w:rPr>
        <w:t xml:space="preserve"> (2 strands by 2 strands/sq. mm)</w:t>
      </w:r>
      <w:r>
        <w:rPr/>
        <w:t xml:space="preserve"> for covering equipment.</w:t>
      </w:r>
    </w:p>
    <w:p>
      <w:pPr>
        <w:pStyle w:val="PR2"/>
        <w:numPr>
          <w:ilvl w:val="5"/>
          <w:numId w:val="1"/>
        </w:numPr>
        <w:spacing w:before="240" w:after="0"/>
        <w:rPr/>
      </w:pPr>
      <w:hyperlink r:id="rId72">
        <w:r>
          <w:rPr>
            <w:rStyle w:val="Hyperlink"/>
          </w:rPr>
          <w:t>&lt;Double click here to find, evaluate, and insert list of manufacturers and products.&gt;</w:t>
        </w:r>
      </w:hyperlink>
    </w:p>
    <w:p>
      <w:pPr>
        <w:pStyle w:val="PR1"/>
        <w:numPr>
          <w:ilvl w:val="4"/>
          <w:numId w:val="1"/>
        </w:numPr>
        <w:rPr/>
      </w:pPr>
      <w:r>
        <w:rPr/>
        <w:t xml:space="preserve">Woven Polyester Mesh: Approximately </w:t>
      </w:r>
      <w:r>
        <w:rPr>
          <w:rStyle w:val="IP"/>
        </w:rPr>
        <w:t>1 oz./sq. yd.</w:t>
      </w:r>
      <w:r>
        <w:rPr>
          <w:rStyle w:val="SI"/>
        </w:rPr>
        <w:t xml:space="preserve"> (34 g/sq. m)</w:t>
      </w:r>
      <w:r>
        <w:rPr/>
        <w:t xml:space="preserve"> with a thread count of </w:t>
      </w:r>
      <w:r>
        <w:rPr>
          <w:rStyle w:val="IP"/>
        </w:rPr>
        <w:t>10 strands by 10 strands/sq. in.</w:t>
      </w:r>
      <w:r>
        <w:rPr>
          <w:rStyle w:val="SI"/>
        </w:rPr>
        <w:t xml:space="preserve"> (4 strands by 4 strands/sq. mm)</w:t>
      </w:r>
      <w:r>
        <w:rPr/>
        <w:t>, in a Leno weave, for equipment.</w:t>
      </w:r>
    </w:p>
    <w:p>
      <w:pPr>
        <w:pStyle w:val="PR2"/>
        <w:numPr>
          <w:ilvl w:val="5"/>
          <w:numId w:val="1"/>
        </w:numPr>
        <w:spacing w:before="240" w:after="0"/>
        <w:rPr/>
      </w:pPr>
      <w:hyperlink r:id="rId73">
        <w:r>
          <w:rPr>
            <w:rStyle w:val="Hyperlink"/>
          </w:rPr>
          <w:t>&lt;Double click here to find, evaluate, and insert list of manufacturers and products.&gt;</w:t>
        </w:r>
      </w:hyperlink>
    </w:p>
    <w:p>
      <w:pPr>
        <w:pStyle w:val="ART"/>
        <w:numPr>
          <w:ilvl w:val="3"/>
          <w:numId w:val="1"/>
        </w:numPr>
        <w:ind w:hanging="0" w:left="0"/>
        <w:rPr/>
      </w:pPr>
      <w:r>
        <w:rPr/>
        <w:t>FIELD-APPLIED CLOTHS</w:t>
      </w:r>
    </w:p>
    <w:p>
      <w:pPr>
        <w:pStyle w:val="PR1"/>
        <w:numPr>
          <w:ilvl w:val="4"/>
          <w:numId w:val="1"/>
        </w:numPr>
        <w:rPr/>
      </w:pPr>
      <w:r>
        <w:rPr/>
        <w:t xml:space="preserve">Woven Glass-Fiber Cloth: Comply with MIL-C-20079H, Type I, plain weave, and presized a minimum of </w:t>
      </w:r>
      <w:r>
        <w:rPr>
          <w:rStyle w:val="IP"/>
        </w:rPr>
        <w:t>8 oz./sq. yd.</w:t>
      </w:r>
      <w:r>
        <w:rPr>
          <w:rStyle w:val="SI"/>
        </w:rPr>
        <w:t xml:space="preserve"> (271 g/sq. m)</w:t>
      </w:r>
      <w:r>
        <w:rPr/>
        <w:t>.</w:t>
      </w:r>
    </w:p>
    <w:p>
      <w:pPr>
        <w:pStyle w:val="PR2"/>
        <w:numPr>
          <w:ilvl w:val="5"/>
          <w:numId w:val="1"/>
        </w:numPr>
        <w:spacing w:before="240" w:after="0"/>
        <w:rPr/>
      </w:pPr>
      <w:hyperlink r:id="rId74">
        <w:r>
          <w:rPr>
            <w:rStyle w:val="Hyperlink"/>
          </w:rPr>
          <w:t>&lt;Double click here to find, evaluate, and insert list of manufacturers and products.&gt;</w:t>
        </w:r>
      </w:hyperlink>
    </w:p>
    <w:p>
      <w:pPr>
        <w:pStyle w:val="ART"/>
        <w:numPr>
          <w:ilvl w:val="3"/>
          <w:numId w:val="1"/>
        </w:numPr>
        <w:ind w:hanging="0" w:left="0"/>
        <w:rPr/>
      </w:pPr>
      <w:r>
        <w:rPr/>
        <w:t>TAPES</w:t>
      </w:r>
    </w:p>
    <w:p>
      <w:pPr>
        <w:pStyle w:val="PR1"/>
        <w:numPr>
          <w:ilvl w:val="4"/>
          <w:numId w:val="1"/>
        </w:numPr>
        <w:rPr/>
      </w:pPr>
      <w:r>
        <w:rPr/>
        <w:t>ASJ Tape: White vapor-retarder tape matching factory-applied jacket with acrylic adhesive, complying with ASTM C1136.</w:t>
      </w:r>
    </w:p>
    <w:p>
      <w:pPr>
        <w:pStyle w:val="PR2"/>
        <w:numPr>
          <w:ilvl w:val="5"/>
          <w:numId w:val="1"/>
        </w:numPr>
        <w:spacing w:before="240" w:after="0"/>
        <w:rPr/>
      </w:pPr>
      <w:hyperlink r:id="rId75">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11.5 mils</w:t>
      </w:r>
      <w:r>
        <w:rPr>
          <w:rStyle w:val="SI"/>
          <w:b/>
        </w:rPr>
        <w:t xml:space="preserve"> (0.29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ASJ Tape Disks and Squares: Precut disks or squares of ASJ tape.</w:t>
      </w:r>
    </w:p>
    <w:p>
      <w:pPr>
        <w:pStyle w:val="PR1"/>
        <w:numPr>
          <w:ilvl w:val="4"/>
          <w:numId w:val="1"/>
        </w:numPr>
        <w:rPr/>
      </w:pPr>
      <w:r>
        <w:rPr/>
        <w:t>FSK Tape: Foil-face, vapor-retarder tape matching factory-applied jacket with acrylic adhesive; complying with ASTM C1136.</w:t>
      </w:r>
    </w:p>
    <w:p>
      <w:pPr>
        <w:pStyle w:val="PR2"/>
        <w:numPr>
          <w:ilvl w:val="5"/>
          <w:numId w:val="1"/>
        </w:numPr>
        <w:spacing w:before="240" w:after="0"/>
        <w:rPr/>
      </w:pPr>
      <w:hyperlink r:id="rId76">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6.5 mils</w:t>
      </w:r>
      <w:r>
        <w:rPr>
          <w:rStyle w:val="SI"/>
          <w:b/>
        </w:rPr>
        <w:t xml:space="preserve"> (0.16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FSK Tape Disks and Squares: Precut disks or squares of FSK tape.</w:t>
      </w:r>
    </w:p>
    <w:p>
      <w:pPr>
        <w:pStyle w:val="PR1"/>
        <w:numPr>
          <w:ilvl w:val="4"/>
          <w:numId w:val="1"/>
        </w:numPr>
        <w:rPr/>
      </w:pPr>
      <w:r>
        <w:rPr/>
        <w:t>PVC Tape: White vapor-retarder tape matching field-applied PVC jacket with acrylic adhesive; suitable for indoor and outdoor applications.</w:t>
      </w:r>
    </w:p>
    <w:p>
      <w:pPr>
        <w:pStyle w:val="PR2"/>
        <w:numPr>
          <w:ilvl w:val="5"/>
          <w:numId w:val="1"/>
        </w:numPr>
        <w:spacing w:before="240" w:after="0"/>
        <w:rPr/>
      </w:pPr>
      <w:hyperlink r:id="rId77">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Adhesion: [</w:t>
      </w:r>
      <w:r>
        <w:rPr>
          <w:rStyle w:val="IP"/>
          <w:b/>
        </w:rPr>
        <w:t>64 ounces force/inch</w:t>
      </w:r>
      <w:r>
        <w:rPr>
          <w:rStyle w:val="SI"/>
          <w:b/>
        </w:rPr>
        <w:t xml:space="preserve"> (0.7 N/mm)</w:t>
      </w:r>
      <w:r>
        <w:rPr/>
        <w:t>] &lt;</w:t>
      </w:r>
      <w:r>
        <w:rPr>
          <w:b/>
        </w:rPr>
        <w:t>Insert value</w:t>
      </w:r>
      <w:r>
        <w:rPr/>
        <w:t>&gt; in width.</w:t>
      </w:r>
    </w:p>
    <w:p>
      <w:pPr>
        <w:pStyle w:val="PR2"/>
        <w:numPr>
          <w:ilvl w:val="5"/>
          <w:numId w:val="1"/>
        </w:numPr>
        <w:rPr/>
      </w:pPr>
      <w:r>
        <w:rPr/>
        <w:t>Elongation: [</w:t>
      </w:r>
      <w:r>
        <w:rPr>
          <w:b/>
        </w:rPr>
        <w:t>500</w:t>
      </w:r>
      <w:r>
        <w:rPr/>
        <w:t>] &lt;</w:t>
      </w:r>
      <w:r>
        <w:rPr>
          <w:b/>
        </w:rPr>
        <w:t>Insert number</w:t>
      </w:r>
      <w:r>
        <w:rPr/>
        <w:t>&gt; percent.</w:t>
      </w:r>
    </w:p>
    <w:p>
      <w:pPr>
        <w:pStyle w:val="PR2"/>
        <w:numPr>
          <w:ilvl w:val="5"/>
          <w:numId w:val="1"/>
        </w:numPr>
        <w:rPr/>
      </w:pPr>
      <w:r>
        <w:rPr/>
        <w:t>Tensile Strength: [</w:t>
      </w:r>
      <w:r>
        <w:rPr>
          <w:rStyle w:val="IP"/>
          <w:b/>
        </w:rPr>
        <w:t>18 lbf/inch</w:t>
      </w:r>
      <w:r>
        <w:rPr>
          <w:rStyle w:val="SI"/>
          <w:b/>
        </w:rPr>
        <w:t xml:space="preserve"> (3.3 N/mm)</w:t>
      </w:r>
      <w:r>
        <w:rPr/>
        <w:t>] &lt;</w:t>
      </w:r>
      <w:r>
        <w:rPr>
          <w:b/>
        </w:rPr>
        <w:t>Insert value</w:t>
      </w:r>
      <w:r>
        <w:rPr/>
        <w:t>&gt; in width.</w:t>
      </w:r>
    </w:p>
    <w:p>
      <w:pPr>
        <w:pStyle w:val="PR1"/>
        <w:numPr>
          <w:ilvl w:val="4"/>
          <w:numId w:val="1"/>
        </w:numPr>
        <w:rPr/>
      </w:pPr>
      <w:r>
        <w:rPr/>
        <w:t>Aluminum-Foil Tape: Vapor-retarder tape with acrylic adhesive.</w:t>
      </w:r>
    </w:p>
    <w:p>
      <w:pPr>
        <w:pStyle w:val="PR2"/>
        <w:numPr>
          <w:ilvl w:val="5"/>
          <w:numId w:val="1"/>
        </w:numPr>
        <w:spacing w:before="240" w:after="0"/>
        <w:rPr/>
      </w:pPr>
      <w:hyperlink r:id="rId78">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3.7 mils</w:t>
      </w:r>
      <w:r>
        <w:rPr>
          <w:rStyle w:val="SI"/>
          <w:b/>
        </w:rPr>
        <w:t xml:space="preserve"> (0.093 mm)</w:t>
      </w:r>
      <w:r>
        <w:rPr/>
        <w:t>] &lt;</w:t>
      </w:r>
      <w:r>
        <w:rPr>
          <w:b/>
        </w:rPr>
        <w:t>Insert value</w:t>
      </w:r>
      <w:r>
        <w:rPr/>
        <w:t>&gt;.</w:t>
      </w:r>
    </w:p>
    <w:p>
      <w:pPr>
        <w:pStyle w:val="PR2"/>
        <w:numPr>
          <w:ilvl w:val="5"/>
          <w:numId w:val="1"/>
        </w:numPr>
        <w:rPr/>
      </w:pPr>
      <w:r>
        <w:rPr/>
        <w:t>Adhesion: [</w:t>
      </w:r>
      <w:r>
        <w:rPr>
          <w:rStyle w:val="IP"/>
          <w:b/>
        </w:rPr>
        <w:t>100 ounces force/inch</w:t>
      </w:r>
      <w:r>
        <w:rPr>
          <w:rStyle w:val="SI"/>
          <w:b/>
        </w:rPr>
        <w:t xml:space="preserve"> (1.1 N/mm)</w:t>
      </w:r>
      <w:r>
        <w:rPr/>
        <w:t>] &lt;</w:t>
      </w:r>
      <w:r>
        <w:rPr>
          <w:b/>
        </w:rPr>
        <w:t>Insert value</w:t>
      </w:r>
      <w:r>
        <w:rPr/>
        <w:t>&gt; in width.</w:t>
      </w:r>
    </w:p>
    <w:p>
      <w:pPr>
        <w:pStyle w:val="PR2"/>
        <w:numPr>
          <w:ilvl w:val="5"/>
          <w:numId w:val="1"/>
        </w:numPr>
        <w:rPr/>
      </w:pPr>
      <w:r>
        <w:rPr/>
        <w:t>Elongation: [</w:t>
      </w:r>
      <w:r>
        <w:rPr>
          <w:b/>
        </w:rPr>
        <w:t>5</w:t>
      </w:r>
      <w:r>
        <w:rPr/>
        <w:t>] &lt;</w:t>
      </w:r>
      <w:r>
        <w:rPr>
          <w:b/>
        </w:rPr>
        <w:t>Insert number</w:t>
      </w:r>
      <w:r>
        <w:rPr/>
        <w:t>&gt; percent.</w:t>
      </w:r>
    </w:p>
    <w:p>
      <w:pPr>
        <w:pStyle w:val="PR2"/>
        <w:numPr>
          <w:ilvl w:val="5"/>
          <w:numId w:val="1"/>
        </w:numPr>
        <w:rPr/>
      </w:pPr>
      <w:r>
        <w:rPr/>
        <w:t>Tensile Strength: [</w:t>
      </w:r>
      <w:r>
        <w:rPr>
          <w:rStyle w:val="IP"/>
          <w:b/>
        </w:rPr>
        <w:t>34 lbf/inch</w:t>
      </w:r>
      <w:r>
        <w:rPr>
          <w:rStyle w:val="SI"/>
          <w:b/>
        </w:rPr>
        <w:t xml:space="preserve"> (6.2 N/mm)</w:t>
      </w:r>
      <w:r>
        <w:rPr/>
        <w:t>] &lt;</w:t>
      </w:r>
      <w:r>
        <w:rPr>
          <w:b/>
        </w:rPr>
        <w:t>Insert value</w:t>
      </w:r>
      <w:r>
        <w:rPr/>
        <w:t>&gt; in width.</w:t>
      </w:r>
    </w:p>
    <w:p>
      <w:pPr>
        <w:pStyle w:val="CMT"/>
        <w:rPr/>
      </w:pPr>
      <w:r>
        <w:rPr/>
        <w:t>PVDC tape is a proprietary product offered by Johns Manville; a Berkshire Hathaway company, under the product names "Saranex 520 CX Vapor Retarder Tape" and "Saranex 560 CX Vapor Retarder Tape."</w:t>
      </w:r>
    </w:p>
    <w:p>
      <w:pPr>
        <w:pStyle w:val="PR1"/>
        <w:numPr>
          <w:ilvl w:val="4"/>
          <w:numId w:val="1"/>
        </w:numPr>
        <w:rPr/>
      </w:pPr>
      <w:r>
        <w:rPr/>
        <w:t>PVDC Tape for Indoor Applications: White vapor-retarder PVDC tape with acrylic adhesive.</w:t>
      </w:r>
    </w:p>
    <w:p>
      <w:pPr>
        <w:pStyle w:val="PR2"/>
        <w:numPr>
          <w:ilvl w:val="5"/>
          <w:numId w:val="1"/>
        </w:numPr>
        <w:spacing w:before="240" w:after="0"/>
        <w:rPr/>
      </w:pPr>
      <w:hyperlink r:id="rId79">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Film 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Adhesive Thickness: [</w:t>
      </w:r>
      <w:r>
        <w:rPr>
          <w:rStyle w:val="IP"/>
          <w:b/>
        </w:rPr>
        <w:t>1.5 mils</w:t>
      </w:r>
      <w:r>
        <w:rPr>
          <w:rStyle w:val="SI"/>
          <w:b/>
        </w:rPr>
        <w:t xml:space="preserve"> (0.04 mm)</w:t>
      </w:r>
      <w:r>
        <w:rPr/>
        <w:t>] &lt;</w:t>
      </w:r>
      <w:r>
        <w:rPr>
          <w:b/>
        </w:rPr>
        <w:t>Insert value</w:t>
      </w:r>
      <w:r>
        <w:rPr/>
        <w:t>&gt;.</w:t>
      </w:r>
    </w:p>
    <w:p>
      <w:pPr>
        <w:pStyle w:val="PR2"/>
        <w:numPr>
          <w:ilvl w:val="5"/>
          <w:numId w:val="1"/>
        </w:numPr>
        <w:rPr/>
      </w:pPr>
      <w:r>
        <w:rPr/>
        <w:t>Elongation at Break: [</w:t>
      </w:r>
      <w:r>
        <w:rPr>
          <w:b/>
        </w:rPr>
        <w:t>145</w:t>
      </w:r>
      <w:r>
        <w:rPr/>
        <w:t>] &lt;</w:t>
      </w:r>
      <w:r>
        <w:rPr>
          <w:b/>
        </w:rPr>
        <w:t>Insert number</w:t>
      </w:r>
      <w:r>
        <w:rPr/>
        <w:t>&gt; percent.</w:t>
      </w:r>
    </w:p>
    <w:p>
      <w:pPr>
        <w:pStyle w:val="PR2"/>
        <w:numPr>
          <w:ilvl w:val="5"/>
          <w:numId w:val="1"/>
        </w:numPr>
        <w:rPr/>
      </w:pPr>
      <w:r>
        <w:rPr/>
        <w:t>Tensile Strength: [</w:t>
      </w:r>
      <w:r>
        <w:rPr>
          <w:rStyle w:val="IP"/>
          <w:b/>
        </w:rPr>
        <w:t>55 psi</w:t>
      </w:r>
      <w:r>
        <w:rPr>
          <w:rStyle w:val="SI"/>
          <w:b/>
        </w:rPr>
        <w:t xml:space="preserve"> (379 kPa)</w:t>
      </w:r>
      <w:r>
        <w:rPr/>
        <w:t>] &lt;</w:t>
      </w:r>
      <w:r>
        <w:rPr>
          <w:b/>
        </w:rPr>
        <w:t>Insert value</w:t>
      </w:r>
      <w:r>
        <w:rPr/>
        <w:t>&gt; in width.</w:t>
      </w:r>
    </w:p>
    <w:p>
      <w:pPr>
        <w:pStyle w:val="PR1"/>
        <w:numPr>
          <w:ilvl w:val="4"/>
          <w:numId w:val="1"/>
        </w:numPr>
        <w:rPr/>
      </w:pPr>
      <w:r>
        <w:rPr/>
        <w:t>PVDC Tape for Outdoor Applications: White vapor-retarder PVDC tape with acrylic adhesive.</w:t>
      </w:r>
    </w:p>
    <w:p>
      <w:pPr>
        <w:pStyle w:val="PR2"/>
        <w:numPr>
          <w:ilvl w:val="5"/>
          <w:numId w:val="1"/>
        </w:numPr>
        <w:spacing w:before="240" w:after="0"/>
        <w:rPr/>
      </w:pPr>
      <w:hyperlink r:id="rId80">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Film 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Adhesive Thickness: [</w:t>
      </w:r>
      <w:r>
        <w:rPr>
          <w:rStyle w:val="IP"/>
          <w:b/>
        </w:rPr>
        <w:t>1.5 mils</w:t>
      </w:r>
      <w:r>
        <w:rPr>
          <w:rStyle w:val="SI"/>
          <w:b/>
        </w:rPr>
        <w:t xml:space="preserve"> (0.04 mm)</w:t>
      </w:r>
      <w:r>
        <w:rPr/>
        <w:t>] &lt;</w:t>
      </w:r>
      <w:r>
        <w:rPr>
          <w:b/>
        </w:rPr>
        <w:t>Insert value</w:t>
      </w:r>
      <w:r>
        <w:rPr/>
        <w:t>&gt;.</w:t>
      </w:r>
    </w:p>
    <w:p>
      <w:pPr>
        <w:pStyle w:val="PR2"/>
        <w:numPr>
          <w:ilvl w:val="5"/>
          <w:numId w:val="1"/>
        </w:numPr>
        <w:rPr/>
      </w:pPr>
      <w:r>
        <w:rPr/>
        <w:t>Elongation at Break: [</w:t>
      </w:r>
      <w:r>
        <w:rPr>
          <w:b/>
        </w:rPr>
        <w:t>145</w:t>
      </w:r>
      <w:r>
        <w:rPr/>
        <w:t>] &lt;</w:t>
      </w:r>
      <w:r>
        <w:rPr>
          <w:b/>
        </w:rPr>
        <w:t>Insert number</w:t>
      </w:r>
      <w:r>
        <w:rPr/>
        <w:t>&gt; percent.</w:t>
      </w:r>
    </w:p>
    <w:p>
      <w:pPr>
        <w:pStyle w:val="PR2"/>
        <w:numPr>
          <w:ilvl w:val="5"/>
          <w:numId w:val="1"/>
        </w:numPr>
        <w:rPr/>
      </w:pPr>
      <w:r>
        <w:rPr/>
        <w:t>Tensile Strength: [</w:t>
      </w:r>
      <w:r>
        <w:rPr>
          <w:rStyle w:val="IP"/>
          <w:b/>
        </w:rPr>
        <w:t>55 psi</w:t>
      </w:r>
      <w:r>
        <w:rPr>
          <w:rStyle w:val="SI"/>
          <w:b/>
        </w:rPr>
        <w:t xml:space="preserve"> (379 kPa)</w:t>
      </w:r>
      <w:r>
        <w:rPr/>
        <w:t>] &lt;</w:t>
      </w:r>
      <w:r>
        <w:rPr>
          <w:b/>
        </w:rPr>
        <w:t>Insert value</w:t>
      </w:r>
      <w:r>
        <w:rPr/>
        <w:t>&gt; in width.</w:t>
      </w:r>
    </w:p>
    <w:p>
      <w:pPr>
        <w:pStyle w:val="ART"/>
        <w:numPr>
          <w:ilvl w:val="3"/>
          <w:numId w:val="1"/>
        </w:numPr>
        <w:ind w:hanging="0" w:left="0"/>
        <w:rPr/>
      </w:pPr>
      <w:r>
        <w:rPr/>
        <w:t>SECUREMENTS</w:t>
      </w:r>
    </w:p>
    <w:p>
      <w:pPr>
        <w:pStyle w:val="PR1"/>
        <w:numPr>
          <w:ilvl w:val="4"/>
          <w:numId w:val="1"/>
        </w:numPr>
        <w:rPr/>
      </w:pPr>
      <w:r>
        <w:rPr/>
        <w:t>Bands:</w:t>
      </w:r>
    </w:p>
    <w:p>
      <w:pPr>
        <w:pStyle w:val="PR2"/>
        <w:numPr>
          <w:ilvl w:val="5"/>
          <w:numId w:val="1"/>
        </w:numPr>
        <w:spacing w:before="240" w:after="0"/>
        <w:rPr/>
      </w:pPr>
      <w:hyperlink r:id="rId81">
        <w:r>
          <w:rPr>
            <w:rStyle w:val="Hyperlink"/>
          </w:rPr>
          <w:t>&lt;Double click here to find, evaluate, and insert list of manufacturers and products.&gt;</w:t>
        </w:r>
      </w:hyperlink>
    </w:p>
    <w:p>
      <w:pPr>
        <w:pStyle w:val="CMT"/>
        <w:rPr/>
      </w:pPr>
      <w:r>
        <w:rPr/>
        <w:t>Wing seals are primarily used for fastening bands together. Closed seals are occasionally used for large, 84-inch- (2130-mm-) diameter applications and where fastening bands are used with springs. Wing seals are reusable; closed seals are not.</w:t>
      </w:r>
    </w:p>
    <w:p>
      <w:pPr>
        <w:pStyle w:val="PR2"/>
        <w:numPr>
          <w:ilvl w:val="5"/>
          <w:numId w:val="1"/>
        </w:numPr>
        <w:rPr/>
      </w:pPr>
      <w:r>
        <w:rPr/>
        <w:t>Stainless Steel: ASTM A240/A240M, [</w:t>
      </w:r>
      <w:r>
        <w:rPr>
          <w:b/>
        </w:rPr>
        <w:t>Type 304</w:t>
      </w:r>
      <w:r>
        <w:rPr/>
        <w:t>] [</w:t>
      </w:r>
      <w:r>
        <w:rPr>
          <w:b/>
        </w:rPr>
        <w:t>or</w:t>
      </w:r>
      <w:r>
        <w:rPr/>
        <w:t>] [</w:t>
      </w:r>
      <w:r>
        <w:rPr>
          <w:b/>
        </w:rPr>
        <w:t>Type 316</w:t>
      </w:r>
      <w:r>
        <w:rPr/>
        <w:t xml:space="preserve">]; </w:t>
      </w:r>
      <w:r>
        <w:rPr>
          <w:rStyle w:val="IP"/>
        </w:rPr>
        <w:t>0.015 inch</w:t>
      </w:r>
      <w:r>
        <w:rPr>
          <w:rStyle w:val="SI"/>
        </w:rPr>
        <w:t xml:space="preserve"> (0.38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PR2"/>
        <w:numPr>
          <w:ilvl w:val="5"/>
          <w:numId w:val="1"/>
        </w:numPr>
        <w:rPr/>
      </w:pPr>
      <w:r>
        <w:rPr/>
        <w:t xml:space="preserve">Aluminum: </w:t>
      </w:r>
      <w:r>
        <w:rPr>
          <w:rStyle w:val="IP"/>
        </w:rPr>
        <w:t>ASTM B209</w:t>
      </w:r>
      <w:r>
        <w:rPr>
          <w:rStyle w:val="SI"/>
        </w:rPr>
        <w:t xml:space="preserve"> (ASTM B209M)</w:t>
      </w:r>
      <w:r>
        <w:rPr/>
        <w:t xml:space="preserve">, Alloy 3003, 3005, 3105, or 5005; Temper H-14, </w:t>
      </w:r>
      <w:r>
        <w:rPr>
          <w:rStyle w:val="IP"/>
        </w:rPr>
        <w:t>0.020 inch</w:t>
      </w:r>
      <w:r>
        <w:rPr>
          <w:rStyle w:val="SI"/>
        </w:rPr>
        <w:t xml:space="preserve"> (0.51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CMT"/>
        <w:rPr/>
      </w:pPr>
      <w:r>
        <w:rPr/>
        <w:t>Springs are used for large, 84-inch- (2130-mm-) diameter applications and on applications with rapid changes in expansion and contraction.</w:t>
      </w:r>
    </w:p>
    <w:p>
      <w:pPr>
        <w:pStyle w:val="PR2"/>
        <w:numPr>
          <w:ilvl w:val="5"/>
          <w:numId w:val="1"/>
        </w:numPr>
        <w:rPr/>
      </w:pPr>
      <w:r>
        <w:rPr/>
        <w:t>Springs: Twin spring set constructed of stainless steel with ends flat and slotted to accept metal bands. Spring size is determined by manufacturer for application.</w:t>
      </w:r>
    </w:p>
    <w:p>
      <w:pPr>
        <w:pStyle w:val="PR1"/>
        <w:numPr>
          <w:ilvl w:val="4"/>
          <w:numId w:val="1"/>
        </w:numPr>
        <w:rPr/>
      </w:pPr>
      <w:r>
        <w:rPr/>
        <w:t>Insulation Pins and Hangers:</w:t>
      </w:r>
    </w:p>
    <w:p>
      <w:pPr>
        <w:pStyle w:val="PR2"/>
        <w:numPr>
          <w:ilvl w:val="5"/>
          <w:numId w:val="1"/>
        </w:numPr>
        <w:spacing w:before="240" w:after="0"/>
        <w:rPr/>
      </w:pPr>
      <w:r>
        <w:rPr/>
        <w:t>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diameter shank, length to suit depth of insulation indicated.</w:t>
      </w:r>
    </w:p>
    <w:p>
      <w:pPr>
        <w:pStyle w:val="PR3"/>
        <w:numPr>
          <w:ilvl w:val="6"/>
          <w:numId w:val="1"/>
        </w:numPr>
        <w:spacing w:before="240" w:after="0"/>
        <w:rPr/>
      </w:pPr>
      <w:hyperlink r:id="rId82">
        <w:r>
          <w:rPr>
            <w:rStyle w:val="Hyperlink"/>
          </w:rPr>
          <w:t>&lt;Double click here to find, evaluate, and insert list of manufacturers and products.&gt;</w:t>
        </w:r>
      </w:hyperlink>
    </w:p>
    <w:p>
      <w:pPr>
        <w:pStyle w:val="PR2"/>
        <w:numPr>
          <w:ilvl w:val="5"/>
          <w:numId w:val="1"/>
        </w:numPr>
        <w:spacing w:before="240" w:after="0"/>
        <w:rPr/>
      </w:pPr>
      <w:r>
        <w:rPr/>
        <w:t>Cupped-Head, 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xml:space="preserve">] diameter shank, length to suit depth of insulation indicated with integral </w:t>
      </w:r>
      <w:r>
        <w:rPr>
          <w:rStyle w:val="IP"/>
        </w:rPr>
        <w:t>1-1/2-inch</w:t>
      </w:r>
      <w:r>
        <w:rPr>
          <w:rStyle w:val="SI"/>
        </w:rPr>
        <w:t xml:space="preserve"> (38-mm)</w:t>
      </w:r>
      <w:r>
        <w:rPr/>
        <w:t xml:space="preserve"> galvanized carbon-steel washer.</w:t>
      </w:r>
    </w:p>
    <w:p>
      <w:pPr>
        <w:pStyle w:val="PR3"/>
        <w:numPr>
          <w:ilvl w:val="6"/>
          <w:numId w:val="1"/>
        </w:numPr>
        <w:spacing w:before="240" w:after="0"/>
        <w:rPr/>
      </w:pPr>
      <w:hyperlink r:id="rId83">
        <w:r>
          <w:rPr>
            <w:rStyle w:val="Hyperlink"/>
          </w:rPr>
          <w:t>&lt;Double click here to find, evaluate, and insert list of manufacturers and products.&gt;</w:t>
        </w:r>
      </w:hyperlink>
    </w:p>
    <w:p>
      <w:pPr>
        <w:pStyle w:val="PR2"/>
        <w:numPr>
          <w:ilvl w:val="5"/>
          <w:numId w:val="1"/>
        </w:numPr>
        <w:spacing w:before="240" w:after="0"/>
        <w:rPr/>
      </w:pPr>
      <w:r>
        <w:rPr/>
        <w:t>Metal, Adhesively Attached, Perforated-Base Insulation Hangers: Baseplate welded to projecting spindle that is capable of holding insulation, of thickness indicated, securely in position indicated when self-locking washer is in place.</w:t>
      </w:r>
    </w:p>
    <w:p>
      <w:pPr>
        <w:pStyle w:val="PR3"/>
        <w:numPr>
          <w:ilvl w:val="6"/>
          <w:numId w:val="1"/>
        </w:numPr>
        <w:spacing w:before="240" w:after="0"/>
        <w:rPr/>
      </w:pPr>
      <w:hyperlink r:id="rId84">
        <w:r>
          <w:rPr>
            <w:rStyle w:val="Hyperlink"/>
          </w:rPr>
          <w:t>&lt;Double click here to find, evaluate, and insert list of manufacturers and products.&gt;</w:t>
        </w:r>
      </w:hyperlink>
    </w:p>
    <w:p>
      <w:pPr>
        <w:pStyle w:val="PR3"/>
        <w:numPr>
          <w:ilvl w:val="6"/>
          <w:numId w:val="1"/>
        </w:numPr>
        <w:rPr/>
      </w:pPr>
      <w:r>
        <w:rPr/>
        <w:t xml:space="preserve">Baseplate: Perforated,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 Recommended by hanger manufacturer. Use product with demonstrated capability to bond insulation hanger securely to substrates indicated without damaging insulation, hangers, and substrates.</w:t>
      </w:r>
    </w:p>
    <w:p>
      <w:pPr>
        <w:pStyle w:val="PR2"/>
        <w:numPr>
          <w:ilvl w:val="5"/>
          <w:numId w:val="1"/>
        </w:numPr>
        <w:spacing w:before="240" w:after="0"/>
        <w:rPr/>
      </w:pPr>
      <w:r>
        <w:rPr/>
        <w:t>Nonmetal, Adhesively Attached, Perforated-Base Insulation Hangers: Baseplate fastened to projecting spindle that is capable of holding insulation, of thickness indicated, securely in position indicated when self-locking washer is in place.</w:t>
      </w:r>
    </w:p>
    <w:p>
      <w:pPr>
        <w:pStyle w:val="PR3"/>
        <w:numPr>
          <w:ilvl w:val="6"/>
          <w:numId w:val="1"/>
        </w:numPr>
        <w:spacing w:before="240" w:after="0"/>
        <w:rPr/>
      </w:pPr>
      <w:hyperlink r:id="rId85">
        <w:r>
          <w:rPr>
            <w:rStyle w:val="Hyperlink"/>
          </w:rPr>
          <w:t>&lt;Double click here to find, evaluate, and insert list of manufacturers and products.&gt;</w:t>
        </w:r>
      </w:hyperlink>
    </w:p>
    <w:p>
      <w:pPr>
        <w:pStyle w:val="PR3"/>
        <w:numPr>
          <w:ilvl w:val="6"/>
          <w:numId w:val="1"/>
        </w:numPr>
        <w:rPr/>
      </w:pPr>
      <w:r>
        <w:rPr/>
        <w:t xml:space="preserve">Baseplate: Perforated, nylon sheet, </w:t>
      </w:r>
      <w:r>
        <w:rPr>
          <w:rStyle w:val="IP"/>
        </w:rPr>
        <w:t>0.030 inch</w:t>
      </w:r>
      <w:r>
        <w:rPr>
          <w:rStyle w:val="SI"/>
        </w:rPr>
        <w:t xml:space="preserve"> (0.76 mm)</w:t>
      </w:r>
      <w:r>
        <w:rPr/>
        <w:t xml:space="preserve"> thick by </w:t>
      </w:r>
      <w:r>
        <w:rPr>
          <w:rStyle w:val="IP"/>
        </w:rPr>
        <w:t>1-1/2 inches</w:t>
      </w:r>
      <w:r>
        <w:rPr>
          <w:rStyle w:val="SI"/>
        </w:rPr>
        <w:t xml:space="preserve"> (38 mm)</w:t>
      </w:r>
      <w:r>
        <w:rPr/>
        <w:t xml:space="preserve"> in diameter.</w:t>
      </w:r>
    </w:p>
    <w:p>
      <w:pPr>
        <w:pStyle w:val="PR3"/>
        <w:numPr>
          <w:ilvl w:val="6"/>
          <w:numId w:val="1"/>
        </w:numPr>
        <w:rPr/>
      </w:pPr>
      <w:r>
        <w:rPr/>
        <w:t xml:space="preserve">Spindle: Nylon, </w:t>
      </w:r>
      <w:r>
        <w:rPr>
          <w:rStyle w:val="IP"/>
        </w:rPr>
        <w:t>0.106-inch-</w:t>
      </w:r>
      <w:r>
        <w:rPr>
          <w:rStyle w:val="SI"/>
        </w:rPr>
        <w:t xml:space="preserve"> (2.6-mm-)</w:t>
      </w:r>
      <w:r>
        <w:rPr/>
        <w:t xml:space="preserve"> diameter shank; length to suit depth of insulation indicated, up to </w:t>
      </w:r>
      <w:r>
        <w:rPr>
          <w:rStyle w:val="IP"/>
        </w:rPr>
        <w:t>2-1/2 inches</w:t>
      </w:r>
      <w:r>
        <w:rPr>
          <w:rStyle w:val="SI"/>
        </w:rPr>
        <w:t xml:space="preserve"> (63 mm)</w:t>
      </w:r>
      <w:r>
        <w:rPr/>
        <w:t>.</w:t>
      </w:r>
    </w:p>
    <w:p>
      <w:pPr>
        <w:pStyle w:val="PR3"/>
        <w:numPr>
          <w:ilvl w:val="6"/>
          <w:numId w:val="1"/>
        </w:numPr>
        <w:rPr/>
      </w:pPr>
      <w:r>
        <w:rPr/>
        <w:t>Adhesive: Recommended by hanger manufacturer. Use product with demonstrated capability to bond insulation hanger securely to substrates indicated without damaging insulation, hangers, and substrates.</w:t>
      </w:r>
    </w:p>
    <w:p>
      <w:pPr>
        <w:pStyle w:val="PR2"/>
        <w:numPr>
          <w:ilvl w:val="5"/>
          <w:numId w:val="1"/>
        </w:numPr>
        <w:spacing w:before="240" w:after="0"/>
        <w:rPr/>
      </w:pPr>
      <w:r>
        <w:rPr/>
        <w:t>Self-Sticking-Base Insulation Hangers: Baseplate welded to projecting spindle that is capable of holding insulation, of thickness indicated, securely in position indicated when self-locking washer is in place.</w:t>
      </w:r>
    </w:p>
    <w:p>
      <w:pPr>
        <w:pStyle w:val="PR3"/>
        <w:numPr>
          <w:ilvl w:val="6"/>
          <w:numId w:val="1"/>
        </w:numPr>
        <w:spacing w:before="240" w:after="0"/>
        <w:rPr/>
      </w:pPr>
      <w:hyperlink r:id="rId86">
        <w:r>
          <w:rPr>
            <w:rStyle w:val="Hyperlink"/>
          </w:rPr>
          <w:t>&lt;Double click here to find, evaluate, and insert list of manufacturers and products.&gt;</w:t>
        </w:r>
      </w:hyperlink>
    </w:p>
    <w:p>
      <w:pPr>
        <w:pStyle w:val="PR3"/>
        <w:numPr>
          <w:ilvl w:val="6"/>
          <w:numId w:val="1"/>
        </w:numPr>
        <w:rPr/>
      </w:pPr>
      <w:r>
        <w:rPr/>
        <w:t xml:space="preserve">Baseplate: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Adhesive-backed base with a peel-off protective cover.</w:t>
      </w:r>
    </w:p>
    <w:p>
      <w:pPr>
        <w:pStyle w:val="PR2"/>
        <w:numPr>
          <w:ilvl w:val="5"/>
          <w:numId w:val="1"/>
        </w:numPr>
        <w:spacing w:before="240" w:after="0"/>
        <w:rPr/>
      </w:pPr>
      <w:r>
        <w:rPr/>
        <w:t xml:space="preserve">Insulation-Retaining Washers: Self-locking washers formed from </w:t>
      </w:r>
      <w:r>
        <w:rPr>
          <w:rStyle w:val="IP"/>
        </w:rPr>
        <w:t>0.016-inch-</w:t>
      </w:r>
      <w:r>
        <w:rPr>
          <w:rStyle w:val="SI"/>
        </w:rPr>
        <w:t xml:space="preserve"> (0.41-mm-)</w:t>
      </w:r>
      <w:r>
        <w:rPr/>
        <w:t xml:space="preserve"> thick, [</w:t>
      </w:r>
      <w:r>
        <w:rPr>
          <w:b/>
        </w:rPr>
        <w:t>galvanized-steel</w:t>
      </w:r>
      <w:r>
        <w:rPr/>
        <w:t>] [</w:t>
      </w:r>
      <w:r>
        <w:rPr>
          <w:b/>
        </w:rPr>
        <w:t>aluminum</w:t>
      </w:r>
      <w:r>
        <w:rPr/>
        <w:t>] [</w:t>
      </w:r>
      <w:r>
        <w:rPr>
          <w:b/>
        </w:rPr>
        <w:t>stainless steel</w:t>
      </w:r>
      <w:r>
        <w:rPr/>
        <w:t xml:space="preserve">] sheet, with beveled edge sized as required to hold insulation securely in place but not less than </w:t>
      </w:r>
      <w:r>
        <w:rPr>
          <w:rStyle w:val="IP"/>
        </w:rPr>
        <w:t>1-1/2 inches</w:t>
      </w:r>
      <w:r>
        <w:rPr>
          <w:rStyle w:val="SI"/>
        </w:rPr>
        <w:t xml:space="preserve"> (38 mm)</w:t>
      </w:r>
      <w:r>
        <w:rPr/>
        <w:t xml:space="preserve"> in diameter.</w:t>
      </w:r>
    </w:p>
    <w:p>
      <w:pPr>
        <w:pStyle w:val="PR3"/>
        <w:numPr>
          <w:ilvl w:val="6"/>
          <w:numId w:val="1"/>
        </w:numPr>
        <w:spacing w:before="240" w:after="0"/>
        <w:rPr/>
      </w:pPr>
      <w:hyperlink r:id="rId87">
        <w:r>
          <w:rPr>
            <w:rStyle w:val="Hyperlink"/>
          </w:rPr>
          <w:t>&lt;Double click here to find, evaluate, and insert list of manufacturers and products.&gt;</w:t>
        </w:r>
      </w:hyperlink>
    </w:p>
    <w:p>
      <w:pPr>
        <w:pStyle w:val="PR3"/>
        <w:numPr>
          <w:ilvl w:val="6"/>
          <w:numId w:val="1"/>
        </w:numPr>
        <w:rPr/>
      </w:pPr>
      <w:r>
        <w:rPr/>
        <w:t>Protect ends with capped self-locking washers incorporating a spring steel insert to ensure permanent retention of cap in exposed locations.</w:t>
      </w:r>
    </w:p>
    <w:p>
      <w:pPr>
        <w:pStyle w:val="PR2"/>
        <w:numPr>
          <w:ilvl w:val="5"/>
          <w:numId w:val="1"/>
        </w:numPr>
        <w:spacing w:before="240" w:after="0"/>
        <w:rPr/>
      </w:pPr>
      <w:r>
        <w:rPr/>
        <w:t xml:space="preserve">Nonmetal Insulation-Retaining Washers: Self-locking washers formed from </w:t>
      </w:r>
      <w:r>
        <w:rPr>
          <w:rStyle w:val="IP"/>
        </w:rPr>
        <w:t>0.016-inch-</w:t>
      </w:r>
      <w:r>
        <w:rPr>
          <w:rStyle w:val="SI"/>
        </w:rPr>
        <w:t xml:space="preserve"> (0.41-mm-)</w:t>
      </w:r>
      <w:r>
        <w:rPr/>
        <w:t xml:space="preserve"> thick nylon sheet, with beveled edge sized as required to hold insulation securely in place but not less than </w:t>
      </w:r>
      <w:r>
        <w:rPr>
          <w:rStyle w:val="IP"/>
        </w:rPr>
        <w:t>1-1/2 inches</w:t>
      </w:r>
      <w:r>
        <w:rPr>
          <w:rStyle w:val="SI"/>
        </w:rPr>
        <w:t xml:space="preserve"> (38 mm)</w:t>
      </w:r>
      <w:r>
        <w:rPr/>
        <w:t xml:space="preserve"> in diameter.</w:t>
      </w:r>
    </w:p>
    <w:p>
      <w:pPr>
        <w:pStyle w:val="PR1"/>
        <w:numPr>
          <w:ilvl w:val="4"/>
          <w:numId w:val="1"/>
        </w:numPr>
        <w:rPr/>
      </w:pPr>
      <w:r>
        <w:rPr/>
        <w:t xml:space="preserve">Staples: Outward-clinching insulation staples, nominal </w:t>
      </w:r>
      <w:r>
        <w:rPr>
          <w:rStyle w:val="IP"/>
        </w:rPr>
        <w:t>3/4-inch-</w:t>
      </w:r>
      <w:r>
        <w:rPr>
          <w:rStyle w:val="SI"/>
        </w:rPr>
        <w:t xml:space="preserve"> (19-mm-)</w:t>
      </w:r>
      <w:r>
        <w:rPr/>
        <w:t xml:space="preserve"> wide, stainless steel or Monel.</w:t>
      </w:r>
    </w:p>
    <w:p>
      <w:pPr>
        <w:pStyle w:val="CMT"/>
        <w:rPr/>
      </w:pPr>
      <w:r>
        <w:rPr/>
        <w:t>In "Wire" Paragraph below, stainless steel is the most common wire used and is best suited for all applications.</w:t>
      </w:r>
    </w:p>
    <w:p>
      <w:pPr>
        <w:pStyle w:val="PR1"/>
        <w:numPr>
          <w:ilvl w:val="4"/>
          <w:numId w:val="1"/>
        </w:numPr>
        <w:rPr/>
      </w:pPr>
      <w:r>
        <w:rPr/>
        <w:t>Wire: [</w:t>
      </w:r>
      <w:r>
        <w:rPr>
          <w:rStyle w:val="IP"/>
          <w:b/>
        </w:rPr>
        <w:t>0.080-inch</w:t>
      </w:r>
      <w:r>
        <w:rPr>
          <w:rStyle w:val="SI"/>
          <w:b/>
        </w:rPr>
        <w:t xml:space="preserve"> (2.0-mm)</w:t>
      </w:r>
      <w:r>
        <w:rPr>
          <w:b/>
        </w:rPr>
        <w:t xml:space="preserve"> nickel-copper alloy</w:t>
      </w:r>
      <w:r>
        <w:rPr/>
        <w:t>] [</w:t>
      </w:r>
      <w:r>
        <w:rPr>
          <w:rStyle w:val="IP"/>
          <w:b/>
        </w:rPr>
        <w:t>0.062-inch</w:t>
      </w:r>
      <w:r>
        <w:rPr>
          <w:rStyle w:val="SI"/>
          <w:b/>
        </w:rPr>
        <w:t xml:space="preserve"> (1.6-mm)</w:t>
      </w:r>
      <w:r>
        <w:rPr>
          <w:b/>
        </w:rPr>
        <w:t xml:space="preserve"> soft-annealed, stainless steel</w:t>
      </w:r>
      <w:r>
        <w:rPr/>
        <w:t>] [</w:t>
      </w:r>
      <w:r>
        <w:rPr>
          <w:rStyle w:val="IP"/>
          <w:b/>
        </w:rPr>
        <w:t>0.062-inch</w:t>
      </w:r>
      <w:r>
        <w:rPr>
          <w:rStyle w:val="SI"/>
          <w:b/>
        </w:rPr>
        <w:t xml:space="preserve"> (1.6-mm)</w:t>
      </w:r>
      <w:r>
        <w:rPr>
          <w:b/>
        </w:rPr>
        <w:t xml:space="preserve"> soft-annealed, galvanized steel</w:t>
      </w:r>
      <w:r>
        <w:rPr/>
        <w:t>].</w:t>
      </w:r>
    </w:p>
    <w:p>
      <w:pPr>
        <w:pStyle w:val="PR2"/>
        <w:numPr>
          <w:ilvl w:val="5"/>
          <w:numId w:val="1"/>
        </w:numPr>
        <w:spacing w:before="240" w:after="0"/>
        <w:rPr/>
      </w:pPr>
      <w:hyperlink r:id="rId88">
        <w:r>
          <w:rPr>
            <w:rStyle w:val="Hyperlink"/>
          </w:rPr>
          <w:t>&lt;Double click here to find, evaluate, and insert list of manufacturers and products.&gt;</w:t>
        </w:r>
      </w:hyperlink>
    </w:p>
    <w:p>
      <w:pPr>
        <w:pStyle w:val="ART"/>
        <w:numPr>
          <w:ilvl w:val="3"/>
          <w:numId w:val="1"/>
        </w:numPr>
        <w:ind w:hanging="0" w:left="0"/>
        <w:rPr/>
      </w:pPr>
      <w:r>
        <w:rPr/>
        <w:t>CORNER ANGLES</w:t>
      </w:r>
    </w:p>
    <w:p>
      <w:pPr>
        <w:pStyle w:val="PR1"/>
        <w:numPr>
          <w:ilvl w:val="4"/>
          <w:numId w:val="1"/>
        </w:numPr>
        <w:rPr/>
      </w:pPr>
      <w:r>
        <w:rPr/>
        <w:t>PVC Corner Angles: [</w:t>
      </w:r>
      <w:r>
        <w:rPr>
          <w:rStyle w:val="IP"/>
          <w:b/>
        </w:rPr>
        <w:t>30-mils-</w:t>
      </w:r>
      <w:r>
        <w:rPr>
          <w:rStyle w:val="SI"/>
          <w:b/>
        </w:rPr>
        <w:t xml:space="preserve"> (0.8-mm-)</w:t>
      </w:r>
      <w:r>
        <w:rPr/>
        <w:t>] &lt;</w:t>
      </w:r>
      <w:r>
        <w:rPr>
          <w:b/>
        </w:rPr>
        <w:t>Insert dimension</w:t>
      </w:r>
      <w:r>
        <w:rPr/>
        <w:t xml:space="preserve">&gt; thick, minimum </w:t>
      </w:r>
      <w:r>
        <w:rPr>
          <w:rStyle w:val="IP"/>
        </w:rPr>
        <w:t>1- by 1-inch</w:t>
      </w:r>
      <w:r>
        <w:rPr>
          <w:rStyle w:val="SI"/>
        </w:rPr>
        <w:t xml:space="preserve"> (25- by 25-mm)</w:t>
      </w:r>
      <w:r>
        <w:rPr/>
        <w:t xml:space="preserve"> PVC in accordance with ASTM D1784, Class 16354-C, white or color-coded to match adjacent surface.</w:t>
      </w:r>
    </w:p>
    <w:p>
      <w:pPr>
        <w:pStyle w:val="PR1"/>
        <w:numPr>
          <w:ilvl w:val="4"/>
          <w:numId w:val="1"/>
        </w:numPr>
        <w:rPr/>
      </w:pPr>
      <w:r>
        <w:rPr/>
        <w:t>Aluminum Corner Angles: [</w:t>
      </w:r>
      <w:r>
        <w:rPr>
          <w:rStyle w:val="IP"/>
          <w:b/>
        </w:rPr>
        <w:t>0.040-inch-</w:t>
      </w:r>
      <w:r>
        <w:rPr>
          <w:rStyle w:val="SI"/>
          <w:b/>
        </w:rPr>
        <w:t xml:space="preserve"> (1.0-mm-)</w:t>
      </w:r>
      <w:r>
        <w:rPr/>
        <w:t>] &lt;</w:t>
      </w:r>
      <w:r>
        <w:rPr>
          <w:b/>
        </w:rPr>
        <w:t>Insert dimension</w:t>
      </w:r>
      <w:r>
        <w:rPr/>
        <w:t xml:space="preserve">&gt; thick, minimum </w:t>
      </w:r>
      <w:r>
        <w:rPr>
          <w:rStyle w:val="IP"/>
        </w:rPr>
        <w:t>1- by 1-inch</w:t>
      </w:r>
      <w:r>
        <w:rPr>
          <w:rStyle w:val="SI"/>
        </w:rPr>
        <w:t xml:space="preserve"> (25- by 25-mm)</w:t>
      </w:r>
      <w:r>
        <w:rPr/>
        <w:t xml:space="preserve"> aluminum in accordance with </w:t>
      </w:r>
      <w:r>
        <w:rPr>
          <w:rStyle w:val="IP"/>
        </w:rPr>
        <w:t>ASTM B209</w:t>
      </w:r>
      <w:r>
        <w:rPr>
          <w:rStyle w:val="SI"/>
        </w:rPr>
        <w:t xml:space="preserve"> (ASTM B209M)</w:t>
      </w:r>
      <w:r>
        <w:rPr/>
        <w:t>, Alloy 3003, 3005, 3105, or 5005; Temper H-14.</w:t>
      </w:r>
    </w:p>
    <w:p>
      <w:pPr>
        <w:pStyle w:val="PR1"/>
        <w:numPr>
          <w:ilvl w:val="4"/>
          <w:numId w:val="1"/>
        </w:numPr>
        <w:rPr/>
      </w:pPr>
      <w:r>
        <w:rPr/>
        <w:t>Stainless Steel Corner Angles: [</w:t>
      </w:r>
      <w:r>
        <w:rPr>
          <w:rStyle w:val="IP"/>
          <w:b/>
        </w:rPr>
        <w:t>0.024-inch-</w:t>
      </w:r>
      <w:r>
        <w:rPr>
          <w:rStyle w:val="SI"/>
          <w:b/>
        </w:rPr>
        <w:t xml:space="preserve"> (0.61-mm-)</w:t>
      </w:r>
      <w:r>
        <w:rPr/>
        <w:t>] &lt;</w:t>
      </w:r>
      <w:r>
        <w:rPr>
          <w:b/>
        </w:rPr>
        <w:t>Insert dimension</w:t>
      </w:r>
      <w:r>
        <w:rPr/>
        <w:t xml:space="preserve">&gt; thick, minimum </w:t>
      </w:r>
      <w:r>
        <w:rPr>
          <w:rStyle w:val="IP"/>
        </w:rPr>
        <w:t>1- by 1-inch</w:t>
      </w:r>
      <w:r>
        <w:rPr>
          <w:rStyle w:val="SI"/>
        </w:rPr>
        <w:t xml:space="preserve"> (25- by 25-mm)</w:t>
      </w:r>
      <w:r>
        <w:rPr/>
        <w:t xml:space="preserve"> stainless steel in accordance with ASTM A240/A240M, [</w:t>
      </w:r>
      <w:r>
        <w:rPr>
          <w:b/>
        </w:rPr>
        <w:t>Type 304</w:t>
      </w:r>
      <w:r>
        <w:rPr/>
        <w:t>] [</w:t>
      </w:r>
      <w:r>
        <w:rPr>
          <w:b/>
        </w:rPr>
        <w:t>or</w:t>
      </w:r>
      <w:r>
        <w:rPr/>
        <w:t>] [</w:t>
      </w:r>
      <w:r>
        <w:rPr>
          <w:b/>
        </w:rPr>
        <w:t>Type 316</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insulation application.</w:t>
      </w:r>
    </w:p>
    <w:p>
      <w:pPr>
        <w:pStyle w:val="PR2"/>
        <w:numPr>
          <w:ilvl w:val="5"/>
          <w:numId w:val="1"/>
        </w:numPr>
        <w:spacing w:before="240" w:after="0"/>
        <w:rPr/>
      </w:pPr>
      <w:r>
        <w:rPr/>
        <w:t>Verify that systems and equipment to be insulated have been tested and are free of defects.</w:t>
      </w:r>
    </w:p>
    <w:p>
      <w:pPr>
        <w:pStyle w:val="PR2"/>
        <w:numPr>
          <w:ilvl w:val="5"/>
          <w:numId w:val="1"/>
        </w:numPr>
        <w:rPr/>
      </w:pPr>
      <w:r>
        <w:rPr/>
        <w:t>Verify that surfaces to be insulated are clean and dry.</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one of first two paragraphs below. Corrosion of metal equipment under insulation, although not typically caused by insulation, is an issue that must be considered during design of any HVAC insulation system. The potential for corrosion depends on many factors. Requirements cited in second paragraph represent added measures of protection but are not meant to take the place of proper system design and specification.</w:t>
      </w:r>
    </w:p>
    <w:p>
      <w:pPr>
        <w:pStyle w:val="PR1"/>
        <w:numPr>
          <w:ilvl w:val="4"/>
          <w:numId w:val="1"/>
        </w:numPr>
        <w:rPr/>
      </w:pPr>
      <w:r>
        <w:rPr/>
        <w:t>Clean and dry surfaces to receive insulation. Remove materials that will adversely affect insulation application.</w:t>
      </w:r>
    </w:p>
    <w:p>
      <w:pPr>
        <w:pStyle w:val="PR1"/>
        <w:numPr>
          <w:ilvl w:val="4"/>
          <w:numId w:val="1"/>
        </w:numPr>
        <w:rPr/>
      </w:pPr>
      <w:r>
        <w:rPr/>
        <w:t>Clean and prepare surfaces to be insulated. Before insulating, apply a corrosion coating to insulated surfaces as follows:</w:t>
      </w:r>
    </w:p>
    <w:p>
      <w:pPr>
        <w:pStyle w:val="PR2"/>
        <w:numPr>
          <w:ilvl w:val="5"/>
          <w:numId w:val="1"/>
        </w:numPr>
        <w:spacing w:before="240" w:after="0"/>
        <w:rPr/>
      </w:pPr>
      <w:r>
        <w:rPr/>
        <w:t xml:space="preserve">Stainless Steel: Coat 300 series stainless steel with an epoxy primer </w:t>
      </w:r>
      <w:r>
        <w:rPr>
          <w:rStyle w:val="IP"/>
        </w:rPr>
        <w:t>5 mils</w:t>
      </w:r>
      <w:r>
        <w:rPr>
          <w:rStyle w:val="SI"/>
        </w:rPr>
        <w:t xml:space="preserve"> (0.127 mm)</w:t>
      </w:r>
      <w:r>
        <w:rPr/>
        <w:t xml:space="preserve"> thick and an epoxy finish </w:t>
      </w:r>
      <w:r>
        <w:rPr>
          <w:rStyle w:val="IP"/>
        </w:rPr>
        <w:t>5 mils</w:t>
      </w:r>
      <w:r>
        <w:rPr>
          <w:rStyle w:val="SI"/>
        </w:rPr>
        <w:t xml:space="preserve"> (0.127 mm)</w:t>
      </w:r>
      <w:r>
        <w:rPr/>
        <w:t xml:space="preserve"> thick if operating in a temperature range of between </w:t>
      </w:r>
      <w:r>
        <w:rPr>
          <w:rStyle w:val="IP"/>
        </w:rPr>
        <w:t>140 and 300 deg F</w:t>
      </w:r>
      <w:r>
        <w:rPr>
          <w:rStyle w:val="SI"/>
        </w:rPr>
        <w:t xml:space="preserve"> (60 and 149 deg C)</w:t>
      </w:r>
      <w:r>
        <w:rPr/>
        <w:t>. Consult coating manufacturer for appropriate coating materials and application methods for operating temperature range.</w:t>
      </w:r>
    </w:p>
    <w:p>
      <w:pPr>
        <w:pStyle w:val="PR2"/>
        <w:numPr>
          <w:ilvl w:val="5"/>
          <w:numId w:val="1"/>
        </w:numPr>
        <w:rPr/>
      </w:pPr>
      <w:r>
        <w:rPr/>
        <w:t xml:space="preserve">Carbon Steel: Coat carbon steel operating at a service temperature of between </w:t>
      </w:r>
      <w:r>
        <w:rPr>
          <w:rStyle w:val="IP"/>
        </w:rPr>
        <w:t>32 and 300 deg F</w:t>
      </w:r>
      <w:r>
        <w:rPr>
          <w:rStyle w:val="SI"/>
        </w:rPr>
        <w:t xml:space="preserve"> (0 and 149 deg C)</w:t>
      </w:r>
      <w:r>
        <w:rPr/>
        <w:t xml:space="preserve"> with an epoxy coating. Consult coating manufacturer for appropriate coating materials and application methods for operating temperature range.</w:t>
      </w:r>
    </w:p>
    <w:p>
      <w:pPr>
        <w:pStyle w:val="PR1"/>
        <w:numPr>
          <w:ilvl w:val="4"/>
          <w:numId w:val="1"/>
        </w:numPr>
        <w:rPr/>
      </w:pPr>
      <w:r>
        <w:rPr/>
        <w:t>Coordinate insulation installation with the tradesman installing heat tracing. Comply with requirements for heat tracing that apply to insulation.</w:t>
      </w:r>
    </w:p>
    <w:p>
      <w:pPr>
        <w:pStyle w:val="PR1"/>
        <w:numPr>
          <w:ilvl w:val="4"/>
          <w:numId w:val="1"/>
        </w:numPr>
        <w:rPr/>
      </w:pPr>
      <w:r>
        <w:rPr/>
        <w:t>Mix insulating cements with clean potable water; if insulating cements are to be in contact with stainless steel surfaces, use demineralized water.</w:t>
      </w:r>
    </w:p>
    <w:p>
      <w:pPr>
        <w:pStyle w:val="ART"/>
        <w:numPr>
          <w:ilvl w:val="3"/>
          <w:numId w:val="1"/>
        </w:numPr>
        <w:ind w:hanging="0" w:left="0"/>
        <w:rPr/>
      </w:pPr>
      <w:r>
        <w:rPr/>
        <w:t>GENERAL INSTALLATION REQUIREMENTS</w:t>
      </w:r>
    </w:p>
    <w:p>
      <w:pPr>
        <w:pStyle w:val="PR1"/>
        <w:numPr>
          <w:ilvl w:val="4"/>
          <w:numId w:val="1"/>
        </w:numPr>
        <w:rPr/>
      </w:pPr>
      <w:r>
        <w:rPr/>
        <w:t>Install insulation materials, accessories, and finishes with smooth, straight, and even surfaces; free of voids throughout the length of equipment.</w:t>
      </w:r>
    </w:p>
    <w:p>
      <w:pPr>
        <w:pStyle w:val="PR1"/>
        <w:numPr>
          <w:ilvl w:val="4"/>
          <w:numId w:val="1"/>
        </w:numPr>
        <w:rPr/>
      </w:pPr>
      <w:r>
        <w:rPr/>
        <w:t>Install insulation materials, forms, vapor barriers or retarders, and jackets, of thicknesses required for each item of equipment, as specified in insulation system schedules.</w:t>
      </w:r>
    </w:p>
    <w:p>
      <w:pPr>
        <w:pStyle w:val="PR1"/>
        <w:numPr>
          <w:ilvl w:val="4"/>
          <w:numId w:val="1"/>
        </w:numPr>
        <w:rPr/>
      </w:pPr>
      <w:r>
        <w:rPr/>
        <w:t>Install accessories compatible with insulation materials and suitable for the service. Install accessories that do not corrode, compress, or otherwise damage insulation or jacket.</w:t>
      </w:r>
    </w:p>
    <w:p>
      <w:pPr>
        <w:pStyle w:val="PR1"/>
        <w:numPr>
          <w:ilvl w:val="4"/>
          <w:numId w:val="1"/>
        </w:numPr>
        <w:rPr/>
      </w:pPr>
      <w:r>
        <w:rPr/>
        <w:t>Install insulation with longitudinal seams at top and bottom of horizontal runs.</w:t>
      </w:r>
    </w:p>
    <w:p>
      <w:pPr>
        <w:pStyle w:val="PR1"/>
        <w:numPr>
          <w:ilvl w:val="4"/>
          <w:numId w:val="1"/>
        </w:numPr>
        <w:rPr/>
      </w:pPr>
      <w:r>
        <w:rPr/>
        <w:t>Install multiple layers of insulation with longitudinal and end seams staggered.</w:t>
      </w:r>
    </w:p>
    <w:p>
      <w:pPr>
        <w:pStyle w:val="CMT"/>
        <w:rPr/>
      </w:pPr>
      <w:r>
        <w:rPr/>
        <w:t>Definition of "wet" and its negative impacts may vary depending on type of insulation. Some types of insulation are not adversely impacted by wet conditions. Other types of insulation are very much adversely impacted. Retaining option in first paragraph below allows the engineer/specifier, in consultation with the insulation manufacturer, to make the decision regarding when replacement of wet insulation is necessary.</w:t>
      </w:r>
    </w:p>
    <w:p>
      <w:pPr>
        <w:pStyle w:val="PR1"/>
        <w:numPr>
          <w:ilvl w:val="4"/>
          <w:numId w:val="1"/>
        </w:numPr>
        <w:rPr/>
      </w:pPr>
      <w:r>
        <w:rPr/>
        <w:t>Keep insulation materials dry during storage, application, and finishing. Replace insulation materials that get wet during storage or in the installation process before being properly covered and sealed in accordance with the Contract Documents[</w:t>
      </w:r>
      <w:r>
        <w:rPr>
          <w:b/>
        </w:rPr>
        <w:t>, unless otherwise approved by the engineer-of-record</w:t>
      </w:r>
      <w:r>
        <w:rPr/>
        <w:t>].</w:t>
      </w:r>
    </w:p>
    <w:p>
      <w:pPr>
        <w:pStyle w:val="PR1"/>
        <w:numPr>
          <w:ilvl w:val="4"/>
          <w:numId w:val="1"/>
        </w:numPr>
        <w:rPr/>
      </w:pPr>
      <w:r>
        <w:rPr/>
        <w:t>Install insulation with tight longitudinal seams and end joints. Bond seams and joints with adhesive recommended by insulation material manufacturer.</w:t>
      </w:r>
    </w:p>
    <w:p>
      <w:pPr>
        <w:pStyle w:val="PR1"/>
        <w:numPr>
          <w:ilvl w:val="4"/>
          <w:numId w:val="1"/>
        </w:numPr>
        <w:rPr/>
      </w:pPr>
      <w:r>
        <w:rPr/>
        <w:t>Install insulation with least number of joints practical.</w:t>
      </w:r>
    </w:p>
    <w:p>
      <w:pPr>
        <w:pStyle w:val="PR1"/>
        <w:numPr>
          <w:ilvl w:val="4"/>
          <w:numId w:val="1"/>
        </w:numPr>
        <w:rPr/>
      </w:pPr>
      <w:r>
        <w:rPr/>
        <w:t>Where vapor barrier is indicated, seal joints, seams, and penetrations in insulation at hangers, supports, anchors, and other projections with vapor-barrier mastic.</w:t>
      </w:r>
    </w:p>
    <w:p>
      <w:pPr>
        <w:pStyle w:val="PR2"/>
        <w:numPr>
          <w:ilvl w:val="5"/>
          <w:numId w:val="1"/>
        </w:numPr>
        <w:spacing w:before="240" w:after="0"/>
        <w:rPr/>
      </w:pPr>
      <w:r>
        <w:rPr/>
        <w:t>Install insulation continuously through hangers and around anchor attachments.</w:t>
      </w:r>
    </w:p>
    <w:p>
      <w:pPr>
        <w:pStyle w:val="PR2"/>
        <w:numPr>
          <w:ilvl w:val="5"/>
          <w:numId w:val="1"/>
        </w:numPr>
        <w:rPr/>
      </w:pPr>
      <w:r>
        <w:rPr/>
        <w:t>For insulation application where vapor barriers are indicated, extend insulation on anchor legs from point of attachment to supported item to point of attachment to structure. Taper and seal ends attached to structure with vapor-barrier mastic.</w:t>
      </w:r>
    </w:p>
    <w:p>
      <w:pPr>
        <w:pStyle w:val="PR2"/>
        <w:numPr>
          <w:ilvl w:val="5"/>
          <w:numId w:val="1"/>
        </w:numPr>
        <w:rPr/>
      </w:pPr>
      <w:r>
        <w:rPr/>
        <w:t>Install insert materials and install insulation to tightly join the insert. Seal insulation to insulation inserts with adhesive or sealing compound recommended by insulation material manufacturer.</w:t>
      </w:r>
    </w:p>
    <w:p>
      <w:pPr>
        <w:pStyle w:val="PR2"/>
        <w:numPr>
          <w:ilvl w:val="5"/>
          <w:numId w:val="1"/>
        </w:numPr>
        <w:rPr/>
      </w:pPr>
      <w:r>
        <w:rPr/>
        <w:t>Cover inserts with jacket material matching adjacent insulation. Install shields over jacket, arranged to protect jacket from tear or puncture by hanger, support, and shield.</w:t>
      </w:r>
    </w:p>
    <w:p>
      <w:pPr>
        <w:pStyle w:val="PR1"/>
        <w:numPr>
          <w:ilvl w:val="4"/>
          <w:numId w:val="1"/>
        </w:numPr>
        <w:rPr/>
      </w:pPr>
      <w:r>
        <w:rPr/>
        <w:t>Apply adhesives, mastics, and sealants at manufacturer's recommended coverage rate and wet and dry film thicknesses.</w:t>
      </w:r>
    </w:p>
    <w:p>
      <w:pPr>
        <w:pStyle w:val="PR1"/>
        <w:numPr>
          <w:ilvl w:val="4"/>
          <w:numId w:val="1"/>
        </w:numPr>
        <w:rPr/>
      </w:pPr>
      <w:r>
        <w:rPr/>
        <w:t>Install insulation with factory-applied jackets as follows:</w:t>
      </w:r>
    </w:p>
    <w:p>
      <w:pPr>
        <w:pStyle w:val="PR2"/>
        <w:numPr>
          <w:ilvl w:val="5"/>
          <w:numId w:val="1"/>
        </w:numPr>
        <w:spacing w:before="240" w:after="0"/>
        <w:rPr/>
      </w:pPr>
      <w:r>
        <w:rPr/>
        <w:t>Draw jacket tight and smooth, but not to the extent of creating wrinkles or areas of compression in the insulation.</w:t>
      </w:r>
    </w:p>
    <w:p>
      <w:pPr>
        <w:pStyle w:val="PR2"/>
        <w:numPr>
          <w:ilvl w:val="5"/>
          <w:numId w:val="1"/>
        </w:numPr>
        <w:rPr/>
      </w:pPr>
      <w:r>
        <w:rPr/>
        <w:t xml:space="preserve">Cover circumferential joints with </w:t>
      </w:r>
      <w:r>
        <w:rPr>
          <w:rStyle w:val="IP"/>
        </w:rPr>
        <w:t>3-inch-</w:t>
      </w:r>
      <w:r>
        <w:rPr>
          <w:rStyle w:val="SI"/>
        </w:rPr>
        <w:t xml:space="preserve"> (75-mm-)</w:t>
      </w:r>
      <w:r>
        <w:rPr/>
        <w:t xml:space="preserve"> wide strips, of same material as insulation jacket. Secure strips with adhesive and outward-clinching staples along both edges of strip, spaced </w:t>
      </w:r>
      <w:r>
        <w:rPr>
          <w:rStyle w:val="IP"/>
        </w:rPr>
        <w:t>4 inches</w:t>
      </w:r>
      <w:r>
        <w:rPr>
          <w:rStyle w:val="SI"/>
        </w:rPr>
        <w:t xml:space="preserve"> (100 mm)</w:t>
      </w:r>
      <w:r>
        <w:rPr/>
        <w:t xml:space="preserve"> o.c.</w:t>
      </w:r>
    </w:p>
    <w:p>
      <w:pPr>
        <w:pStyle w:val="PR2"/>
        <w:numPr>
          <w:ilvl w:val="5"/>
          <w:numId w:val="1"/>
        </w:numPr>
        <w:rPr/>
      </w:pPr>
      <w:r>
        <w:rPr/>
        <w:t xml:space="preserve">Overlap jacket longitudinal seams at least </w:t>
      </w:r>
      <w:r>
        <w:rPr>
          <w:rStyle w:val="IP"/>
        </w:rPr>
        <w:t>1-1/2 inches</w:t>
      </w:r>
      <w:r>
        <w:rPr>
          <w:rStyle w:val="SI"/>
        </w:rPr>
        <w:t xml:space="preserve"> (38 mm)</w:t>
      </w:r>
      <w:r>
        <w:rPr/>
        <w:t>. Clean and dry surface to receive self-sealing lap. Staple laps with outward-clinching staples along edge at [</w:t>
      </w:r>
      <w:r>
        <w:rPr>
          <w:rStyle w:val="IP"/>
          <w:b/>
        </w:rPr>
        <w:t>2 inches</w:t>
      </w:r>
      <w:r>
        <w:rPr>
          <w:rStyle w:val="SI"/>
          <w:b/>
        </w:rPr>
        <w:t xml:space="preserve"> (50 mm)</w:t>
      </w:r>
      <w:r>
        <w:rPr/>
        <w:t>] [</w:t>
      </w:r>
      <w:r>
        <w:rPr>
          <w:rStyle w:val="IP"/>
          <w:b/>
        </w:rPr>
        <w:t>4 inches</w:t>
      </w:r>
      <w:r>
        <w:rPr>
          <w:rStyle w:val="SI"/>
          <w:b/>
        </w:rPr>
        <w:t xml:space="preserve"> (100 mm)</w:t>
      </w:r>
      <w:r>
        <w:rPr/>
        <w:t>] o.c.</w:t>
      </w:r>
    </w:p>
    <w:p>
      <w:pPr>
        <w:pStyle w:val="PR2"/>
        <w:numPr>
          <w:ilvl w:val="5"/>
          <w:numId w:val="1"/>
        </w:numPr>
        <w:rPr/>
      </w:pPr>
      <w:r>
        <w:rPr/>
        <w:t>For below-ambient services, apply vapor-barrier mastic over staples.</w:t>
      </w:r>
    </w:p>
    <w:p>
      <w:pPr>
        <w:pStyle w:val="PR2"/>
        <w:numPr>
          <w:ilvl w:val="5"/>
          <w:numId w:val="1"/>
        </w:numPr>
        <w:rPr/>
      </w:pPr>
      <w:r>
        <w:rPr/>
        <w:t>Cover joints and seams with tape, in accordance with insulation material manufacturer's written instructions, to maintain vapor seal.</w:t>
      </w:r>
    </w:p>
    <w:p>
      <w:pPr>
        <w:pStyle w:val="PR2"/>
        <w:numPr>
          <w:ilvl w:val="5"/>
          <w:numId w:val="1"/>
        </w:numPr>
        <w:rPr/>
      </w:pPr>
      <w:r>
        <w:rPr/>
        <w:t>Where vapor barriers are indicated, apply vapor-barrier mastic on seams and joints.</w:t>
      </w:r>
    </w:p>
    <w:p>
      <w:pPr>
        <w:pStyle w:val="PR1"/>
        <w:numPr>
          <w:ilvl w:val="4"/>
          <w:numId w:val="1"/>
        </w:numPr>
        <w:rPr/>
      </w:pPr>
      <w:r>
        <w:rPr/>
        <w:t>Cut insulation in a manner to avoid compressing insulation.</w:t>
      </w:r>
    </w:p>
    <w:p>
      <w:pPr>
        <w:pStyle w:val="PR1"/>
        <w:numPr>
          <w:ilvl w:val="4"/>
          <w:numId w:val="1"/>
        </w:numPr>
        <w:rPr/>
      </w:pPr>
      <w:r>
        <w:rPr/>
        <w:t>Finish installation with systems at operating conditions. Repair joint separations and cracking due to thermal movement.</w:t>
      </w:r>
    </w:p>
    <w:p>
      <w:pPr>
        <w:pStyle w:val="PR1"/>
        <w:numPr>
          <w:ilvl w:val="4"/>
          <w:numId w:val="1"/>
        </w:numPr>
        <w:rPr/>
      </w:pPr>
      <w:r>
        <w:rPr/>
        <w:t xml:space="preserve">Repair damaged insulation facings by applying same facing material over damaged areas. Extend patches at least </w:t>
      </w:r>
      <w:r>
        <w:rPr>
          <w:rStyle w:val="IP"/>
        </w:rPr>
        <w:t>4 inches</w:t>
      </w:r>
      <w:r>
        <w:rPr>
          <w:rStyle w:val="SI"/>
        </w:rPr>
        <w:t xml:space="preserve"> (100 mm)</w:t>
      </w:r>
      <w:r>
        <w:rPr/>
        <w:t xml:space="preserve"> beyond damaged areas. Adhere, staple, and seal patches in similar fashion to butt joints.</w:t>
      </w:r>
    </w:p>
    <w:p>
      <w:pPr>
        <w:pStyle w:val="PR1"/>
        <w:numPr>
          <w:ilvl w:val="4"/>
          <w:numId w:val="1"/>
        </w:numPr>
        <w:rPr/>
      </w:pPr>
      <w:r>
        <w:rPr/>
        <w:t>For above-ambient services, do not install insulation to the following:</w:t>
      </w:r>
    </w:p>
    <w:p>
      <w:pPr>
        <w:pStyle w:val="PR2"/>
        <w:numPr>
          <w:ilvl w:val="5"/>
          <w:numId w:val="1"/>
        </w:numPr>
        <w:spacing w:before="240" w:after="0"/>
        <w:rPr/>
      </w:pPr>
      <w:r>
        <w:rPr/>
        <w:t>Vibration-control devices.</w:t>
      </w:r>
    </w:p>
    <w:p>
      <w:pPr>
        <w:pStyle w:val="PR2"/>
        <w:numPr>
          <w:ilvl w:val="5"/>
          <w:numId w:val="1"/>
        </w:numPr>
        <w:rPr/>
      </w:pPr>
      <w:r>
        <w:rPr/>
        <w:t>Testing agency labels and stamps.</w:t>
      </w:r>
    </w:p>
    <w:p>
      <w:pPr>
        <w:pStyle w:val="PR2"/>
        <w:numPr>
          <w:ilvl w:val="5"/>
          <w:numId w:val="1"/>
        </w:numPr>
        <w:rPr/>
      </w:pPr>
      <w:r>
        <w:rPr/>
        <w:t>Nameplates and data plates.</w:t>
      </w:r>
    </w:p>
    <w:p>
      <w:pPr>
        <w:pStyle w:val="PR2"/>
        <w:numPr>
          <w:ilvl w:val="5"/>
          <w:numId w:val="1"/>
        </w:numPr>
        <w:rPr/>
      </w:pPr>
      <w:r>
        <w:rPr/>
        <w:t>Manholes.</w:t>
      </w:r>
    </w:p>
    <w:p>
      <w:pPr>
        <w:pStyle w:val="PR2"/>
        <w:numPr>
          <w:ilvl w:val="5"/>
          <w:numId w:val="1"/>
        </w:numPr>
        <w:rPr/>
      </w:pPr>
      <w:r>
        <w:rPr/>
        <w:t>Handholes.</w:t>
      </w:r>
    </w:p>
    <w:p>
      <w:pPr>
        <w:pStyle w:val="PR2"/>
        <w:numPr>
          <w:ilvl w:val="5"/>
          <w:numId w:val="1"/>
        </w:numPr>
        <w:rPr/>
      </w:pPr>
      <w:r>
        <w:rPr/>
        <w:t>Cleanouts.</w:t>
      </w:r>
    </w:p>
    <w:p>
      <w:pPr>
        <w:pStyle w:val="ART"/>
        <w:numPr>
          <w:ilvl w:val="3"/>
          <w:numId w:val="1"/>
        </w:numPr>
        <w:ind w:hanging="0" w:left="0"/>
        <w:rPr/>
      </w:pPr>
      <w:r>
        <w:rPr/>
        <w:t>INSTALLATION OF EQUIPMENT, TANK, AND VESSEL INSULATION</w:t>
      </w:r>
    </w:p>
    <w:p>
      <w:pPr>
        <w:pStyle w:val="PR1"/>
        <w:numPr>
          <w:ilvl w:val="4"/>
          <w:numId w:val="1"/>
        </w:numPr>
        <w:rPr/>
      </w:pPr>
      <w:r>
        <w:rPr/>
        <w:t>[</w:t>
      </w:r>
      <w:r>
        <w:rPr>
          <w:b/>
        </w:rPr>
        <w:t>Mineral Wool</w:t>
      </w:r>
      <w:r>
        <w:rPr/>
        <w:t>] [</w:t>
      </w:r>
      <w:r>
        <w:rPr>
          <w:b/>
        </w:rPr>
        <w:t>Glass-Fiber</w:t>
      </w:r>
      <w:r>
        <w:rPr/>
        <w:t>], Pipe and Tank Insulation Installation for Tanks and Vessels: Secure insulation with adhesive, anchor pins, and speed washers.</w:t>
      </w:r>
    </w:p>
    <w:p>
      <w:pPr>
        <w:pStyle w:val="CMT"/>
        <w:rPr/>
      </w:pPr>
      <w:r>
        <w:rPr/>
        <w:t>In first subparagraph below, many manufacturers do not recommend 100 percent coverage of adhesive, because of the effect on the overall insulation system's fire-performance characteristics. Verify application coverage recommendations with insulation manufacturer.</w:t>
      </w:r>
    </w:p>
    <w:p>
      <w:pPr>
        <w:pStyle w:val="PR2"/>
        <w:numPr>
          <w:ilvl w:val="5"/>
          <w:numId w:val="1"/>
        </w:numPr>
        <w:spacing w:before="240" w:after="0"/>
        <w:rPr/>
      </w:pPr>
      <w:r>
        <w:rPr/>
        <w:t>Apply adhesives in accordance with manufacturer's recommended coverage rates per unit area, for [</w:t>
      </w:r>
      <w:r>
        <w:rPr>
          <w:b/>
        </w:rPr>
        <w:t>100</w:t>
      </w:r>
      <w:r>
        <w:rPr/>
        <w:t>] [</w:t>
      </w:r>
      <w:r>
        <w:rPr>
          <w:b/>
        </w:rPr>
        <w:t>50</w:t>
      </w:r>
      <w:r>
        <w:rPr/>
        <w:t>] &lt;</w:t>
      </w:r>
      <w:r>
        <w:rPr>
          <w:b/>
        </w:rPr>
        <w:t>Insert number</w:t>
      </w:r>
      <w:r>
        <w:rPr/>
        <w:t>&gt; percent coverage of tank and vessel surfaces.</w:t>
      </w:r>
    </w:p>
    <w:p>
      <w:pPr>
        <w:pStyle w:val="PR2"/>
        <w:numPr>
          <w:ilvl w:val="5"/>
          <w:numId w:val="1"/>
        </w:numPr>
        <w:rPr/>
      </w:pPr>
      <w:r>
        <w:rPr/>
        <w:t>Groove and score insulation materials to fit as closely as possible to equipment, including contours. Bevel insulation edges for cylindrical surfaces for tight joints. Stagger end joints.</w:t>
      </w:r>
    </w:p>
    <w:p>
      <w:pPr>
        <w:pStyle w:val="PR2"/>
        <w:numPr>
          <w:ilvl w:val="5"/>
          <w:numId w:val="1"/>
        </w:numPr>
        <w:rPr/>
      </w:pPr>
      <w:r>
        <w:rPr/>
        <w:t>Protect exposed corners with secured corner angles.</w:t>
      </w:r>
    </w:p>
    <w:p>
      <w:pPr>
        <w:pStyle w:val="PR2"/>
        <w:numPr>
          <w:ilvl w:val="5"/>
          <w:numId w:val="1"/>
        </w:numPr>
        <w:rPr/>
      </w:pPr>
      <w:r>
        <w:rPr/>
        <w:t>Install adhesively attached or self-sticking insulation hangers and speed washers on sides of tanks and vessels as follows:</w:t>
      </w:r>
    </w:p>
    <w:p>
      <w:pPr>
        <w:pStyle w:val="PR3"/>
        <w:numPr>
          <w:ilvl w:val="6"/>
          <w:numId w:val="1"/>
        </w:numPr>
        <w:spacing w:before="240" w:after="0"/>
        <w:rPr/>
      </w:pPr>
      <w:r>
        <w:rPr/>
        <w:t>Do not weld anchor pins to ASME-labeled pressure vessels.</w:t>
      </w:r>
    </w:p>
    <w:p>
      <w:pPr>
        <w:pStyle w:val="PR3"/>
        <w:numPr>
          <w:ilvl w:val="6"/>
          <w:numId w:val="1"/>
        </w:numPr>
        <w:rPr/>
      </w:pPr>
      <w:r>
        <w:rPr/>
        <w:t>Select insulation hangers and adhesive that are compatible with service temperature and with substrate.</w:t>
      </w:r>
    </w:p>
    <w:p>
      <w:pPr>
        <w:pStyle w:val="PR3"/>
        <w:numPr>
          <w:ilvl w:val="6"/>
          <w:numId w:val="1"/>
        </w:numPr>
        <w:rPr/>
      </w:pPr>
      <w:r>
        <w:rPr/>
        <w:t xml:space="preserve">On tanks and vessels, maximum anchor-pin spacing is </w:t>
      </w:r>
      <w:r>
        <w:rPr>
          <w:rStyle w:val="IP"/>
        </w:rPr>
        <w:t>3 inches</w:t>
      </w:r>
      <w:r>
        <w:rPr>
          <w:rStyle w:val="SI"/>
        </w:rPr>
        <w:t xml:space="preserve"> (75 mm)</w:t>
      </w:r>
      <w:r>
        <w:rPr/>
        <w:t xml:space="preserve"> from insulation end joints and </w:t>
      </w:r>
      <w:r>
        <w:rPr>
          <w:rStyle w:val="IP"/>
        </w:rPr>
        <w:t>16 inches</w:t>
      </w:r>
      <w:r>
        <w:rPr>
          <w:rStyle w:val="SI"/>
        </w:rPr>
        <w:t xml:space="preserve"> (400 mm)</w:t>
      </w:r>
      <w:r>
        <w:rPr/>
        <w:t xml:space="preserve"> o.c. in both directions.</w:t>
      </w:r>
    </w:p>
    <w:p>
      <w:pPr>
        <w:pStyle w:val="PR3"/>
        <w:numPr>
          <w:ilvl w:val="6"/>
          <w:numId w:val="1"/>
        </w:numPr>
        <w:rPr/>
      </w:pPr>
      <w:r>
        <w:rPr/>
        <w:t>Do not compress insulation during installation.</w:t>
      </w:r>
    </w:p>
    <w:p>
      <w:pPr>
        <w:pStyle w:val="PR3"/>
        <w:numPr>
          <w:ilvl w:val="6"/>
          <w:numId w:val="1"/>
        </w:numPr>
        <w:rPr/>
      </w:pPr>
      <w:r>
        <w:rPr/>
        <w:t>Cut and miter insulation segments to fit curved sides and domed heads of tanks and vessels.</w:t>
      </w:r>
    </w:p>
    <w:p>
      <w:pPr>
        <w:pStyle w:val="PR3"/>
        <w:numPr>
          <w:ilvl w:val="6"/>
          <w:numId w:val="1"/>
        </w:numPr>
        <w:rPr/>
      </w:pPr>
      <w:r>
        <w:rPr/>
        <w:t>Impale insulation over anchor pins, and attach speed washers.</w:t>
      </w:r>
    </w:p>
    <w:p>
      <w:pPr>
        <w:pStyle w:val="PR3"/>
        <w:numPr>
          <w:ilvl w:val="6"/>
          <w:numId w:val="1"/>
        </w:numPr>
        <w:rPr/>
      </w:pPr>
      <w:r>
        <w:rPr/>
        <w:t>Cut excess portion of pins extending beyond speed washers or bend parallel with insulation surface. Cover exposed pins and washers with tape matching insulation facing.</w:t>
      </w:r>
    </w:p>
    <w:p>
      <w:pPr>
        <w:pStyle w:val="PR2"/>
        <w:numPr>
          <w:ilvl w:val="5"/>
          <w:numId w:val="1"/>
        </w:numPr>
        <w:spacing w:before="240" w:after="0"/>
        <w:rPr/>
      </w:pPr>
      <w:r>
        <w:rPr/>
        <w:t>Secure each layer of insulation with stainless steel or aluminum bands. Select band material compatible with insulation materials.</w:t>
      </w:r>
    </w:p>
    <w:p>
      <w:pPr>
        <w:pStyle w:val="PR2"/>
        <w:numPr>
          <w:ilvl w:val="5"/>
          <w:numId w:val="1"/>
        </w:numPr>
        <w:rPr/>
      </w:pPr>
      <w:r>
        <w:rPr/>
        <w:t xml:space="preserve">Where insulation hangers on equipment and vessels are not permitted or practical and where insulation support rings are not provided, install a girdle network for securing insulation. Stretch prestressed aircraft cable around the diameter of vessel and make taut with clamps, turnbuckles, or breather springs. Place one circumferential girdle around equipment approximately </w:t>
      </w:r>
      <w:r>
        <w:rPr>
          <w:rStyle w:val="IP"/>
        </w:rPr>
        <w:t>6 inches</w:t>
      </w:r>
      <w:r>
        <w:rPr>
          <w:rStyle w:val="SI"/>
        </w:rPr>
        <w:t xml:space="preserve"> (150 mm)</w:t>
      </w:r>
      <w:r>
        <w:rPr/>
        <w:t xml:space="preserve"> from each end. Install wire or cable between two circumferential girdles </w:t>
      </w:r>
      <w:r>
        <w:rPr>
          <w:rStyle w:val="IP"/>
        </w:rPr>
        <w:t>12 inches</w:t>
      </w:r>
      <w:r>
        <w:rPr>
          <w:rStyle w:val="SI"/>
        </w:rPr>
        <w:t xml:space="preserve"> (300 mm)</w:t>
      </w:r>
      <w:r>
        <w:rPr/>
        <w:t xml:space="preserve"> o.c. Install a wire ring around each end and around outer periphery of center openings, and stretch prestressed aircraft cable radially from the wire ring to nearest circumferential girdle. Install additional circumferential girdles along the body of equipment or tank at a minimum spacing of </w:t>
      </w:r>
      <w:r>
        <w:rPr>
          <w:rStyle w:val="IP"/>
        </w:rPr>
        <w:t>48 inches</w:t>
      </w:r>
      <w:r>
        <w:rPr>
          <w:rStyle w:val="SI"/>
        </w:rPr>
        <w:t xml:space="preserve"> (1200 mm)</w:t>
      </w:r>
      <w:r>
        <w:rPr/>
        <w:t xml:space="preserve"> o.c. Use this network for securing insulation with tie wire or bands.</w:t>
      </w:r>
    </w:p>
    <w:p>
      <w:pPr>
        <w:pStyle w:val="PR2"/>
        <w:numPr>
          <w:ilvl w:val="5"/>
          <w:numId w:val="1"/>
        </w:numPr>
        <w:rPr/>
      </w:pPr>
      <w:r>
        <w:rPr/>
        <w:t xml:space="preserve">Stagger joints between insulation layers at least </w:t>
      </w:r>
      <w:r>
        <w:rPr>
          <w:rStyle w:val="IP"/>
        </w:rPr>
        <w:t>3 inches</w:t>
      </w:r>
      <w:r>
        <w:rPr>
          <w:rStyle w:val="SI"/>
        </w:rPr>
        <w:t xml:space="preserve"> (75 mm)</w:t>
      </w:r>
      <w:r>
        <w:rPr/>
        <w:t>.</w:t>
      </w:r>
    </w:p>
    <w:p>
      <w:pPr>
        <w:pStyle w:val="PR2"/>
        <w:numPr>
          <w:ilvl w:val="5"/>
          <w:numId w:val="1"/>
        </w:numPr>
        <w:rPr/>
      </w:pPr>
      <w:r>
        <w:rPr/>
        <w:t>Install insulation in removable and replaceable segments on equipment access doors, manholes, handholes, and other elements that require frequent removal for service and inspection.</w:t>
      </w:r>
    </w:p>
    <w:p>
      <w:pPr>
        <w:pStyle w:val="PR2"/>
        <w:numPr>
          <w:ilvl w:val="5"/>
          <w:numId w:val="1"/>
        </w:numPr>
        <w:rPr/>
      </w:pPr>
      <w:r>
        <w:rPr/>
        <w:t>Bevel and seal insulation ends around manholes, handholes, ASME stamps, and nameplates.</w:t>
      </w:r>
    </w:p>
    <w:p>
      <w:pPr>
        <w:pStyle w:val="PR2"/>
        <w:numPr>
          <w:ilvl w:val="5"/>
          <w:numId w:val="1"/>
        </w:numPr>
        <w:rPr/>
      </w:pPr>
      <w:r>
        <w:rPr/>
        <w:t>For equipment with surface temperatures below ambient, apply mastic to open ends, joints, seams, breaks, and punctures in insulation.</w:t>
      </w:r>
    </w:p>
    <w:p>
      <w:pPr>
        <w:pStyle w:val="PR1"/>
        <w:numPr>
          <w:ilvl w:val="4"/>
          <w:numId w:val="1"/>
        </w:numPr>
        <w:rPr/>
      </w:pPr>
      <w:r>
        <w:rPr/>
        <w:t>Flexible Elastomeric Thermal Insulation Installation for Tanks and Vessels: Install insulation over entire surface of tanks and vessels.</w:t>
      </w:r>
    </w:p>
    <w:p>
      <w:pPr>
        <w:pStyle w:val="PR2"/>
        <w:numPr>
          <w:ilvl w:val="5"/>
          <w:numId w:val="1"/>
        </w:numPr>
        <w:spacing w:before="240" w:after="0"/>
        <w:rPr/>
      </w:pPr>
      <w:r>
        <w:rPr/>
        <w:t>Apply [</w:t>
      </w:r>
      <w:r>
        <w:rPr>
          <w:b/>
        </w:rPr>
        <w:t>100</w:t>
      </w:r>
      <w:r>
        <w:rPr/>
        <w:t>] &lt;</w:t>
      </w:r>
      <w:r>
        <w:rPr>
          <w:b/>
        </w:rPr>
        <w:t>Insert value</w:t>
      </w:r>
      <w:r>
        <w:rPr/>
        <w:t>&gt; percent coverage of adhesive to surface with manufacturer's recommended adhesive.</w:t>
      </w:r>
    </w:p>
    <w:p>
      <w:pPr>
        <w:pStyle w:val="PR2"/>
        <w:numPr>
          <w:ilvl w:val="5"/>
          <w:numId w:val="1"/>
        </w:numPr>
        <w:rPr/>
      </w:pPr>
      <w:r>
        <w:rPr/>
        <w:t>Seal longitudinal seams and end joints.</w:t>
      </w:r>
    </w:p>
    <w:p>
      <w:pPr>
        <w:pStyle w:val="PR1"/>
        <w:numPr>
          <w:ilvl w:val="4"/>
          <w:numId w:val="1"/>
        </w:numPr>
        <w:rPr/>
      </w:pPr>
      <w:r>
        <w:rPr/>
        <w:t>Insulation Installation on Pumps:</w:t>
      </w:r>
    </w:p>
    <w:p>
      <w:pPr>
        <w:pStyle w:val="PR2"/>
        <w:numPr>
          <w:ilvl w:val="5"/>
          <w:numId w:val="1"/>
        </w:numPr>
        <w:spacing w:before="240" w:after="0"/>
        <w:rPr/>
      </w:pPr>
      <w:r>
        <w:rPr/>
        <w:t xml:space="preserve">Fabricate metal boxes lined with insulation. Fit boxes around pumps and coincide box joints with splits in pump casings. Fabricate joints with outward bolted flanges. Bolt flanges on </w:t>
      </w:r>
      <w:r>
        <w:rPr>
          <w:rStyle w:val="IP"/>
        </w:rPr>
        <w:t>6-inch</w:t>
      </w:r>
      <w:r>
        <w:rPr>
          <w:rStyle w:val="SI"/>
        </w:rPr>
        <w:t xml:space="preserve"> (150-mm)</w:t>
      </w:r>
      <w:r>
        <w:rPr/>
        <w:t xml:space="preserve"> centers, starting at corners. Install </w:t>
      </w:r>
      <w:r>
        <w:rPr>
          <w:rStyle w:val="IP"/>
        </w:rPr>
        <w:t>3/8-inch-</w:t>
      </w:r>
      <w:r>
        <w:rPr>
          <w:rStyle w:val="SI"/>
        </w:rPr>
        <w:t xml:space="preserve"> (10-mm-)</w:t>
      </w:r>
      <w:r>
        <w:rPr/>
        <w:t xml:space="preserve"> diameter fasteners with wing nuts. Alternatively, secure the box sections together using a field-adjustable latching mechanism.</w:t>
      </w:r>
    </w:p>
    <w:p>
      <w:pPr>
        <w:pStyle w:val="PR2"/>
        <w:numPr>
          <w:ilvl w:val="5"/>
          <w:numId w:val="1"/>
        </w:numPr>
        <w:rPr/>
      </w:pPr>
      <w:r>
        <w:rPr/>
        <w:t>Fabricate boxes from [</w:t>
      </w:r>
      <w:r>
        <w:rPr>
          <w:b/>
        </w:rPr>
        <w:t>galvanized steel</w:t>
      </w:r>
      <w:r>
        <w:rPr/>
        <w:t>] [</w:t>
      </w:r>
      <w:r>
        <w:rPr>
          <w:b/>
        </w:rPr>
        <w:t>aluminum</w:t>
      </w:r>
      <w:r>
        <w:rPr/>
        <w:t>] [</w:t>
      </w:r>
      <w:r>
        <w:rPr>
          <w:b/>
        </w:rPr>
        <w:t>or</w:t>
      </w:r>
      <w:r>
        <w:rPr/>
        <w:t>] [</w:t>
      </w:r>
      <w:r>
        <w:rPr>
          <w:b/>
        </w:rPr>
        <w:t>stainless steel</w:t>
      </w:r>
      <w:r>
        <w:rPr/>
        <w:t>], at least [</w:t>
      </w:r>
      <w:r>
        <w:rPr>
          <w:rStyle w:val="IP"/>
          <w:b/>
        </w:rPr>
        <w:t>0.040 inch</w:t>
      </w:r>
      <w:r>
        <w:rPr>
          <w:rStyle w:val="SI"/>
          <w:b/>
        </w:rPr>
        <w:t xml:space="preserve"> (1.0 mm)</w:t>
      </w:r>
      <w:r>
        <w:rPr/>
        <w:t>] [</w:t>
      </w:r>
      <w:r>
        <w:rPr>
          <w:rStyle w:val="IP"/>
          <w:b/>
        </w:rPr>
        <w:t>0.050 inch</w:t>
      </w:r>
      <w:r>
        <w:rPr>
          <w:rStyle w:val="SI"/>
          <w:b/>
        </w:rPr>
        <w:t xml:space="preserve"> (1.3 mm)</w:t>
      </w:r>
      <w:r>
        <w:rPr/>
        <w:t>] [</w:t>
      </w:r>
      <w:r>
        <w:rPr>
          <w:rStyle w:val="IP"/>
          <w:b/>
        </w:rPr>
        <w:t>0.060 inch</w:t>
      </w:r>
      <w:r>
        <w:rPr>
          <w:rStyle w:val="SI"/>
          <w:b/>
        </w:rPr>
        <w:t xml:space="preserve"> (1.6 mm)</w:t>
      </w:r>
      <w:r>
        <w:rPr/>
        <w:t>] thick.</w:t>
      </w:r>
    </w:p>
    <w:p>
      <w:pPr>
        <w:pStyle w:val="PR2"/>
        <w:numPr>
          <w:ilvl w:val="5"/>
          <w:numId w:val="1"/>
        </w:numPr>
        <w:rPr/>
      </w:pPr>
      <w:r>
        <w:rPr/>
        <w:t>For below-ambient services, install a vapor barrier at seams, joints, and penetrations. Seal between flanges with replaceable gasket material to form a vapor barrier.</w:t>
      </w:r>
    </w:p>
    <w:p>
      <w:pPr>
        <w:pStyle w:val="ART"/>
        <w:numPr>
          <w:ilvl w:val="3"/>
          <w:numId w:val="1"/>
        </w:numPr>
        <w:ind w:hanging="0" w:left="0"/>
        <w:rPr/>
      </w:pPr>
      <w:r>
        <w:rPr/>
        <w:t>INSTALLATION OF CALCIUM SILICATE INSULATION</w:t>
      </w:r>
    </w:p>
    <w:p>
      <w:pPr>
        <w:pStyle w:val="PR1"/>
        <w:numPr>
          <w:ilvl w:val="4"/>
          <w:numId w:val="1"/>
        </w:numPr>
        <w:rPr/>
      </w:pPr>
      <w:r>
        <w:rPr/>
        <w:t>Insulation Installation on Boiler Breechings:</w:t>
      </w:r>
    </w:p>
    <w:p>
      <w:pPr>
        <w:pStyle w:val="PR2"/>
        <w:numPr>
          <w:ilvl w:val="5"/>
          <w:numId w:val="1"/>
        </w:numPr>
        <w:spacing w:before="240" w:after="0"/>
        <w:rPr/>
      </w:pPr>
      <w:r>
        <w:rPr/>
        <w:t xml:space="preserve">Secure single-layer insulation with stainless steel bands at </w:t>
      </w:r>
      <w:r>
        <w:rPr>
          <w:rStyle w:val="IP"/>
        </w:rPr>
        <w:t>12-inch</w:t>
      </w:r>
      <w:r>
        <w:rPr>
          <w:rStyle w:val="SI"/>
        </w:rPr>
        <w:t xml:space="preserve"> (300-mm)</w:t>
      </w:r>
      <w:r>
        <w:rPr/>
        <w:t xml:space="preserve"> intervals, and tighten bands without deforming insulation material.</w:t>
      </w:r>
    </w:p>
    <w:p>
      <w:pPr>
        <w:pStyle w:val="PR2"/>
        <w:numPr>
          <w:ilvl w:val="5"/>
          <w:numId w:val="1"/>
        </w:numPr>
        <w:rPr/>
      </w:pPr>
      <w:r>
        <w:rPr/>
        <w:t xml:space="preserve">Install two-layer insulation with joints tightly butted and staggered at least </w:t>
      </w:r>
      <w:r>
        <w:rPr>
          <w:rStyle w:val="IP"/>
        </w:rPr>
        <w:t>3 inches</w:t>
      </w:r>
      <w:r>
        <w:rPr>
          <w:rStyle w:val="SI"/>
        </w:rPr>
        <w:t xml:space="preserve"> (75 mm)</w:t>
      </w:r>
      <w:r>
        <w:rPr/>
        <w:t xml:space="preserve">. Secure inner layer with wire spaced at </w:t>
      </w:r>
      <w:r>
        <w:rPr>
          <w:rStyle w:val="IP"/>
        </w:rPr>
        <w:t>12-inch</w:t>
      </w:r>
      <w:r>
        <w:rPr>
          <w:rStyle w:val="SI"/>
        </w:rPr>
        <w:t xml:space="preserve"> (300-mm)</w:t>
      </w:r>
      <w:r>
        <w:rPr/>
        <w:t xml:space="preserve"> intervals. Secure outer layer with stainless steel bands at </w:t>
      </w:r>
      <w:r>
        <w:rPr>
          <w:rStyle w:val="IP"/>
        </w:rPr>
        <w:t>12-inch</w:t>
      </w:r>
      <w:r>
        <w:rPr>
          <w:rStyle w:val="SI"/>
        </w:rPr>
        <w:t xml:space="preserve"> (300-mm)</w:t>
      </w:r>
      <w:r>
        <w:rPr/>
        <w:t xml:space="preserve"> intervals.</w:t>
      </w:r>
    </w:p>
    <w:p>
      <w:pPr>
        <w:pStyle w:val="PR2"/>
        <w:numPr>
          <w:ilvl w:val="5"/>
          <w:numId w:val="1"/>
        </w:numPr>
        <w:rPr/>
      </w:pPr>
      <w:r>
        <w:rPr/>
        <w:t xml:space="preserve">On exposed applications without metal jacket, finish insulation surface with a skim coat of mineral-fiber, hydraulic-setting cement. When cement is dry, apply flood coat of lagging adhesive and press on one layer of glass cloth. Overlap edges at least </w:t>
      </w:r>
      <w:r>
        <w:rPr>
          <w:rStyle w:val="IP"/>
        </w:rPr>
        <w:t>1 inch</w:t>
      </w:r>
      <w:r>
        <w:rPr>
          <w:rStyle w:val="SI"/>
        </w:rPr>
        <w:t xml:space="preserve"> (25 mm)</w:t>
      </w:r>
      <w:r>
        <w:rPr/>
        <w:t>. Apply finish coat of lagging adhesive over glass cloth. Thin finish coat to achieve smooth, uniform finish.</w:t>
      </w:r>
    </w:p>
    <w:p>
      <w:pPr>
        <w:pStyle w:val="ART"/>
        <w:numPr>
          <w:ilvl w:val="3"/>
          <w:numId w:val="1"/>
        </w:numPr>
        <w:ind w:hanging="0" w:left="0"/>
        <w:rPr/>
      </w:pPr>
      <w:r>
        <w:rPr/>
        <w:t>INSTALLATION OF FLEXIBLE ELASTOMERIC INSULATION</w:t>
      </w:r>
    </w:p>
    <w:p>
      <w:pPr>
        <w:pStyle w:val="PR1"/>
        <w:numPr>
          <w:ilvl w:val="4"/>
          <w:numId w:val="1"/>
        </w:numPr>
        <w:rPr/>
      </w:pPr>
      <w:r>
        <w:rPr/>
        <w:t>Install in accordance with manufacturer's written installation instructions and ASTM C1710.</w:t>
      </w:r>
    </w:p>
    <w:p>
      <w:pPr>
        <w:pStyle w:val="PR1"/>
        <w:numPr>
          <w:ilvl w:val="4"/>
          <w:numId w:val="1"/>
        </w:numPr>
        <w:rPr/>
      </w:pPr>
      <w:r>
        <w:rPr/>
        <w:t>Seal longitudinal seams and end joints with manufacturer's recommended adhesive to eliminate openings in insulation that allow passage of air to surface being insulated.</w:t>
      </w:r>
    </w:p>
    <w:p>
      <w:pPr>
        <w:pStyle w:val="ART"/>
        <w:numPr>
          <w:ilvl w:val="3"/>
          <w:numId w:val="1"/>
        </w:numPr>
        <w:ind w:hanging="0" w:left="0"/>
        <w:rPr/>
      </w:pPr>
      <w:r>
        <w:rPr/>
        <w:t>FIELD-APPLIED JACKET INSTALLATION</w:t>
      </w:r>
    </w:p>
    <w:p>
      <w:pPr>
        <w:pStyle w:val="PR1"/>
        <w:numPr>
          <w:ilvl w:val="4"/>
          <w:numId w:val="1"/>
        </w:numPr>
        <w:rPr/>
      </w:pPr>
      <w:r>
        <w:rPr/>
        <w:t>Where glass-cloth jackets are indicated, install directly over bare insulation or insulation with factory-applied jackets.</w:t>
      </w:r>
    </w:p>
    <w:p>
      <w:pPr>
        <w:pStyle w:val="PR2"/>
        <w:numPr>
          <w:ilvl w:val="5"/>
          <w:numId w:val="1"/>
        </w:numPr>
        <w:spacing w:before="240" w:after="0"/>
        <w:rPr/>
      </w:pPr>
      <w:r>
        <w:rPr/>
        <w:t xml:space="preserve">Draw jacket smooth and tight to surface with </w:t>
      </w:r>
      <w:r>
        <w:rPr>
          <w:rStyle w:val="IP"/>
        </w:rPr>
        <w:t>2-inch</w:t>
      </w:r>
      <w:r>
        <w:rPr>
          <w:rStyle w:val="SI"/>
        </w:rPr>
        <w:t xml:space="preserve"> (50-mm)</w:t>
      </w:r>
      <w:r>
        <w:rPr/>
        <w:t xml:space="preserve"> overlap at seams and joints.</w:t>
      </w:r>
    </w:p>
    <w:p>
      <w:pPr>
        <w:pStyle w:val="PR2"/>
        <w:numPr>
          <w:ilvl w:val="5"/>
          <w:numId w:val="1"/>
        </w:numPr>
        <w:rPr/>
      </w:pPr>
      <w:r>
        <w:rPr/>
        <w:t xml:space="preserve">Embed glass cloth between two </w:t>
      </w:r>
      <w:r>
        <w:rPr>
          <w:rStyle w:val="IP"/>
        </w:rPr>
        <w:t>0.062-inch-</w:t>
      </w:r>
      <w:r>
        <w:rPr>
          <w:rStyle w:val="SI"/>
        </w:rPr>
        <w:t xml:space="preserve"> (1.6-mm-)</w:t>
      </w:r>
      <w:r>
        <w:rPr/>
        <w:t xml:space="preserve"> thick coats of lagging adhesive.</w:t>
      </w:r>
    </w:p>
    <w:p>
      <w:pPr>
        <w:pStyle w:val="PR2"/>
        <w:numPr>
          <w:ilvl w:val="5"/>
          <w:numId w:val="1"/>
        </w:numPr>
        <w:rPr/>
      </w:pPr>
      <w:r>
        <w:rPr/>
        <w:t>Completely encapsulate insulation with coating, leaving no exposed insulation.</w:t>
      </w:r>
    </w:p>
    <w:p>
      <w:pPr>
        <w:pStyle w:val="PR1"/>
        <w:numPr>
          <w:ilvl w:val="4"/>
          <w:numId w:val="1"/>
        </w:numPr>
        <w:rPr/>
      </w:pPr>
      <w:r>
        <w:rPr/>
        <w:t>Where FSK jackets are indicated, install as follows:</w:t>
      </w:r>
    </w:p>
    <w:p>
      <w:pPr>
        <w:pStyle w:val="PR2"/>
        <w:numPr>
          <w:ilvl w:val="5"/>
          <w:numId w:val="1"/>
        </w:numPr>
        <w:spacing w:before="240" w:after="0"/>
        <w:rPr/>
      </w:pPr>
      <w:r>
        <w:rPr/>
        <w:t>Draw jacket material smooth and tight.</w:t>
      </w:r>
    </w:p>
    <w:p>
      <w:pPr>
        <w:pStyle w:val="PR2"/>
        <w:numPr>
          <w:ilvl w:val="5"/>
          <w:numId w:val="1"/>
        </w:numPr>
        <w:rPr/>
      </w:pPr>
      <w:r>
        <w:rPr/>
        <w:t>Install lap or joint strips with same material as jacket.</w:t>
      </w:r>
    </w:p>
    <w:p>
      <w:pPr>
        <w:pStyle w:val="PR2"/>
        <w:numPr>
          <w:ilvl w:val="5"/>
          <w:numId w:val="1"/>
        </w:numPr>
        <w:rPr/>
      </w:pPr>
      <w:r>
        <w:rPr/>
        <w:t>Secure jacket to insulation with manufacturer's recommended adhesive.</w:t>
      </w:r>
    </w:p>
    <w:p>
      <w:pPr>
        <w:pStyle w:val="PR2"/>
        <w:numPr>
          <w:ilvl w:val="5"/>
          <w:numId w:val="1"/>
        </w:numPr>
        <w:rPr/>
      </w:pPr>
      <w:r>
        <w:rPr/>
        <w:t xml:space="preserve">Install jacket with </w:t>
      </w:r>
      <w:r>
        <w:rPr>
          <w:rStyle w:val="IP"/>
        </w:rPr>
        <w:t>1-1/2-inch</w:t>
      </w:r>
      <w:r>
        <w:rPr>
          <w:rStyle w:val="SI"/>
        </w:rPr>
        <w:t xml:space="preserve"> (38-mm)</w:t>
      </w:r>
      <w:r>
        <w:rPr/>
        <w:t xml:space="preserve"> laps at longitudinal seams and </w:t>
      </w:r>
      <w:r>
        <w:rPr>
          <w:rStyle w:val="IP"/>
        </w:rPr>
        <w:t>3-inch-</w:t>
      </w:r>
      <w:r>
        <w:rPr>
          <w:rStyle w:val="SI"/>
        </w:rPr>
        <w:t xml:space="preserve"> (75-mm-)</w:t>
      </w:r>
      <w:r>
        <w:rPr/>
        <w:t xml:space="preserve"> wide joint strips at end joints.</w:t>
      </w:r>
    </w:p>
    <w:p>
      <w:pPr>
        <w:pStyle w:val="PR2"/>
        <w:numPr>
          <w:ilvl w:val="5"/>
          <w:numId w:val="1"/>
        </w:numPr>
        <w:rPr/>
      </w:pPr>
      <w:r>
        <w:rPr/>
        <w:t>Seal openings, punctures, and breaks in vapor-retarder jackets and exposed insulation with vapor-barrier mastic.</w:t>
      </w:r>
    </w:p>
    <w:p>
      <w:pPr>
        <w:pStyle w:val="PR1"/>
        <w:numPr>
          <w:ilvl w:val="4"/>
          <w:numId w:val="1"/>
        </w:numPr>
        <w:rPr/>
      </w:pPr>
      <w:r>
        <w:rPr/>
        <w:t xml:space="preserve">Where PVC jackets are indicated, install with </w:t>
      </w:r>
      <w:r>
        <w:rPr>
          <w:rStyle w:val="IP"/>
        </w:rPr>
        <w:t>1-inch</w:t>
      </w:r>
      <w:r>
        <w:rPr>
          <w:rStyle w:val="SI"/>
        </w:rPr>
        <w:t xml:space="preserve"> (25-mm)</w:t>
      </w:r>
      <w:r>
        <w:rPr/>
        <w:t xml:space="preserve"> overlap at longitudinal seams and end joints; for horizontal applications, install with longitudinal seams along top and bottom of tanks and vessels. Seal with manufacturer's recommended adhesive.</w:t>
      </w:r>
    </w:p>
    <w:p>
      <w:pPr>
        <w:pStyle w:val="PR2"/>
        <w:numPr>
          <w:ilvl w:val="5"/>
          <w:numId w:val="1"/>
        </w:numPr>
        <w:spacing w:before="240" w:after="0"/>
        <w:rPr/>
      </w:pPr>
      <w:r>
        <w:rPr/>
        <w:t>Apply two continuous beads of adhesive to seams and joints, one bead under lap and the finish bead along seam and joint edge.</w:t>
      </w:r>
    </w:p>
    <w:p>
      <w:pPr>
        <w:pStyle w:val="PR1"/>
        <w:numPr>
          <w:ilvl w:val="4"/>
          <w:numId w:val="1"/>
        </w:numPr>
        <w:rPr/>
      </w:pPr>
      <w:r>
        <w:rPr/>
        <w:t xml:space="preserve">Where metal jackets are indicated, install with </w:t>
      </w:r>
      <w:r>
        <w:rPr>
          <w:rStyle w:val="IP"/>
        </w:rPr>
        <w:t>2-inch</w:t>
      </w:r>
      <w:r>
        <w:rPr>
          <w:rStyle w:val="SI"/>
        </w:rPr>
        <w:t xml:space="preserve"> (50-mm)</w:t>
      </w:r>
      <w:r>
        <w:rPr/>
        <w:t xml:space="preserve"> overlap at longitudinal seams and end joints. Overlap longitudinal seams arranged to shed water. Seal end joints with weatherproof sealant recommended by insulation manufacturer. Secure jacket with stainless steel bands </w:t>
      </w:r>
      <w:r>
        <w:rPr>
          <w:rStyle w:val="IP"/>
        </w:rPr>
        <w:t>12 inches</w:t>
      </w:r>
      <w:r>
        <w:rPr>
          <w:rStyle w:val="SI"/>
        </w:rPr>
        <w:t xml:space="preserve"> (300 mm)</w:t>
      </w:r>
      <w:r>
        <w:rPr/>
        <w:t xml:space="preserve"> o.c. and at end joints.</w:t>
      </w:r>
    </w:p>
    <w:p>
      <w:pPr>
        <w:pStyle w:val="PR1"/>
        <w:numPr>
          <w:ilvl w:val="4"/>
          <w:numId w:val="1"/>
        </w:numPr>
        <w:rPr/>
      </w:pPr>
      <w:r>
        <w:rPr/>
        <w:t>Where PVDC jackets are indicated, install as follows:</w:t>
      </w:r>
    </w:p>
    <w:p>
      <w:pPr>
        <w:pStyle w:val="PR2"/>
        <w:numPr>
          <w:ilvl w:val="5"/>
          <w:numId w:val="1"/>
        </w:numPr>
        <w:spacing w:before="240" w:after="0"/>
        <w:rPr/>
      </w:pPr>
      <w:r>
        <w:rPr/>
        <w:t xml:space="preserve">Jacket can be wrapped in cigarette fashion along length of roll for insulation systems with an outer circumference of </w:t>
      </w:r>
      <w:r>
        <w:rPr>
          <w:rStyle w:val="IP"/>
        </w:rPr>
        <w:t>33-1/2 inches</w:t>
      </w:r>
      <w:r>
        <w:rPr>
          <w:rStyle w:val="SI"/>
        </w:rPr>
        <w:t xml:space="preserve"> (850 mm)</w:t>
      </w:r>
      <w:r>
        <w:rPr/>
        <w:t xml:space="preserve"> or less. </w:t>
      </w:r>
      <w:r>
        <w:rPr>
          <w:rStyle w:val="IP"/>
        </w:rPr>
        <w:t>33-1/2-inch-</w:t>
      </w:r>
      <w:r>
        <w:rPr>
          <w:rStyle w:val="SI"/>
        </w:rPr>
        <w:t xml:space="preserve"> (850-mm-)</w:t>
      </w:r>
      <w:r>
        <w:rPr/>
        <w:t xml:space="preserve"> circumference limit allows for </w:t>
      </w:r>
      <w:r>
        <w:rPr>
          <w:rStyle w:val="IP"/>
        </w:rPr>
        <w:t>2-inch-</w:t>
      </w:r>
      <w:r>
        <w:rPr>
          <w:rStyle w:val="SI"/>
        </w:rPr>
        <w:t xml:space="preserve"> (50-mm-)</w:t>
      </w:r>
      <w:r>
        <w:rPr/>
        <w:t xml:space="preserve"> overlap seal. Using the length of roll allows for longer sections of jacket to be installed at one time. Use adhesive on the lap seal. Visually inspect lap seal for "fishmouthing," and use PVDC tape along lap seal to secure joint.</w:t>
      </w:r>
    </w:p>
    <w:p>
      <w:pPr>
        <w:pStyle w:val="PR2"/>
        <w:numPr>
          <w:ilvl w:val="5"/>
          <w:numId w:val="1"/>
        </w:numPr>
        <w:rPr/>
      </w:pPr>
      <w:r>
        <w:rPr/>
        <w:t>Repair holes or tears in PVDC jacket by placing PVDC tape over the hole or tear and wrapping a minimum of 1-1/4 circumferences to avoid damage to tape edges.</w:t>
      </w:r>
    </w:p>
    <w:p>
      <w:pPr>
        <w:pStyle w:val="ART"/>
        <w:numPr>
          <w:ilvl w:val="3"/>
          <w:numId w:val="1"/>
        </w:numPr>
        <w:ind w:hanging="0" w:left="0"/>
        <w:rPr/>
      </w:pPr>
      <w:r>
        <w:rPr/>
        <w:t>FINISHES</w:t>
      </w:r>
    </w:p>
    <w:p>
      <w:pPr>
        <w:pStyle w:val="CMT"/>
        <w:rPr/>
      </w:pPr>
      <w:r>
        <w:rPr/>
        <w:t>Coordinate "Equipment Insulation with ASJ, Glass-Cloth, or Other Paintable Jacket Material" Paragraph below with Section 099113 "Exterior Painting" and Section 099123 "Interior Painting." If specifying PVC jackets, consult jacket manufacturers to determine suitable paint products, and revise painting Sections to suit Project.</w:t>
      </w:r>
    </w:p>
    <w:p>
      <w:pPr>
        <w:pStyle w:val="PR1"/>
        <w:numPr>
          <w:ilvl w:val="4"/>
          <w:numId w:val="1"/>
        </w:numPr>
        <w:rPr/>
      </w:pPr>
      <w:r>
        <w:rPr/>
        <w:t>Equipment Insulation with ASJ, Glass-Cloth, or Other Paintable Jacket Material: Paint jacket with paint system identified below and as specified in Section 099113 "Exterior Painting" and Section 099123 "Interior Painting."</w:t>
      </w:r>
    </w:p>
    <w:p>
      <w:pPr>
        <w:pStyle w:val="CMT"/>
        <w:rPr/>
      </w:pPr>
      <w:r>
        <w:rPr/>
        <w:t>Retain paint system in "Flat Acrylic Finish" Subparagraph below for a flat, latex-emulsion size over insulation covering an exterior that is subject to normal use and moderate environments.</w:t>
      </w:r>
    </w:p>
    <w:p>
      <w:pPr>
        <w:pStyle w:val="PR2"/>
        <w:numPr>
          <w:ilvl w:val="5"/>
          <w:numId w:val="1"/>
        </w:numPr>
        <w:spacing w:before="240" w:after="0"/>
        <w:rPr/>
      </w:pPr>
      <w:r>
        <w:rPr/>
        <w:t>Flat Acrylic Finish: [</w:t>
      </w:r>
      <w:r>
        <w:rPr>
          <w:b/>
        </w:rPr>
        <w:t>Two</w:t>
      </w:r>
      <w:r>
        <w:rPr/>
        <w:t>] &lt;</w:t>
      </w:r>
      <w:r>
        <w:rPr>
          <w:b/>
        </w:rPr>
        <w:t>Insert number</w:t>
      </w:r>
      <w:r>
        <w:rPr/>
        <w:t>&gt; finish coats over a primer that is compatible with jacket material and finish coat paint. Add fungicidal agent to render fabric mildew proof.</w:t>
      </w:r>
    </w:p>
    <w:p>
      <w:pPr>
        <w:pStyle w:val="PR3"/>
        <w:numPr>
          <w:ilvl w:val="6"/>
          <w:numId w:val="1"/>
        </w:numPr>
        <w:spacing w:before="240" w:after="0"/>
        <w:rPr/>
      </w:pPr>
      <w:r>
        <w:rPr/>
        <w:t>Finish Coat Material: Interior, flat, latex-emulsion size.</w:t>
      </w:r>
    </w:p>
    <w:p>
      <w:pPr>
        <w:pStyle w:val="PR1"/>
        <w:numPr>
          <w:ilvl w:val="4"/>
          <w:numId w:val="1"/>
        </w:numPr>
        <w:rPr/>
      </w:pPr>
      <w:r>
        <w:rPr/>
        <w:t>Flexible Elastomeric Thermal Insulation: After adhesive has fully cured, apply two coats of insulation manufacturer's recommended protective coating.</w:t>
      </w:r>
    </w:p>
    <w:p>
      <w:pPr>
        <w:pStyle w:val="PR1"/>
        <w:numPr>
          <w:ilvl w:val="4"/>
          <w:numId w:val="1"/>
        </w:numPr>
        <w:rPr/>
      </w:pPr>
      <w:r>
        <w:rPr/>
        <w:t>Color: Final color as selected by Architect. Vary first and second coats to allow visual inspection of the completed Work.</w:t>
      </w:r>
    </w:p>
    <w:p>
      <w:pPr>
        <w:pStyle w:val="PR1"/>
        <w:numPr>
          <w:ilvl w:val="4"/>
          <w:numId w:val="1"/>
        </w:numPr>
        <w:rPr/>
      </w:pPr>
      <w:r>
        <w:rPr/>
        <w:t>Do not field paint aluminum or stainless steel jackets.</w:t>
      </w:r>
    </w:p>
    <w:p>
      <w:pPr>
        <w:pStyle w:val="ART"/>
        <w:numPr>
          <w:ilvl w:val="3"/>
          <w:numId w:val="1"/>
        </w:numPr>
        <w:ind w:hanging="0" w:left="0"/>
        <w:rPr/>
      </w:pPr>
      <w:r>
        <w:rPr/>
        <w:t>FIELD QUALITY CONTROL</w:t>
      </w:r>
    </w:p>
    <w:p>
      <w:pPr>
        <w:pStyle w:val="CMT"/>
        <w:rPr/>
      </w:pPr>
      <w:r>
        <w:rPr/>
        <w:t>Inspections in this article are destructive. Retain if workmanship quality is an important requirement. Architect should be prepared to reject all work if defective work is discovered in sample inspection.</w:t>
      </w:r>
    </w:p>
    <w:p>
      <w:pPr>
        <w:pStyle w:val="CMT"/>
        <w:rPr/>
      </w:pPr>
      <w:r>
        <w:rPr/>
        <w:t>Retain one of first four paragraphs below. Retain first paragraph below if Owner will hire an independent testing agency.</w:t>
      </w:r>
    </w:p>
    <w:p>
      <w:pPr>
        <w:pStyle w:val="PR1"/>
        <w:numPr>
          <w:ilvl w:val="4"/>
          <w:numId w:val="1"/>
        </w:numPr>
        <w:rPr/>
      </w:pPr>
      <w:r>
        <w:rPr/>
        <w:t>Owner will engage a qualified testing agency to perform tests and inspections.</w:t>
      </w:r>
    </w:p>
    <w:p>
      <w:pPr>
        <w:pStyle w:val="CMT"/>
        <w:rPr/>
      </w:pPr>
      <w:r>
        <w:rPr/>
        <w:t>Retain first paragraph below to require Contractor to hire an independent testing agency.</w:t>
      </w:r>
    </w:p>
    <w:p>
      <w:pPr>
        <w:pStyle w:val="PR1"/>
        <w:numPr>
          <w:ilvl w:val="4"/>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 Inspect field-insulated equipment, randomly selected by Architect, by removing field-applied jacket and insulation in layers in reverse order of their installation. Extent of inspection is limited to [</w:t>
      </w:r>
      <w:r>
        <w:rPr>
          <w:b/>
        </w:rPr>
        <w:t>one</w:t>
      </w:r>
      <w:r>
        <w:rPr/>
        <w:t>] &lt;</w:t>
      </w:r>
      <w:r>
        <w:rPr>
          <w:b/>
        </w:rPr>
        <w:t>Insert number</w:t>
      </w:r>
      <w:r>
        <w:rPr/>
        <w:t>&gt; location(s) for each type of equipment defined in "Indoor Equipment Insulation Schedule" and "Outdoor, Aboveground Equipment Insulation Schedule" articles. For large equipment, remove only a portion adequate to determine compliance.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All insulation applications will be considered defective if they do not pass tests and inspections.</w:t>
      </w:r>
    </w:p>
    <w:p>
      <w:pPr>
        <w:pStyle w:val="PR1"/>
        <w:numPr>
          <w:ilvl w:val="4"/>
          <w:numId w:val="1"/>
        </w:numPr>
        <w:rPr/>
      </w:pPr>
      <w:r>
        <w:rPr/>
        <w:t>Prepare test and inspection reports.</w:t>
      </w:r>
    </w:p>
    <w:p>
      <w:pPr>
        <w:pStyle w:val="CMT"/>
        <w:rPr/>
      </w:pPr>
      <w:r>
        <w:rPr/>
        <w:t>Materials and thicknesses in schedules below are for single-layer applications. If multilayer applications are needed, insert additional requirements.</w:t>
      </w:r>
    </w:p>
    <w:p>
      <w:pPr>
        <w:pStyle w:val="ART"/>
        <w:numPr>
          <w:ilvl w:val="3"/>
          <w:numId w:val="1"/>
        </w:numPr>
        <w:ind w:hanging="0" w:left="0"/>
        <w:rPr/>
      </w:pPr>
      <w:r>
        <w:rPr/>
        <w:t>EQUIPMENT INSULATION SCHEDULE, GENERAL</w:t>
      </w:r>
    </w:p>
    <w:p>
      <w:pPr>
        <w:pStyle w:val="PR1"/>
        <w:numPr>
          <w:ilvl w:val="4"/>
          <w:numId w:val="1"/>
        </w:numPr>
        <w:rPr/>
      </w:pPr>
      <w:r>
        <w:rPr/>
        <w:t>Insulation conductivity and thickness per pipe size comply with schedules in this Section or with requirements of authorities having jurisdiction, whichever is more stringent.</w:t>
      </w:r>
    </w:p>
    <w:p>
      <w:pPr>
        <w:pStyle w:val="PR1"/>
        <w:numPr>
          <w:ilvl w:val="4"/>
          <w:numId w:val="1"/>
        </w:numPr>
        <w:rPr/>
      </w:pPr>
      <w:r>
        <w:rPr/>
        <w:t>Acceptable insulation materials and thicknesses are identified for each piping system and pipe size range. If more than one material is listed for a piping system, selection from materials is Contractor's option.</w:t>
      </w:r>
    </w:p>
    <w:p>
      <w:pPr>
        <w:pStyle w:val="CMT"/>
        <w:rPr/>
      </w:pPr>
      <w:r>
        <w:rPr/>
        <w:t>Equipment insulation schedules in articles below specify commonly used insulation materials and thickness for various types of equipment. Not all materials and thicknesses may be suitable for a specific project. Revise to suit Project after considering all parameters that impact selection. See the Evaluations for more information and guidance.</w:t>
      </w:r>
    </w:p>
    <w:p>
      <w:pPr>
        <w:pStyle w:val="ART"/>
        <w:numPr>
          <w:ilvl w:val="3"/>
          <w:numId w:val="1"/>
        </w:numPr>
        <w:ind w:hanging="0" w:left="0"/>
        <w:rPr/>
      </w:pPr>
      <w:r>
        <w:rPr/>
        <w:t>BREECHING INSULATION SCHEDULE</w:t>
      </w:r>
    </w:p>
    <w:p>
      <w:pPr>
        <w:pStyle w:val="CMT"/>
        <w:rPr/>
      </w:pPr>
      <w:r>
        <w:rPr/>
        <w:t>Retain "one of" option in first paragraph below to allow Contractor to select materials from those retained.</w:t>
      </w:r>
    </w:p>
    <w:p>
      <w:pPr>
        <w:pStyle w:val="PR1"/>
        <w:numPr>
          <w:ilvl w:val="4"/>
          <w:numId w:val="1"/>
        </w:numPr>
        <w:rPr/>
      </w:pPr>
      <w:r>
        <w:rPr/>
        <w:t>Round, exposed breeching and connector insulation is [</w:t>
      </w:r>
      <w:r>
        <w:rPr>
          <w:b/>
        </w:rPr>
        <w:t>one of</w:t>
      </w:r>
      <w:r>
        <w:rPr/>
        <w:t>] the following:</w:t>
      </w:r>
    </w:p>
    <w:p>
      <w:pPr>
        <w:pStyle w:val="CMT"/>
        <w:rPr/>
      </w:pPr>
      <w:r>
        <w:rPr/>
        <w:t>Retain one or more of "Calcium Silicate," "High-Temperature Glass-Fiber Blanket," and "Mineral Wool Blanket"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 kg/cu. m)</w:t>
      </w:r>
      <w:r>
        <w:rPr/>
        <w:t xml:space="preserve">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rPr>
        <w:t>4 lb/cu. ft.</w:t>
      </w:r>
      <w:r>
        <w:rPr>
          <w:rStyle w:val="SI"/>
        </w:rPr>
        <w:t xml:space="preserve"> (64 kg/cu. m)</w:t>
      </w:r>
      <w:r>
        <w:rPr/>
        <w:t xml:space="preserve"> nominal density.</w:t>
      </w:r>
    </w:p>
    <w:p>
      <w:pPr>
        <w:pStyle w:val="CMT"/>
        <w:rPr/>
      </w:pPr>
      <w:r>
        <w:rPr/>
        <w:t>Retain "one of" option in first paragraph below to allow Contractor to select materials from those retained.</w:t>
      </w:r>
    </w:p>
    <w:p>
      <w:pPr>
        <w:pStyle w:val="PR1"/>
        <w:numPr>
          <w:ilvl w:val="4"/>
          <w:numId w:val="1"/>
        </w:numPr>
        <w:rPr/>
      </w:pPr>
      <w:r>
        <w:rPr/>
        <w:t>Round, concealed breeching and connector insulation is[</w:t>
      </w:r>
      <w:r>
        <w:rPr>
          <w:b/>
        </w:rPr>
        <w:t> one of</w:t>
      </w:r>
      <w:r>
        <w:rPr/>
        <w:t>] the following:</w:t>
      </w:r>
    </w:p>
    <w:p>
      <w:pPr>
        <w:pStyle w:val="CMT"/>
        <w:rPr/>
      </w:pPr>
      <w:r>
        <w:rPr/>
        <w:t>Retain one or more of "Calcium Silicate," "High-Temperature Glass-Fiber Blanket," and "Mineral Wool Blanket"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 kg/cu. m)</w:t>
      </w:r>
      <w:r>
        <w:rPr/>
        <w:t xml:space="preserve">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rPr>
        <w:t>4 lb/cu. ft.</w:t>
      </w:r>
      <w:r>
        <w:rPr>
          <w:rStyle w:val="SI"/>
        </w:rPr>
        <w:t xml:space="preserve"> (64 kg/cu. m)</w:t>
      </w:r>
      <w:r>
        <w:rPr/>
        <w:t xml:space="preserve"> nominal density.</w:t>
      </w:r>
    </w:p>
    <w:p>
      <w:pPr>
        <w:pStyle w:val="CMT"/>
        <w:rPr/>
      </w:pPr>
      <w:r>
        <w:rPr/>
        <w:t>Retain "one of" option in first paragraph below to allow Contractor to select materials from those retained.</w:t>
      </w:r>
    </w:p>
    <w:p>
      <w:pPr>
        <w:pStyle w:val="PR1"/>
        <w:numPr>
          <w:ilvl w:val="4"/>
          <w:numId w:val="1"/>
        </w:numPr>
        <w:rPr/>
      </w:pPr>
      <w:r>
        <w:rPr/>
        <w:t>Rectangular, exposed breeching and connector insulation is [</w:t>
      </w:r>
      <w:r>
        <w:rPr>
          <w:b/>
        </w:rPr>
        <w:t>one of</w:t>
      </w:r>
      <w:r>
        <w:rPr/>
        <w:t>] the following:</w:t>
      </w:r>
    </w:p>
    <w:p>
      <w:pPr>
        <w:pStyle w:val="CMT"/>
        <w:rPr/>
      </w:pPr>
      <w:r>
        <w:rPr/>
        <w:t>Retain one or more of "Calcium Silicate," "High-Temperature Glass-Fiber Blanket," "High-Temperature Glass-Fiber Board," "Mineral Wool Blanket," and "Mineral Wool Board"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 kg/cu. m)</w:t>
      </w:r>
      <w:r>
        <w:rPr/>
        <w:t xml:space="preserve"> nominal density.</w:t>
      </w:r>
    </w:p>
    <w:p>
      <w:pPr>
        <w:pStyle w:val="PR2"/>
        <w:numPr>
          <w:ilvl w:val="5"/>
          <w:numId w:val="1"/>
        </w:numPr>
        <w:rPr/>
      </w:pPr>
      <w:r>
        <w:rPr/>
        <w:t xml:space="preserve">High-Temperature Glass-Fiber Board: </w:t>
      </w:r>
      <w:r>
        <w:rPr>
          <w:rStyle w:val="IP"/>
        </w:rPr>
        <w:t>3 inches</w:t>
      </w:r>
      <w:r>
        <w:rPr>
          <w:rStyle w:val="SI"/>
        </w:rPr>
        <w:t xml:space="preserve"> (75 mm)</w:t>
      </w:r>
      <w:r>
        <w:rPr/>
        <w:t xml:space="preserve"> thick and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rPr>
        <w:t>4 lb/cu. ft.</w:t>
      </w:r>
      <w:r>
        <w:rPr>
          <w:rStyle w:val="SI"/>
        </w:rPr>
        <w:t xml:space="preserve"> (64 kg/cu. m)</w:t>
      </w:r>
      <w:r>
        <w:rPr/>
        <w:t xml:space="preserve"> nominal density.</w:t>
      </w:r>
    </w:p>
    <w:p>
      <w:pPr>
        <w:pStyle w:val="PR2"/>
        <w:numPr>
          <w:ilvl w:val="5"/>
          <w:numId w:val="1"/>
        </w:numPr>
        <w:rPr/>
      </w:pPr>
      <w:r>
        <w:rPr/>
        <w:t xml:space="preserve">Mineral Wool Board: </w:t>
      </w:r>
      <w:r>
        <w:rPr>
          <w:rStyle w:val="IP"/>
        </w:rPr>
        <w:t>3 inches</w:t>
      </w:r>
      <w:r>
        <w:rPr>
          <w:rStyle w:val="SI"/>
        </w:rPr>
        <w:t xml:space="preserve"> (75 mm)</w:t>
      </w:r>
      <w:r>
        <w:rPr/>
        <w:t xml:space="preserve"> thick and [</w:t>
      </w:r>
      <w:r>
        <w:rPr>
          <w:rStyle w:val="IP"/>
          <w:b/>
        </w:rPr>
        <w:t>4 lb/cu. ft.</w:t>
      </w:r>
      <w:r>
        <w:rPr>
          <w:rStyle w:val="SI"/>
          <w:b/>
        </w:rPr>
        <w:t xml:space="preserve"> (64 kg/cu. m)</w:t>
      </w:r>
      <w:r>
        <w:rPr/>
        <w:t>] [</w:t>
      </w:r>
      <w:r>
        <w:rPr>
          <w:rStyle w:val="IP"/>
          <w:b/>
        </w:rPr>
        <w:t>6 lb/cu. ft.</w:t>
      </w:r>
      <w:r>
        <w:rPr>
          <w:rStyle w:val="SI"/>
          <w:b/>
        </w:rPr>
        <w:t xml:space="preserve"> (96 kg/cu. m)</w:t>
      </w:r>
      <w:r>
        <w:rPr/>
        <w:t>] nominal density.</w:t>
      </w:r>
    </w:p>
    <w:p>
      <w:pPr>
        <w:pStyle w:val="CMT"/>
        <w:rPr/>
      </w:pPr>
      <w:r>
        <w:rPr/>
        <w:t>Retain "one of" option in paragraph below to allow Contractor to select materials from those retained.</w:t>
      </w:r>
    </w:p>
    <w:p>
      <w:pPr>
        <w:pStyle w:val="PR1"/>
        <w:numPr>
          <w:ilvl w:val="4"/>
          <w:numId w:val="1"/>
        </w:numPr>
        <w:rPr/>
      </w:pPr>
      <w:r>
        <w:rPr/>
        <w:t>Rectangular, concealed breeching and connector insulation is [</w:t>
      </w:r>
      <w:r>
        <w:rPr>
          <w:b/>
        </w:rPr>
        <w:t>one of</w:t>
      </w:r>
      <w:r>
        <w:rPr/>
        <w:t>] the following:</w:t>
      </w:r>
    </w:p>
    <w:p>
      <w:pPr>
        <w:pStyle w:val="CMT"/>
        <w:rPr/>
      </w:pPr>
      <w:r>
        <w:rPr/>
        <w:t>Retain one or more of "Calcium Silicate," "High-Temperature Glass-Fiber Blanket," "High-Temperature Glass-Fiber Board," "Mineral Wool Blanket," and "Mineral Wool Board"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 kg/cu. m)</w:t>
      </w:r>
      <w:r>
        <w:rPr/>
        <w:t xml:space="preserve"> nominal density.</w:t>
      </w:r>
    </w:p>
    <w:p>
      <w:pPr>
        <w:pStyle w:val="PR2"/>
        <w:numPr>
          <w:ilvl w:val="5"/>
          <w:numId w:val="1"/>
        </w:numPr>
        <w:rPr/>
      </w:pPr>
      <w:r>
        <w:rPr/>
        <w:t xml:space="preserve">High-Temperature Glass-Fiber Board: </w:t>
      </w:r>
      <w:r>
        <w:rPr>
          <w:rStyle w:val="IP"/>
        </w:rPr>
        <w:t>3 inches</w:t>
      </w:r>
      <w:r>
        <w:rPr>
          <w:rStyle w:val="SI"/>
        </w:rPr>
        <w:t xml:space="preserve"> (75 mm)</w:t>
      </w:r>
      <w:r>
        <w:rPr/>
        <w:t xml:space="preserve"> thick and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b/>
        </w:rPr>
        <w:t>4 lb/cu. ft.</w:t>
      </w:r>
      <w:r>
        <w:rPr>
          <w:rStyle w:val="SI"/>
          <w:b/>
        </w:rPr>
        <w:t xml:space="preserve"> (64 kg/cu. m)</w:t>
      </w:r>
      <w:r>
        <w:rPr/>
        <w:t>] &lt;</w:t>
      </w:r>
      <w:r>
        <w:rPr>
          <w:b/>
        </w:rPr>
        <w:t>Insert density</w:t>
      </w:r>
      <w:r>
        <w:rPr/>
        <w:t>&gt; nominal density.</w:t>
      </w:r>
    </w:p>
    <w:p>
      <w:pPr>
        <w:pStyle w:val="PR2"/>
        <w:numPr>
          <w:ilvl w:val="5"/>
          <w:numId w:val="1"/>
        </w:numPr>
        <w:rPr/>
      </w:pPr>
      <w:r>
        <w:rPr/>
        <w:t xml:space="preserve">Mineral Wool Board: </w:t>
      </w:r>
      <w:r>
        <w:rPr>
          <w:rStyle w:val="IP"/>
        </w:rPr>
        <w:t>3 inches</w:t>
      </w:r>
      <w:r>
        <w:rPr>
          <w:rStyle w:val="SI"/>
        </w:rPr>
        <w:t xml:space="preserve"> (75 mm)</w:t>
      </w:r>
      <w:r>
        <w:rPr/>
        <w:t xml:space="preserve"> thick and [</w:t>
      </w:r>
      <w:r>
        <w:rPr>
          <w:rStyle w:val="IP"/>
          <w:b/>
        </w:rPr>
        <w:t>4 lb/cu. ft.</w:t>
      </w:r>
      <w:r>
        <w:rPr>
          <w:rStyle w:val="SI"/>
          <w:b/>
        </w:rPr>
        <w:t xml:space="preserve"> (64 kg/cu. m)</w:t>
      </w:r>
      <w:r>
        <w:rPr/>
        <w:t>] [</w:t>
      </w:r>
      <w:r>
        <w:rPr>
          <w:rStyle w:val="IP"/>
          <w:b/>
        </w:rPr>
        <w:t>6 lb/cu. ft.</w:t>
      </w:r>
      <w:r>
        <w:rPr>
          <w:rStyle w:val="SI"/>
          <w:b/>
        </w:rPr>
        <w:t xml:space="preserve"> (96 kg/cu. m)</w:t>
      </w:r>
      <w:r>
        <w:rPr/>
        <w:t>] nominal density.</w:t>
      </w:r>
    </w:p>
    <w:p>
      <w:pPr>
        <w:pStyle w:val="ART"/>
        <w:numPr>
          <w:ilvl w:val="3"/>
          <w:numId w:val="1"/>
        </w:numPr>
        <w:ind w:hanging="0" w:left="0"/>
        <w:rPr/>
      </w:pPr>
      <w:r>
        <w:rPr/>
        <w:t>INDOOR EQUIPMENT INSULATION SCHEDULE</w:t>
      </w:r>
    </w:p>
    <w:p>
      <w:pPr>
        <w:pStyle w:val="CMT"/>
        <w:rPr/>
      </w:pPr>
      <w:r>
        <w:rPr/>
        <w:t>Equipment insulation schedules in this article specify commonly used insulation materials and thicknesses for each equipment type. Not all materials and thicknesses may be suitable for a specific project. Revise to suit Project after considering all parameters that impact selection.</w:t>
      </w:r>
    </w:p>
    <w:p>
      <w:pPr>
        <w:pStyle w:val="CMT"/>
        <w:rPr/>
      </w:pPr>
      <w:r>
        <w:rPr/>
        <w:t>Polyisocyanurate thickness is limited to 1.5 inches (38 mm) to meet a flame-spread index of 25 and a smoke-developed index of 50.</w:t>
      </w:r>
    </w:p>
    <w:p>
      <w:pPr>
        <w:pStyle w:val="CMT"/>
        <w:rPr/>
      </w:pPr>
      <w:r>
        <w:rPr/>
        <w:t>Flexible elastomeric and polyolefin thicknesses are limited to 2 inch (50 mm) to meet a flame-spread index of 25 and a smoke-developed index of 50.</w:t>
      </w:r>
    </w:p>
    <w:p>
      <w:pPr>
        <w:pStyle w:val="CMT"/>
        <w:rPr/>
      </w:pPr>
      <w:r>
        <w:rPr/>
        <w:t>Consider the exposure of installed insulation to damage. Concealed applications have less risk than exposed.</w:t>
      </w:r>
    </w:p>
    <w:p>
      <w:pPr>
        <w:pStyle w:val="CMT"/>
        <w:rPr/>
      </w:pPr>
      <w:r>
        <w:rPr/>
        <w:t>Insulation materials and thicknesses are identified below. If more than one material is listed for a type of equipment, selection from materials listed is Contractor's option.</w:t>
      </w:r>
    </w:p>
    <w:p>
      <w:pPr>
        <w:pStyle w:val="PR1"/>
        <w:numPr>
          <w:ilvl w:val="4"/>
          <w:numId w:val="1"/>
        </w:numPr>
        <w:rPr/>
      </w:pPr>
      <w:r>
        <w:rPr/>
        <w:t>Insulate indoor and outdoor equipment that is not factory insulated.</w:t>
      </w:r>
    </w:p>
    <w:p>
      <w:pPr>
        <w:pStyle w:val="CMT"/>
        <w:rPr/>
      </w:pPr>
      <w:r>
        <w:rPr/>
        <w:t>Retain "one of" option in "Chillers" Paragraph below to allow Contractor to select materials from those retained.</w:t>
      </w:r>
    </w:p>
    <w:p>
      <w:pPr>
        <w:pStyle w:val="PR1"/>
        <w:numPr>
          <w:ilvl w:val="4"/>
          <w:numId w:val="1"/>
        </w:numPr>
        <w:rPr/>
      </w:pPr>
      <w:r>
        <w:rPr/>
        <w:t>Chillers: Insulate cold surfaces on chillers, including, but not limited to, evaporator bundles, [</w:t>
      </w:r>
      <w:r>
        <w:rPr>
          <w:b/>
        </w:rPr>
        <w:t>condenser bundles,</w:t>
      </w:r>
      <w:r>
        <w:rPr/>
        <w:t>] [</w:t>
      </w:r>
      <w:r>
        <w:rPr>
          <w:b/>
        </w:rPr>
        <w:t>heat-recovery bundles,</w:t>
      </w:r>
      <w:r>
        <w:rPr/>
        <w:t>] suction piping, compressor inlets, tube sheets, water boxes, and nozzles with[</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inches</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Heat-exchanger (water-to-water for cooling service) insulation is[</w:t>
      </w:r>
      <w:r>
        <w:rPr>
          <w:b/>
        </w:rPr>
        <w:t> one of</w:t>
      </w:r>
      <w:r>
        <w:rPr/>
        <w:t>] the following:</w:t>
      </w:r>
    </w:p>
    <w:p>
      <w:pPr>
        <w:pStyle w:val="CMT"/>
        <w:rPr/>
      </w:pPr>
      <w:r>
        <w:rPr/>
        <w:t>Retain one or more of "Cellular Glass," "Flexible Elastomeric," "Glass Fiber Blanket," "Glass-Fiber Board," "Glass-Fiber Pipe and Tank," "Mineral Fiber Blanket,"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Fiber Blanket: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inches</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Heat-exchanger (water-to-water for heating service) insulation is[</w:t>
      </w:r>
      <w:r>
        <w:rPr>
          <w:b/>
        </w:rPr>
        <w:t> one of</w:t>
      </w:r>
      <w:r>
        <w:rPr/>
        <w:t>] the following:</w:t>
      </w:r>
    </w:p>
    <w:p>
      <w:pPr>
        <w:pStyle w:val="CMT"/>
        <w:rPr/>
      </w:pPr>
      <w:r>
        <w:rPr/>
        <w:t>Retain one or more of "Calcium Silicate," "Cellular Glass," "Glass-Fiber Blanket," "Glass-Fiber Board,"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Blanket: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Blanket: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CMT"/>
        <w:rPr/>
      </w:pPr>
      <w:r>
        <w:rPr/>
        <w:t>Do not retain the first paragraph below if steam-to-steam generator is specified to be factory insulated. Retain "one of" option in first paragraph below to allow Contractor to select materials from those retained.</w:t>
      </w:r>
    </w:p>
    <w:p>
      <w:pPr>
        <w:pStyle w:val="PR1"/>
        <w:numPr>
          <w:ilvl w:val="4"/>
          <w:numId w:val="1"/>
        </w:numPr>
        <w:rPr/>
      </w:pPr>
      <w:r>
        <w:rPr/>
        <w:t>Steam-to-steam generator insulation is[</w:t>
      </w:r>
      <w:r>
        <w:rPr>
          <w:b/>
        </w:rPr>
        <w:t> one of</w:t>
      </w:r>
      <w:r>
        <w:rPr/>
        <w:t>] the following:</w:t>
      </w:r>
    </w:p>
    <w:p>
      <w:pPr>
        <w:pStyle w:val="CMT"/>
        <w:rPr/>
      </w:pPr>
      <w:r>
        <w:rPr/>
        <w:t>Retain one or more of "Calcium Silicate," "Cellular Glass," "Glass-Fiber Board,"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Steam-to-hot-water converter insulation is[</w:t>
      </w:r>
      <w:r>
        <w:rPr>
          <w:b/>
        </w:rPr>
        <w:t> one of</w:t>
      </w:r>
      <w:r>
        <w:rPr/>
        <w:t>] the following:</w:t>
      </w:r>
    </w:p>
    <w:p>
      <w:pPr>
        <w:pStyle w:val="CMT"/>
        <w:rPr/>
      </w:pPr>
      <w:r>
        <w:rPr/>
        <w:t>Retain one or more of "Calcium Silicate," "Cellular Glass," "Glass-Fiber Blanket," "Glass-Fiber Board," "Glass-Fiber Pipe and Tank," "Mineral Wool Blanket,"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Blanket: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Blanket: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(38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Hot-water-to-steam converter insulation is[</w:t>
      </w:r>
      <w:r>
        <w:rPr>
          <w:b/>
        </w:rPr>
        <w:t> one of</w:t>
      </w:r>
      <w:r>
        <w:rPr/>
        <w:t>] the following:</w:t>
      </w:r>
    </w:p>
    <w:p>
      <w:pPr>
        <w:pStyle w:val="CMT"/>
        <w:rPr/>
      </w:pPr>
      <w:r>
        <w:rPr/>
        <w:t>Retain one or more of "Calcium Silicate," "Cellular Glass," "Glass-Fiber Board,"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(38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Chilled-water pump insulation is[</w:t>
      </w:r>
      <w:r>
        <w:rPr>
          <w:b/>
        </w:rPr>
        <w:t> one of</w:t>
      </w:r>
      <w:r>
        <w:rPr/>
        <w:t>] the following:</w:t>
      </w:r>
    </w:p>
    <w:p>
      <w:pPr>
        <w:pStyle w:val="CMT"/>
        <w:rPr/>
      </w:pPr>
      <w:r>
        <w:rPr/>
        <w:t>Retain one or more of "Cellular Glass," "Glass-Fiber Board," and "Mineral Wool Board" subparagraphs below.</w:t>
      </w:r>
    </w:p>
    <w:p>
      <w:pPr>
        <w:pStyle w:val="PR2"/>
        <w:numPr>
          <w:ilvl w:val="5"/>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CMT"/>
        <w:rPr/>
      </w:pPr>
      <w:r>
        <w:rPr/>
        <w:t>Retain "one of" option in first paragraph below to allow Contractor to select materials from those retained.</w:t>
      </w:r>
    </w:p>
    <w:p>
      <w:pPr>
        <w:pStyle w:val="PR1"/>
        <w:numPr>
          <w:ilvl w:val="4"/>
          <w:numId w:val="1"/>
        </w:numPr>
        <w:rPr/>
      </w:pPr>
      <w:r>
        <w:rPr/>
        <w:t>Condenser-water pump insulation is[</w:t>
      </w:r>
      <w:r>
        <w:rPr>
          <w:b/>
        </w:rPr>
        <w:t> one of</w:t>
      </w:r>
      <w:r>
        <w:rPr/>
        <w:t>] the following:</w:t>
      </w:r>
    </w:p>
    <w:p>
      <w:pPr>
        <w:pStyle w:val="CMT"/>
        <w:rPr/>
      </w:pPr>
      <w:r>
        <w:rPr/>
        <w:t>Retain one or more of "Cellular Glass," "Glass-Fiber Board," and "Mineral Wool Board"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CMT"/>
        <w:rPr/>
      </w:pPr>
      <w:r>
        <w:rPr/>
        <w:t>Retain "one of" option in first paragraph below to allow Contractor to select materials from those retained.</w:t>
      </w:r>
    </w:p>
    <w:p>
      <w:pPr>
        <w:pStyle w:val="PR1"/>
        <w:numPr>
          <w:ilvl w:val="4"/>
          <w:numId w:val="1"/>
        </w:numPr>
        <w:rPr/>
      </w:pPr>
      <w:r>
        <w:rPr/>
        <w:t>Dual-service heating and cooling pump insulation is[</w:t>
      </w:r>
      <w:r>
        <w:rPr>
          <w:b/>
        </w:rPr>
        <w:t> one of</w:t>
      </w:r>
      <w:r>
        <w:rPr/>
        <w:t>] the following:</w:t>
      </w:r>
    </w:p>
    <w:p>
      <w:pPr>
        <w:pStyle w:val="CMT"/>
        <w:rPr/>
      </w:pPr>
      <w:r>
        <w:rPr/>
        <w:t>Retain one or more of "Cellular Glass," "Glass-Fiber Board," "Mineral Wool Board," and "Polyisocyanurate" subparagraphs below.</w:t>
      </w:r>
    </w:p>
    <w:p>
      <w:pPr>
        <w:pStyle w:val="PR2"/>
        <w:numPr>
          <w:ilvl w:val="5"/>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Heating-hot-water pump insulation is[</w:t>
      </w:r>
      <w:r>
        <w:rPr>
          <w:b/>
        </w:rPr>
        <w:t> one of</w:t>
      </w:r>
      <w:r>
        <w:rPr/>
        <w:t>] the following:</w:t>
      </w:r>
    </w:p>
    <w:p>
      <w:pPr>
        <w:pStyle w:val="CMT"/>
        <w:rPr/>
      </w:pPr>
      <w:r>
        <w:rPr/>
        <w:t>Retain one or more of "Calcium Silicate," "Cellular Glass," "Glass-Fiber Board," and "Mineral Wool Board"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CMT"/>
        <w:rPr/>
      </w:pPr>
      <w:r>
        <w:rPr/>
        <w:t>Retain "one of" option in first paragraph below to allow Contractor to select materials from those retained.</w:t>
      </w:r>
    </w:p>
    <w:p>
      <w:pPr>
        <w:pStyle w:val="PR1"/>
        <w:numPr>
          <w:ilvl w:val="4"/>
          <w:numId w:val="1"/>
        </w:numPr>
        <w:rPr/>
      </w:pPr>
      <w:r>
        <w:rPr/>
        <w:t>Heat-recovery pump insulation is[</w:t>
      </w:r>
      <w:r>
        <w:rPr>
          <w:b/>
        </w:rPr>
        <w:t> one of</w:t>
      </w:r>
      <w:r>
        <w:rPr/>
        <w:t>] the following:</w:t>
      </w:r>
    </w:p>
    <w:p>
      <w:pPr>
        <w:pStyle w:val="CMT"/>
        <w:rPr/>
      </w:pPr>
      <w:r>
        <w:rPr/>
        <w:t>Retain one or more of "Cellular Glass," "Glass-Fiber Board," and "Mineral Wool Board"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CMT"/>
        <w:rPr/>
      </w:pPr>
      <w:r>
        <w:rPr/>
        <w:t>Retain "one of" option in first paragraph below to allow Contractor to select materials from those retained.</w:t>
      </w:r>
    </w:p>
    <w:p>
      <w:pPr>
        <w:pStyle w:val="PR1"/>
        <w:numPr>
          <w:ilvl w:val="4"/>
          <w:numId w:val="1"/>
        </w:numPr>
        <w:rPr/>
      </w:pPr>
      <w:r>
        <w:rPr/>
        <w:t>Steam condensate pump and boiler feedwater pump insulation is[</w:t>
      </w:r>
      <w:r>
        <w:rPr>
          <w:b/>
        </w:rPr>
        <w:t> one of</w:t>
      </w:r>
      <w:r>
        <w:rPr/>
        <w:t>] the following:</w:t>
      </w:r>
    </w:p>
    <w:p>
      <w:pPr>
        <w:pStyle w:val="CMT"/>
        <w:rPr/>
      </w:pPr>
      <w:r>
        <w:rPr/>
        <w:t>Retain one or more of "Calcium Silicate," "Cellular Glass," "Glass-Fiber Board,"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(38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Chilled-water expansion/compression tank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inches</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first paragraph below for closed-loop, condenser-water system that requires insulation. Retain "one of" option in paragraph below to allow Contractor to select materials from those retained.</w:t>
      </w:r>
    </w:p>
    <w:p>
      <w:pPr>
        <w:pStyle w:val="PR1"/>
        <w:numPr>
          <w:ilvl w:val="4"/>
          <w:numId w:val="1"/>
        </w:numPr>
        <w:rPr/>
      </w:pPr>
      <w:r>
        <w:rPr/>
        <w:t>Condenser-water expansion/compression tank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inches</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Dual-service heating and cooling expansion/compression tank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2 inch</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w:t>
      </w:r>
      <w:r>
        <w:rPr>
          <w:rStyle w:val="SI"/>
          <w:b/>
        </w:rPr>
        <w:t xml:space="preserve"> (50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Heating-hot-water expansion/compression tank insulation is[</w:t>
      </w:r>
      <w:r>
        <w:rPr>
          <w:b/>
        </w:rPr>
        <w:t> one of</w:t>
      </w:r>
      <w:r>
        <w:rPr/>
        <w:t>] the following:</w:t>
      </w:r>
    </w:p>
    <w:p>
      <w:pPr>
        <w:pStyle w:val="CMT"/>
        <w:rPr/>
      </w:pPr>
      <w:r>
        <w:rPr/>
        <w:t>Retain one or more of "Calcium Silicate," "Cellular Glass," "Glass-Fiber Board," "Glass-Fiber Pipe and Tank," "Mineral Wool Board," and "Mineral Wool Pipe and Tank" subparagraphs below.</w:t>
      </w:r>
    </w:p>
    <w:p>
      <w:pPr>
        <w:pStyle w:val="PR2"/>
        <w:numPr>
          <w:ilvl w:val="5"/>
          <w:numId w:val="1"/>
        </w:numPr>
        <w:spacing w:before="240" w:after="0"/>
        <w:rPr/>
      </w:pPr>
      <w:r>
        <w:rPr/>
        <w:t>Calcium Silicate: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Heat-recovery expansion/compression tank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inches</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Chilled-water air-separator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inches</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first paragraph below for closed-loop, condenser-water system that requires insulation. Retain "one of" option in paragraph below to allow Contractor to select materials from those retained.</w:t>
      </w:r>
    </w:p>
    <w:p>
      <w:pPr>
        <w:pStyle w:val="PR1"/>
        <w:numPr>
          <w:ilvl w:val="4"/>
          <w:numId w:val="1"/>
        </w:numPr>
        <w:rPr/>
      </w:pPr>
      <w:r>
        <w:rPr/>
        <w:t>Condenser-water air-separator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inches</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Dual-service heating and cooling air-separator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Mineral-Fiber Board: [</w:t>
      </w:r>
      <w:r>
        <w:rPr>
          <w:rStyle w:val="IP"/>
          <w:b/>
        </w:rPr>
        <w:t>2 inches</w:t>
      </w:r>
      <w:r>
        <w:rPr>
          <w:rStyle w:val="SI"/>
          <w:b/>
        </w:rPr>
        <w:t xml:space="preserve"> (250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Heating-hot-water air-separator insulation is[</w:t>
      </w:r>
      <w:r>
        <w:rPr>
          <w:b/>
        </w:rPr>
        <w:t> one of</w:t>
      </w:r>
      <w:r>
        <w:rPr/>
        <w:t>] the following:</w:t>
      </w:r>
    </w:p>
    <w:p>
      <w:pPr>
        <w:pStyle w:val="CMT"/>
        <w:rPr/>
      </w:pPr>
      <w:r>
        <w:rPr/>
        <w:t>Retain one or more of "Calcium Silicate," "Cellular Glass," "Glass-Fiber Board,"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Heat-recovery air-separator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Thermal storage tank (brine, water, ice) insulation is[</w:t>
      </w:r>
      <w:r>
        <w:rPr>
          <w:b/>
        </w:rPr>
        <w:t> one of</w:t>
      </w:r>
      <w:r>
        <w:rPr/>
        <w:t>] the following:</w:t>
      </w:r>
    </w:p>
    <w:p>
      <w:pPr>
        <w:pStyle w:val="CMT"/>
        <w:rPr/>
      </w:pPr>
      <w:r>
        <w:rPr/>
        <w:t>Retain one or more of "Cellular Glass,"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4 inches</w:t>
      </w:r>
      <w:r>
        <w:rPr>
          <w:rStyle w:val="SI"/>
          <w:b/>
        </w:rPr>
        <w:t xml:space="preserve"> (100 mm)</w:t>
      </w:r>
      <w:r>
        <w:rPr/>
        <w:t>] &lt;</w:t>
      </w:r>
      <w:r>
        <w:rPr>
          <w:b/>
        </w:rPr>
        <w:t>Insert dimension</w:t>
      </w:r>
      <w:r>
        <w:rPr/>
        <w:t>&gt; thick.</w:t>
      </w:r>
    </w:p>
    <w:p>
      <w:pPr>
        <w:pStyle w:val="PR2"/>
        <w:numPr>
          <w:ilvl w:val="5"/>
          <w:numId w:val="1"/>
        </w:numPr>
        <w:rPr/>
      </w:pPr>
      <w:r>
        <w:rPr/>
        <w:t>Glass-Fiber Board: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Mineral Wool Board: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Polyisocyanurate (Outdoor Application Only):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Polystyrene (Outdoor Application Only): [</w:t>
      </w:r>
      <w:r>
        <w:rPr>
          <w:rStyle w:val="IP"/>
          <w:b/>
        </w:rPr>
        <w:t>3 inches</w:t>
      </w:r>
      <w:r>
        <w:rPr>
          <w:rStyle w:val="SI"/>
          <w:b/>
        </w:rPr>
        <w:t xml:space="preserve"> (75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Deaerator insulation is[</w:t>
      </w:r>
      <w:r>
        <w:rPr>
          <w:b/>
        </w:rPr>
        <w:t> one of</w:t>
      </w:r>
      <w:r>
        <w:rPr/>
        <w:t>] the following:</w:t>
      </w:r>
    </w:p>
    <w:p>
      <w:pPr>
        <w:pStyle w:val="CMT"/>
        <w:rPr/>
      </w:pPr>
      <w:r>
        <w:rPr/>
        <w:t>Retain one or more of "Calcium Silicate," "Cellular Glass," "Glass-Fiber Board," and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Mineral Wool Board: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3 inches</w:t>
      </w:r>
      <w:r>
        <w:rPr>
          <w:rStyle w:val="SI"/>
          <w:b/>
        </w:rPr>
        <w:t xml:space="preserve"> (75 mm)</w:t>
      </w:r>
      <w:r>
        <w:rPr/>
        <w:t>] &lt;</w:t>
      </w:r>
      <w:r>
        <w:rPr>
          <w:b/>
        </w:rPr>
        <w:t>Insert dimension</w:t>
      </w:r>
      <w:r>
        <w:rPr/>
        <w:t>&gt; thick.</w:t>
      </w:r>
    </w:p>
    <w:p>
      <w:pPr>
        <w:pStyle w:val="CMT"/>
        <w:rPr/>
      </w:pPr>
      <w:r>
        <w:rPr/>
        <w:t>Retain "one of" option in paragraph below to allow Contractor to select materials from those retained.</w:t>
      </w:r>
    </w:p>
    <w:p>
      <w:pPr>
        <w:pStyle w:val="PR1"/>
        <w:numPr>
          <w:ilvl w:val="4"/>
          <w:numId w:val="1"/>
        </w:numPr>
        <w:rPr/>
      </w:pPr>
      <w:r>
        <w:rPr/>
        <w:t>Steam condensate tank and receiver insulation is[</w:t>
      </w:r>
      <w:r>
        <w:rPr>
          <w:b/>
        </w:rPr>
        <w:t> one of</w:t>
      </w:r>
      <w:r>
        <w:rPr/>
        <w:t>] the following:</w:t>
      </w:r>
    </w:p>
    <w:p>
      <w:pPr>
        <w:pStyle w:val="CMT"/>
        <w:rPr/>
      </w:pPr>
      <w:r>
        <w:rPr/>
        <w:t>Retain one or more of "Calcium Silicate," "Cellular Glass," "Glass-Fiber Board," and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Steam flash-tank, flash-separator, moisture-separator, and blow-off-tank insulation is[</w:t>
      </w:r>
      <w:r>
        <w:rPr>
          <w:b/>
        </w:rPr>
        <w:t> one of</w:t>
      </w:r>
      <w:r>
        <w:rPr/>
        <w:t>] the following:</w:t>
      </w:r>
    </w:p>
    <w:p>
      <w:pPr>
        <w:pStyle w:val="CMT"/>
        <w:rPr/>
      </w:pPr>
      <w:r>
        <w:rPr/>
        <w:t>Retain one or more of "Calcium Silicate," "Cellular Glass," "Glass-Fiber Board," and "Glass-Fiber Pipe and Tank,"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CMT"/>
        <w:rPr/>
      </w:pPr>
      <w:r>
        <w:rPr/>
        <w:t>Retain "one of" option in paragraph below to allow Contractor to select materials from those retained.</w:t>
      </w:r>
    </w:p>
    <w:p>
      <w:pPr>
        <w:pStyle w:val="PR1"/>
        <w:numPr>
          <w:ilvl w:val="4"/>
          <w:numId w:val="1"/>
        </w:numPr>
        <w:rPr/>
      </w:pPr>
      <w:r>
        <w:rPr/>
        <w:t>Piping system filter-housing insulation is[</w:t>
      </w:r>
      <w:r>
        <w:rPr>
          <w:b/>
        </w:rPr>
        <w:t> one of</w:t>
      </w:r>
      <w:r>
        <w:rPr/>
        <w:t>] the following:</w:t>
      </w:r>
    </w:p>
    <w:p>
      <w:pPr>
        <w:pStyle w:val="CMT"/>
        <w:rPr/>
      </w:pPr>
      <w:r>
        <w:rPr/>
        <w:t>Retain one or more of "Cellular Glass," "Glass-Fiber Board," "Glass-Fiber Pipe and Tank," "Mineral Wool Board," and "Mineral Wool Pipe and Tank" subparagraphs below.</w:t>
      </w:r>
    </w:p>
    <w:p>
      <w:pPr>
        <w:pStyle w:val="PR2"/>
        <w:numPr>
          <w:ilvl w:val="5"/>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ART"/>
        <w:numPr>
          <w:ilvl w:val="3"/>
          <w:numId w:val="1"/>
        </w:numPr>
        <w:ind w:hanging="0" w:left="0"/>
        <w:rPr/>
      </w:pPr>
      <w:r>
        <w:rPr/>
        <w:t>OUTDOOR, ABOVEGROUND EQUIPMENT INSULATION SCHEDULE</w:t>
      </w:r>
    </w:p>
    <w:p>
      <w:pPr>
        <w:pStyle w:val="PR1"/>
        <w:numPr>
          <w:ilvl w:val="4"/>
          <w:numId w:val="1"/>
        </w:numPr>
        <w:rPr/>
      </w:pPr>
      <w:r>
        <w:rPr/>
        <w:t>Retain "one of" option in paragraph below to allow Contractor to select materials from those retained. Heated, fuel-oil storage tank insulation is[</w:t>
      </w:r>
      <w:r>
        <w:rPr>
          <w:b/>
        </w:rPr>
        <w:t> one of</w:t>
      </w:r>
      <w:r>
        <w:rPr/>
        <w:t>] the following:</w:t>
      </w:r>
    </w:p>
    <w:p>
      <w:pPr>
        <w:pStyle w:val="CMT"/>
        <w:rPr/>
      </w:pPr>
      <w:r>
        <w:rPr/>
        <w:t>Retain one or more of "Cellular Glass," "Glass-Fiber Board," "Glass-Fiber Pipe and Tank," "Mineral Wool Board," "Mineral Wool Pipe and Tank," and "Polyisocyanurate" subparagraphs below.</w:t>
      </w:r>
    </w:p>
    <w:p>
      <w:pPr>
        <w:pStyle w:val="PR2"/>
        <w:numPr>
          <w:ilvl w:val="5"/>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Board: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Polyisocyanurate: [</w:t>
      </w:r>
      <w:r>
        <w:rPr>
          <w:rStyle w:val="IP"/>
          <w:b/>
        </w:rPr>
        <w:t>1-1/2 inches</w:t>
      </w:r>
      <w:r>
        <w:rPr>
          <w:rStyle w:val="SI"/>
          <w:b/>
        </w:rPr>
        <w:t xml:space="preserve"> (38 mm)</w:t>
      </w:r>
      <w:r>
        <w:rPr/>
        <w:t>] &lt;</w:t>
      </w:r>
      <w:r>
        <w:rPr>
          <w:b/>
        </w:rPr>
        <w:t>Insert dimension</w:t>
      </w:r>
      <w:r>
        <w:rPr/>
        <w:t>&gt; thick.</w:t>
      </w:r>
    </w:p>
    <w:p>
      <w:pPr>
        <w:pStyle w:val="ART"/>
        <w:numPr>
          <w:ilvl w:val="3"/>
          <w:numId w:val="1"/>
        </w:numPr>
        <w:ind w:hanging="0" w:left="0"/>
        <w:rPr/>
      </w:pPr>
      <w:r>
        <w:rPr/>
        <w:t>INDOOR,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Equipment,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up to </w:t>
      </w:r>
      <w:r>
        <w:rPr>
          <w:rStyle w:val="IP"/>
        </w:rPr>
        <w:t>48 Inches</w:t>
      </w:r>
      <w:r>
        <w:rPr>
          <w:rStyle w:val="SI"/>
        </w:rPr>
        <w:t xml:space="preserve"> (1200 mm)</w:t>
      </w:r>
      <w:r>
        <w:rPr/>
        <w:t xml:space="preserve"> in Diameter or with Flat Surfaces of up to </w:t>
      </w:r>
      <w:r>
        <w:rPr>
          <w:rStyle w:val="IP"/>
        </w:rPr>
        <w:t>72 Inches</w:t>
      </w:r>
      <w:r>
        <w:rPr>
          <w:rStyle w:val="SI"/>
        </w:rPr>
        <w:t xml:space="preserve"> (1800 mm)</w:t>
      </w:r>
      <w:r>
        <w:rPr/>
        <w:t>:</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Larger Than </w:t>
      </w:r>
      <w:r>
        <w:rPr>
          <w:rStyle w:val="IP"/>
        </w:rPr>
        <w:t>48 Inches</w:t>
      </w:r>
      <w:r>
        <w:rPr>
          <w:rStyle w:val="SI"/>
        </w:rPr>
        <w:t xml:space="preserve"> (1200 mm)</w:t>
      </w:r>
      <w:r>
        <w:rPr/>
        <w:t xml:space="preserve"> in Diameter or with Flat Surfaces Larger Than </w:t>
      </w:r>
      <w:r>
        <w:rPr>
          <w:rStyle w:val="IP"/>
        </w:rPr>
        <w:t>72 Inches</w:t>
      </w:r>
      <w:r>
        <w:rPr>
          <w:rStyle w:val="SI"/>
        </w:rPr>
        <w:t xml:space="preserve"> (1800 mm)</w:t>
      </w:r>
      <w:r>
        <w:rPr/>
        <w:t>:</w:t>
      </w:r>
    </w:p>
    <w:p>
      <w:pPr>
        <w:pStyle w:val="CMT"/>
        <w:rPr/>
      </w:pPr>
      <w:r>
        <w:rPr/>
        <w:t>Retain one of four subparagraphs below.</w:t>
      </w:r>
    </w:p>
    <w:p>
      <w:pPr>
        <w:pStyle w:val="PR2"/>
        <w:numPr>
          <w:ilvl w:val="5"/>
          <w:numId w:val="1"/>
        </w:numPr>
        <w:spacing w:before="240" w:after="0"/>
        <w:rPr/>
      </w:pPr>
      <w:r>
        <w:rPr/>
        <w:t>None.</w:t>
      </w:r>
    </w:p>
    <w:p>
      <w:pPr>
        <w:pStyle w:val="PR2"/>
        <w:numPr>
          <w:ilvl w:val="5"/>
          <w:numId w:val="1"/>
        </w:numPr>
        <w:rPr/>
      </w:pPr>
      <w:r>
        <w:rPr/>
        <w:t>[</w:t>
      </w:r>
      <w:r>
        <w:rPr>
          <w:b/>
        </w:rPr>
        <w:t>Painted </w:t>
      </w:r>
      <w:r>
        <w:rPr/>
        <w:t>]Aluminum,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OUTDOOR,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CMT"/>
        <w:rPr/>
      </w:pPr>
      <w:r>
        <w:rPr/>
        <w:t>30-mil (0.8-mm) or heavier PVC is recommended for outdoor applications. 40-mil (1.0-mm) PVC does not comply with a flame-spread index of 25 and a smoke-developed index of 50; however, a flame-spread or smoke-developed index is not a requirement for outdoor applications.</w:t>
      </w:r>
    </w:p>
    <w:p>
      <w:pPr>
        <w:pStyle w:val="CMT"/>
        <w:rPr/>
      </w:pPr>
      <w:r>
        <w:rPr/>
        <w:t>0.024-inch (0.61-mm) or heavier aluminum is recommended for outdoor applications.</w:t>
      </w:r>
    </w:p>
    <w:p>
      <w:pPr>
        <w:pStyle w:val="CMT"/>
        <w:rPr/>
      </w:pPr>
      <w:r>
        <w:rPr/>
        <w:t>Painted aluminum increases surface emissivity and provides added chemical resistance. See the Evaluations for discussion of emissivity.</w:t>
      </w:r>
    </w:p>
    <w:p>
      <w:pPr>
        <w:pStyle w:val="CMT"/>
        <w:rPr/>
      </w:pPr>
      <w:r>
        <w:rPr/>
        <w:t>0.016-inch (0.41-mm) or heavier stainless steel is recommended for outdoor applications.</w:t>
      </w:r>
    </w:p>
    <w:p>
      <w:pPr>
        <w:pStyle w:val="CMT"/>
        <w:rPr/>
      </w:pPr>
      <w:r>
        <w:rPr/>
        <w:t>Z-shaped locking seam is recommended for metal jackets located in unprotected applications that are exposed to severe weather.</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Equipment,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up to </w:t>
      </w:r>
      <w:r>
        <w:rPr>
          <w:rStyle w:val="IP"/>
        </w:rPr>
        <w:t>48 Inches</w:t>
      </w:r>
      <w:r>
        <w:rPr>
          <w:rStyle w:val="SI"/>
        </w:rPr>
        <w:t xml:space="preserve"> (1200 mm)</w:t>
      </w:r>
      <w:r>
        <w:rPr/>
        <w:t xml:space="preserve"> in Diameter or with Flat Surfaces of up to </w:t>
      </w:r>
      <w:r>
        <w:rPr>
          <w:rStyle w:val="IP"/>
        </w:rPr>
        <w:t>72 Inches</w:t>
      </w:r>
      <w:r>
        <w:rPr>
          <w:rStyle w:val="SI"/>
        </w:rPr>
        <w:t xml:space="preserve"> (1800 mm)</w:t>
      </w:r>
      <w:r>
        <w:rPr/>
        <w:t>:</w:t>
      </w:r>
    </w:p>
    <w:p>
      <w:pPr>
        <w:pStyle w:val="CMT"/>
        <w:rPr/>
      </w:pPr>
      <w:r>
        <w:rPr/>
        <w:t>Retain one of three subparagraphs below.</w:t>
      </w:r>
    </w:p>
    <w:p>
      <w:pPr>
        <w:pStyle w:val="PR2"/>
        <w:numPr>
          <w:ilvl w:val="5"/>
          <w:numId w:val="1"/>
        </w:numPr>
        <w:spacing w:before="240" w:after="0"/>
        <w:rPr/>
      </w:pPr>
      <w:r>
        <w:rPr/>
        <w:t>[</w:t>
      </w:r>
      <w:r>
        <w:rPr>
          <w:b/>
        </w:rPr>
        <w:t>Painted </w:t>
      </w:r>
      <w:r>
        <w:rPr/>
        <w:t>]Aluminum, [</w:t>
      </w:r>
      <w:r>
        <w:rPr>
          <w:b/>
        </w:rPr>
        <w:t>Smooth</w:t>
      </w:r>
      <w:r>
        <w:rPr/>
        <w:t>] [</w:t>
      </w:r>
      <w:r>
        <w:rPr>
          <w:b/>
        </w:rPr>
        <w:t>Corrugated</w:t>
      </w:r>
      <w:r>
        <w:rPr/>
        <w:t>] [</w:t>
      </w:r>
      <w:r>
        <w:rPr>
          <w:b/>
        </w:rPr>
        <w:t>Stucco Embossed</w:t>
      </w:r>
      <w:r>
        <w:rPr/>
        <w:t>] [</w:t>
      </w:r>
      <w:r>
        <w:rPr>
          <w:b/>
        </w:rPr>
        <w:t>with Z-Shaped Locking Seam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b/>
        </w:rPr>
        <w:t>with Z-Shaped Locking Seam</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Larger Than </w:t>
      </w:r>
      <w:r>
        <w:rPr>
          <w:rStyle w:val="IP"/>
        </w:rPr>
        <w:t>48 Inches</w:t>
      </w:r>
      <w:r>
        <w:rPr>
          <w:rStyle w:val="SI"/>
        </w:rPr>
        <w:t xml:space="preserve"> (1200 mm)</w:t>
      </w:r>
      <w:r>
        <w:rPr/>
        <w:t xml:space="preserve"> in Diameter or with Flat Surfaces Larger Than </w:t>
      </w:r>
      <w:r>
        <w:rPr>
          <w:rStyle w:val="IP"/>
        </w:rPr>
        <w:t>72 Inches</w:t>
      </w:r>
      <w:r>
        <w:rPr>
          <w:rStyle w:val="SI"/>
        </w:rPr>
        <w:t xml:space="preserve"> (1800 mm)</w:t>
      </w:r>
      <w:r>
        <w:rPr/>
        <w:t>:</w:t>
      </w:r>
    </w:p>
    <w:p>
      <w:pPr>
        <w:pStyle w:val="CMT"/>
        <w:rPr/>
      </w:pPr>
      <w:r>
        <w:rPr/>
        <w:t>Retain one of three subparagraphs below.</w:t>
      </w:r>
    </w:p>
    <w:p>
      <w:pPr>
        <w:pStyle w:val="PR2"/>
        <w:numPr>
          <w:ilvl w:val="5"/>
          <w:numId w:val="1"/>
        </w:numPr>
        <w:spacing w:before="240" w:after="0"/>
        <w:rPr/>
      </w:pPr>
      <w:r>
        <w:rPr/>
        <w:t>[</w:t>
      </w:r>
      <w:r>
        <w:rPr>
          <w:b/>
        </w:rPr>
        <w:t>Painted </w:t>
      </w:r>
      <w:r>
        <w:rPr/>
        <w:t>]Aluminum,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EOS"/>
        <w:rPr/>
      </w:pPr>
      <w:r>
        <w:rPr/>
        <w:t>END OF SECTION 230716</w:t>
      </w:r>
    </w:p>
    <w:sectPr>
      <w:headerReference w:type="default" r:id="rId89"/>
      <w:footerReference w:type="default" r:id="rId9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HVAC EQUIPMENT INSULATION</w:t>
          </w:r>
        </w:p>
      </w:tc>
      <w:tc>
        <w:tcPr>
          <w:tcW w:w="1872" w:type="dxa"/>
          <w:tcBorders/>
        </w:tcPr>
        <w:p>
          <w:pPr>
            <w:pStyle w:val="RJUST"/>
            <w:rPr/>
          </w:pPr>
          <w:r>
            <w:rPr>
              <w:rStyle w:val="NUM"/>
            </w:rPr>
            <w:t>230716</w:t>
          </w:r>
          <w:r>
            <w:rPr/>
            <w:t xml:space="preserve"> - </w:t>
          </w:r>
          <w:r>
            <w:rPr/>
            <w:fldChar w:fldCharType="begin"/>
          </w:r>
          <w:r>
            <w:rPr/>
            <w:instrText xml:space="preserve"> PAGE </w:instrText>
          </w:r>
          <w:r>
            <w:rPr/>
            <w:fldChar w:fldCharType="separate"/>
          </w:r>
          <w:r>
            <w:rPr/>
            <w:t>41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4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30716"/>
    <w:docVar w:name="MF95" w:val="15087"/>
    <w:docVar w:name="MFOrigin" w:val="MF04"/>
    <w:docVar w:name="SectionID" w:val="443"/>
    <w:docVar w:name="SpecType" w:val="MasterSpec"/>
    <w:docVar w:name="Version" w:val="158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716&amp;ver=12-01-20&amp;format=FL&amp;sid=15834&amp;utm_source=MasterSpec&amp;utm_medium=Word" TargetMode="External"/><Relationship Id="rId3" Type="http://schemas.openxmlformats.org/officeDocument/2006/relationships/hyperlink" Target="http://www.productmasterspec.com/construction_specifications?mf04=2307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2" TargetMode="External"/><Relationship Id="rId6" Type="http://schemas.openxmlformats.org/officeDocument/2006/relationships/hyperlink" Target="http://www.specagent.com/LookUp/?ulid=3110&amp;mf=&amp;src=wd" TargetMode="External"/><Relationship Id="rId7" Type="http://schemas.openxmlformats.org/officeDocument/2006/relationships/hyperlink" Target="http://www.specagent.com/LookUp/?ulid=3111&amp;mf=&amp;src=wd" TargetMode="External"/><Relationship Id="rId8" Type="http://schemas.openxmlformats.org/officeDocument/2006/relationships/hyperlink" Target="http://www.specagent.com/LookUp/?ulid=3112&amp;mf=&amp;src=wd" TargetMode="External"/><Relationship Id="rId9" Type="http://schemas.openxmlformats.org/officeDocument/2006/relationships/hyperlink" Target="http://www.specagent.com/LookUp/?ulid=14584&amp;mf=&amp;src=wd" TargetMode="External"/><Relationship Id="rId10" Type="http://schemas.openxmlformats.org/officeDocument/2006/relationships/hyperlink" Target="http://www.specagent.com/LookUp/?ulid=14585&amp;mf=&amp;src=wd" TargetMode="External"/><Relationship Id="rId11" Type="http://schemas.openxmlformats.org/officeDocument/2006/relationships/hyperlink" Target="http://www.specagent.com/LookUp/?ulid=14586&amp;mf=&amp;src=wd" TargetMode="External"/><Relationship Id="rId12" Type="http://schemas.openxmlformats.org/officeDocument/2006/relationships/hyperlink" Target="http://www.specagent.com/LookUp/?ulid=14579&amp;mf=&amp;src=wd" TargetMode="External"/><Relationship Id="rId13" Type="http://schemas.openxmlformats.org/officeDocument/2006/relationships/hyperlink" Target="http://www.specagent.com/LookUp/?ulid=14587&amp;mf=&amp;src=wd" TargetMode="External"/><Relationship Id="rId14" Type="http://schemas.openxmlformats.org/officeDocument/2006/relationships/hyperlink" Target="http://www.specagent.com/LookUp/?ulid=14588&amp;mf=&amp;src=wd" TargetMode="External"/><Relationship Id="rId15" Type="http://schemas.openxmlformats.org/officeDocument/2006/relationships/hyperlink" Target="http://www.specagent.com/LookUp/?ulid=14581&amp;mf=&amp;src=wd" TargetMode="External"/><Relationship Id="rId16" Type="http://schemas.openxmlformats.org/officeDocument/2006/relationships/hyperlink" Target="http://www.specagent.com/LookUp/?ulid=14589&amp;mf=&amp;src=wd" TargetMode="External"/><Relationship Id="rId17" Type="http://schemas.openxmlformats.org/officeDocument/2006/relationships/hyperlink" Target="http://www.specagent.com/LookUp/?ulid=3120&amp;mf=&amp;src=wd" TargetMode="External"/><Relationship Id="rId18" Type="http://schemas.openxmlformats.org/officeDocument/2006/relationships/hyperlink" Target="http://www.specagent.com/LookUp/?ulid=3121&amp;mf=&amp;src=wd" TargetMode="External"/><Relationship Id="rId19" Type="http://schemas.openxmlformats.org/officeDocument/2006/relationships/hyperlink" Target="http://www.specagent.com/LookUp/?ulid=3122&amp;mf=&amp;src=wd" TargetMode="External"/><Relationship Id="rId20" Type="http://schemas.openxmlformats.org/officeDocument/2006/relationships/hyperlink" Target="http://www.specagent.com/LookUp/?ulid=3123&amp;mf=&amp;src=wd" TargetMode="External"/><Relationship Id="rId21" Type="http://schemas.openxmlformats.org/officeDocument/2006/relationships/hyperlink" Target="http://www.specagent.com/LookUp/?ulid=3124&amp;mf=&amp;src=wd" TargetMode="External"/><Relationship Id="rId22" Type="http://schemas.openxmlformats.org/officeDocument/2006/relationships/hyperlink" Target="http://www.specagent.com/LookUp/?ulid=3125&amp;mf=&amp;src=wd" TargetMode="External"/><Relationship Id="rId23" Type="http://schemas.openxmlformats.org/officeDocument/2006/relationships/hyperlink" Target="http://www.specagent.com/LookUp/?ulid=3126&amp;mf=&amp;src=wd" TargetMode="External"/><Relationship Id="rId24" Type="http://schemas.openxmlformats.org/officeDocument/2006/relationships/hyperlink" Target="http://www.arcomnet.com/sustainable_design.aspx?topic=273" TargetMode="External"/><Relationship Id="rId25" Type="http://schemas.openxmlformats.org/officeDocument/2006/relationships/hyperlink" Target="http://www.arcomnet.com/sustainable_design.aspx?topic=140" TargetMode="External"/><Relationship Id="rId26" Type="http://schemas.openxmlformats.org/officeDocument/2006/relationships/hyperlink" Target="http://www.specagent.com/LookUp/?ulid=3127&amp;mf=&amp;src=wd" TargetMode="External"/><Relationship Id="rId27" Type="http://schemas.openxmlformats.org/officeDocument/2006/relationships/hyperlink" Target="http://www.arcomnet.com/sustainable_design.aspx?topic=274" TargetMode="External"/><Relationship Id="rId28" Type="http://schemas.openxmlformats.org/officeDocument/2006/relationships/hyperlink" Target="http://www.arcomnet.com/sustainable_design.aspx?topic=140" TargetMode="External"/><Relationship Id="rId29" Type="http://schemas.openxmlformats.org/officeDocument/2006/relationships/hyperlink" Target="http://www.specagent.com/LookUp/?ulid=3128&amp;mf=&amp;src=wd" TargetMode="External"/><Relationship Id="rId30" Type="http://schemas.openxmlformats.org/officeDocument/2006/relationships/hyperlink" Target="http://www.arcomnet.com/sustainable_design.aspx?topic=277" TargetMode="External"/><Relationship Id="rId31" Type="http://schemas.openxmlformats.org/officeDocument/2006/relationships/hyperlink" Target="http://www.arcomnet.com/sustainable_design.aspx?topic=140" TargetMode="External"/><Relationship Id="rId32" Type="http://schemas.openxmlformats.org/officeDocument/2006/relationships/hyperlink" Target="http://www.specagent.com/LookUp/?ulid=3129&amp;mf=&amp;src=wd" TargetMode="External"/><Relationship Id="rId33" Type="http://schemas.openxmlformats.org/officeDocument/2006/relationships/hyperlink" Target="http://www.arcomnet.com/sustainable_design.aspx?topic=141" TargetMode="External"/><Relationship Id="rId34" Type="http://schemas.openxmlformats.org/officeDocument/2006/relationships/hyperlink" Target="http://www.arcomnet.com/sustainable_design.aspx?topic=140" TargetMode="External"/><Relationship Id="rId35" Type="http://schemas.openxmlformats.org/officeDocument/2006/relationships/hyperlink" Target="http://www.specagent.com/LookUp/?ulid=3130&amp;mf=&amp;src=wd" TargetMode="External"/><Relationship Id="rId36" Type="http://schemas.openxmlformats.org/officeDocument/2006/relationships/hyperlink" Target="http://www.arcomnet.com/sustainable_design.aspx?topic=276" TargetMode="External"/><Relationship Id="rId37" Type="http://schemas.openxmlformats.org/officeDocument/2006/relationships/hyperlink" Target="http://www.arcomnet.com/sustainable_design.aspx?topic=140" TargetMode="External"/><Relationship Id="rId38" Type="http://schemas.openxmlformats.org/officeDocument/2006/relationships/hyperlink" Target="http://www.specagent.com/LookUp/?ulid=3131&amp;mf=&amp;src=wd" TargetMode="External"/><Relationship Id="rId39" Type="http://schemas.openxmlformats.org/officeDocument/2006/relationships/hyperlink" Target="http://www.arcomnet.com/sustainable_design.aspx?topic=278" TargetMode="External"/><Relationship Id="rId40" Type="http://schemas.openxmlformats.org/officeDocument/2006/relationships/hyperlink" Target="http://www.arcomnet.com/sustainable_design.aspx?topic=140" TargetMode="External"/><Relationship Id="rId41" Type="http://schemas.openxmlformats.org/officeDocument/2006/relationships/hyperlink" Target="http://www.specagent.com/LookUp/?ulid=3133&amp;mf=&amp;src=wd" TargetMode="External"/><Relationship Id="rId42" Type="http://schemas.openxmlformats.org/officeDocument/2006/relationships/hyperlink" Target="http://www.arcomnet.com/sustainable_design.aspx?topic=293" TargetMode="External"/><Relationship Id="rId43" Type="http://schemas.openxmlformats.org/officeDocument/2006/relationships/hyperlink" Target="http://www.arcomnet.com/sustainable_design.aspx?topic=140" TargetMode="External"/><Relationship Id="rId44" Type="http://schemas.openxmlformats.org/officeDocument/2006/relationships/hyperlink" Target="http://www.specagent.com/LookUp/?ulid=3136&amp;mf=&amp;src=wd" TargetMode="External"/><Relationship Id="rId45" Type="http://schemas.openxmlformats.org/officeDocument/2006/relationships/hyperlink" Target="http://www.arcomnet.com/sustainable_design.aspx?topic=296" TargetMode="External"/><Relationship Id="rId46" Type="http://schemas.openxmlformats.org/officeDocument/2006/relationships/hyperlink" Target="http://www.arcomnet.com/sustainable_design.aspx?topic=140" TargetMode="External"/><Relationship Id="rId47" Type="http://schemas.openxmlformats.org/officeDocument/2006/relationships/hyperlink" Target="http://www.arcomnet.com/sustainable_design.aspx?topic=287" TargetMode="External"/><Relationship Id="rId48" Type="http://schemas.openxmlformats.org/officeDocument/2006/relationships/hyperlink" Target="http://www.arcomnet.com/sustainable_design.aspx?topic=288" TargetMode="External"/><Relationship Id="rId49" Type="http://schemas.openxmlformats.org/officeDocument/2006/relationships/hyperlink" Target="http://www.specagent.com/LookUp/?ulid=3139&amp;mf=&amp;src=wd" TargetMode="External"/><Relationship Id="rId50" Type="http://schemas.openxmlformats.org/officeDocument/2006/relationships/hyperlink" Target="http://www.specagent.com/LookUp/?ulid=3142&amp;mf=&amp;src=wd" TargetMode="External"/><Relationship Id="rId51" Type="http://schemas.openxmlformats.org/officeDocument/2006/relationships/hyperlink" Target="http://www.specagent.com/LookUp/?ulid=3145&amp;mf=&amp;src=wd" TargetMode="External"/><Relationship Id="rId52" Type="http://schemas.openxmlformats.org/officeDocument/2006/relationships/hyperlink" Target="http://www.specagent.com/LookUp/?ulid=3149&amp;mf=&amp;src=wd" TargetMode="External"/><Relationship Id="rId53" Type="http://schemas.openxmlformats.org/officeDocument/2006/relationships/hyperlink" Target="http://www.specagent.com/LookUp/?ulid=3153&amp;mf=&amp;src=wd" TargetMode="External"/><Relationship Id="rId54" Type="http://schemas.openxmlformats.org/officeDocument/2006/relationships/hyperlink" Target="http://www.arcomnet.com/sustainable_design.aspx?topic=365" TargetMode="External"/><Relationship Id="rId55" Type="http://schemas.openxmlformats.org/officeDocument/2006/relationships/hyperlink" Target="http://www.arcomnet.com/sustainable_design.aspx?topic=140" TargetMode="External"/><Relationship Id="rId56" Type="http://schemas.openxmlformats.org/officeDocument/2006/relationships/hyperlink" Target="http://www.specagent.com/LookUp/?ulid=3158&amp;mf=&amp;src=wd" TargetMode="External"/><Relationship Id="rId57" Type="http://schemas.openxmlformats.org/officeDocument/2006/relationships/hyperlink" Target="http://www.arcomnet.com/sustainable_design.aspx?topic=301" TargetMode="External"/><Relationship Id="rId58" Type="http://schemas.openxmlformats.org/officeDocument/2006/relationships/hyperlink" Target="http://www.arcomnet.com/sustainable_design.aspx?topic=46" TargetMode="External"/><Relationship Id="rId59" Type="http://schemas.openxmlformats.org/officeDocument/2006/relationships/hyperlink" Target="http://www.specagent.com/LookUp/?ulid=3165&amp;mf=&amp;src=wd" TargetMode="External"/><Relationship Id="rId60" Type="http://schemas.openxmlformats.org/officeDocument/2006/relationships/hyperlink" Target="http://www.arcomnet.com/sustainable_design.aspx?topic=290" TargetMode="External"/><Relationship Id="rId61" Type="http://schemas.openxmlformats.org/officeDocument/2006/relationships/hyperlink" Target="http://www.arcomnet.com/sustainable_design.aspx?topic=46" TargetMode="External"/><Relationship Id="rId62" Type="http://schemas.openxmlformats.org/officeDocument/2006/relationships/hyperlink" Target="http://www.specagent.com/LookUp/?ulid=3167&amp;mf=&amp;src=wd" TargetMode="External"/><Relationship Id="rId63" Type="http://schemas.openxmlformats.org/officeDocument/2006/relationships/hyperlink" Target="http://www.arcomnet.com/sustainable_design.aspx?topic=281" TargetMode="External"/><Relationship Id="rId64" Type="http://schemas.openxmlformats.org/officeDocument/2006/relationships/hyperlink" Target="http://www.arcomnet.com/sustainable_design.aspx?topic=46" TargetMode="External"/><Relationship Id="rId65" Type="http://schemas.openxmlformats.org/officeDocument/2006/relationships/hyperlink" Target="http://www.specagent.com/LookUp/?ulid=3174&amp;mf=&amp;src=wd" TargetMode="External"/><Relationship Id="rId66" Type="http://schemas.openxmlformats.org/officeDocument/2006/relationships/hyperlink" Target="http://www.specagent.com/LookUp/?ulid=3175&amp;mf=&amp;src=wd" TargetMode="External"/><Relationship Id="rId67" Type="http://schemas.openxmlformats.org/officeDocument/2006/relationships/hyperlink" Target="http://www.specagent.com/LookUp/?ulid=3176&amp;mf=&amp;src=wd" TargetMode="External"/><Relationship Id="rId68" Type="http://schemas.openxmlformats.org/officeDocument/2006/relationships/hyperlink" Target="http://www.specagent.com/LookUp/?ulid=14583&amp;mf=&amp;src=wd" TargetMode="External"/><Relationship Id="rId69" Type="http://schemas.openxmlformats.org/officeDocument/2006/relationships/hyperlink" Target="http://www.specagent.com/LookUp/?ulid=3177&amp;mf=&amp;src=wd" TargetMode="External"/><Relationship Id="rId70" Type="http://schemas.openxmlformats.org/officeDocument/2006/relationships/hyperlink" Target="http://www.specagent.com/LookUp/?ulid=3178&amp;mf=&amp;src=wd" TargetMode="External"/><Relationship Id="rId71" Type="http://schemas.openxmlformats.org/officeDocument/2006/relationships/hyperlink" Target="http://www.specagent.com/LookUp/?ulid=3179&amp;mf=&amp;src=wd" TargetMode="External"/><Relationship Id="rId72" Type="http://schemas.openxmlformats.org/officeDocument/2006/relationships/hyperlink" Target="http://www.specagent.com/LookUp/?ulid=3171&amp;mf=&amp;src=wd" TargetMode="External"/><Relationship Id="rId73" Type="http://schemas.openxmlformats.org/officeDocument/2006/relationships/hyperlink" Target="http://www.specagent.com/LookUp/?ulid=3172&amp;mf=&amp;src=wd" TargetMode="External"/><Relationship Id="rId74" Type="http://schemas.openxmlformats.org/officeDocument/2006/relationships/hyperlink" Target="http://www.specagent.com/LookUp/?ulid=3173&amp;mf=&amp;src=wd" TargetMode="External"/><Relationship Id="rId75" Type="http://schemas.openxmlformats.org/officeDocument/2006/relationships/hyperlink" Target="http://www.specagent.com/LookUp/?ulid=3180&amp;mf=&amp;src=wd" TargetMode="External"/><Relationship Id="rId76" Type="http://schemas.openxmlformats.org/officeDocument/2006/relationships/hyperlink" Target="http://www.specagent.com/LookUp/?ulid=3181&amp;mf=&amp;src=wd" TargetMode="External"/><Relationship Id="rId77" Type="http://schemas.openxmlformats.org/officeDocument/2006/relationships/hyperlink" Target="http://www.specagent.com/LookUp/?ulid=3182&amp;mf=&amp;src=wd" TargetMode="External"/><Relationship Id="rId78" Type="http://schemas.openxmlformats.org/officeDocument/2006/relationships/hyperlink" Target="http://www.specagent.com/LookUp/?ulid=3183&amp;mf=&amp;src=wd" TargetMode="External"/><Relationship Id="rId79" Type="http://schemas.openxmlformats.org/officeDocument/2006/relationships/hyperlink" Target="http://www.specagent.com/LookUp/?ulid=3184&amp;mf=&amp;src=wd" TargetMode="External"/><Relationship Id="rId80" Type="http://schemas.openxmlformats.org/officeDocument/2006/relationships/hyperlink" Target="http://www.specagent.com/LookUp/?ulid=3185&amp;mf=&amp;src=wd" TargetMode="External"/><Relationship Id="rId81" Type="http://schemas.openxmlformats.org/officeDocument/2006/relationships/hyperlink" Target="http://www.specagent.com/LookUp/?ulid=3186&amp;mf=&amp;src=wd" TargetMode="External"/><Relationship Id="rId82" Type="http://schemas.openxmlformats.org/officeDocument/2006/relationships/hyperlink" Target="http://www.specagent.com/LookUp/?ulid=3187&amp;mf=&amp;src=wd" TargetMode="External"/><Relationship Id="rId83" Type="http://schemas.openxmlformats.org/officeDocument/2006/relationships/hyperlink" Target="http://www.specagent.com/LookUp/?ulid=3188&amp;mf=&amp;src=wd" TargetMode="External"/><Relationship Id="rId84" Type="http://schemas.openxmlformats.org/officeDocument/2006/relationships/hyperlink" Target="http://www.specagent.com/LookUp/?ulid=3189&amp;mf=&amp;src=wd" TargetMode="External"/><Relationship Id="rId85" Type="http://schemas.openxmlformats.org/officeDocument/2006/relationships/hyperlink" Target="http://www.specagent.com/LookUp/?ulid=3190&amp;mf=&amp;src=wd" TargetMode="External"/><Relationship Id="rId86" Type="http://schemas.openxmlformats.org/officeDocument/2006/relationships/hyperlink" Target="http://www.specagent.com/LookUp/?ulid=3191&amp;mf=&amp;src=wd" TargetMode="External"/><Relationship Id="rId87" Type="http://schemas.openxmlformats.org/officeDocument/2006/relationships/hyperlink" Target="http://www.specagent.com/LookUp/?ulid=3192&amp;mf=&amp;src=wd" TargetMode="External"/><Relationship Id="rId88" Type="http://schemas.openxmlformats.org/officeDocument/2006/relationships/hyperlink" Target="http://www.specagent.com/LookUp/?ulid=3194&amp;mf=&amp;src=wd" TargetMode="External"/><Relationship Id="rId89" Type="http://schemas.openxmlformats.org/officeDocument/2006/relationships/header" Target="header1.xml"/><Relationship Id="rId90" Type="http://schemas.openxmlformats.org/officeDocument/2006/relationships/footer" Target="footer1.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2022-09-26T03:03:00Z</dcterms:created>
  <dc:creator>Deltek, Inc.</dc:creator>
  <dc:description/>
  <cp:keywords>BAS-12345-MS80</cp:keywords>
  <dc:language>zh-CN</dc:language>
  <cp:lastModifiedBy>Janice Nacional</cp:lastModifiedBy>
  <dcterms:modified xsi:type="dcterms:W3CDTF">2022-09-26T03:03:00Z</dcterms:modified>
  <cp:revision>2</cp:revision>
  <dc:subject>HVAC EQUIPMENT INSULATION</dc:subject>
  <dc:title>SECTION 230716 - HVAC EQUIPMENT INSULATION</dc:title>
</cp:coreProperties>
</file>