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233713.43</w:t>
      </w:r>
      <w:r>
        <w:rPr/>
        <w:t xml:space="preserve"> - </w:t>
      </w:r>
      <w:r>
        <w:rPr>
          <w:rStyle w:val="NAM"/>
        </w:rPr>
        <w:t>SECURITY REGISTERS AND GRILLES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security [</w:t>
      </w:r>
      <w:r>
        <w:rPr>
          <w:b/>
        </w:rPr>
        <w:t>registers</w:t>
      </w:r>
      <w:r>
        <w:rPr/>
        <w:t>] [</w:t>
      </w:r>
      <w:r>
        <w:rPr>
          <w:b/>
        </w:rPr>
        <w:t>and</w:t>
      </w:r>
      <w:r>
        <w:rPr/>
        <w:t>] [</w:t>
      </w:r>
      <w:r>
        <w:rPr>
          <w:b/>
        </w:rPr>
        <w:t>grilles</w:t>
      </w:r>
      <w:r>
        <w:rPr/>
        <w:t>].</w:t>
      </w:r>
    </w:p>
    <w:p>
      <w:pPr>
        <w:pStyle w:val="PR1"/>
        <w:numPr>
          <w:ilvl w:val="4"/>
          <w:numId w:val="1"/>
        </w:numPr>
        <w:ind w:hanging="0" w:left="0"/>
        <w:rPr/>
      </w:pPr>
      <w:r>
        <w:rPr/>
        <w:t>Related Requirements:</w:t>
      </w:r>
    </w:p>
    <w:p>
      <w:pPr>
        <w:pStyle w:val="CMT"/>
        <w:rPr/>
      </w:pPr>
      <w:r>
        <w:rPr/>
        <w:t>Retain Sections in subparagraphs below that contain requirements Contractor might expect to find in this Section but are specified in other Sections.</w:t>
      </w:r>
    </w:p>
    <w:p>
      <w:pPr>
        <w:pStyle w:val="PR2"/>
        <w:numPr>
          <w:ilvl w:val="5"/>
          <w:numId w:val="1"/>
        </w:numPr>
        <w:spacing w:before="240" w:after="0"/>
        <w:ind w:hanging="0" w:left="0"/>
        <w:rPr/>
      </w:pPr>
      <w:r>
        <w:rPr/>
        <w:t>Section 233300 "Air Duct Accessories" for fire and smoke dampers and volume-control dampers not integral to registers and grilles.</w:t>
      </w:r>
    </w:p>
    <w:p>
      <w:pPr>
        <w:pStyle w:val="PR2"/>
        <w:numPr>
          <w:ilvl w:val="5"/>
          <w:numId w:val="1"/>
        </w:numPr>
        <w:ind w:hanging="0" w:left="0"/>
        <w:rPr/>
      </w:pPr>
      <w:r>
        <w:rPr/>
        <w:t>Section 233713.13 "Air Diffusers" for various types of air diffusers.</w:t>
      </w:r>
    </w:p>
    <w:p>
      <w:pPr>
        <w:pStyle w:val="PR2"/>
        <w:numPr>
          <w:ilvl w:val="5"/>
          <w:numId w:val="1"/>
        </w:numPr>
        <w:ind w:hanging="0" w:left="0"/>
        <w:rPr/>
      </w:pPr>
      <w:r>
        <w:rPr/>
        <w:t>Section 233713.23 "Registers and Grilles" for registers and grilles.</w:t>
      </w:r>
    </w:p>
    <w:p>
      <w:pPr>
        <w:pStyle w:val="PR2"/>
        <w:numPr>
          <w:ilvl w:val="5"/>
          <w:numId w:val="1"/>
        </w:numPr>
        <w:ind w:hanging="0" w:left="0"/>
        <w:rPr/>
      </w:pPr>
      <w:r>
        <w:rPr/>
        <w:t>Section 233716 "Fabric Air Diffuser Devices" for continuous tubular diffusers.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indicated, include the following:</w:t>
      </w:r>
    </w:p>
    <w:p>
      <w:pPr>
        <w:pStyle w:val="PR2"/>
        <w:numPr>
          <w:ilvl w:val="5"/>
          <w:numId w:val="1"/>
        </w:numPr>
        <w:spacing w:before="240" w:after="0"/>
        <w:ind w:hanging="0" w:left="0"/>
        <w:rPr/>
      </w:pPr>
      <w:r>
        <w:rPr/>
        <w:t>Data Sheet: Indicate materials of construction, finish, and mounting details; and performance data including throw and drop, static-pressure drop, and noise ratings.</w:t>
      </w:r>
    </w:p>
    <w:p>
      <w:pPr>
        <w:pStyle w:val="PR2"/>
        <w:numPr>
          <w:ilvl w:val="5"/>
          <w:numId w:val="1"/>
        </w:numPr>
        <w:ind w:hanging="0" w:left="0"/>
        <w:rPr/>
      </w:pPr>
      <w:r>
        <w:rPr/>
        <w:t>Register and Grille Schedule: Indicate drawing designation, room location, quantity, model number, size, and accessories furnished.</w:t>
      </w:r>
    </w:p>
    <w:p>
      <w:pPr>
        <w:pStyle w:val="CMT"/>
        <w:rPr/>
      </w:pPr>
      <w:r>
        <w:rPr/>
        <w:t>Retain "Samples for Initial Selection" Paragraph below if colors and other characteristics are not preselected, specified, or scheduled.</w:t>
      </w:r>
    </w:p>
    <w:p>
      <w:pPr>
        <w:pStyle w:val="PR1"/>
        <w:numPr>
          <w:ilvl w:val="4"/>
          <w:numId w:val="1"/>
        </w:numPr>
        <w:ind w:hanging="0" w:left="0"/>
        <w:rPr/>
      </w:pPr>
      <w:r>
        <w:rPr/>
        <w:t>Samples for Initial Selection: For registers and grilles with factory-applied color finishes.</w:t>
      </w:r>
    </w:p>
    <w:p>
      <w:pPr>
        <w:pStyle w:val="PR1"/>
        <w:numPr>
          <w:ilvl w:val="4"/>
          <w:numId w:val="1"/>
        </w:numPr>
        <w:ind w:hanging="0" w:left="0"/>
        <w:rPr/>
      </w:pPr>
      <w:r>
        <w:rPr/>
        <w:t>Samples for Verification: For registers and grilles, in manufacturer's standard sizes to verify color selected.</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Reflected ceiling plans, drawn to scale, on which the following items are shown and coordinated with each other, using input from installers of the items involved:</w:t>
      </w:r>
    </w:p>
    <w:p>
      <w:pPr>
        <w:pStyle w:val="CMT"/>
        <w:rPr/>
      </w:pPr>
      <w:r>
        <w:rPr/>
        <w:t>Revise subparagraphs below to suit Project.</w:t>
      </w:r>
    </w:p>
    <w:p>
      <w:pPr>
        <w:pStyle w:val="PR2"/>
        <w:numPr>
          <w:ilvl w:val="5"/>
          <w:numId w:val="1"/>
        </w:numPr>
        <w:spacing w:before="240" w:after="0"/>
        <w:ind w:hanging="0" w:left="0"/>
        <w:rPr/>
      </w:pPr>
      <w:r>
        <w:rPr/>
        <w:t>Ceiling suspension assembly members.</w:t>
      </w:r>
    </w:p>
    <w:p>
      <w:pPr>
        <w:pStyle w:val="PR2"/>
        <w:numPr>
          <w:ilvl w:val="5"/>
          <w:numId w:val="1"/>
        </w:numPr>
        <w:ind w:hanging="0" w:left="0"/>
        <w:rPr/>
      </w:pPr>
      <w:r>
        <w:rPr/>
        <w:t>Method of attaching hangers to building structure.</w:t>
      </w:r>
    </w:p>
    <w:p>
      <w:pPr>
        <w:pStyle w:val="PR2"/>
        <w:numPr>
          <w:ilvl w:val="5"/>
          <w:numId w:val="1"/>
        </w:numPr>
        <w:ind w:hanging="0" w:left="0"/>
        <w:rPr/>
      </w:pPr>
      <w:r>
        <w:rPr/>
        <w:t>Size and location of initial access modules for acoustical tile.</w:t>
      </w:r>
    </w:p>
    <w:p>
      <w:pPr>
        <w:pStyle w:val="PR2"/>
        <w:numPr>
          <w:ilvl w:val="5"/>
          <w:numId w:val="1"/>
        </w:numPr>
        <w:ind w:hanging="0" w:left="0"/>
        <w:rPr/>
      </w:pPr>
      <w:r>
        <w:rPr/>
        <w:t>Ceiling-mounted items including lighting fixtures, diffusers, grilles, speakers, sprinklers, access panels, and special moldings.</w:t>
      </w:r>
    </w:p>
    <w:p>
      <w:pPr>
        <w:pStyle w:val="PR2"/>
        <w:numPr>
          <w:ilvl w:val="5"/>
          <w:numId w:val="1"/>
        </w:numPr>
        <w:ind w:hanging="0" w:left="0"/>
        <w:rPr/>
      </w:pPr>
      <w:r>
        <w:rPr/>
        <w:t>Duct access panels.</w:t>
      </w:r>
    </w:p>
    <w:p>
      <w:pPr>
        <w:pStyle w:val="PR1"/>
        <w:numPr>
          <w:ilvl w:val="4"/>
          <w:numId w:val="1"/>
        </w:numPr>
        <w:ind w:hanging="0" w:left="0"/>
        <w:rPr/>
      </w:pPr>
      <w:r>
        <w:rPr/>
        <w:t>Source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CMT"/>
        <w:rPr/>
      </w:pPr>
      <w:r>
        <w:rPr/>
        <w:t>Descriptions of registers and grilles include required attributes that define air outlets and inlets. Each description must be revised to include a drawing designation. If there is more than one type of outlet or inlet for a particular description, copy the paragraph for each type required and revise each copy to define each required type. Assign each type a different drawing designation.</w:t>
      </w:r>
    </w:p>
    <w:p>
      <w:pPr>
        <w:pStyle w:val="ART"/>
        <w:numPr>
          <w:ilvl w:val="3"/>
          <w:numId w:val="1"/>
        </w:numPr>
        <w:ind w:hanging="0" w:left="0"/>
        <w:rPr/>
      </w:pPr>
      <w:r>
        <w:rPr/>
        <w:t>SECURITY REGISTERS</w:t>
      </w:r>
    </w:p>
    <w:p>
      <w:pPr>
        <w:pStyle w:val="CMT"/>
        <w:rPr/>
      </w:pPr>
      <w:r>
        <w:rPr/>
        <w:t>Copy paragraphs below and re-edit for each product.</w:t>
      </w:r>
    </w:p>
    <w:p>
      <w:pPr>
        <w:pStyle w:val="CMT"/>
        <w:rPr/>
      </w:pPr>
      <w:r>
        <w:rPr/>
        <w:t>Insert number to complete drawing designation for each product required. Use these designations on Drawings to identify each product.</w:t>
      </w:r>
    </w:p>
    <w:p>
      <w:pPr>
        <w:pStyle w:val="PR1"/>
        <w:numPr>
          <w:ilvl w:val="4"/>
          <w:numId w:val="1"/>
        </w:numPr>
        <w:ind w:hanging="0" w:left="0"/>
        <w:rPr/>
      </w:pPr>
      <w:r>
        <w:rPr/>
        <w:t>Security Register &lt;</w:t>
      </w:r>
      <w:r>
        <w:rPr>
          <w:b/>
        </w:rPr>
        <w:t>Insert drawing designation</w:t>
      </w:r>
      <w:r>
        <w:rPr/>
        <w:t>&gt;: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PR2"/>
        <w:numPr>
          <w:ilvl w:val="5"/>
          <w:numId w:val="1"/>
        </w:numPr>
        <w:ind w:hanging="0" w:left="0"/>
        <w:rPr/>
      </w:pPr>
      <w:r>
        <w:rPr/>
        <w:t>Security Level: [</w:t>
      </w:r>
      <w:r>
        <w:rPr>
          <w:b/>
        </w:rPr>
        <w:t>Maximum</w:t>
      </w:r>
      <w:r>
        <w:rPr/>
        <w:t>] [</w:t>
      </w:r>
      <w:r>
        <w:rPr>
          <w:b/>
        </w:rPr>
        <w:t>Medium</w:t>
      </w:r>
      <w:r>
        <w:rPr/>
        <w:t>] [</w:t>
      </w:r>
      <w:r>
        <w:rPr>
          <w:b/>
        </w:rPr>
        <w:t>Minimum</w:t>
      </w:r>
      <w:r>
        <w:rPr/>
        <w:t>] [</w:t>
      </w:r>
      <w:r>
        <w:rPr>
          <w:b/>
        </w:rPr>
        <w:t>and suicide deterrent</w:t>
      </w:r>
      <w:r>
        <w:rPr/>
        <w:t>].</w:t>
      </w:r>
    </w:p>
    <w:p>
      <w:pPr>
        <w:pStyle w:val="PR2"/>
        <w:numPr>
          <w:ilvl w:val="5"/>
          <w:numId w:val="1"/>
        </w:numPr>
        <w:ind w:hanging="0" w:left="0"/>
        <w:rPr/>
      </w:pPr>
      <w:r>
        <w:rPr/>
        <w:t>Application: [</w:t>
      </w:r>
      <w:r>
        <w:rPr>
          <w:b/>
        </w:rPr>
        <w:t>Ducted return</w:t>
      </w:r>
      <w:r>
        <w:rPr/>
        <w:t>] [</w:t>
      </w:r>
      <w:r>
        <w:rPr>
          <w:b/>
        </w:rPr>
        <w:t>Air transfer</w:t>
      </w:r>
      <w:r>
        <w:rPr/>
        <w:t>] [</w:t>
      </w:r>
      <w:r>
        <w:rPr>
          <w:b/>
        </w:rPr>
        <w:t>Barrier</w:t>
      </w:r>
      <w:r>
        <w:rPr/>
        <w:t>].</w:t>
      </w:r>
    </w:p>
    <w:p>
      <w:pPr>
        <w:pStyle w:val="PR2"/>
        <w:numPr>
          <w:ilvl w:val="5"/>
          <w:numId w:val="1"/>
        </w:numPr>
        <w:ind w:hanging="0" w:left="0"/>
        <w:rPr/>
      </w:pPr>
      <w:r>
        <w:rPr/>
        <w:t>Material: [</w:t>
      </w:r>
      <w:r>
        <w:rPr>
          <w:b/>
        </w:rPr>
        <w:t>Steel</w:t>
      </w:r>
      <w:r>
        <w:rPr/>
        <w:t>] [</w:t>
      </w:r>
      <w:r>
        <w:rPr>
          <w:b/>
        </w:rPr>
        <w:t>Aluminum</w:t>
      </w:r>
      <w:r>
        <w:rPr/>
        <w:t>].</w:t>
      </w:r>
    </w:p>
    <w:p>
      <w:pPr>
        <w:pStyle w:val="PR2"/>
        <w:numPr>
          <w:ilvl w:val="5"/>
          <w:numId w:val="1"/>
        </w:numPr>
        <w:ind w:hanging="0" w:left="0"/>
        <w:rPr/>
      </w:pPr>
      <w:r>
        <w:rPr/>
        <w:t>Material Thickness: [</w:t>
      </w:r>
      <w:r>
        <w:rPr>
          <w:rStyle w:val="IP"/>
          <w:b/>
        </w:rPr>
        <w:t>0.19 inch</w:t>
      </w:r>
      <w:r>
        <w:rPr>
          <w:rStyle w:val="SI"/>
          <w:b/>
        </w:rPr>
        <w:t xml:space="preserve"> (4.8 mm)</w:t>
      </w:r>
      <w:r>
        <w:rPr/>
        <w:t>] &lt;</w:t>
      </w:r>
      <w:r>
        <w:rPr>
          <w:b/>
        </w:rPr>
        <w:t>Insert dimension</w:t>
      </w:r>
      <w:r>
        <w:rPr/>
        <w:t>&gt;.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PR2"/>
        <w:numPr>
          <w:ilvl w:val="5"/>
          <w:numId w:val="1"/>
        </w:numPr>
        <w:ind w:hanging="0" w:left="0"/>
        <w:rPr/>
      </w:pPr>
      <w:r>
        <w:rPr/>
        <w:t>Face Arrangement:</w:t>
      </w:r>
    </w:p>
    <w:p>
      <w:pPr>
        <w:pStyle w:val="PR3"/>
        <w:numPr>
          <w:ilvl w:val="6"/>
          <w:numId w:val="1"/>
        </w:numPr>
        <w:spacing w:before="240" w:after="0"/>
        <w:ind w:hanging="0" w:left="0"/>
        <w:rPr/>
      </w:pPr>
      <w:r>
        <w:rPr/>
        <w:t>Shape: [</w:t>
      </w:r>
      <w:r>
        <w:rPr>
          <w:b/>
        </w:rPr>
        <w:t>Square</w:t>
      </w:r>
      <w:r>
        <w:rPr/>
        <w:t>] [</w:t>
      </w:r>
      <w:r>
        <w:rPr>
          <w:b/>
        </w:rPr>
        <w:t>Rectangular</w:t>
      </w:r>
      <w:r>
        <w:rPr/>
        <w:t>] [</w:t>
      </w:r>
      <w:r>
        <w:rPr>
          <w:b/>
        </w:rPr>
        <w:t>Round</w:t>
      </w:r>
      <w:r>
        <w:rPr/>
        <w:t>].</w:t>
      </w:r>
    </w:p>
    <w:p>
      <w:pPr>
        <w:pStyle w:val="PR3"/>
        <w:numPr>
          <w:ilvl w:val="6"/>
          <w:numId w:val="1"/>
        </w:numPr>
        <w:ind w:hanging="0" w:left="0"/>
        <w:rPr/>
      </w:pPr>
      <w:r>
        <w:rPr/>
        <w:t>Design: [</w:t>
      </w:r>
      <w:r>
        <w:rPr>
          <w:b/>
        </w:rPr>
        <w:t>Fixed bar</w:t>
      </w:r>
      <w:r>
        <w:rPr/>
        <w:t>] [</w:t>
      </w:r>
      <w:r>
        <w:rPr>
          <w:b/>
        </w:rPr>
        <w:t>Perforated</w:t>
      </w:r>
      <w:r>
        <w:rPr/>
        <w:t>] [</w:t>
      </w:r>
      <w:r>
        <w:rPr>
          <w:b/>
        </w:rPr>
        <w:t>Lattice</w:t>
      </w:r>
      <w:r>
        <w:rPr/>
        <w:t>].</w:t>
      </w:r>
    </w:p>
    <w:p>
      <w:pPr>
        <w:pStyle w:val="PR3"/>
        <w:numPr>
          <w:ilvl w:val="6"/>
          <w:numId w:val="1"/>
        </w:numPr>
        <w:ind w:hanging="0" w:left="0"/>
        <w:rPr/>
      </w:pPr>
      <w:r>
        <w:rPr/>
        <w:t>Frame: [</w:t>
      </w:r>
      <w:r>
        <w:rPr>
          <w:b/>
        </w:rPr>
        <w:t>Yes</w:t>
      </w:r>
      <w:r>
        <w:rPr/>
        <w:t>] [</w:t>
      </w:r>
      <w:r>
        <w:rPr>
          <w:b/>
        </w:rPr>
        <w:t>No</w:t>
      </w:r>
      <w:r>
        <w:rPr/>
        <w:t>].</w:t>
      </w:r>
    </w:p>
    <w:p>
      <w:pPr>
        <w:pStyle w:val="PR3"/>
        <w:numPr>
          <w:ilvl w:val="6"/>
          <w:numId w:val="1"/>
        </w:numPr>
        <w:ind w:hanging="0" w:left="0"/>
        <w:rPr/>
      </w:pPr>
      <w:r>
        <w:rPr/>
        <w:t>Deflection: [</w:t>
      </w:r>
      <w:r>
        <w:rPr>
          <w:b/>
        </w:rPr>
        <w:t>Zero</w:t>
      </w:r>
      <w:r>
        <w:rPr/>
        <w:t>] [</w:t>
      </w:r>
      <w:r>
        <w:rPr>
          <w:b/>
        </w:rPr>
        <w:t>38</w:t>
      </w:r>
      <w:r>
        <w:rPr/>
        <w:t>] degrees.</w:t>
      </w:r>
    </w:p>
    <w:p>
      <w:pPr>
        <w:pStyle w:val="PR3"/>
        <w:numPr>
          <w:ilvl w:val="6"/>
          <w:numId w:val="1"/>
        </w:numPr>
        <w:ind w:hanging="0" w:left="0"/>
        <w:rPr/>
      </w:pPr>
      <w:r>
        <w:rPr/>
        <w:t>Core: [</w:t>
      </w:r>
      <w:r>
        <w:rPr>
          <w:b/>
        </w:rPr>
        <w:t>None</w:t>
      </w:r>
      <w:r>
        <w:rPr/>
        <w:t>] [</w:t>
      </w:r>
      <w:r>
        <w:rPr>
          <w:b/>
        </w:rPr>
        <w:t>Louvered</w:t>
      </w:r>
      <w:r>
        <w:rPr/>
        <w:t>].</w:t>
      </w:r>
    </w:p>
    <w:p>
      <w:pPr>
        <w:pStyle w:val="PR3"/>
        <w:numPr>
          <w:ilvl w:val="6"/>
          <w:numId w:val="1"/>
        </w:numPr>
        <w:ind w:hanging="0" w:left="0"/>
        <w:rPr/>
      </w:pPr>
      <w:r>
        <w:rPr>
          <w:rStyle w:val="IP"/>
        </w:rPr>
        <w:t>3/16-inch-</w:t>
      </w:r>
      <w:r>
        <w:rPr>
          <w:rStyle w:val="SI"/>
        </w:rPr>
        <w:t xml:space="preserve"> (5-mm-)</w:t>
      </w:r>
      <w:r>
        <w:rPr/>
        <w:t xml:space="preserve"> thick, front lattice plate with </w:t>
      </w:r>
      <w:r>
        <w:rPr>
          <w:rStyle w:val="IP"/>
        </w:rPr>
        <w:t>2-by-2-inch-</w:t>
      </w:r>
      <w:r>
        <w:rPr>
          <w:rStyle w:val="SI"/>
        </w:rPr>
        <w:t xml:space="preserve"> (50-by-50-mm-)</w:t>
      </w:r>
      <w:r>
        <w:rPr/>
        <w:t xml:space="preserve"> square holes and </w:t>
      </w:r>
      <w:r>
        <w:rPr>
          <w:rStyle w:val="IP"/>
        </w:rPr>
        <w:t>1-inch</w:t>
      </w:r>
      <w:r>
        <w:rPr>
          <w:rStyle w:val="SI"/>
        </w:rPr>
        <w:t xml:space="preserve"> (25-mm)</w:t>
      </w:r>
      <w:r>
        <w:rPr/>
        <w:t xml:space="preserve"> frets, </w:t>
      </w:r>
      <w:r>
        <w:rPr>
          <w:rStyle w:val="IP"/>
        </w:rPr>
        <w:t>0.135-inch</w:t>
      </w:r>
      <w:r>
        <w:rPr>
          <w:rStyle w:val="SI"/>
        </w:rPr>
        <w:t xml:space="preserve"> (3.43-mm)</w:t>
      </w:r>
      <w:r>
        <w:rPr/>
        <w:t xml:space="preserve"> wire mesh, and </w:t>
      </w:r>
      <w:r>
        <w:rPr>
          <w:rStyle w:val="IP"/>
        </w:rPr>
        <w:t>1/4-inch-</w:t>
      </w:r>
      <w:r>
        <w:rPr>
          <w:rStyle w:val="SI"/>
        </w:rPr>
        <w:t xml:space="preserve"> (6-mm-)</w:t>
      </w:r>
      <w:r>
        <w:rPr/>
        <w:t xml:space="preserve"> thick backer plate.</w:t>
      </w:r>
    </w:p>
    <w:p>
      <w:pPr>
        <w:pStyle w:val="PR3"/>
        <w:numPr>
          <w:ilvl w:val="6"/>
          <w:numId w:val="1"/>
        </w:numPr>
        <w:ind w:hanging="0" w:left="0"/>
        <w:rPr/>
      </w:pPr>
      <w:r>
        <w:rPr>
          <w:rStyle w:val="IP"/>
        </w:rPr>
        <w:t>3/16-inch-</w:t>
      </w:r>
      <w:r>
        <w:rPr>
          <w:rStyle w:val="SI"/>
        </w:rPr>
        <w:t xml:space="preserve"> (5-mm-)</w:t>
      </w:r>
      <w:r>
        <w:rPr/>
        <w:t xml:space="preserve"> thick, perforated faceplate with </w:t>
      </w:r>
      <w:r>
        <w:rPr>
          <w:rStyle w:val="IP"/>
        </w:rPr>
        <w:t>5/16-inch-</w:t>
      </w:r>
      <w:r>
        <w:rPr>
          <w:rStyle w:val="SI"/>
        </w:rPr>
        <w:t xml:space="preserve"> (8-mm-)</w:t>
      </w:r>
      <w:r>
        <w:rPr/>
        <w:t xml:space="preserve"> diameter holes spaced </w:t>
      </w:r>
      <w:r>
        <w:rPr>
          <w:rStyle w:val="IP"/>
        </w:rPr>
        <w:t>7/16 inch</w:t>
      </w:r>
      <w:r>
        <w:rPr>
          <w:rStyle w:val="SI"/>
        </w:rPr>
        <w:t xml:space="preserve"> (11 mm)</w:t>
      </w:r>
      <w:r>
        <w:rPr/>
        <w:t xml:space="preserve"> o.c., staggered at 60 degrees.</w:t>
      </w:r>
    </w:p>
    <w:p>
      <w:pPr>
        <w:pStyle w:val="PR3"/>
        <w:numPr>
          <w:ilvl w:val="6"/>
          <w:numId w:val="1"/>
        </w:numPr>
        <w:ind w:hanging="0" w:left="0"/>
        <w:rPr/>
      </w:pPr>
      <w:r>
        <w:rPr>
          <w:rStyle w:val="IP"/>
        </w:rPr>
        <w:t>1-1/2-inch</w:t>
      </w:r>
      <w:r>
        <w:rPr>
          <w:rStyle w:val="SI"/>
        </w:rPr>
        <w:t xml:space="preserve"> (38-mm)</w:t>
      </w:r>
      <w:r>
        <w:rPr/>
        <w:t xml:space="preserve"> bars and mandrel tubes and rods with [</w:t>
      </w:r>
      <w:r>
        <w:rPr>
          <w:b/>
        </w:rPr>
        <w:t>zero</w:t>
      </w:r>
      <w:r>
        <w:rPr/>
        <w:t>] [</w:t>
      </w:r>
      <w:r>
        <w:rPr>
          <w:b/>
        </w:rPr>
        <w:t>15</w:t>
      </w:r>
      <w:r>
        <w:rPr/>
        <w:t xml:space="preserve">]-degree deflection in </w:t>
      </w:r>
      <w:r>
        <w:rPr>
          <w:rStyle w:val="IP"/>
        </w:rPr>
        <w:t>1-1/4-by-1-1/4-by-3/16-inch</w:t>
      </w:r>
      <w:r>
        <w:rPr>
          <w:rStyle w:val="SI"/>
        </w:rPr>
        <w:t xml:space="preserve"> (32-by-32-by-5-mm)</w:t>
      </w:r>
      <w:r>
        <w:rPr/>
        <w:t xml:space="preserve"> angle border.</w:t>
      </w:r>
    </w:p>
    <w:p>
      <w:pPr>
        <w:pStyle w:val="PR3"/>
        <w:numPr>
          <w:ilvl w:val="6"/>
          <w:numId w:val="1"/>
        </w:numPr>
        <w:ind w:hanging="0" w:left="0"/>
        <w:rPr/>
      </w:pPr>
      <w:r>
        <w:rPr>
          <w:rStyle w:val="IP"/>
        </w:rPr>
        <w:t>1-3/8-inch</w:t>
      </w:r>
      <w:r>
        <w:rPr>
          <w:rStyle w:val="SI"/>
        </w:rPr>
        <w:t xml:space="preserve"> (35-mm)</w:t>
      </w:r>
      <w:r>
        <w:rPr/>
        <w:t xml:space="preserve"> bars and double mandrel tubes with [</w:t>
      </w:r>
      <w:r>
        <w:rPr>
          <w:b/>
        </w:rPr>
        <w:t>zero</w:t>
      </w:r>
      <w:r>
        <w:rPr/>
        <w:t>] [</w:t>
      </w:r>
      <w:r>
        <w:rPr>
          <w:b/>
        </w:rPr>
        <w:t>15</w:t>
      </w:r>
      <w:r>
        <w:rPr/>
        <w:t xml:space="preserve">]-degree deflection in </w:t>
      </w:r>
      <w:r>
        <w:rPr>
          <w:rStyle w:val="IP"/>
        </w:rPr>
        <w:t>1-3/4-inch</w:t>
      </w:r>
      <w:r>
        <w:rPr>
          <w:rStyle w:val="SI"/>
        </w:rPr>
        <w:t xml:space="preserve"> (45-mm)</w:t>
      </w:r>
      <w:r>
        <w:rPr/>
        <w:t xml:space="preserve"> angle border.</w:t>
      </w:r>
    </w:p>
    <w:p>
      <w:pPr>
        <w:pStyle w:val="PR2"/>
        <w:numPr>
          <w:ilvl w:val="5"/>
          <w:numId w:val="1"/>
        </w:numPr>
        <w:spacing w:before="240" w:after="0"/>
        <w:ind w:hanging="0" w:left="0"/>
        <w:rPr/>
      </w:pPr>
      <w:r>
        <w:rPr/>
        <w:t>Damper Operation: [</w:t>
      </w:r>
      <w:r>
        <w:rPr>
          <w:b/>
        </w:rPr>
        <w:t>None</w:t>
      </w:r>
      <w:r>
        <w:rPr/>
        <w:t>] [</w:t>
      </w:r>
      <w:r>
        <w:rPr>
          <w:b/>
        </w:rPr>
        <w:t>Face operated</w:t>
      </w:r>
      <w:r>
        <w:rPr/>
        <w:t>] [</w:t>
      </w:r>
      <w:r>
        <w:rPr>
          <w:b/>
        </w:rPr>
        <w:t>Rear operated</w:t>
      </w:r>
      <w:r>
        <w:rPr/>
        <w:t>].</w:t>
      </w:r>
    </w:p>
    <w:p>
      <w:pPr>
        <w:pStyle w:val="PR2"/>
        <w:numPr>
          <w:ilvl w:val="5"/>
          <w:numId w:val="1"/>
        </w:numPr>
        <w:ind w:hanging="0" w:left="0"/>
        <w:rPr/>
      </w:pPr>
      <w:r>
        <w:rPr/>
        <w:t>Damper Type: [</w:t>
      </w:r>
      <w:r>
        <w:rPr>
          <w:b/>
        </w:rPr>
        <w:t>Multi-Shutter</w:t>
      </w:r>
      <w:r>
        <w:rPr/>
        <w:t>] [</w:t>
      </w:r>
      <w:r>
        <w:rPr>
          <w:b/>
        </w:rPr>
        <w:t>Adjustable opposed blade</w:t>
      </w:r>
      <w:r>
        <w:rPr/>
        <w:t>] [</w:t>
      </w:r>
      <w:r>
        <w:rPr>
          <w:b/>
        </w:rPr>
        <w:t xml:space="preserve">NRTL listed, opposed blade, spring closing, and with fusible link for </w:t>
      </w:r>
      <w:r>
        <w:rPr>
          <w:rStyle w:val="IP"/>
          <w:b/>
        </w:rPr>
        <w:t>160 deg F</w:t>
      </w:r>
      <w:r>
        <w:rPr>
          <w:rStyle w:val="SI"/>
          <w:b/>
        </w:rPr>
        <w:t xml:space="preserve"> (71 deg C)</w:t>
      </w:r>
      <w:r>
        <w:rPr/>
        <w:t>].</w:t>
      </w:r>
    </w:p>
    <w:p>
      <w:pPr>
        <w:pStyle w:val="PR2"/>
        <w:numPr>
          <w:ilvl w:val="5"/>
          <w:numId w:val="1"/>
        </w:numPr>
        <w:ind w:hanging="0" w:left="0"/>
        <w:rPr/>
      </w:pPr>
      <w:r>
        <w:rPr/>
        <w:t>Wall Sleeve: [</w:t>
      </w:r>
      <w:r>
        <w:rPr>
          <w:rStyle w:val="IP"/>
          <w:b/>
        </w:rPr>
        <w:t>3/16 inch</w:t>
      </w:r>
      <w:r>
        <w:rPr>
          <w:rStyle w:val="SI"/>
          <w:b/>
        </w:rPr>
        <w:t xml:space="preserve"> (5 mm)</w:t>
      </w:r>
      <w:r>
        <w:rPr>
          <w:b/>
        </w:rPr>
        <w:t xml:space="preserve"> welded to face</w:t>
      </w:r>
      <w:r>
        <w:rPr/>
        <w:t>] [</w:t>
      </w:r>
      <w:r>
        <w:rPr>
          <w:rStyle w:val="IP"/>
          <w:b/>
        </w:rPr>
        <w:t>1/8 inch</w:t>
      </w:r>
      <w:r>
        <w:rPr>
          <w:rStyle w:val="SI"/>
          <w:b/>
        </w:rPr>
        <w:t xml:space="preserve"> (3 mm)</w:t>
      </w:r>
      <w:r>
        <w:rPr>
          <w:b/>
        </w:rPr>
        <w:t xml:space="preserve"> welded to face</w:t>
      </w:r>
      <w:r>
        <w:rPr/>
        <w:t>] [</w:t>
      </w:r>
      <w:r>
        <w:rPr>
          <w:b/>
        </w:rPr>
        <w:t>Mechanically fastened to border</w:t>
      </w:r>
      <w:r>
        <w:rPr/>
        <w:t>].</w:t>
      </w:r>
    </w:p>
    <w:p>
      <w:pPr>
        <w:pStyle w:val="PR2"/>
        <w:numPr>
          <w:ilvl w:val="5"/>
          <w:numId w:val="1"/>
        </w:numPr>
        <w:ind w:hanging="0" w:left="0"/>
        <w:rPr/>
      </w:pPr>
      <w:r>
        <w:rPr/>
        <w:t>Mounting: [</w:t>
      </w:r>
      <w:r>
        <w:rPr>
          <w:rStyle w:val="IP"/>
          <w:b/>
        </w:rPr>
        <w:t>1-by-1-by-3/16-inch</w:t>
      </w:r>
      <w:r>
        <w:rPr>
          <w:rStyle w:val="SI"/>
          <w:b/>
        </w:rPr>
        <w:t xml:space="preserve"> (25-by-25-by-5-mm)</w:t>
      </w:r>
      <w:r>
        <w:rPr>
          <w:b/>
        </w:rPr>
        <w:t xml:space="preserve"> retaining angle frame</w:t>
      </w:r>
      <w:r>
        <w:rPr/>
        <w:t>] [</w:t>
      </w:r>
      <w:r>
        <w:rPr>
          <w:rStyle w:val="IP"/>
          <w:b/>
        </w:rPr>
        <w:t>1-1/4-by-1-1/4-by-3/16-inch</w:t>
      </w:r>
      <w:r>
        <w:rPr>
          <w:rStyle w:val="SI"/>
          <w:b/>
        </w:rPr>
        <w:t xml:space="preserve"> (32-by-32-by-5-mm)</w:t>
      </w:r>
      <w:r>
        <w:rPr>
          <w:b/>
        </w:rPr>
        <w:t xml:space="preserve"> retaining angle frame</w:t>
      </w:r>
      <w:r>
        <w:rPr/>
        <w:t>] [</w:t>
      </w:r>
      <w:r>
        <w:rPr>
          <w:rStyle w:val="IP"/>
          <w:b/>
        </w:rPr>
        <w:t>1-1/4-by-1-1/4-by-3/16-inch</w:t>
      </w:r>
      <w:r>
        <w:rPr>
          <w:rStyle w:val="SI"/>
          <w:b/>
        </w:rPr>
        <w:t xml:space="preserve"> (32-by-32-by-5-mm)</w:t>
      </w:r>
      <w:r>
        <w:rPr>
          <w:b/>
        </w:rPr>
        <w:t xml:space="preserve"> cast-in-place frame and tamperproof machine screws</w:t>
      </w:r>
      <w:r>
        <w:rPr/>
        <w:t>].</w:t>
      </w:r>
    </w:p>
    <w:p>
      <w:pPr>
        <w:pStyle w:val="ART"/>
        <w:numPr>
          <w:ilvl w:val="3"/>
          <w:numId w:val="1"/>
        </w:numPr>
        <w:ind w:hanging="0" w:left="0"/>
        <w:rPr/>
      </w:pPr>
      <w:r>
        <w:rPr/>
        <w:t>SECURITY GRILLES</w:t>
      </w:r>
    </w:p>
    <w:p>
      <w:pPr>
        <w:pStyle w:val="CMT"/>
        <w:rPr/>
      </w:pPr>
      <w:r>
        <w:rPr/>
        <w:t>Copy paragraphs below and re-edit for each product.</w:t>
      </w:r>
    </w:p>
    <w:p>
      <w:pPr>
        <w:pStyle w:val="CMT"/>
        <w:rPr/>
      </w:pPr>
      <w:r>
        <w:rPr/>
        <w:t>Insert number to complete drawing designation for each product required. Use these designations on Drawings to identify each product.</w:t>
      </w:r>
    </w:p>
    <w:p>
      <w:pPr>
        <w:pStyle w:val="PR1"/>
        <w:numPr>
          <w:ilvl w:val="4"/>
          <w:numId w:val="1"/>
        </w:numPr>
        <w:ind w:hanging="0" w:left="0"/>
        <w:rPr/>
      </w:pPr>
      <w:r>
        <w:rPr/>
        <w:t>Security Grille &lt;</w:t>
      </w:r>
      <w:r>
        <w:rPr>
          <w:b/>
        </w:rPr>
        <w:t>Insert drawing designation</w:t>
      </w:r>
      <w:r>
        <w:rPr/>
        <w:t>&gt;: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2"/>
        <w:numPr>
          <w:ilvl w:val="5"/>
          <w:numId w:val="1"/>
        </w:numPr>
        <w:ind w:hanging="0" w:left="0"/>
        <w:rPr/>
      </w:pPr>
      <w:r>
        <w:rPr/>
        <w:t>Security Level: [</w:t>
      </w:r>
      <w:r>
        <w:rPr>
          <w:b/>
        </w:rPr>
        <w:t>Maximum</w:t>
      </w:r>
      <w:r>
        <w:rPr/>
        <w:t>] [</w:t>
      </w:r>
      <w:r>
        <w:rPr>
          <w:b/>
        </w:rPr>
        <w:t>Medium</w:t>
      </w:r>
      <w:r>
        <w:rPr/>
        <w:t>] [</w:t>
      </w:r>
      <w:r>
        <w:rPr>
          <w:b/>
        </w:rPr>
        <w:t>Minimum</w:t>
      </w:r>
      <w:r>
        <w:rPr/>
        <w:t>] [</w:t>
      </w:r>
      <w:r>
        <w:rPr>
          <w:b/>
        </w:rPr>
        <w:t>and suicide deterrent</w:t>
      </w:r>
      <w:r>
        <w:rPr/>
        <w:t>].</w:t>
      </w:r>
    </w:p>
    <w:p>
      <w:pPr>
        <w:pStyle w:val="PR2"/>
        <w:numPr>
          <w:ilvl w:val="5"/>
          <w:numId w:val="1"/>
        </w:numPr>
        <w:ind w:hanging="0" w:left="0"/>
        <w:rPr/>
      </w:pPr>
      <w:r>
        <w:rPr/>
        <w:t>Application: [</w:t>
      </w:r>
      <w:r>
        <w:rPr>
          <w:b/>
        </w:rPr>
        <w:t>Ducted return</w:t>
      </w:r>
      <w:r>
        <w:rPr/>
        <w:t>] [</w:t>
      </w:r>
      <w:r>
        <w:rPr>
          <w:b/>
        </w:rPr>
        <w:t>Air transfer</w:t>
      </w:r>
      <w:r>
        <w:rPr/>
        <w:t>] [</w:t>
      </w:r>
      <w:r>
        <w:rPr>
          <w:b/>
        </w:rPr>
        <w:t>Barrier</w:t>
      </w:r>
      <w:r>
        <w:rPr/>
        <w:t>].</w:t>
      </w:r>
    </w:p>
    <w:p>
      <w:pPr>
        <w:pStyle w:val="PR2"/>
        <w:numPr>
          <w:ilvl w:val="5"/>
          <w:numId w:val="1"/>
        </w:numPr>
        <w:ind w:hanging="0" w:left="0"/>
        <w:rPr/>
      </w:pPr>
      <w:r>
        <w:rPr/>
        <w:t>Material: [</w:t>
      </w:r>
      <w:r>
        <w:rPr>
          <w:b/>
        </w:rPr>
        <w:t>Steel</w:t>
      </w:r>
      <w:r>
        <w:rPr/>
        <w:t>] [</w:t>
      </w:r>
      <w:r>
        <w:rPr>
          <w:b/>
        </w:rPr>
        <w:t>Aluminum</w:t>
      </w:r>
      <w:r>
        <w:rPr/>
        <w:t>].</w:t>
      </w:r>
    </w:p>
    <w:p>
      <w:pPr>
        <w:pStyle w:val="PR2"/>
        <w:numPr>
          <w:ilvl w:val="5"/>
          <w:numId w:val="1"/>
        </w:numPr>
        <w:ind w:hanging="0" w:left="0"/>
        <w:rPr/>
      </w:pPr>
      <w:r>
        <w:rPr/>
        <w:t>Material Thickness: [</w:t>
      </w:r>
      <w:r>
        <w:rPr>
          <w:rStyle w:val="IP"/>
          <w:b/>
        </w:rPr>
        <w:t>0.19 inch</w:t>
      </w:r>
      <w:r>
        <w:rPr>
          <w:rStyle w:val="SI"/>
          <w:b/>
        </w:rPr>
        <w:t xml:space="preserve"> (4.8 mm)</w:t>
      </w:r>
      <w:r>
        <w:rPr/>
        <w:t>] &lt;</w:t>
      </w:r>
      <w:r>
        <w:rPr>
          <w:b/>
        </w:rPr>
        <w:t>Insert dimension</w:t>
      </w:r>
      <w:r>
        <w:rPr/>
        <w:t>&gt;.</w:t>
      </w:r>
    </w:p>
    <w:p>
      <w:pPr>
        <w:pStyle w:val="PR2"/>
        <w:numPr>
          <w:ilvl w:val="5"/>
          <w:numId w:val="1"/>
        </w:numPr>
        <w:ind w:hanging="0" w:left="0"/>
        <w:rPr/>
      </w:pPr>
      <w:r>
        <w:rPr/>
        <w:t>Finish: [</w:t>
      </w:r>
      <w:r>
        <w:rPr>
          <w:b/>
        </w:rPr>
        <w:t>Baked enamel, white</w:t>
      </w:r>
      <w:r>
        <w:rPr/>
        <w:t>] [</w:t>
      </w:r>
      <w:r>
        <w:rPr>
          <w:b/>
        </w:rPr>
        <w:t>Baked enamel, color selected by Architect</w:t>
      </w:r>
      <w:r>
        <w:rPr/>
        <w:t>] &lt;</w:t>
      </w:r>
      <w:r>
        <w:rPr>
          <w:b/>
        </w:rPr>
        <w:t>Insert finish</w:t>
      </w:r>
      <w:r>
        <w:rPr/>
        <w:t>&gt;.</w:t>
      </w:r>
    </w:p>
    <w:p>
      <w:pPr>
        <w:pStyle w:val="PR2"/>
        <w:numPr>
          <w:ilvl w:val="5"/>
          <w:numId w:val="1"/>
        </w:numPr>
        <w:ind w:hanging="0" w:left="0"/>
        <w:rPr/>
      </w:pPr>
      <w:r>
        <w:rPr/>
        <w:t>Face Arrangement:</w:t>
      </w:r>
    </w:p>
    <w:p>
      <w:pPr>
        <w:pStyle w:val="PR3"/>
        <w:numPr>
          <w:ilvl w:val="6"/>
          <w:numId w:val="1"/>
        </w:numPr>
        <w:spacing w:before="240" w:after="0"/>
        <w:ind w:hanging="0" w:left="0"/>
        <w:rPr/>
      </w:pPr>
      <w:r>
        <w:rPr/>
        <w:t>Shape: [</w:t>
      </w:r>
      <w:r>
        <w:rPr>
          <w:b/>
        </w:rPr>
        <w:t>Square</w:t>
      </w:r>
      <w:r>
        <w:rPr/>
        <w:t>] [</w:t>
      </w:r>
      <w:r>
        <w:rPr>
          <w:b/>
        </w:rPr>
        <w:t>Rectangular</w:t>
      </w:r>
      <w:r>
        <w:rPr/>
        <w:t>] [</w:t>
      </w:r>
      <w:r>
        <w:rPr>
          <w:b/>
        </w:rPr>
        <w:t>Round</w:t>
      </w:r>
      <w:r>
        <w:rPr/>
        <w:t>].</w:t>
      </w:r>
    </w:p>
    <w:p>
      <w:pPr>
        <w:pStyle w:val="PR3"/>
        <w:numPr>
          <w:ilvl w:val="6"/>
          <w:numId w:val="1"/>
        </w:numPr>
        <w:ind w:hanging="0" w:left="0"/>
        <w:rPr/>
      </w:pPr>
      <w:r>
        <w:rPr/>
        <w:t>Design: [</w:t>
      </w:r>
      <w:r>
        <w:rPr>
          <w:b/>
        </w:rPr>
        <w:t>Fixed bar</w:t>
      </w:r>
      <w:r>
        <w:rPr/>
        <w:t>] [</w:t>
      </w:r>
      <w:r>
        <w:rPr>
          <w:b/>
        </w:rPr>
        <w:t>Perforated</w:t>
      </w:r>
      <w:r>
        <w:rPr/>
        <w:t>] [</w:t>
      </w:r>
      <w:r>
        <w:rPr>
          <w:b/>
        </w:rPr>
        <w:t>Lattice</w:t>
      </w:r>
      <w:r>
        <w:rPr/>
        <w:t>].</w:t>
      </w:r>
    </w:p>
    <w:p>
      <w:pPr>
        <w:pStyle w:val="PR3"/>
        <w:numPr>
          <w:ilvl w:val="6"/>
          <w:numId w:val="1"/>
        </w:numPr>
        <w:ind w:hanging="0" w:left="0"/>
        <w:rPr/>
      </w:pPr>
      <w:r>
        <w:rPr/>
        <w:t>Frame: [</w:t>
      </w:r>
      <w:r>
        <w:rPr>
          <w:b/>
        </w:rPr>
        <w:t>Yes</w:t>
      </w:r>
      <w:r>
        <w:rPr/>
        <w:t>] [</w:t>
      </w:r>
      <w:r>
        <w:rPr>
          <w:b/>
        </w:rPr>
        <w:t>No</w:t>
      </w:r>
      <w:r>
        <w:rPr/>
        <w:t>].</w:t>
      </w:r>
    </w:p>
    <w:p>
      <w:pPr>
        <w:pStyle w:val="PR3"/>
        <w:numPr>
          <w:ilvl w:val="6"/>
          <w:numId w:val="1"/>
        </w:numPr>
        <w:ind w:hanging="0" w:left="0"/>
        <w:rPr/>
      </w:pPr>
      <w:r>
        <w:rPr/>
        <w:t>Deflection: [</w:t>
      </w:r>
      <w:r>
        <w:rPr>
          <w:b/>
        </w:rPr>
        <w:t>Zero</w:t>
      </w:r>
      <w:r>
        <w:rPr/>
        <w:t>] [</w:t>
      </w:r>
      <w:r>
        <w:rPr>
          <w:b/>
        </w:rPr>
        <w:t>38</w:t>
      </w:r>
      <w:r>
        <w:rPr/>
        <w:t>] degrees.</w:t>
      </w:r>
    </w:p>
    <w:p>
      <w:pPr>
        <w:pStyle w:val="PR3"/>
        <w:numPr>
          <w:ilvl w:val="6"/>
          <w:numId w:val="1"/>
        </w:numPr>
        <w:ind w:hanging="0" w:left="0"/>
        <w:rPr/>
      </w:pPr>
      <w:r>
        <w:rPr/>
        <w:t>Core: [</w:t>
      </w:r>
      <w:r>
        <w:rPr>
          <w:b/>
        </w:rPr>
        <w:t>None</w:t>
      </w:r>
      <w:r>
        <w:rPr/>
        <w:t>] [</w:t>
      </w:r>
      <w:r>
        <w:rPr>
          <w:b/>
        </w:rPr>
        <w:t>Louvered</w:t>
      </w:r>
      <w:r>
        <w:rPr/>
        <w:t>].</w:t>
      </w:r>
    </w:p>
    <w:p>
      <w:pPr>
        <w:pStyle w:val="PR3"/>
        <w:numPr>
          <w:ilvl w:val="6"/>
          <w:numId w:val="1"/>
        </w:numPr>
        <w:ind w:hanging="0" w:left="0"/>
        <w:rPr/>
      </w:pPr>
      <w:r>
        <w:rPr>
          <w:rStyle w:val="IP"/>
        </w:rPr>
        <w:t>3/16-inch-</w:t>
      </w:r>
      <w:r>
        <w:rPr>
          <w:rStyle w:val="SI"/>
        </w:rPr>
        <w:t xml:space="preserve"> (5-mm-)</w:t>
      </w:r>
      <w:r>
        <w:rPr/>
        <w:t xml:space="preserve"> thick, front lattice plate with </w:t>
      </w:r>
      <w:r>
        <w:rPr>
          <w:rStyle w:val="IP"/>
        </w:rPr>
        <w:t>2-by-2-inch-</w:t>
      </w:r>
      <w:r>
        <w:rPr>
          <w:rStyle w:val="SI"/>
        </w:rPr>
        <w:t xml:space="preserve"> (50-by-50-mm-)</w:t>
      </w:r>
      <w:r>
        <w:rPr/>
        <w:t xml:space="preserve"> square holes and </w:t>
      </w:r>
      <w:r>
        <w:rPr>
          <w:rStyle w:val="IP"/>
        </w:rPr>
        <w:t>1-inch</w:t>
      </w:r>
      <w:r>
        <w:rPr>
          <w:rStyle w:val="SI"/>
        </w:rPr>
        <w:t xml:space="preserve"> (25-mm)</w:t>
      </w:r>
      <w:r>
        <w:rPr/>
        <w:t xml:space="preserve"> frets, </w:t>
      </w:r>
      <w:r>
        <w:rPr>
          <w:rStyle w:val="IP"/>
        </w:rPr>
        <w:t>0.135-inch</w:t>
      </w:r>
      <w:r>
        <w:rPr>
          <w:rStyle w:val="SI"/>
        </w:rPr>
        <w:t xml:space="preserve"> (3.43-mm)</w:t>
      </w:r>
      <w:r>
        <w:rPr/>
        <w:t xml:space="preserve"> wire mesh, and </w:t>
      </w:r>
      <w:r>
        <w:rPr>
          <w:rStyle w:val="IP"/>
        </w:rPr>
        <w:t>1/4-inch-</w:t>
      </w:r>
      <w:r>
        <w:rPr>
          <w:rStyle w:val="SI"/>
        </w:rPr>
        <w:t xml:space="preserve"> (6-mm-)</w:t>
      </w:r>
      <w:r>
        <w:rPr/>
        <w:t xml:space="preserve"> thick backer plate.</w:t>
      </w:r>
    </w:p>
    <w:p>
      <w:pPr>
        <w:pStyle w:val="PR3"/>
        <w:numPr>
          <w:ilvl w:val="6"/>
          <w:numId w:val="1"/>
        </w:numPr>
        <w:ind w:hanging="0" w:left="0"/>
        <w:rPr/>
      </w:pPr>
      <w:r>
        <w:rPr>
          <w:rStyle w:val="IP"/>
        </w:rPr>
        <w:t>3/16-inch-</w:t>
      </w:r>
      <w:r>
        <w:rPr>
          <w:rStyle w:val="SI"/>
        </w:rPr>
        <w:t xml:space="preserve"> (5-mm-)</w:t>
      </w:r>
      <w:r>
        <w:rPr/>
        <w:t xml:space="preserve"> thick perforated faceplate with </w:t>
      </w:r>
      <w:r>
        <w:rPr>
          <w:rStyle w:val="IP"/>
        </w:rPr>
        <w:t>5/16-inch-</w:t>
      </w:r>
      <w:r>
        <w:rPr>
          <w:rStyle w:val="SI"/>
        </w:rPr>
        <w:t xml:space="preserve"> (8-mm-)</w:t>
      </w:r>
      <w:r>
        <w:rPr/>
        <w:t xml:space="preserve"> diameter holes spaced </w:t>
      </w:r>
      <w:r>
        <w:rPr>
          <w:rStyle w:val="IP"/>
        </w:rPr>
        <w:t>7/16 inch</w:t>
      </w:r>
      <w:r>
        <w:rPr>
          <w:rStyle w:val="SI"/>
        </w:rPr>
        <w:t xml:space="preserve"> (11 mm)</w:t>
      </w:r>
      <w:r>
        <w:rPr/>
        <w:t xml:space="preserve"> o.c., staggered at 60 degrees.</w:t>
      </w:r>
    </w:p>
    <w:p>
      <w:pPr>
        <w:pStyle w:val="PR3"/>
        <w:numPr>
          <w:ilvl w:val="6"/>
          <w:numId w:val="1"/>
        </w:numPr>
        <w:ind w:hanging="0" w:left="0"/>
        <w:rPr/>
      </w:pPr>
      <w:r>
        <w:rPr>
          <w:rStyle w:val="IP"/>
        </w:rPr>
        <w:t>1-1/2-inch</w:t>
      </w:r>
      <w:r>
        <w:rPr>
          <w:rStyle w:val="SI"/>
        </w:rPr>
        <w:t xml:space="preserve"> (38-mm)</w:t>
      </w:r>
      <w:r>
        <w:rPr/>
        <w:t xml:space="preserve"> bars and mandrel tubes and rods with [</w:t>
      </w:r>
      <w:r>
        <w:rPr>
          <w:b/>
        </w:rPr>
        <w:t>zero</w:t>
      </w:r>
      <w:r>
        <w:rPr/>
        <w:t>] [</w:t>
      </w:r>
      <w:r>
        <w:rPr>
          <w:b/>
        </w:rPr>
        <w:t>15</w:t>
      </w:r>
      <w:r>
        <w:rPr/>
        <w:t xml:space="preserve">]-degree deflection in </w:t>
      </w:r>
      <w:r>
        <w:rPr>
          <w:rStyle w:val="IP"/>
        </w:rPr>
        <w:t>1-1/4-by-1-1/4-by-3/16-inch</w:t>
      </w:r>
      <w:r>
        <w:rPr>
          <w:rStyle w:val="SI"/>
        </w:rPr>
        <w:t xml:space="preserve"> (32-by-32-by-5-mm)</w:t>
      </w:r>
      <w:r>
        <w:rPr/>
        <w:t xml:space="preserve"> angle border.</w:t>
      </w:r>
    </w:p>
    <w:p>
      <w:pPr>
        <w:pStyle w:val="PR3"/>
        <w:numPr>
          <w:ilvl w:val="6"/>
          <w:numId w:val="1"/>
        </w:numPr>
        <w:ind w:hanging="0" w:left="0"/>
        <w:rPr/>
      </w:pPr>
      <w:r>
        <w:rPr>
          <w:rStyle w:val="IP"/>
        </w:rPr>
        <w:t>1-3/8-inch</w:t>
      </w:r>
      <w:r>
        <w:rPr>
          <w:rStyle w:val="SI"/>
        </w:rPr>
        <w:t xml:space="preserve"> (35-mm)</w:t>
      </w:r>
      <w:r>
        <w:rPr/>
        <w:t xml:space="preserve"> bars and double mandrel tubes with [</w:t>
      </w:r>
      <w:r>
        <w:rPr>
          <w:b/>
        </w:rPr>
        <w:t>zero</w:t>
      </w:r>
      <w:r>
        <w:rPr/>
        <w:t>] [</w:t>
      </w:r>
      <w:r>
        <w:rPr>
          <w:b/>
        </w:rPr>
        <w:t>15</w:t>
      </w:r>
      <w:r>
        <w:rPr/>
        <w:t xml:space="preserve">]-degree deflection in </w:t>
      </w:r>
      <w:r>
        <w:rPr>
          <w:rStyle w:val="IP"/>
        </w:rPr>
        <w:t>1-3/4-inch</w:t>
      </w:r>
      <w:r>
        <w:rPr>
          <w:rStyle w:val="SI"/>
        </w:rPr>
        <w:t xml:space="preserve"> (45-mm)</w:t>
      </w:r>
      <w:r>
        <w:rPr/>
        <w:t xml:space="preserve"> angle border.</w:t>
      </w:r>
    </w:p>
    <w:p>
      <w:pPr>
        <w:pStyle w:val="PR2"/>
        <w:numPr>
          <w:ilvl w:val="5"/>
          <w:numId w:val="1"/>
        </w:numPr>
        <w:spacing w:before="240" w:after="0"/>
        <w:ind w:hanging="0" w:left="0"/>
        <w:rPr/>
      </w:pPr>
      <w:r>
        <w:rPr/>
        <w:t>Wall Sleeve: [</w:t>
      </w:r>
      <w:r>
        <w:rPr>
          <w:rStyle w:val="IP"/>
          <w:b/>
        </w:rPr>
        <w:t>3/16 inch</w:t>
      </w:r>
      <w:r>
        <w:rPr>
          <w:rStyle w:val="SI"/>
          <w:b/>
        </w:rPr>
        <w:t xml:space="preserve"> (5 mm)</w:t>
      </w:r>
      <w:r>
        <w:rPr>
          <w:b/>
        </w:rPr>
        <w:t xml:space="preserve"> welded to face</w:t>
      </w:r>
      <w:r>
        <w:rPr/>
        <w:t>] [</w:t>
      </w:r>
      <w:r>
        <w:rPr>
          <w:rStyle w:val="IP"/>
          <w:b/>
        </w:rPr>
        <w:t>1/8 inch</w:t>
      </w:r>
      <w:r>
        <w:rPr>
          <w:rStyle w:val="SI"/>
          <w:b/>
        </w:rPr>
        <w:t xml:space="preserve"> (3 mm)</w:t>
      </w:r>
      <w:r>
        <w:rPr>
          <w:b/>
        </w:rPr>
        <w:t xml:space="preserve"> welded to face</w:t>
      </w:r>
      <w:r>
        <w:rPr/>
        <w:t>] [</w:t>
      </w:r>
      <w:r>
        <w:rPr>
          <w:b/>
        </w:rPr>
        <w:t>Mechanically fastened to border</w:t>
      </w:r>
      <w:r>
        <w:rPr/>
        <w:t>].</w:t>
      </w:r>
    </w:p>
    <w:p>
      <w:pPr>
        <w:pStyle w:val="PR2"/>
        <w:numPr>
          <w:ilvl w:val="5"/>
          <w:numId w:val="1"/>
        </w:numPr>
        <w:ind w:hanging="0" w:left="0"/>
        <w:rPr/>
      </w:pPr>
      <w:r>
        <w:rPr/>
        <w:t>Mounting: [</w:t>
      </w:r>
      <w:r>
        <w:rPr>
          <w:rStyle w:val="IP"/>
          <w:b/>
        </w:rPr>
        <w:t>1-by-1-by-3/16-inch</w:t>
      </w:r>
      <w:r>
        <w:rPr>
          <w:rStyle w:val="SI"/>
          <w:b/>
        </w:rPr>
        <w:t xml:space="preserve"> (25-by-25-by-5-mm)</w:t>
      </w:r>
      <w:r>
        <w:rPr>
          <w:b/>
        </w:rPr>
        <w:t xml:space="preserve"> retaining angle frame</w:t>
      </w:r>
      <w:r>
        <w:rPr/>
        <w:t>] [</w:t>
      </w:r>
      <w:r>
        <w:rPr>
          <w:rStyle w:val="IP"/>
          <w:b/>
        </w:rPr>
        <w:t>1-1/4-by-1-1/4-by-3/16-inch</w:t>
      </w:r>
      <w:r>
        <w:rPr>
          <w:rStyle w:val="SI"/>
          <w:b/>
        </w:rPr>
        <w:t xml:space="preserve"> (32-by-32-by-5-mm)</w:t>
      </w:r>
      <w:r>
        <w:rPr>
          <w:b/>
        </w:rPr>
        <w:t xml:space="preserve"> retaining angle frame</w:t>
      </w:r>
      <w:r>
        <w:rPr/>
        <w:t>] [</w:t>
      </w:r>
      <w:r>
        <w:rPr>
          <w:rStyle w:val="IP"/>
          <w:b/>
        </w:rPr>
        <w:t>1-1/4-by-1-1/4-by-3/16-inch</w:t>
      </w:r>
      <w:r>
        <w:rPr>
          <w:rStyle w:val="SI"/>
          <w:b/>
        </w:rPr>
        <w:t xml:space="preserve"> (32-by-32-by-5-mm)</w:t>
      </w:r>
      <w:r>
        <w:rPr>
          <w:b/>
        </w:rPr>
        <w:t xml:space="preserve"> cast-in-place frame and tamperproof machine screws</w:t>
      </w:r>
      <w:r>
        <w:rPr/>
        <w:t>].</w:t>
      </w:r>
    </w:p>
    <w:p>
      <w:pPr>
        <w:pStyle w:val="ART"/>
        <w:numPr>
          <w:ilvl w:val="3"/>
          <w:numId w:val="1"/>
        </w:numPr>
        <w:ind w:hanging="0" w:left="0"/>
        <w:rPr/>
      </w:pPr>
      <w:r>
        <w:rPr/>
        <w:t>SOURCE QUALITY CONTROL</w:t>
      </w:r>
    </w:p>
    <w:p>
      <w:pPr>
        <w:pStyle w:val="PR1"/>
        <w:numPr>
          <w:ilvl w:val="4"/>
          <w:numId w:val="1"/>
        </w:numPr>
        <w:ind w:hanging="0" w:left="0"/>
        <w:rPr/>
      </w:pPr>
      <w:r>
        <w:rPr/>
        <w:t>Verification of Performance: Rate registers and grilles according to ASHRAE 70, "Method of Testing for Rating the Performance of Air Outlets and Inlets."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areas where registers and grilles are to be installed for compliance with requirements for installation tolerances and other conditions affecting performance of equipment.</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registers and grilles level and plumb.</w:t>
      </w:r>
    </w:p>
    <w:p>
      <w:pPr>
        <w:pStyle w:val="PR1"/>
        <w:numPr>
          <w:ilvl w:val="4"/>
          <w:numId w:val="1"/>
        </w:numPr>
        <w:ind w:hanging="0" w:left="0"/>
        <w:rPr/>
      </w:pPr>
      <w:r>
        <w:rPr/>
        <w:t>Ceiling-Mounted Outlets and Inlets: Drawings indicate general arrangement of ducts, fittings, and accessories. Air outlet and inlet locations have been indicated to achieve design requirements for air volume, noise criteria, airflow pattern, throw, and pressure drop. Make final locations where indicated, as much as practical. For units installed in lay-in ceiling panels, locate units in the center of panel. Where architectural features or other items conflict with installation, notify Architect for a determination of final location.</w:t>
      </w:r>
    </w:p>
    <w:p>
      <w:pPr>
        <w:pStyle w:val="PR1"/>
        <w:numPr>
          <w:ilvl w:val="4"/>
          <w:numId w:val="1"/>
        </w:numPr>
        <w:ind w:hanging="0" w:left="0"/>
        <w:rPr/>
      </w:pPr>
      <w:r>
        <w:rPr/>
        <w:t>Install registers and grilles with airtight connections to ducts and to allow service and maintenance of dampers, air extractors, and fire dampers.</w:t>
      </w:r>
    </w:p>
    <w:p>
      <w:pPr>
        <w:pStyle w:val="ART"/>
        <w:numPr>
          <w:ilvl w:val="3"/>
          <w:numId w:val="1"/>
        </w:numPr>
        <w:ind w:hanging="0" w:left="0"/>
        <w:rPr/>
      </w:pPr>
      <w:r>
        <w:rPr/>
        <w:t>ADJUSTING</w:t>
      </w:r>
    </w:p>
    <w:p>
      <w:pPr>
        <w:pStyle w:val="PR1"/>
        <w:numPr>
          <w:ilvl w:val="4"/>
          <w:numId w:val="1"/>
        </w:numPr>
        <w:ind w:hanging="0" w:left="0"/>
        <w:rPr/>
      </w:pPr>
      <w:r>
        <w:rPr/>
        <w:t>After installation, adjust registers and grilles to air patterns indicated, or as directed, before starting air balancing.</w:t>
      </w:r>
    </w:p>
    <w:p>
      <w:pPr>
        <w:pStyle w:val="EOS"/>
        <w:rPr/>
      </w:pPr>
      <w:r>
        <w:rPr/>
        <w:t>END OF SECTION 233713.43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SECURITY REGISTERS AND GRILLES</w:t>
          </w:r>
        </w:p>
      </w:tc>
      <w:tc>
        <w:tcPr>
          <w:tcW w:w="1872" w:type="dxa"/>
          <w:tcBorders/>
        </w:tcPr>
        <w:p>
          <w:pPr>
            <w:pStyle w:val="RJUST"/>
            <w:rPr/>
          </w:pPr>
          <w:r>
            <w:rPr>
              <w:rStyle w:val="NUM"/>
            </w:rPr>
            <w:t>233713.43</w:t>
          </w:r>
          <w:r>
            <w:rPr/>
            <w:t xml:space="preserve"> - </w:t>
          </w:r>
          <w:r>
            <w:rPr/>
            <w:fldChar w:fldCharType="begin"/>
          </w:r>
          <w:r>
            <w:rPr/>
            <w:instrText xml:space="preserve"> PAGE </w:instrText>
          </w:r>
          <w:r>
            <w:rPr/>
            <w:fldChar w:fldCharType="separate"/>
          </w:r>
          <w:r>
            <w:rPr/>
            <w:t>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23371343"/>
    <w:docVar w:name="MF95" w:val="15854"/>
    <w:docVar w:name="MFOrigin" w:val="MF04"/>
    <w:docVar w:name="SectionID" w:val="568"/>
    <w:docVar w:name="SpecType" w:val="MasterSpec"/>
    <w:docVar w:name="Version" w:val="62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71343&amp;ver=09-01-14&amp;format=FL&amp;sid=6204&amp;utm_source=MasterSpec&amp;utm_medium=Word" TargetMode="External"/><Relationship Id="rId3" Type="http://schemas.openxmlformats.org/officeDocument/2006/relationships/hyperlink" Target="http://www.specagent.com/LookUp/?ulid=12401&amp;mf=04&amp;src=wd" TargetMode="External"/><Relationship Id="rId4" Type="http://schemas.openxmlformats.org/officeDocument/2006/relationships/hyperlink" Target="http://www.specagent.com/LookUp/?ulid=12402&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2022-09-26T03:12:00Z</dcterms:created>
  <dc:creator>Deltek, Inc.</dc:creator>
  <dc:description/>
  <cp:keywords>BAS-12345-MS80</cp:keywords>
  <dc:language>zh-CN</dc:language>
  <cp:lastModifiedBy>Janice Nacional</cp:lastModifiedBy>
  <dcterms:modified xsi:type="dcterms:W3CDTF">2022-09-26T03:12:00Z</dcterms:modified>
  <cp:revision>2</cp:revision>
  <dc:subject>SECURITY REGISTERS AND GRILLES</dc:subject>
  <dc:title>SECTION 233713.43 - SECURITY REGISTERS AND GRILLES</dc:title>
</cp:coreProperties>
</file>