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235113.16</w:t>
      </w:r>
      <w:r>
        <w:rPr/>
        <w:t xml:space="preserve"> - </w:t>
      </w:r>
      <w:r>
        <w:rPr>
          <w:rStyle w:val="NAM"/>
        </w:rPr>
        <w:t>VENT DAMPERS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Barometric dampers.</w:t>
      </w:r>
    </w:p>
    <w:p>
      <w:pPr>
        <w:pStyle w:val="PR2"/>
        <w:numPr>
          <w:ilvl w:val="5"/>
          <w:numId w:val="1"/>
        </w:numPr>
        <w:ind w:hanging="0" w:left="0"/>
        <w:rPr/>
      </w:pPr>
      <w:r>
        <w:rPr/>
        <w:t>Vent dampers.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235113.11 "Draft Control Fans" for draft inducer fans, venturi-draft inducer fans, mechanical-draft vent fans, vent exhaust fans, and combustion-air fans.</w:t>
      </w:r>
    </w:p>
    <w:p>
      <w:pPr>
        <w:pStyle w:val="PR2"/>
        <w:numPr>
          <w:ilvl w:val="5"/>
          <w:numId w:val="1"/>
        </w:numPr>
        <w:ind w:hanging="0" w:left="0"/>
        <w:rPr/>
      </w:pPr>
      <w:r>
        <w:rPr/>
        <w:t>Section 235116 "Fabricated Breechings and Accessories" for listed, refractory-lined metal breechings and field-fabricated metal breechings.</w:t>
      </w:r>
    </w:p>
    <w:p>
      <w:pPr>
        <w:pStyle w:val="PR2"/>
        <w:numPr>
          <w:ilvl w:val="5"/>
          <w:numId w:val="1"/>
        </w:numPr>
        <w:ind w:hanging="0" w:left="0"/>
        <w:rPr/>
      </w:pPr>
      <w:r>
        <w:rPr/>
        <w:t>Section 235123 "Gas Vents" for Type B and BW vents, Type L vents, and listed special gas vents.</w:t>
      </w:r>
    </w:p>
    <w:p>
      <w:pPr>
        <w:pStyle w:val="PR2"/>
        <w:numPr>
          <w:ilvl w:val="5"/>
          <w:numId w:val="1"/>
        </w:numPr>
        <w:ind w:hanging="0" w:left="0"/>
        <w:rPr/>
      </w:pPr>
      <w:r>
        <w:rPr/>
        <w:t>Section 235133 "Insulated Sectional Chimneys" for listed chimney liners; listed building-heating-appliance chimneys; listed, refractory-lined metal chimneys; and field-fabricated chimneys.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each type of product.</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hangers and seismic restraints.</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draft control devices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w:t>
      </w:r>
      <w:r>
        <w:rPr>
          <w:b/>
        </w:rPr>
        <w:t>barometric dampers</w:t>
      </w:r>
      <w:r>
        <w:rPr/>
        <w:t>] [</w:t>
      </w:r>
      <w:r>
        <w:rPr>
          <w:b/>
        </w:rPr>
        <w:t>vent dampers</w:t>
      </w:r>
      <w:r>
        <w:rPr/>
        <w:t>] that fail in materials or workmanship within specified warranty period.</w:t>
      </w:r>
    </w:p>
    <w:p>
      <w:pPr>
        <w:pStyle w:val="PR2"/>
        <w:numPr>
          <w:ilvl w:val="5"/>
          <w:numId w:val="1"/>
        </w:numPr>
        <w:spacing w:before="240" w:after="0"/>
        <w:ind w:hanging="0" w:left="0"/>
        <w:rPr/>
      </w:pPr>
      <w:r>
        <w:rPr/>
        <w:t>Failure includes failure due to corrosion.</w:t>
      </w:r>
    </w:p>
    <w:p>
      <w:pPr>
        <w:pStyle w:val="CMT"/>
        <w:rPr/>
      </w:pPr>
      <w:r>
        <w:rPr/>
        <w:t>Verify available warranties and warranty periods for units and components.</w:t>
      </w:r>
    </w:p>
    <w:p>
      <w:pPr>
        <w:pStyle w:val="PR2"/>
        <w:numPr>
          <w:ilvl w:val="5"/>
          <w:numId w:val="1"/>
        </w:numPr>
        <w:ind w:hanging="0" w:left="0"/>
        <w:rPr/>
      </w:pPr>
      <w:r>
        <w:rPr/>
        <w:t>Warranty Period: [</w:t>
      </w:r>
      <w:r>
        <w:rPr>
          <w:b/>
        </w:rPr>
        <w:t>Two</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BAROMETRIC DAMPERS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Damper Construction: High-temperature-enamel-painted steel damper and housing with galvanized-steel breeching connection. Adjustable counterweight with lock. Include knife-edge bearings that do not require lubrication.</w:t>
      </w:r>
    </w:p>
    <w:p>
      <w:pPr>
        <w:pStyle w:val="ART"/>
        <w:numPr>
          <w:ilvl w:val="3"/>
          <w:numId w:val="1"/>
        </w:numPr>
        <w:ind w:hanging="0" w:left="0"/>
        <w:rPr/>
      </w:pPr>
      <w:r>
        <w:rPr/>
        <w:t>VENT DAMPERS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Damper Construction: Stainless-steel damper blade, shaft, and vent pipe with metal, prelubricated bearings.</w:t>
      </w:r>
    </w:p>
    <w:p>
      <w:pPr>
        <w:pStyle w:val="PR2"/>
        <w:numPr>
          <w:ilvl w:val="5"/>
          <w:numId w:val="1"/>
        </w:numPr>
        <w:spacing w:before="240" w:after="0"/>
        <w:ind w:hanging="0" w:left="0"/>
        <w:rPr/>
      </w:pPr>
      <w:r>
        <w:rPr/>
        <w:t>Electric motor sized to power damper open and closed in approximately 15 seconds in each direction. Power is off when damper is at rest.</w:t>
      </w:r>
    </w:p>
    <w:p>
      <w:pPr>
        <w:pStyle w:val="PR2"/>
        <w:numPr>
          <w:ilvl w:val="5"/>
          <w:numId w:val="1"/>
        </w:numPr>
        <w:ind w:hanging="0" w:left="0"/>
        <w:rPr/>
      </w:pPr>
      <w:r>
        <w:rPr/>
        <w:t>Comply with ANSI Z21.66.</w:t>
      </w:r>
    </w:p>
    <w:p>
      <w:pPr>
        <w:pStyle w:val="PR1"/>
        <w:numPr>
          <w:ilvl w:val="4"/>
          <w:numId w:val="1"/>
        </w:numPr>
        <w:ind w:hanging="0" w:left="0"/>
        <w:rPr/>
      </w:pPr>
      <w:r>
        <w:rPr/>
        <w:t>Controls:</w:t>
      </w:r>
    </w:p>
    <w:p>
      <w:pPr>
        <w:pStyle w:val="PR2"/>
        <w:numPr>
          <w:ilvl w:val="5"/>
          <w:numId w:val="1"/>
        </w:numPr>
        <w:spacing w:before="240" w:after="0"/>
        <w:ind w:hanging="0" w:left="0"/>
        <w:rPr/>
      </w:pPr>
      <w:r>
        <w:rPr/>
        <w:t>Control transformer.</w:t>
      </w:r>
    </w:p>
    <w:p>
      <w:pPr>
        <w:pStyle w:val="PR2"/>
        <w:numPr>
          <w:ilvl w:val="5"/>
          <w:numId w:val="1"/>
        </w:numPr>
        <w:ind w:hanging="0" w:left="0"/>
        <w:rPr/>
      </w:pPr>
      <w:r>
        <w:rPr/>
        <w:t>Keyed wiring harness.</w:t>
      </w:r>
    </w:p>
    <w:p>
      <w:pPr>
        <w:pStyle w:val="PR2"/>
        <w:numPr>
          <w:ilvl w:val="5"/>
          <w:numId w:val="1"/>
        </w:numPr>
        <w:ind w:hanging="0" w:left="0"/>
        <w:rPr/>
      </w:pPr>
      <w:r>
        <w:rPr/>
        <w:t>Damper end switch to prove damper is open.</w:t>
      </w:r>
    </w:p>
    <w:p>
      <w:pPr>
        <w:pStyle w:val="PR2"/>
        <w:numPr>
          <w:ilvl w:val="5"/>
          <w:numId w:val="1"/>
        </w:numPr>
        <w:ind w:hanging="0" w:left="0"/>
        <w:rPr/>
      </w:pPr>
      <w:r>
        <w:rPr/>
        <w:t>Interlock with boiler to permit burner operation when damper is open.</w:t>
      </w:r>
    </w:p>
    <w:p>
      <w:pPr>
        <w:pStyle w:val="PR2"/>
        <w:numPr>
          <w:ilvl w:val="5"/>
          <w:numId w:val="1"/>
        </w:numPr>
        <w:ind w:hanging="0" w:left="0"/>
        <w:rPr/>
      </w:pPr>
      <w:r>
        <w:rPr/>
        <w:t>Hold-open switch for troubleshooting boiler controls.</w:t>
      </w:r>
    </w:p>
    <w:p>
      <w:pPr>
        <w:pStyle w:val="ART"/>
        <w:numPr>
          <w:ilvl w:val="3"/>
          <w:numId w:val="1"/>
        </w:numPr>
        <w:ind w:hanging="0" w:left="0"/>
        <w:rPr/>
      </w:pPr>
      <w:r>
        <w:rPr/>
        <w:t>MOTORS</w:t>
      </w:r>
    </w:p>
    <w:p>
      <w:pPr>
        <w:pStyle w:val="CMT"/>
        <w:rPr/>
      </w:pPr>
      <w:r>
        <w:rPr/>
        <w:t>Default motor characteristics are specified in Section 230513 "Common Motor Requirements for HVAC Equipment."</w:t>
      </w:r>
    </w:p>
    <w:p>
      <w:pPr>
        <w:pStyle w:val="PR1"/>
        <w:numPr>
          <w:ilvl w:val="4"/>
          <w:numId w:val="1"/>
        </w:numPr>
        <w:ind w:hanging="0" w:left="0"/>
        <w:rPr/>
      </w:pPr>
      <w:r>
        <w:rPr/>
        <w:t>Comply with NEMA designation, temperature rating, service factor, and efficiency requirements for motors specified in Section 230513 "Common Motor Requirements for HVAC Equipment."</w:t>
      </w:r>
    </w:p>
    <w:p>
      <w:pPr>
        <w:pStyle w:val="ART"/>
        <w:numPr>
          <w:ilvl w:val="3"/>
          <w:numId w:val="1"/>
        </w:numPr>
        <w:ind w:hanging="0" w:left="0"/>
        <w:rPr/>
      </w:pPr>
      <w:r>
        <w:rPr/>
        <w:t>CAPACITIES AND CHARACTERISTICS</w:t>
      </w:r>
    </w:p>
    <w:p>
      <w:pPr>
        <w:pStyle w:val="CMT"/>
        <w:rPr/>
      </w:pPr>
      <w:r>
        <w:rPr/>
        <w:t>If Project has more than one damper, delete "Damper" Paragraph below and schedule dampers on Drawings.</w:t>
      </w:r>
    </w:p>
    <w:p>
      <w:pPr>
        <w:pStyle w:val="PR1"/>
        <w:numPr>
          <w:ilvl w:val="4"/>
          <w:numId w:val="1"/>
        </w:numPr>
        <w:ind w:hanging="0" w:left="0"/>
        <w:rPr/>
      </w:pPr>
      <w:r>
        <w:rPr/>
        <w:t>Damper:</w:t>
      </w:r>
    </w:p>
    <w:p>
      <w:pPr>
        <w:pStyle w:val="PR2"/>
        <w:numPr>
          <w:ilvl w:val="5"/>
          <w:numId w:val="1"/>
        </w:numPr>
        <w:spacing w:before="240" w:after="0"/>
        <w:ind w:hanging="0" w:left="0"/>
        <w:rPr/>
      </w:pPr>
      <w:r>
        <w:rPr/>
        <w:t>Manufacturer: &lt;</w:t>
      </w:r>
      <w:r>
        <w:rPr>
          <w:b/>
        </w:rPr>
        <w:t>Insert manufacturer</w:t>
      </w:r>
      <w:r>
        <w:rPr/>
        <w:t>&gt;.</w:t>
      </w:r>
    </w:p>
    <w:p>
      <w:pPr>
        <w:pStyle w:val="PR2"/>
        <w:numPr>
          <w:ilvl w:val="5"/>
          <w:numId w:val="1"/>
        </w:numPr>
        <w:ind w:hanging="0" w:left="0"/>
        <w:rPr/>
      </w:pPr>
      <w:r>
        <w:rPr/>
        <w:t>Model No.: &lt;</w:t>
      </w:r>
      <w:r>
        <w:rPr>
          <w:b/>
        </w:rPr>
        <w:t>Insert number</w:t>
      </w:r>
      <w:r>
        <w:rPr/>
        <w:t>&gt;.</w:t>
      </w:r>
    </w:p>
    <w:p>
      <w:pPr>
        <w:pStyle w:val="PR2"/>
        <w:numPr>
          <w:ilvl w:val="5"/>
          <w:numId w:val="1"/>
        </w:numPr>
        <w:ind w:hanging="0" w:left="0"/>
        <w:rPr/>
      </w:pPr>
      <w:r>
        <w:rPr/>
        <w:t>Rated Appliance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Vent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Motor Horsepower: &lt;</w:t>
      </w:r>
      <w:r>
        <w:rPr>
          <w:b/>
        </w:rPr>
        <w:t>Insert value</w:t>
      </w:r>
      <w:r>
        <w:rPr/>
        <w:t>&gt;.</w:t>
      </w:r>
    </w:p>
    <w:p>
      <w:pPr>
        <w:pStyle w:val="PR3"/>
        <w:numPr>
          <w:ilvl w:val="6"/>
          <w:numId w:val="1"/>
        </w:numPr>
        <w:ind w:hanging="0" w:left="0"/>
        <w:rPr/>
      </w:pPr>
      <w:r>
        <w:rPr/>
        <w:t>Volts: [</w:t>
      </w:r>
      <w:r>
        <w:rPr>
          <w:b/>
        </w:rPr>
        <w:t>115</w:t>
      </w:r>
      <w:r>
        <w:rPr/>
        <w:t>] &lt;</w:t>
      </w:r>
      <w:r>
        <w:rPr>
          <w:b/>
        </w:rPr>
        <w:t>Insert value</w:t>
      </w:r>
      <w:r>
        <w:rPr/>
        <w:t>&gt;.</w:t>
      </w:r>
    </w:p>
    <w:p>
      <w:pPr>
        <w:pStyle w:val="PR3"/>
        <w:numPr>
          <w:ilvl w:val="6"/>
          <w:numId w:val="1"/>
        </w:numPr>
        <w:ind w:hanging="0" w:left="0"/>
        <w:rPr/>
      </w:pPr>
      <w:r>
        <w:rPr/>
        <w:t>Phase: Single.</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listed components in a manner complying with the listing.</w:t>
      </w:r>
    </w:p>
    <w:p>
      <w:pPr>
        <w:pStyle w:val="PR1"/>
        <w:numPr>
          <w:ilvl w:val="4"/>
          <w:numId w:val="1"/>
        </w:numPr>
        <w:ind w:hanging="0" w:left="0"/>
        <w:rPr/>
      </w:pPr>
      <w:r>
        <w:rPr/>
        <w:t>Secure barometric dampers to breechings with hardware compatible with connected materials.</w:t>
      </w:r>
    </w:p>
    <w:p>
      <w:pPr>
        <w:pStyle w:val="PR1"/>
        <w:numPr>
          <w:ilvl w:val="4"/>
          <w:numId w:val="1"/>
        </w:numPr>
        <w:ind w:hanging="0" w:left="0"/>
        <w:rPr/>
      </w:pPr>
      <w:r>
        <w:rPr/>
        <w:t>Locate barometric and motorized vent dampers as close to draft hood collar as possible.</w:t>
      </w:r>
    </w:p>
    <w:p>
      <w:pPr>
        <w:pStyle w:val="PR1"/>
        <w:numPr>
          <w:ilvl w:val="4"/>
          <w:numId w:val="1"/>
        </w:numPr>
        <w:ind w:hanging="0" w:left="0"/>
        <w:rPr/>
      </w:pPr>
      <w:r>
        <w:rPr/>
        <w:t>Secure barometric and motorized vent dampers to appliances, breechings, or chimneys with hardware compatible with connected materials.</w:t>
      </w:r>
    </w:p>
    <w:p>
      <w:pPr>
        <w:pStyle w:val="ART"/>
        <w:numPr>
          <w:ilvl w:val="3"/>
          <w:numId w:val="1"/>
        </w:numPr>
        <w:ind w:hanging="0" w:left="0"/>
        <w:rPr/>
      </w:pPr>
      <w:r>
        <w:rPr/>
        <w:t>CONNECTIONS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EOS"/>
        <w:rPr/>
      </w:pPr>
      <w:r>
        <w:rPr/>
        <w:t>END OF SECTION 235113.16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VENT DAMPERS</w:t>
          </w:r>
        </w:p>
      </w:tc>
      <w:tc>
        <w:tcPr>
          <w:tcW w:w="1872" w:type="dxa"/>
          <w:tcBorders/>
        </w:tcPr>
        <w:p>
          <w:pPr>
            <w:pStyle w:val="RJUST"/>
            <w:rPr/>
          </w:pPr>
          <w:r>
            <w:rPr>
              <w:rStyle w:val="NUM"/>
            </w:rPr>
            <w:t>235113.16</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09/13</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3"/>
    <w:docVar w:name="Format" w:val="1"/>
    <w:docVar w:name="MF04" w:val="23511316"/>
    <w:docVar w:name="MF95" w:val="15557"/>
    <w:docVar w:name="SectionID" w:val="7638"/>
    <w:docVar w:name="SpecType" w:val="MasterSpec"/>
    <w:docVar w:name="Version" w:val="98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11316&amp;ver=09-01-13&amp;format=FL&amp;sid=9888&amp;utm_source=MasterSpec&amp;utm_medium=Word" TargetMode="External"/><Relationship Id="rId3" Type="http://schemas.openxmlformats.org/officeDocument/2006/relationships/hyperlink" Target="http://www.specagent.com/LookUp/?ulid=6188&amp;mf=04&amp;src=wd" TargetMode="External"/><Relationship Id="rId4" Type="http://schemas.openxmlformats.org/officeDocument/2006/relationships/hyperlink" Target="http://www.specagent.com/LookUp/?ulid=6189&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2022-09-26T03:14:00Z</dcterms:created>
  <dc:creator>Deltek, Inc.</dc:creator>
  <dc:description/>
  <cp:keywords>BAS-12345-MS80</cp:keywords>
  <dc:language>zh-CN</dc:language>
  <cp:lastModifiedBy>Janice Nacional</cp:lastModifiedBy>
  <dcterms:modified xsi:type="dcterms:W3CDTF">2022-09-26T03:14:00Z</dcterms:modified>
  <cp:revision>2</cp:revision>
  <dc:subject>VENT DAMPERS</dc:subject>
  <dc:title>SECTION 235113.16 - VENT DAMPERS</dc:title>
</cp:coreProperties>
</file>