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235523.13</w:t>
      </w:r>
      <w:r>
        <w:rPr/>
        <w:t xml:space="preserve"> - </w:t>
      </w:r>
      <w:r>
        <w:rPr>
          <w:rStyle w:val="NAM"/>
        </w:rPr>
        <w:t>LOW-INTENSITY, GAS-FIRED, RADIANT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If applying for LEED certification, LEED Prerequisite EA 2 requires compliance with ASHRAE/IESNA 90.1, in which Section 6.5.8 - "Radiant Heating Systems" requires that radiant heat be used to heat unenclosed spaces except loading docks equipped with air curtains.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See "Design Considerations" Article in the Evaluations for an explanation of the different heater configurations.</w:t>
      </w:r>
    </w:p>
    <w:p>
      <w:pPr>
        <w:pStyle w:val="PR1"/>
        <w:numPr>
          <w:ilvl w:val="4"/>
          <w:numId w:val="1"/>
        </w:numPr>
        <w:ind w:hanging="0" w:left="0"/>
        <w:rPr/>
      </w:pPr>
      <w:r>
        <w:rPr/>
        <w:t>Section includes low-intensity, gas-fired, [</w:t>
      </w:r>
      <w:r>
        <w:rPr>
          <w:b/>
        </w:rPr>
        <w:t>forced-draft</w:t>
      </w:r>
      <w:r>
        <w:rPr/>
        <w:t>] [</w:t>
      </w:r>
      <w:r>
        <w:rPr>
          <w:b/>
        </w:rPr>
        <w:t>draft-induced</w:t>
      </w:r>
      <w:r>
        <w:rPr/>
        <w:t>] [</w:t>
      </w:r>
      <w:r>
        <w:rPr>
          <w:b/>
        </w:rPr>
        <w:t>multiple-burner</w:t>
      </w:r>
      <w:r>
        <w:rPr/>
        <w:t>] radiant heaters.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electrical characteristics, and furnished specialties and accessories.</w:t>
      </w:r>
    </w:p>
    <w:p>
      <w:pPr>
        <w:pStyle w:val="PR1"/>
        <w:numPr>
          <w:ilvl w:val="4"/>
          <w:numId w:val="1"/>
        </w:numPr>
        <w:ind w:hanging="0" w:left="0"/>
        <w:rPr/>
      </w:pPr>
      <w:r>
        <w:rPr/>
        <w:t>Shop Drawings:</w:t>
      </w:r>
    </w:p>
    <w:p>
      <w:pPr>
        <w:pStyle w:val="CMT"/>
        <w:rPr/>
      </w:pPr>
      <w:r>
        <w:rPr/>
        <w:t>Retain first subparagraph below if equipment is required to withstand specific design loads and design responsibilities have been delegated to Contractor or if structural data is required as another way to verify equipment's compliance with performance requirements. Professional engineer qualifications are specified in Section 014000 "Quality Requirements."</w:t>
      </w:r>
    </w:p>
    <w:p>
      <w:pPr>
        <w:pStyle w:val="PR2"/>
        <w:numPr>
          <w:ilvl w:val="5"/>
          <w:numId w:val="1"/>
        </w:numPr>
        <w:spacing w:before="240" w:after="0"/>
        <w:ind w:hanging="0" w:left="0"/>
        <w:rPr/>
      </w:pPr>
      <w:r>
        <w:rPr/>
        <w:t>Signed, sealed, and prepared by or under the supervision of a qualified professional engineer.</w:t>
      </w:r>
    </w:p>
    <w:p>
      <w:pPr>
        <w:pStyle w:val="PR2"/>
        <w:numPr>
          <w:ilvl w:val="5"/>
          <w:numId w:val="1"/>
        </w:numPr>
        <w:ind w:hanging="0" w:left="0"/>
        <w:rPr/>
      </w:pPr>
      <w:r>
        <w:rPr/>
        <w:t>Include plans, elevations, sections, and [</w:t>
      </w:r>
      <w:r>
        <w:rPr>
          <w:b/>
        </w:rPr>
        <w:t>mounting</w:t>
      </w:r>
      <w:r>
        <w:rPr/>
        <w:t>] [</w:t>
      </w:r>
      <w:r>
        <w:rPr>
          <w:b/>
        </w:rPr>
        <w:t>attachment</w:t>
      </w:r>
      <w:r>
        <w:rPr/>
        <w: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high-intensity, gas-fired, radiant heaters, as well as procedures and diagrams.</w:t>
      </w:r>
    </w:p>
    <w:p>
      <w:pPr>
        <w:pStyle w:val="CMT"/>
        <w:rPr/>
      </w:pPr>
      <w:r>
        <w:rPr/>
        <w:t>Retain option in subparagraph below if thermostat is specified in this Section; delete if thermostats for these units are specified in Section 230923.27 "Temperature Instruments."</w:t>
      </w:r>
    </w:p>
    <w:p>
      <w:pPr>
        <w:pStyle w:val="PR2"/>
        <w:numPr>
          <w:ilvl w:val="5"/>
          <w:numId w:val="1"/>
        </w:numPr>
        <w:ind w:hanging="0" w:left="0"/>
        <w:rPr/>
      </w:pPr>
      <w:r>
        <w:rPr/>
        <w:t>Include diagrams for power[</w:t>
      </w:r>
      <w:r>
        <w:rPr>
          <w:b/>
        </w:rPr>
        <w:t>, signal, and control</w:t>
      </w:r>
      <w:r>
        <w:rPr/>
        <w:t>]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to which equipment will be attached.</w:t>
      </w:r>
    </w:p>
    <w:p>
      <w:pPr>
        <w:pStyle w:val="PR2"/>
        <w:numPr>
          <w:ilvl w:val="5"/>
          <w:numId w:val="1"/>
        </w:numPr>
        <w:ind w:hanging="0" w:left="0"/>
        <w:rPr/>
      </w:pPr>
      <w:r>
        <w:rPr/>
        <w:t>Gas piping to heater installations</w:t>
      </w:r>
    </w:p>
    <w:p>
      <w:pPr>
        <w:pStyle w:val="CMT"/>
        <w:rPr/>
      </w:pPr>
      <w:r>
        <w:rPr/>
        <w:t>Retain first subparagraph below if thermostats are not specified in Section 230923.27 "Temperature Instruments."</w:t>
      </w:r>
    </w:p>
    <w:p>
      <w:pPr>
        <w:pStyle w:val="PR2"/>
        <w:numPr>
          <w:ilvl w:val="5"/>
          <w:numId w:val="1"/>
        </w:numPr>
        <w:ind w:hanging="0" w:left="0"/>
        <w:rPr/>
      </w:pPr>
      <w:r>
        <w:rPr/>
        <w:t>Thermostats and wiring to heaters.</w:t>
      </w:r>
    </w:p>
    <w:p>
      <w:pPr>
        <w:pStyle w:val="PR2"/>
        <w:numPr>
          <w:ilvl w:val="5"/>
          <w:numId w:val="1"/>
        </w:numPr>
        <w:ind w:hanging="0" w:left="0"/>
        <w:rPr/>
      </w:pPr>
      <w:r>
        <w:rPr/>
        <w:t>Heater locations and clearance requirements.</w:t>
      </w:r>
    </w:p>
    <w:p>
      <w:pPr>
        <w:pStyle w:val="PR2"/>
        <w:numPr>
          <w:ilvl w:val="5"/>
          <w:numId w:val="1"/>
        </w:numPr>
        <w:ind w:hanging="0" w:left="0"/>
        <w:rPr/>
      </w:pPr>
      <w:r>
        <w:rPr/>
        <w:t>Other suspended ceiling components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Sprinklers.</w:t>
      </w:r>
    </w:p>
    <w:p>
      <w:pPr>
        <w:pStyle w:val="PR3"/>
        <w:numPr>
          <w:ilvl w:val="6"/>
          <w:numId w:val="1"/>
        </w:numPr>
        <w:ind w:hanging="0" w:left="0"/>
        <w:rPr/>
      </w:pPr>
      <w:r>
        <w:rPr/>
        <w:t>&lt;</w:t>
      </w:r>
      <w:r>
        <w:rPr>
          <w:b/>
        </w:rPr>
        <w:t>Insert item</w:t>
      </w:r>
      <w:r>
        <w:rPr/>
        <w:t>&gt;.</w:t>
      </w:r>
    </w:p>
    <w:p>
      <w:pPr>
        <w:pStyle w:val="PR1"/>
        <w:numPr>
          <w:ilvl w:val="4"/>
          <w:numId w:val="1"/>
        </w:numPr>
        <w:ind w:hanging="0" w:left="0"/>
        <w:rPr/>
      </w:pPr>
      <w:r>
        <w:rPr/>
        <w:t>Field quality-control reports.</w:t>
      </w:r>
    </w:p>
    <w:p>
      <w:pPr>
        <w:pStyle w:val="PR1"/>
        <w:numPr>
          <w:ilvl w:val="4"/>
          <w:numId w:val="1"/>
        </w:numPr>
        <w:ind w:hanging="0" w:left="0"/>
        <w:rPr/>
      </w:pPr>
      <w:r>
        <w:rPr/>
        <w:t>Sample Warranty: For manufacturer's special warranties.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gas-fired, radiant heaters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Igniter: [</w:t>
      </w:r>
      <w:r>
        <w:rPr>
          <w:b/>
        </w:rPr>
        <w:t>One</w:t>
      </w:r>
      <w:r>
        <w:rPr/>
        <w:t>] &lt;</w:t>
      </w:r>
      <w:r>
        <w:rPr>
          <w:b/>
        </w:rPr>
        <w:t>Insert number</w:t>
      </w:r>
      <w:r>
        <w:rPr/>
        <w:t>&gt; hot-surface burner igniter(s) for each style of high-intensity, gas-fired, radiant heater furnished.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Special Warranty: Manufacturer agrees to repair or replace components of radiant heaters that fail in materials or workmanship within specified warranty period.</w:t>
      </w:r>
    </w:p>
    <w:p>
      <w:pPr>
        <w:pStyle w:val="CMT"/>
        <w:rPr/>
      </w:pPr>
      <w:r>
        <w:rPr/>
        <w:t>See the Forced-Draft Radiant Heater Product Comparison Matrix in the Evaluations for a comparison of warranties offered among manufacturers listed. Verify available warranties and warranty periods.</w:t>
      </w:r>
    </w:p>
    <w:p>
      <w:pPr>
        <w:pStyle w:val="PR2"/>
        <w:numPr>
          <w:ilvl w:val="5"/>
          <w:numId w:val="1"/>
        </w:numPr>
        <w:spacing w:before="240" w:after="0"/>
        <w:ind w:hanging="0" w:left="0"/>
        <w:rPr/>
      </w:pPr>
      <w:r>
        <w:rPr/>
        <w:t>Warranty Period: All warranty periods listed below are from date of Substantial Completion.</w:t>
      </w:r>
    </w:p>
    <w:p>
      <w:pPr>
        <w:pStyle w:val="PR3"/>
        <w:numPr>
          <w:ilvl w:val="6"/>
          <w:numId w:val="1"/>
        </w:numPr>
        <w:spacing w:before="240" w:after="0"/>
        <w:ind w:hanging="0" w:left="0"/>
        <w:rPr/>
      </w:pPr>
      <w:r>
        <w:rPr/>
        <w:t>Burner Assembly: [</w:t>
      </w:r>
      <w:r>
        <w:rPr>
          <w:b/>
        </w:rPr>
        <w:t>Three</w:t>
      </w:r>
      <w:r>
        <w:rPr/>
        <w:t>] [</w:t>
      </w:r>
      <w:r>
        <w:rPr>
          <w:b/>
        </w:rPr>
        <w:t>Five</w:t>
      </w:r>
      <w:r>
        <w:rPr/>
        <w:t>] [</w:t>
      </w:r>
      <w:r>
        <w:rPr>
          <w:b/>
        </w:rPr>
        <w:t>10</w:t>
      </w:r>
      <w:r>
        <w:rPr/>
        <w:t>] &lt;</w:t>
      </w:r>
      <w:r>
        <w:rPr>
          <w:b/>
        </w:rPr>
        <w:t>Insert number</w:t>
      </w:r>
      <w:r>
        <w:rPr/>
        <w:t>&gt; years.</w:t>
      </w:r>
    </w:p>
    <w:p>
      <w:pPr>
        <w:pStyle w:val="PR3"/>
        <w:numPr>
          <w:ilvl w:val="6"/>
          <w:numId w:val="1"/>
        </w:numPr>
        <w:ind w:hanging="0" w:left="0"/>
        <w:rPr/>
      </w:pPr>
      <w:r>
        <w:rPr/>
        <w:t>Combustion and Emitter Tubes: [</w:t>
      </w:r>
      <w:r>
        <w:rPr>
          <w:b/>
        </w:rPr>
        <w:t>Two</w:t>
      </w:r>
      <w:r>
        <w:rPr/>
        <w:t>] [</w:t>
      </w:r>
      <w:r>
        <w:rPr>
          <w:b/>
        </w:rPr>
        <w:t>Three</w:t>
      </w:r>
      <w:r>
        <w:rPr/>
        <w:t>] [</w:t>
      </w:r>
      <w:r>
        <w:rPr>
          <w:b/>
        </w:rPr>
        <w:t>Five</w:t>
      </w:r>
      <w:r>
        <w:rPr/>
        <w:t>] &lt;</w:t>
      </w:r>
      <w:r>
        <w:rPr>
          <w:b/>
        </w:rPr>
        <w:t>Insert number</w:t>
      </w:r>
      <w:r>
        <w:rPr/>
        <w:t>&gt; years.</w:t>
      </w:r>
    </w:p>
    <w:p>
      <w:pPr>
        <w:pStyle w:val="PR3"/>
        <w:numPr>
          <w:ilvl w:val="6"/>
          <w:numId w:val="1"/>
        </w:numPr>
        <w:ind w:hanging="0" w:left="0"/>
        <w:rPr/>
      </w:pPr>
      <w:r>
        <w:rPr/>
        <w:t>Heater Controls: One &lt;</w:t>
      </w:r>
      <w:r>
        <w:rPr>
          <w:b/>
        </w:rPr>
        <w:t>Insert number</w:t>
      </w:r>
      <w:r>
        <w:rPr/>
        <w:t>&gt; year(s).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CMT"/>
        <w:rPr/>
      </w:pPr>
      <w:r>
        <w:rPr/>
        <w:t>Retain one of first two paragraphs below.</w:t>
      </w:r>
    </w:p>
    <w:p>
      <w:pPr>
        <w:pStyle w:val="PR1"/>
        <w:numPr>
          <w:ilvl w:val="4"/>
          <w:numId w:val="1"/>
        </w:numPr>
        <w:ind w:hanging="0" w:left="0"/>
        <w:rPr/>
      </w:pPr>
      <w:r>
        <w:rPr/>
        <w:t>CSA certified, with CSA Seal and certification number clearly visible on units indicating compliance with ANSI Z83.20/CSA 2.34.</w:t>
      </w:r>
    </w:p>
    <w:p>
      <w:pPr>
        <w:pStyle w:val="PR1"/>
        <w:numPr>
          <w:ilvl w:val="4"/>
          <w:numId w:val="1"/>
        </w:numPr>
        <w:ind w:hanging="0" w:left="0"/>
        <w:rPr/>
      </w:pPr>
      <w:r>
        <w:rPr/>
        <w:t>UL listed and labeled, with UL label clearly visible on units indicating compliance with ANSI Z83.20/CSA 2.34.</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FORCED-DRAFT HEATERS</w:t>
      </w:r>
    </w:p>
    <w:p>
      <w:pPr>
        <w:pStyle w:val="CMT"/>
        <w:rPr/>
      </w:pPr>
      <w:r>
        <w:rPr/>
        <w:t>Copy this article and re-edit for each product.</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Description: Factory-assembled, [</w:t>
      </w:r>
      <w:r>
        <w:rPr>
          <w:b/>
        </w:rPr>
        <w:t>indoor</w:t>
      </w:r>
      <w:r>
        <w:rPr/>
        <w:t>] [</w:t>
      </w:r>
      <w:r>
        <w:rPr>
          <w:b/>
        </w:rPr>
        <w:t>outdoor</w:t>
      </w:r>
      <w:r>
        <w:rPr/>
        <w:t>], overhead-mounted, electrically controlled, low-intensity, infrared radiant heating units using gas combustion. Heater to have all necessary factory-installed wiring and piping required prior to field installation and startup.</w:t>
      </w:r>
    </w:p>
    <w:p>
      <w:pPr>
        <w:pStyle w:val="PR1"/>
        <w:numPr>
          <w:ilvl w:val="4"/>
          <w:numId w:val="1"/>
        </w:numPr>
        <w:ind w:hanging="0" w:left="0"/>
        <w:rPr/>
      </w:pPr>
      <w:r>
        <w:rPr/>
        <w:t>Fuel Type: Design burner for [</w:t>
      </w:r>
      <w:r>
        <w:rPr>
          <w:b/>
        </w:rPr>
        <w:t>natural</w:t>
      </w:r>
      <w:r>
        <w:rPr/>
        <w:t>] [</w:t>
      </w:r>
      <w:r>
        <w:rPr>
          <w:b/>
        </w:rPr>
        <w:t>propane</w:t>
      </w:r>
      <w:r>
        <w:rPr/>
        <w:t>] gas having characteristics same as those of gas available at Project site.</w:t>
      </w:r>
    </w:p>
    <w:p>
      <w:pPr>
        <w:pStyle w:val="PR1"/>
        <w:numPr>
          <w:ilvl w:val="4"/>
          <w:numId w:val="1"/>
        </w:numPr>
        <w:ind w:hanging="0" w:left="0"/>
        <w:rPr/>
      </w:pPr>
      <w:r>
        <w:rPr/>
        <w:t>Burner Assembly:</w:t>
      </w:r>
    </w:p>
    <w:p>
      <w:pPr>
        <w:pStyle w:val="CMT"/>
        <w:rPr/>
      </w:pPr>
      <w:r>
        <w:rPr/>
        <w:t>Retain one of three "Combustion-Air Inlet" subparagraphs below. Heaters built to work indoors can be ducted to receive outdoor air if needed.</w:t>
      </w:r>
    </w:p>
    <w:p>
      <w:pPr>
        <w:pStyle w:val="PR2"/>
        <w:numPr>
          <w:ilvl w:val="5"/>
          <w:numId w:val="1"/>
        </w:numPr>
        <w:spacing w:before="240" w:after="0"/>
        <w:ind w:hanging="0" w:left="0"/>
        <w:rPr/>
      </w:pPr>
      <w:r>
        <w:rPr/>
        <w:t>Combustion-Air Inlet: Non-ducted, unvented.</w:t>
      </w:r>
    </w:p>
    <w:p>
      <w:pPr>
        <w:pStyle w:val="PR2"/>
        <w:numPr>
          <w:ilvl w:val="5"/>
          <w:numId w:val="1"/>
        </w:numPr>
        <w:ind w:hanging="0" w:left="0"/>
        <w:rPr/>
      </w:pPr>
      <w:r>
        <w:rPr/>
        <w:t>Combustion-Air Inlet: Ducted horizontal to outdoors through sidewall with vent caps.</w:t>
      </w:r>
    </w:p>
    <w:p>
      <w:pPr>
        <w:pStyle w:val="PR2"/>
        <w:numPr>
          <w:ilvl w:val="5"/>
          <w:numId w:val="1"/>
        </w:numPr>
        <w:ind w:hanging="0" w:left="0"/>
        <w:rPr/>
      </w:pPr>
      <w:r>
        <w:rPr/>
        <w:t>Combustion-Air Inlet: Ducted vertical to outdoors through roof with vent caps.</w:t>
      </w:r>
    </w:p>
    <w:p>
      <w:pPr>
        <w:pStyle w:val="CMT"/>
        <w:rPr/>
      </w:pPr>
      <w:r>
        <w:rPr/>
        <w:t>In "Burner Control Housing" Paragraph below, retaining "Stainless steel" option may limit the number of qualified manufacturers.</w:t>
      </w:r>
    </w:p>
    <w:p>
      <w:pPr>
        <w:pStyle w:val="PR2"/>
        <w:numPr>
          <w:ilvl w:val="5"/>
          <w:numId w:val="1"/>
        </w:numPr>
        <w:ind w:hanging="0" w:left="0"/>
        <w:rPr/>
      </w:pPr>
      <w:r>
        <w:rPr/>
        <w:t>Burner Control Housing: [</w:t>
      </w:r>
      <w:r>
        <w:rPr>
          <w:b/>
        </w:rPr>
        <w:t>Stainless steel</w:t>
      </w:r>
      <w:r>
        <w:rPr/>
        <w:t>] [</w:t>
      </w:r>
      <w:r>
        <w:rPr>
          <w:b/>
        </w:rPr>
        <w:t>Corrosion-resistant, aluminized steel</w:t>
      </w:r>
      <w:r>
        <w:rPr/>
        <w:t>] [</w:t>
      </w:r>
      <w:r>
        <w:rPr>
          <w:b/>
        </w:rPr>
        <w:t>Steel</w:t>
      </w:r>
      <w:r>
        <w:rPr/>
        <w:t>].</w:t>
      </w:r>
    </w:p>
    <w:p>
      <w:pPr>
        <w:pStyle w:val="CMT"/>
        <w:rPr/>
      </w:pPr>
      <w:r>
        <w:rPr/>
        <w:t>Retain first subparagraph below if burner control housing is totally enclosed.</w:t>
      </w:r>
    </w:p>
    <w:p>
      <w:pPr>
        <w:pStyle w:val="PR3"/>
        <w:numPr>
          <w:ilvl w:val="6"/>
          <w:numId w:val="1"/>
        </w:numPr>
        <w:spacing w:before="240" w:after="0"/>
        <w:ind w:hanging="0" w:left="0"/>
        <w:rPr/>
      </w:pPr>
      <w:r>
        <w:rPr/>
        <w:t>Totally enclosed with [</w:t>
      </w:r>
      <w:r>
        <w:rPr>
          <w:b/>
        </w:rPr>
        <w:t>stainless-steel</w:t>
      </w:r>
      <w:r>
        <w:rPr/>
        <w:t>] [</w:t>
      </w:r>
      <w:r>
        <w:rPr>
          <w:b/>
        </w:rPr>
        <w:t>steel</w:t>
      </w:r>
      <w:r>
        <w:rPr/>
        <w:t>] access cover.</w:t>
      </w:r>
    </w:p>
    <w:p>
      <w:pPr>
        <w:pStyle w:val="PR3"/>
        <w:numPr>
          <w:ilvl w:val="6"/>
          <w:numId w:val="1"/>
        </w:numPr>
        <w:ind w:hanging="0" w:left="0"/>
        <w:rPr/>
      </w:pPr>
      <w:r>
        <w:rPr/>
        <w:t>Sight glass for visual inspection of burner.</w:t>
      </w:r>
    </w:p>
    <w:p>
      <w:pPr>
        <w:pStyle w:val="CMT"/>
        <w:rPr/>
      </w:pPr>
      <w:r>
        <w:rPr/>
        <w:t>Retain "Finish" Subparagraph below if retaining "Steel" option in "Burner Control Housing" Subparagraph above.</w:t>
      </w:r>
    </w:p>
    <w:p>
      <w:pPr>
        <w:pStyle w:val="PR3"/>
        <w:numPr>
          <w:ilvl w:val="6"/>
          <w:numId w:val="1"/>
        </w:numPr>
        <w:ind w:hanging="0" w:left="0"/>
        <w:rPr/>
      </w:pPr>
      <w:r>
        <w:rPr/>
        <w:t>Finish: [</w:t>
      </w:r>
      <w:r>
        <w:rPr>
          <w:b/>
        </w:rPr>
        <w:t>Enameled finish</w:t>
      </w:r>
      <w:r>
        <w:rPr/>
        <w:t>] [</w:t>
      </w:r>
      <w:r>
        <w:rPr>
          <w:b/>
        </w:rPr>
        <w:t>or</w:t>
      </w:r>
      <w:r>
        <w:rPr/>
        <w:t>] [</w:t>
      </w:r>
      <w:r>
        <w:rPr>
          <w:b/>
        </w:rPr>
        <w:t>powder-coated finish</w:t>
      </w:r>
      <w:r>
        <w:rPr/>
        <w:t>].</w:t>
      </w:r>
    </w:p>
    <w:p>
      <w:pPr>
        <w:pStyle w:val="CMT"/>
        <w:rPr/>
      </w:pPr>
      <w:r>
        <w:rPr/>
        <w:t>Retain "Burner," "Ignition System," and "Combustion Blower Fan" subparagraphs below if these are critical Project requirements. Including these requirements may limit competition.</w:t>
      </w:r>
    </w:p>
    <w:p>
      <w:pPr>
        <w:pStyle w:val="PR2"/>
        <w:numPr>
          <w:ilvl w:val="5"/>
          <w:numId w:val="1"/>
        </w:numPr>
        <w:spacing w:before="240" w:after="0"/>
        <w:ind w:hanging="0" w:left="0"/>
        <w:rPr/>
      </w:pPr>
      <w:r>
        <w:rPr/>
        <w:t>Burner: [</w:t>
      </w:r>
      <w:r>
        <w:rPr>
          <w:b/>
        </w:rPr>
        <w:t>Stainless steel</w:t>
      </w:r>
      <w:r>
        <w:rPr/>
        <w:t>] [</w:t>
      </w:r>
      <w:r>
        <w:rPr>
          <w:b/>
        </w:rPr>
        <w:t>One-piece cast iron</w:t>
      </w:r>
      <w:r>
        <w:rPr/>
        <w:t>].</w:t>
      </w:r>
    </w:p>
    <w:p>
      <w:pPr>
        <w:pStyle w:val="PR2"/>
        <w:numPr>
          <w:ilvl w:val="5"/>
          <w:numId w:val="1"/>
        </w:numPr>
        <w:ind w:hanging="0" w:left="0"/>
        <w:rPr/>
      </w:pPr>
      <w:r>
        <w:rPr/>
        <w:t>Ignition System: [</w:t>
      </w:r>
      <w:r>
        <w:rPr>
          <w:b/>
        </w:rPr>
        <w:t>Silicon carbide hot-surface igniter</w:t>
      </w:r>
      <w:r>
        <w:rPr/>
        <w:t>] [</w:t>
      </w:r>
      <w:r>
        <w:rPr>
          <w:b/>
        </w:rPr>
        <w:t>Direct spark</w:t>
      </w:r>
      <w:r>
        <w:rPr/>
        <w:t>] [</w:t>
      </w:r>
      <w:r>
        <w:rPr>
          <w:b/>
        </w:rPr>
        <w:t>24/25-V ac</w:t>
      </w:r>
      <w:r>
        <w:rPr/>
        <w:t>] [</w:t>
      </w:r>
      <w:r>
        <w:rPr>
          <w:b/>
        </w:rPr>
        <w:t>115/120-V ac</w:t>
      </w:r>
      <w:r>
        <w:rPr/>
        <w:t>] with flame rod sensing capabilities[</w:t>
      </w:r>
      <w:r>
        <w:rPr>
          <w:b/>
        </w:rPr>
        <w:t> and self-diagnostic control module</w:t>
      </w:r>
      <w:r>
        <w:rPr/>
        <w:t>].</w:t>
      </w:r>
    </w:p>
    <w:p>
      <w:pPr>
        <w:pStyle w:val="PR2"/>
        <w:numPr>
          <w:ilvl w:val="5"/>
          <w:numId w:val="1"/>
        </w:numPr>
        <w:ind w:hanging="0" w:left="0"/>
        <w:rPr/>
      </w:pPr>
      <w:r>
        <w:rPr/>
        <w:t>Combustion Blower Fan: Dynamically balanced, direct-driven, forward-curved fan with [</w:t>
      </w:r>
      <w:r>
        <w:rPr>
          <w:b/>
        </w:rPr>
        <w:t>cast-aluminum-alloy</w:t>
      </w:r>
      <w:r>
        <w:rPr/>
        <w:t>] [</w:t>
      </w:r>
      <w:r>
        <w:rPr>
          <w:b/>
        </w:rPr>
        <w:t>stainless-steel</w:t>
      </w:r>
      <w:r>
        <w:rPr/>
        <w:t>] &lt;</w:t>
      </w:r>
      <w:r>
        <w:rPr>
          <w:b/>
        </w:rPr>
        <w:t>Insert material</w:t>
      </w:r>
      <w:r>
        <w:rPr/>
        <w:t>&gt; impeller and [</w:t>
      </w:r>
      <w:r>
        <w:rPr>
          <w:b/>
        </w:rPr>
        <w:t>aluminized-</w:t>
      </w:r>
      <w:r>
        <w:rPr/>
        <w:t xml:space="preserve">]steel housing, with a minimum temperature rating of </w:t>
      </w:r>
      <w:r>
        <w:rPr>
          <w:rStyle w:val="IP"/>
        </w:rPr>
        <w:t>450 deg F</w:t>
      </w:r>
      <w:r>
        <w:rPr>
          <w:rStyle w:val="SI"/>
        </w:rPr>
        <w:t xml:space="preserve"> (232 deg C)</w:t>
      </w:r>
      <w:r>
        <w:rPr/>
        <w:t>.</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subparagraphs below to suit Project.</w:t>
      </w:r>
    </w:p>
    <w:p>
      <w:pPr>
        <w:pStyle w:val="PR2"/>
        <w:numPr>
          <w:ilvl w:val="5"/>
          <w:numId w:val="1"/>
        </w:numPr>
        <w:ind w:hanging="0" w:left="0"/>
        <w:rPr/>
      </w:pPr>
      <w:r>
        <w:rPr/>
        <w:t>Motors: General requirements for motors are specified in Section 230513 "Common Motor Requirements for HVAC Equipment."</w:t>
      </w:r>
    </w:p>
    <w:p>
      <w:pPr>
        <w:pStyle w:val="PR3"/>
        <w:numPr>
          <w:ilvl w:val="6"/>
          <w:numId w:val="1"/>
        </w:numPr>
        <w:spacing w:before="240" w:after="0"/>
        <w:ind w:hanging="0" w:left="0"/>
        <w:rPr/>
      </w:pPr>
      <w:r>
        <w:rPr/>
        <w:t>Motor: Resilient-mounted, capacitor-start-capacitor-run type with sealed ball bearings; totally enclosed, nonventilated type with internal thermal protection.</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PR1"/>
        <w:numPr>
          <w:ilvl w:val="4"/>
          <w:numId w:val="1"/>
        </w:numPr>
        <w:ind w:hanging="0" w:left="0"/>
        <w:rPr/>
      </w:pPr>
      <w:r>
        <w:rPr/>
        <w:t xml:space="preserve">Combustion Chamber: </w:t>
      </w:r>
      <w:r>
        <w:rPr>
          <w:rStyle w:val="IP"/>
        </w:rPr>
        <w:t>4-inch-</w:t>
      </w:r>
      <w:r>
        <w:rPr>
          <w:rStyle w:val="SI"/>
        </w:rPr>
        <w:t xml:space="preserve"> (100-mm-)</w:t>
      </w:r>
      <w:r>
        <w:rPr/>
        <w:t xml:space="preserve"> diameter, [</w:t>
      </w:r>
      <w:r>
        <w:rPr>
          <w:b/>
        </w:rPr>
        <w:t>12</w:t>
      </w:r>
      <w:r>
        <w:rPr/>
        <w:t>] [</w:t>
      </w:r>
      <w:r>
        <w:rPr>
          <w:b/>
        </w:rPr>
        <w:t>16</w:t>
      </w:r>
      <w:r>
        <w:rPr/>
        <w:t>]-gage, [</w:t>
      </w:r>
      <w:r>
        <w:rPr>
          <w:b/>
        </w:rPr>
        <w:t>aluminized</w:t>
      </w:r>
      <w:r>
        <w:rPr/>
        <w:t>] [</w:t>
      </w:r>
      <w:r>
        <w:rPr>
          <w:b/>
        </w:rPr>
        <w:t>titanium-coated aluminized</w:t>
      </w:r>
      <w:r>
        <w:rPr/>
        <w:t>] [</w:t>
      </w:r>
      <w:r>
        <w:rPr>
          <w:b/>
        </w:rPr>
        <w:t>stainless</w:t>
      </w:r>
      <w:r>
        <w:rPr/>
        <w:t>] [</w:t>
      </w:r>
      <w:r>
        <w:rPr>
          <w:b/>
        </w:rPr>
        <w:t>hot-rolled</w:t>
      </w:r>
      <w:r>
        <w:rPr/>
        <w:t>]-steel tubing with high-emissivity, high-temperature, corrosion-resistant external finish. Chambers shall be equipped with sight glass for burner and pilot flame observation.</w:t>
      </w:r>
    </w:p>
    <w:p>
      <w:pPr>
        <w:pStyle w:val="CMT"/>
        <w:rPr/>
      </w:pPr>
      <w:r>
        <w:rPr/>
        <w:t>See "Emitter Tubing Material" Article in the Evaluations for an explanation of pros and cons of various emitter tube materials in use. Also see manufacturer's documentation to determine which materials best suit specific application requirements.</w:t>
      </w:r>
    </w:p>
    <w:p>
      <w:pPr>
        <w:pStyle w:val="PR1"/>
        <w:numPr>
          <w:ilvl w:val="4"/>
          <w:numId w:val="1"/>
        </w:numPr>
        <w:ind w:hanging="0" w:left="0"/>
        <w:rPr/>
      </w:pPr>
      <w:r>
        <w:rPr/>
        <w:t>Emitter Tube: [</w:t>
      </w:r>
      <w:r>
        <w:rPr>
          <w:rStyle w:val="IP"/>
          <w:b/>
        </w:rPr>
        <w:t>4-inch-</w:t>
      </w:r>
      <w:r>
        <w:rPr>
          <w:rStyle w:val="SI"/>
          <w:b/>
        </w:rPr>
        <w:t xml:space="preserve"> (100-mm-)</w:t>
      </w:r>
      <w:r>
        <w:rPr/>
        <w:t>] [</w:t>
      </w:r>
      <w:r>
        <w:rPr>
          <w:rStyle w:val="IP"/>
          <w:b/>
        </w:rPr>
        <w:t>3-inch-</w:t>
      </w:r>
      <w:r>
        <w:rPr>
          <w:rStyle w:val="SI"/>
          <w:b/>
        </w:rPr>
        <w:t xml:space="preserve"> (76-mm-)</w:t>
      </w:r>
      <w:r>
        <w:rPr/>
        <w:t>] diameter, [</w:t>
      </w:r>
      <w:r>
        <w:rPr>
          <w:b/>
        </w:rPr>
        <w:t>12</w:t>
      </w:r>
      <w:r>
        <w:rPr/>
        <w:t>] [</w:t>
      </w:r>
      <w:r>
        <w:rPr>
          <w:b/>
        </w:rPr>
        <w:t>16</w:t>
      </w:r>
      <w:r>
        <w:rPr/>
        <w:t>]-gage, [</w:t>
      </w:r>
      <w:r>
        <w:rPr>
          <w:b/>
        </w:rPr>
        <w:t>aluminized</w:t>
      </w:r>
      <w:r>
        <w:rPr/>
        <w:t>] [</w:t>
      </w:r>
      <w:r>
        <w:rPr>
          <w:b/>
        </w:rPr>
        <w:t>hot-rolled</w:t>
      </w:r>
      <w:r>
        <w:rPr/>
        <w:t>] [</w:t>
      </w:r>
      <w:r>
        <w:rPr>
          <w:b/>
        </w:rPr>
        <w:t>stainless</w:t>
      </w:r>
      <w:r>
        <w:rPr/>
        <w:t>] [</w:t>
      </w:r>
      <w:r>
        <w:rPr>
          <w:b/>
        </w:rPr>
        <w:t>titanium-coated aluminized</w:t>
      </w:r>
      <w:r>
        <w:rPr/>
        <w:t>]-steel tubing with high-emissivity, high-temperature, corrosion-resistant external finish.[</w:t>
      </w:r>
      <w:r>
        <w:rPr>
          <w:b/>
        </w:rPr>
        <w:t> Emitter tubing shall be equipped with baffles to maximize heating efficiency.</w:t>
      </w:r>
      <w:r>
        <w:rPr/>
        <w:t>]</w:t>
      </w:r>
    </w:p>
    <w:p>
      <w:pPr>
        <w:pStyle w:val="PR2"/>
        <w:numPr>
          <w:ilvl w:val="5"/>
          <w:numId w:val="1"/>
        </w:numPr>
        <w:spacing w:before="240" w:after="0"/>
        <w:ind w:hanging="0" w:left="0"/>
        <w:rPr/>
      </w:pPr>
      <w:r>
        <w:rPr/>
        <w:t>Tubing Connections: [</w:t>
      </w:r>
      <w:r>
        <w:rPr>
          <w:b/>
        </w:rPr>
        <w:t>Stainless-steel threaded couplings</w:t>
      </w:r>
      <w:r>
        <w:rPr/>
        <w:t>] [</w:t>
      </w:r>
      <w:r>
        <w:rPr>
          <w:b/>
        </w:rPr>
        <w:t>Interlocking flare joints with stainless-steel draw bolts</w:t>
      </w:r>
      <w:r>
        <w:rPr/>
        <w:t>] [</w:t>
      </w:r>
      <w:r>
        <w:rPr>
          <w:b/>
        </w:rPr>
        <w:t>Compression couplings made from aluminized or stainless steel</w:t>
      </w:r>
      <w:r>
        <w:rPr/>
        <w:t>].</w:t>
      </w:r>
    </w:p>
    <w:p>
      <w:pPr>
        <w:pStyle w:val="PR2"/>
        <w:numPr>
          <w:ilvl w:val="5"/>
          <w:numId w:val="1"/>
        </w:numPr>
        <w:ind w:hanging="0" w:left="0"/>
        <w:rPr/>
      </w:pPr>
      <w:r>
        <w:rPr/>
        <w:t>[</w:t>
      </w:r>
      <w:r>
        <w:rPr>
          <w:b/>
        </w:rPr>
        <w:t>90</w:t>
      </w:r>
      <w:r>
        <w:rPr/>
        <w:t>] [</w:t>
      </w:r>
      <w:r>
        <w:rPr>
          <w:b/>
        </w:rPr>
        <w:t>180</w:t>
      </w:r>
      <w:r>
        <w:rPr/>
        <w:t>]-degree-bend emitter steel tubing with high-emissivity, high-temperature, corrosion-resistant external finish.</w:t>
      </w:r>
    </w:p>
    <w:p>
      <w:pPr>
        <w:pStyle w:val="CMT"/>
        <w:rPr/>
      </w:pPr>
      <w:r>
        <w:rPr/>
        <w:t xml:space="preserve">Retain "Exhaust Vent Termination" Subparagraph below if emitter tubes are to be vented outdoors. Venting emitter tubes is not necessary as long as a minimum of </w:t>
      </w:r>
      <w:r>
        <w:rPr>
          <w:rStyle w:val="IP"/>
        </w:rPr>
        <w:t>4 cfm/1000 Btu/h</w:t>
      </w:r>
      <w:r>
        <w:rPr>
          <w:rStyle w:val="SI"/>
        </w:rPr>
        <w:t xml:space="preserve"> (1.8L/s/293 W)</w:t>
      </w:r>
      <w:r>
        <w:rPr/>
        <w:t xml:space="preserve"> is maintained in the space where the radiant heater is utilized.</w:t>
      </w:r>
    </w:p>
    <w:p>
      <w:pPr>
        <w:pStyle w:val="PR2"/>
        <w:numPr>
          <w:ilvl w:val="5"/>
          <w:numId w:val="1"/>
        </w:numPr>
        <w:ind w:hanging="0" w:left="0"/>
        <w:rPr/>
      </w:pPr>
      <w:r>
        <w:rPr/>
        <w:t>Exhaust Vent Termination: [</w:t>
      </w:r>
      <w:r>
        <w:rPr>
          <w:b/>
        </w:rPr>
        <w:t>Vertical through roof</w:t>
      </w:r>
      <w:r>
        <w:rPr/>
        <w:t>] [</w:t>
      </w:r>
      <w:r>
        <w:rPr>
          <w:b/>
        </w:rPr>
        <w:t>Horizontal though side wall</w:t>
      </w:r>
      <w:r>
        <w:rPr/>
        <w:t>] with vent caps.</w:t>
      </w:r>
    </w:p>
    <w:p>
      <w:pPr>
        <w:pStyle w:val="PR1"/>
        <w:numPr>
          <w:ilvl w:val="4"/>
          <w:numId w:val="1"/>
        </w:numPr>
        <w:ind w:hanging="0" w:left="0"/>
        <w:rPr/>
      </w:pPr>
      <w:r>
        <w:rPr/>
        <w:t>Reflector: [</w:t>
      </w:r>
      <w:r>
        <w:rPr>
          <w:b/>
        </w:rPr>
        <w:t>Polished aluminum</w:t>
      </w:r>
      <w:r>
        <w:rPr/>
        <w:t>] [</w:t>
      </w:r>
      <w:r>
        <w:rPr>
          <w:b/>
        </w:rPr>
        <w:t>Polished stainless steel</w:t>
      </w:r>
      <w:r>
        <w:rPr/>
        <w:t>] [</w:t>
      </w:r>
      <w:r>
        <w:rPr>
          <w:b/>
        </w:rPr>
        <w:t>High-grade steel with a heat- and corrosion-resistant, hot-bonded, aluminum-silicon alloy coating</w:t>
      </w:r>
      <w:r>
        <w:rPr/>
        <w:t>], with end caps. Shape to control radiation from tubing for uniform intensity at floor level with 100 percent cutoff above centerline of tubing. Reflectors or entire heater shall accommodate rotational adjustment from horizontal to a minimum 30-degree tilt from vertical.</w:t>
      </w:r>
    </w:p>
    <w:p>
      <w:pPr>
        <w:pStyle w:val="PR1"/>
        <w:numPr>
          <w:ilvl w:val="4"/>
          <w:numId w:val="1"/>
        </w:numPr>
        <w:ind w:hanging="0" w:left="0"/>
        <w:rPr/>
      </w:pPr>
      <w:r>
        <w:rPr/>
        <w:t>Accessories:</w:t>
      </w:r>
    </w:p>
    <w:p>
      <w:pPr>
        <w:pStyle w:val="CMT"/>
        <w:rPr/>
      </w:pPr>
      <w:r>
        <w:rPr/>
        <w:t>Verify that required accessories retained in subparagraphs below are available from manufacturers retained in "Manufacturers" or "Basis-of-Design Product" Paragraph above. See the Forced-Draft Radiant Heater Product Comparison Matrix in the Evaluations for more information.</w:t>
      </w:r>
    </w:p>
    <w:p>
      <w:pPr>
        <w:pStyle w:val="PR2"/>
        <w:numPr>
          <w:ilvl w:val="5"/>
          <w:numId w:val="1"/>
        </w:numPr>
        <w:spacing w:before="240" w:after="0"/>
        <w:ind w:hanging="0" w:left="0"/>
        <w:rPr/>
      </w:pPr>
      <w:r>
        <w:rPr/>
        <w:t>Reflector Extension Shields: Same material as reflectors, arranged for fixed connection to lower reflector lip and rigid support to provide 100 percent cutoff of direct radiation from tubing at angles greater than 30 degrees from vertical.</w:t>
      </w:r>
    </w:p>
    <w:p>
      <w:pPr>
        <w:pStyle w:val="PR2"/>
        <w:numPr>
          <w:ilvl w:val="5"/>
          <w:numId w:val="1"/>
        </w:numPr>
        <w:ind w:hanging="0" w:left="0"/>
        <w:rPr/>
      </w:pPr>
      <w:r>
        <w:rPr/>
        <w:t>Protective grilles mounted to reflectors to protect emitter tubing.</w:t>
      </w:r>
    </w:p>
    <w:p>
      <w:pPr>
        <w:pStyle w:val="PR2"/>
        <w:numPr>
          <w:ilvl w:val="5"/>
          <w:numId w:val="1"/>
        </w:numPr>
        <w:ind w:hanging="0" w:left="0"/>
        <w:rPr/>
      </w:pPr>
      <w:r>
        <w:rPr/>
        <w:t>Stainless-steel flexible connector with manual valve for gas supply.</w:t>
      </w:r>
    </w:p>
    <w:p>
      <w:pPr>
        <w:pStyle w:val="PR2"/>
        <w:numPr>
          <w:ilvl w:val="5"/>
          <w:numId w:val="1"/>
        </w:numPr>
        <w:ind w:hanging="0" w:left="0"/>
        <w:rPr/>
      </w:pPr>
      <w:r>
        <w:rPr/>
        <w:t>Hanger chain with "S" hooks.</w:t>
      </w:r>
    </w:p>
    <w:p>
      <w:pPr>
        <w:pStyle w:val="PR2"/>
        <w:numPr>
          <w:ilvl w:val="5"/>
          <w:numId w:val="1"/>
        </w:numPr>
        <w:ind w:hanging="0" w:left="0"/>
        <w:rPr/>
      </w:pPr>
      <w:r>
        <w:rPr>
          <w:rStyle w:val="IP"/>
        </w:rPr>
        <w:t>3/16-inch-</w:t>
      </w:r>
      <w:r>
        <w:rPr>
          <w:rStyle w:val="SI"/>
        </w:rPr>
        <w:t xml:space="preserve"> (5-mm-)</w:t>
      </w:r>
      <w:r>
        <w:rPr/>
        <w:t xml:space="preserve"> diameter, [</w:t>
      </w:r>
      <w:r>
        <w:rPr>
          <w:b/>
        </w:rPr>
        <w:t>galvanized</w:t>
      </w:r>
      <w:r>
        <w:rPr/>
        <w:t>][</w:t>
      </w:r>
      <w:r>
        <w:rPr>
          <w:b/>
        </w:rPr>
        <w:t>aluminized</w:t>
      </w:r>
      <w:r>
        <w:rPr/>
        <w:t>]-steel wire tubing hangers and reflector supports.</w:t>
      </w:r>
    </w:p>
    <w:p>
      <w:pPr>
        <w:pStyle w:val="PR2"/>
        <w:numPr>
          <w:ilvl w:val="5"/>
          <w:numId w:val="1"/>
        </w:numPr>
        <w:ind w:hanging="0" w:left="0"/>
        <w:rPr/>
      </w:pPr>
      <w:r>
        <w:rPr/>
        <w:t>Rigid mounting kits.</w:t>
      </w:r>
    </w:p>
    <w:p>
      <w:pPr>
        <w:pStyle w:val="PR2"/>
        <w:numPr>
          <w:ilvl w:val="5"/>
          <w:numId w:val="1"/>
        </w:numPr>
        <w:ind w:hanging="0" w:left="0"/>
        <w:rPr/>
      </w:pPr>
      <w:r>
        <w:rPr/>
        <w:t>Outdoor use conversion kit.</w:t>
      </w:r>
    </w:p>
    <w:p>
      <w:pPr>
        <w:pStyle w:val="PR2"/>
        <w:numPr>
          <w:ilvl w:val="5"/>
          <w:numId w:val="1"/>
        </w:numPr>
        <w:ind w:hanging="0" w:left="0"/>
        <w:rPr/>
      </w:pPr>
      <w:r>
        <w:rPr/>
        <w:t>Clearance warning plaque.</w:t>
      </w:r>
    </w:p>
    <w:p>
      <w:pPr>
        <w:pStyle w:val="CMT"/>
        <w:rPr/>
      </w:pPr>
      <w:r>
        <w:rPr/>
        <w:t>If Project has more than one type or configuration of forced-draft, low-intensity, gas-fired, radiant heater, delete "Capacities and Characteristics" Paragraph below and schedule radiant heaters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Gas 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Gas 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Fuel-Supply Connection: &lt;</w:t>
      </w:r>
      <w:r>
        <w:rPr>
          <w:b/>
        </w:rPr>
        <w:t xml:space="preserve">Insert </w:t>
      </w:r>
      <w:r>
        <w:rPr>
          <w:rStyle w:val="IP"/>
          <w:b/>
        </w:rPr>
        <w:t>inches</w:t>
      </w:r>
      <w:r>
        <w:rPr>
          <w:rStyle w:val="SI"/>
          <w:b/>
        </w:rPr>
        <w:t xml:space="preserve"> (mm)</w:t>
      </w:r>
      <w:r>
        <w:rPr/>
        <w:t>&gt;.</w:t>
      </w:r>
    </w:p>
    <w:p>
      <w:pPr>
        <w:pStyle w:val="CMT"/>
        <w:rPr/>
      </w:pPr>
      <w:r>
        <w:rPr/>
        <w:t>Retain "Combustion-Air Fan Motor Size" Subparagraph below if combustion-air supply fan is not an integral part of the burner assembly and is mounted as an exterior component.</w:t>
      </w:r>
    </w:p>
    <w:p>
      <w:pPr>
        <w:pStyle w:val="PR2"/>
        <w:numPr>
          <w:ilvl w:val="5"/>
          <w:numId w:val="1"/>
        </w:numPr>
        <w:ind w:hanging="0" w:left="0"/>
        <w:rPr/>
      </w:pPr>
      <w:r>
        <w:rPr/>
        <w:t>Combustion-Air Fan Motor Size: &lt;</w:t>
      </w:r>
      <w:r>
        <w:rPr>
          <w:b/>
        </w:rPr>
        <w:t>Insert value</w:t>
      </w:r>
      <w:r>
        <w:rPr/>
        <w:t>&gt; hp.</w:t>
      </w:r>
    </w:p>
    <w:p>
      <w:pPr>
        <w:pStyle w:val="PR3"/>
        <w:numPr>
          <w:ilvl w:val="6"/>
          <w:numId w:val="1"/>
        </w:numPr>
        <w:spacing w:before="240" w:after="0"/>
        <w:ind w:hanging="0" w:left="0"/>
        <w:rPr/>
      </w:pPr>
      <w:r>
        <w:rPr/>
        <w:t>Volts: [</w:t>
      </w:r>
      <w:r>
        <w:rPr>
          <w:b/>
        </w:rPr>
        <w:t>120</w:t>
      </w:r>
      <w:r>
        <w:rPr/>
        <w:t>] [</w:t>
      </w:r>
      <w:r>
        <w:rPr>
          <w:b/>
        </w:rPr>
        <w:t>208</w:t>
      </w:r>
      <w:r>
        <w:rPr/>
        <w:t>] [</w:t>
      </w:r>
      <w:r>
        <w:rPr>
          <w:b/>
        </w:rPr>
        <w:t>230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DRAFT-INDUCED HEATERS</w:t>
      </w:r>
    </w:p>
    <w:p>
      <w:pPr>
        <w:pStyle w:val="CMT"/>
        <w:rPr/>
      </w:pPr>
      <w:r>
        <w:rPr/>
        <w:t>Copy this article and re-edit for each product.</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Description: Factory-assembled, [</w:t>
      </w:r>
      <w:r>
        <w:rPr>
          <w:b/>
        </w:rPr>
        <w:t>indoor</w:t>
      </w:r>
      <w:r>
        <w:rPr/>
        <w:t>] [</w:t>
      </w:r>
      <w:r>
        <w:rPr>
          <w:b/>
        </w:rPr>
        <w:t>outdoor</w:t>
      </w:r>
      <w:r>
        <w:rPr/>
        <w:t>], overhead-mounted, electrically controlled, low-intensity, infrared radiant heating units using gas combustion. Heater to have all necessary factory-installed wiring and piping required prior to field installation and startup.</w:t>
      </w:r>
    </w:p>
    <w:p>
      <w:pPr>
        <w:pStyle w:val="PR1"/>
        <w:numPr>
          <w:ilvl w:val="4"/>
          <w:numId w:val="1"/>
        </w:numPr>
        <w:ind w:hanging="0" w:left="0"/>
        <w:rPr/>
      </w:pPr>
      <w:r>
        <w:rPr/>
        <w:t>Fuel Type: Design burner for [</w:t>
      </w:r>
      <w:r>
        <w:rPr>
          <w:b/>
        </w:rPr>
        <w:t>natural</w:t>
      </w:r>
      <w:r>
        <w:rPr/>
        <w:t>] [</w:t>
      </w:r>
      <w:r>
        <w:rPr>
          <w:b/>
        </w:rPr>
        <w:t>propane</w:t>
      </w:r>
      <w:r>
        <w:rPr/>
        <w:t>] gas having characteristics same as those of gas available at Project site.</w:t>
      </w:r>
    </w:p>
    <w:p>
      <w:pPr>
        <w:pStyle w:val="PR1"/>
        <w:numPr>
          <w:ilvl w:val="4"/>
          <w:numId w:val="1"/>
        </w:numPr>
        <w:ind w:hanging="0" w:left="0"/>
        <w:rPr/>
      </w:pPr>
      <w:r>
        <w:rPr/>
        <w:t>Burner Assembly:</w:t>
      </w:r>
    </w:p>
    <w:p>
      <w:pPr>
        <w:pStyle w:val="CMT"/>
        <w:rPr/>
      </w:pPr>
      <w:r>
        <w:rPr/>
        <w:t>Retain one of three "Combustion-Air Inlet" subparagraphs below. Heaters built to work indoors can be ducted to receive outdoor air if needed.</w:t>
      </w:r>
    </w:p>
    <w:p>
      <w:pPr>
        <w:pStyle w:val="PR2"/>
        <w:numPr>
          <w:ilvl w:val="5"/>
          <w:numId w:val="1"/>
        </w:numPr>
        <w:spacing w:before="240" w:after="0"/>
        <w:ind w:hanging="0" w:left="0"/>
        <w:rPr/>
      </w:pPr>
      <w:r>
        <w:rPr/>
        <w:t>Combustion-Air Inlet: Non-ducted, unvented.</w:t>
      </w:r>
    </w:p>
    <w:p>
      <w:pPr>
        <w:pStyle w:val="PR2"/>
        <w:numPr>
          <w:ilvl w:val="5"/>
          <w:numId w:val="1"/>
        </w:numPr>
        <w:ind w:hanging="0" w:left="0"/>
        <w:rPr/>
      </w:pPr>
      <w:r>
        <w:rPr/>
        <w:t>Combustion-Air Inlet: Ducted horizontal to outdoors through sidewall with vent caps.</w:t>
      </w:r>
    </w:p>
    <w:p>
      <w:pPr>
        <w:pStyle w:val="PR2"/>
        <w:numPr>
          <w:ilvl w:val="5"/>
          <w:numId w:val="1"/>
        </w:numPr>
        <w:ind w:hanging="0" w:left="0"/>
        <w:rPr/>
      </w:pPr>
      <w:r>
        <w:rPr/>
        <w:t>Combustion-Air Inlet: Ducted vertical to outdoors through roof with vent caps.</w:t>
      </w:r>
    </w:p>
    <w:p>
      <w:pPr>
        <w:pStyle w:val="CMT"/>
        <w:rPr/>
      </w:pPr>
      <w:r>
        <w:rPr/>
        <w:t>In "Burner Control Housing" Paragraph below, retaining "Stainless steel" option may limit the number of qualified manufacturers.</w:t>
      </w:r>
    </w:p>
    <w:p>
      <w:pPr>
        <w:pStyle w:val="PR2"/>
        <w:numPr>
          <w:ilvl w:val="5"/>
          <w:numId w:val="1"/>
        </w:numPr>
        <w:ind w:hanging="0" w:left="0"/>
        <w:rPr/>
      </w:pPr>
      <w:r>
        <w:rPr/>
        <w:t>Burner Control Housing: [</w:t>
      </w:r>
      <w:r>
        <w:rPr>
          <w:b/>
        </w:rPr>
        <w:t>Stainless steel</w:t>
      </w:r>
      <w:r>
        <w:rPr/>
        <w:t>] [</w:t>
      </w:r>
      <w:r>
        <w:rPr>
          <w:b/>
        </w:rPr>
        <w:t>Corrosion-resistant, aluminized steel</w:t>
      </w:r>
      <w:r>
        <w:rPr/>
        <w:t>] [</w:t>
      </w:r>
      <w:r>
        <w:rPr>
          <w:b/>
        </w:rPr>
        <w:t>Steel</w:t>
      </w:r>
      <w:r>
        <w:rPr/>
        <w:t>].</w:t>
      </w:r>
    </w:p>
    <w:p>
      <w:pPr>
        <w:pStyle w:val="CMT"/>
        <w:rPr/>
      </w:pPr>
      <w:r>
        <w:rPr/>
        <w:t>Retain first subparagraph below if burner control housing is totally enclosed.</w:t>
      </w:r>
    </w:p>
    <w:p>
      <w:pPr>
        <w:pStyle w:val="PR3"/>
        <w:numPr>
          <w:ilvl w:val="6"/>
          <w:numId w:val="1"/>
        </w:numPr>
        <w:spacing w:before="240" w:after="0"/>
        <w:ind w:hanging="0" w:left="0"/>
        <w:rPr/>
      </w:pPr>
      <w:r>
        <w:rPr/>
        <w:t>Totally enclosed with [</w:t>
      </w:r>
      <w:r>
        <w:rPr>
          <w:b/>
        </w:rPr>
        <w:t>stainless-steel</w:t>
      </w:r>
      <w:r>
        <w:rPr/>
        <w:t>] [</w:t>
      </w:r>
      <w:r>
        <w:rPr>
          <w:b/>
        </w:rPr>
        <w:t>steel</w:t>
      </w:r>
      <w:r>
        <w:rPr/>
        <w:t>] access cover.</w:t>
      </w:r>
    </w:p>
    <w:p>
      <w:pPr>
        <w:pStyle w:val="PR3"/>
        <w:numPr>
          <w:ilvl w:val="6"/>
          <w:numId w:val="1"/>
        </w:numPr>
        <w:ind w:hanging="0" w:left="0"/>
        <w:rPr/>
      </w:pPr>
      <w:r>
        <w:rPr/>
        <w:t>Sight glass for visual inspection of burner.</w:t>
      </w:r>
    </w:p>
    <w:p>
      <w:pPr>
        <w:pStyle w:val="CMT"/>
        <w:rPr/>
      </w:pPr>
      <w:r>
        <w:rPr/>
        <w:t>Retain "Finish" Subparagraph below if retaining "Steel" option in "Burner Control Housing" Subparagraph above.</w:t>
      </w:r>
    </w:p>
    <w:p>
      <w:pPr>
        <w:pStyle w:val="PR3"/>
        <w:numPr>
          <w:ilvl w:val="6"/>
          <w:numId w:val="1"/>
        </w:numPr>
        <w:ind w:hanging="0" w:left="0"/>
        <w:rPr/>
      </w:pPr>
      <w:r>
        <w:rPr/>
        <w:t>Finish: [</w:t>
      </w:r>
      <w:r>
        <w:rPr>
          <w:b/>
        </w:rPr>
        <w:t>Enameled finish</w:t>
      </w:r>
      <w:r>
        <w:rPr/>
        <w:t>] [</w:t>
      </w:r>
      <w:r>
        <w:rPr>
          <w:b/>
        </w:rPr>
        <w:t>or</w:t>
      </w:r>
      <w:r>
        <w:rPr/>
        <w:t>] [</w:t>
      </w:r>
      <w:r>
        <w:rPr>
          <w:b/>
        </w:rPr>
        <w:t>powder-coated finish</w:t>
      </w:r>
      <w:r>
        <w:rPr/>
        <w:t>].</w:t>
      </w:r>
    </w:p>
    <w:p>
      <w:pPr>
        <w:pStyle w:val="CMT"/>
        <w:rPr/>
      </w:pPr>
      <w:r>
        <w:rPr/>
        <w:t>Retain "Burner," "Ignition System," and Combustion Blower Fan" subparagraphs below if these are critical Project requirements. Including these requirements may limit competition.</w:t>
      </w:r>
    </w:p>
    <w:p>
      <w:pPr>
        <w:pStyle w:val="PR2"/>
        <w:numPr>
          <w:ilvl w:val="5"/>
          <w:numId w:val="1"/>
        </w:numPr>
        <w:spacing w:before="240" w:after="0"/>
        <w:ind w:hanging="0" w:left="0"/>
        <w:rPr/>
      </w:pPr>
      <w:r>
        <w:rPr/>
        <w:t>Burner: [</w:t>
      </w:r>
      <w:r>
        <w:rPr>
          <w:b/>
        </w:rPr>
        <w:t>Stainless steel</w:t>
      </w:r>
      <w:r>
        <w:rPr/>
        <w:t>] [</w:t>
      </w:r>
      <w:r>
        <w:rPr>
          <w:b/>
        </w:rPr>
        <w:t>One-piece cast iron</w:t>
      </w:r>
      <w:r>
        <w:rPr/>
        <w:t>].</w:t>
      </w:r>
    </w:p>
    <w:p>
      <w:pPr>
        <w:pStyle w:val="PR2"/>
        <w:numPr>
          <w:ilvl w:val="5"/>
          <w:numId w:val="1"/>
        </w:numPr>
        <w:ind w:hanging="0" w:left="0"/>
        <w:rPr/>
      </w:pPr>
      <w:r>
        <w:rPr/>
        <w:t>Ignition System: [</w:t>
      </w:r>
      <w:r>
        <w:rPr>
          <w:b/>
        </w:rPr>
        <w:t>Silicon carbide hot-surface igniter</w:t>
      </w:r>
      <w:r>
        <w:rPr/>
        <w:t>] [</w:t>
      </w:r>
      <w:r>
        <w:rPr>
          <w:b/>
        </w:rPr>
        <w:t>Direct spark</w:t>
      </w:r>
      <w:r>
        <w:rPr/>
        <w:t>] [</w:t>
      </w:r>
      <w:r>
        <w:rPr>
          <w:b/>
        </w:rPr>
        <w:t>24/25-V ac</w:t>
      </w:r>
      <w:r>
        <w:rPr/>
        <w:t>] [</w:t>
      </w:r>
      <w:r>
        <w:rPr>
          <w:b/>
        </w:rPr>
        <w:t>115/120-V ac</w:t>
      </w:r>
      <w:r>
        <w:rPr/>
        <w:t>] with flame rod sensing capabilities[</w:t>
      </w:r>
      <w:r>
        <w:rPr>
          <w:b/>
        </w:rPr>
        <w:t> and self-diagnostic control module</w:t>
      </w:r>
      <w:r>
        <w:rPr/>
        <w:t>].</w:t>
      </w:r>
    </w:p>
    <w:p>
      <w:pPr>
        <w:pStyle w:val="CMT"/>
        <w:rPr/>
      </w:pPr>
      <w:r>
        <w:rPr/>
        <w:t>Retain "Combustion Blower Fan" Subparagraph below if combustion air is supplied by a blower. The blower may be integral to the burner assembly or an external component.</w:t>
      </w:r>
    </w:p>
    <w:p>
      <w:pPr>
        <w:pStyle w:val="PR2"/>
        <w:numPr>
          <w:ilvl w:val="5"/>
          <w:numId w:val="1"/>
        </w:numPr>
        <w:ind w:hanging="0" w:left="0"/>
        <w:rPr/>
      </w:pPr>
      <w:r>
        <w:rPr/>
        <w:t>Combustion Blower Fan: Dynamically balanced, direct-driven, forward-curved fan with [</w:t>
      </w:r>
      <w:r>
        <w:rPr>
          <w:b/>
        </w:rPr>
        <w:t>cast-aluminum-alloy</w:t>
      </w:r>
      <w:r>
        <w:rPr/>
        <w:t>] [</w:t>
      </w:r>
      <w:r>
        <w:rPr>
          <w:b/>
        </w:rPr>
        <w:t>stainless-steel</w:t>
      </w:r>
      <w:r>
        <w:rPr/>
        <w:t>] &lt;</w:t>
      </w:r>
      <w:r>
        <w:rPr>
          <w:b/>
        </w:rPr>
        <w:t>Insert material</w:t>
      </w:r>
      <w:r>
        <w:rPr/>
        <w:t>&gt; impeller and [</w:t>
      </w:r>
      <w:r>
        <w:rPr>
          <w:b/>
        </w:rPr>
        <w:t>aluminized-</w:t>
      </w:r>
      <w:r>
        <w:rPr/>
        <w:t xml:space="preserve">]steel housing, with a minimum temperature rating of </w:t>
      </w:r>
      <w:r>
        <w:rPr>
          <w:rStyle w:val="IP"/>
        </w:rPr>
        <w:t>450 deg F</w:t>
      </w:r>
      <w:r>
        <w:rPr>
          <w:rStyle w:val="SI"/>
        </w:rPr>
        <w:t xml:space="preserve"> (232 deg C)</w:t>
      </w:r>
      <w:r>
        <w:rPr/>
        <w:t>.</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subparagraphs below to suit Project.</w:t>
      </w:r>
    </w:p>
    <w:p>
      <w:pPr>
        <w:pStyle w:val="PR2"/>
        <w:numPr>
          <w:ilvl w:val="5"/>
          <w:numId w:val="1"/>
        </w:numPr>
        <w:ind w:hanging="0" w:left="0"/>
        <w:rPr/>
      </w:pPr>
      <w:r>
        <w:rPr/>
        <w:t>Motors: General requirements for motors are specified in Section 230513 "Common Motor Requirements for HVAC Equipment."</w:t>
      </w:r>
    </w:p>
    <w:p>
      <w:pPr>
        <w:pStyle w:val="PR3"/>
        <w:numPr>
          <w:ilvl w:val="6"/>
          <w:numId w:val="1"/>
        </w:numPr>
        <w:spacing w:before="240" w:after="0"/>
        <w:ind w:hanging="0" w:left="0"/>
        <w:rPr/>
      </w:pPr>
      <w:r>
        <w:rPr/>
        <w:t>Motor: Resilient-mounted, capacitor-start-capacitor-run type with sealed ball bearings; totally enclosed, nonventilated type with internal thermal protection.</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PR1"/>
        <w:numPr>
          <w:ilvl w:val="4"/>
          <w:numId w:val="1"/>
        </w:numPr>
        <w:ind w:hanging="0" w:left="0"/>
        <w:rPr/>
      </w:pPr>
      <w:r>
        <w:rPr/>
        <w:t xml:space="preserve">Combustion Chamber: </w:t>
      </w:r>
      <w:r>
        <w:rPr>
          <w:rStyle w:val="IP"/>
        </w:rPr>
        <w:t>4-inch-</w:t>
      </w:r>
      <w:r>
        <w:rPr>
          <w:rStyle w:val="SI"/>
        </w:rPr>
        <w:t xml:space="preserve"> (100-mm-)</w:t>
      </w:r>
      <w:r>
        <w:rPr/>
        <w:t xml:space="preserve"> diameter, [</w:t>
      </w:r>
      <w:r>
        <w:rPr>
          <w:b/>
        </w:rPr>
        <w:t>12</w:t>
      </w:r>
      <w:r>
        <w:rPr/>
        <w:t>] [</w:t>
      </w:r>
      <w:r>
        <w:rPr>
          <w:b/>
        </w:rPr>
        <w:t>16</w:t>
      </w:r>
      <w:r>
        <w:rPr/>
        <w:t>]-gage, [</w:t>
      </w:r>
      <w:r>
        <w:rPr>
          <w:b/>
        </w:rPr>
        <w:t>aluminized</w:t>
      </w:r>
      <w:r>
        <w:rPr/>
        <w:t>] [</w:t>
      </w:r>
      <w:r>
        <w:rPr>
          <w:b/>
        </w:rPr>
        <w:t>titanium-coated aluminized</w:t>
      </w:r>
      <w:r>
        <w:rPr/>
        <w:t>] [</w:t>
      </w:r>
      <w:r>
        <w:rPr>
          <w:b/>
        </w:rPr>
        <w:t>stainless</w:t>
      </w:r>
      <w:r>
        <w:rPr/>
        <w:t>] [</w:t>
      </w:r>
      <w:r>
        <w:rPr>
          <w:b/>
        </w:rPr>
        <w:t>hot-rolled</w:t>
      </w:r>
      <w:r>
        <w:rPr/>
        <w:t>]-steel tubing with high-emissivity, high-temperature, corrosion-resistant external finish. Chambers shall be equipped with sight glass for burner and pilot flame observation.</w:t>
      </w:r>
    </w:p>
    <w:p>
      <w:pPr>
        <w:pStyle w:val="CMT"/>
        <w:rPr/>
      </w:pPr>
      <w:r>
        <w:rPr/>
        <w:t>See "Emitter Tubing Material" Article in the Evaluations for an explanation of pros and cons of various emitter tube materials in use. Also see manufacturer's documentation to determine which materials best suit specific application requirements.</w:t>
      </w:r>
    </w:p>
    <w:p>
      <w:pPr>
        <w:pStyle w:val="PR1"/>
        <w:numPr>
          <w:ilvl w:val="4"/>
          <w:numId w:val="1"/>
        </w:numPr>
        <w:ind w:hanging="0" w:left="0"/>
        <w:rPr/>
      </w:pPr>
      <w:r>
        <w:rPr/>
        <w:t>Emitter Tube: [</w:t>
      </w:r>
      <w:r>
        <w:rPr>
          <w:rStyle w:val="IP"/>
          <w:b/>
        </w:rPr>
        <w:t>4-inch-</w:t>
      </w:r>
      <w:r>
        <w:rPr>
          <w:rStyle w:val="SI"/>
          <w:b/>
        </w:rPr>
        <w:t xml:space="preserve"> (100-mm-)</w:t>
      </w:r>
      <w:r>
        <w:rPr/>
        <w:t>] [</w:t>
      </w:r>
      <w:r>
        <w:rPr>
          <w:rStyle w:val="IP"/>
          <w:b/>
        </w:rPr>
        <w:t>3-inch-</w:t>
      </w:r>
      <w:r>
        <w:rPr>
          <w:rStyle w:val="SI"/>
          <w:b/>
        </w:rPr>
        <w:t xml:space="preserve"> (76-mm-)</w:t>
      </w:r>
      <w:r>
        <w:rPr/>
        <w:t>] diameter, [</w:t>
      </w:r>
      <w:r>
        <w:rPr>
          <w:b/>
        </w:rPr>
        <w:t>12</w:t>
      </w:r>
      <w:r>
        <w:rPr/>
        <w:t>] [</w:t>
      </w:r>
      <w:r>
        <w:rPr>
          <w:b/>
        </w:rPr>
        <w:t>16</w:t>
      </w:r>
      <w:r>
        <w:rPr/>
        <w:t>]-gage, [</w:t>
      </w:r>
      <w:r>
        <w:rPr>
          <w:b/>
        </w:rPr>
        <w:t>aluminized</w:t>
      </w:r>
      <w:r>
        <w:rPr/>
        <w:t>] [</w:t>
      </w:r>
      <w:r>
        <w:rPr>
          <w:b/>
        </w:rPr>
        <w:t>hot-rolled</w:t>
      </w:r>
      <w:r>
        <w:rPr/>
        <w:t>] [</w:t>
      </w:r>
      <w:r>
        <w:rPr>
          <w:b/>
        </w:rPr>
        <w:t>stainless</w:t>
      </w:r>
      <w:r>
        <w:rPr/>
        <w:t>] [</w:t>
      </w:r>
      <w:r>
        <w:rPr>
          <w:b/>
        </w:rPr>
        <w:t>titanium-coated aluminized</w:t>
      </w:r>
      <w:r>
        <w:rPr/>
        <w:t>]-steel tubing with high-emissivity, high-temperature, corrosion-resistant external finish.[</w:t>
      </w:r>
      <w:r>
        <w:rPr>
          <w:b/>
        </w:rPr>
        <w:t> Emitter tubing shall be equipped with baffles to maximize heating efficiency.</w:t>
      </w:r>
      <w:r>
        <w:rPr/>
        <w:t>]</w:t>
      </w:r>
    </w:p>
    <w:p>
      <w:pPr>
        <w:pStyle w:val="PR2"/>
        <w:numPr>
          <w:ilvl w:val="5"/>
          <w:numId w:val="1"/>
        </w:numPr>
        <w:spacing w:before="240" w:after="0"/>
        <w:ind w:hanging="0" w:left="0"/>
        <w:rPr/>
      </w:pPr>
      <w:r>
        <w:rPr/>
        <w:t>Tubing Connections: [</w:t>
      </w:r>
      <w:r>
        <w:rPr>
          <w:b/>
        </w:rPr>
        <w:t>Stainless-steel threaded couplings</w:t>
      </w:r>
      <w:r>
        <w:rPr/>
        <w:t>] [</w:t>
      </w:r>
      <w:r>
        <w:rPr>
          <w:b/>
        </w:rPr>
        <w:t>Interlocking flare joints with stainless-steel draw bolts</w:t>
      </w:r>
      <w:r>
        <w:rPr/>
        <w:t>] [</w:t>
      </w:r>
      <w:r>
        <w:rPr>
          <w:b/>
        </w:rPr>
        <w:t>Compression couplings made from aluminized or stainless steel</w:t>
      </w:r>
      <w:r>
        <w:rPr/>
        <w:t>].</w:t>
      </w:r>
    </w:p>
    <w:p>
      <w:pPr>
        <w:pStyle w:val="PR2"/>
        <w:numPr>
          <w:ilvl w:val="5"/>
          <w:numId w:val="1"/>
        </w:numPr>
        <w:ind w:hanging="0" w:left="0"/>
        <w:rPr/>
      </w:pPr>
      <w:r>
        <w:rPr/>
        <w:t>[</w:t>
      </w:r>
      <w:r>
        <w:rPr>
          <w:b/>
        </w:rPr>
        <w:t>90</w:t>
      </w:r>
      <w:r>
        <w:rPr/>
        <w:t>] [</w:t>
      </w:r>
      <w:r>
        <w:rPr>
          <w:b/>
        </w:rPr>
        <w:t>180</w:t>
      </w:r>
      <w:r>
        <w:rPr/>
        <w:t>]-degree-bend emitter steel tubing with high-emissivity, high-temperature, corrosion-resistant external finish.</w:t>
      </w:r>
    </w:p>
    <w:p>
      <w:pPr>
        <w:pStyle w:val="PR1"/>
        <w:numPr>
          <w:ilvl w:val="4"/>
          <w:numId w:val="1"/>
        </w:numPr>
        <w:ind w:hanging="0" w:left="0"/>
        <w:rPr/>
      </w:pPr>
      <w:r>
        <w:rPr/>
        <w:t>Vacuum Exhaust Fan: Dynamically balanced, direct-driven, [</w:t>
      </w:r>
      <w:r>
        <w:rPr>
          <w:b/>
        </w:rPr>
        <w:t>cast-aluminum-alloy</w:t>
      </w:r>
      <w:r>
        <w:rPr/>
        <w:t>] [</w:t>
      </w:r>
      <w:r>
        <w:rPr>
          <w:b/>
        </w:rPr>
        <w:t>stainless-steel</w:t>
      </w:r>
      <w:r>
        <w:rPr/>
        <w:t xml:space="preserve">] impeller in aluminized-steel housing, isolated from emitter tubing exhaust system by high-temperature flexible vibration isolation connector. Fan and connector to have a minimum temperature rating of </w:t>
      </w:r>
      <w:r>
        <w:rPr>
          <w:rStyle w:val="IP"/>
        </w:rPr>
        <w:t>450 deg F</w:t>
      </w:r>
      <w:r>
        <w:rPr>
          <w:rStyle w:val="SI"/>
        </w:rPr>
        <w:t xml:space="preserve"> (232 deg C)</w:t>
      </w:r>
      <w:r>
        <w:rPr/>
        <w:t>.</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subparagraphs below to suit Project.</w:t>
      </w:r>
    </w:p>
    <w:p>
      <w:pPr>
        <w:pStyle w:val="PR2"/>
        <w:numPr>
          <w:ilvl w:val="5"/>
          <w:numId w:val="1"/>
        </w:numPr>
        <w:spacing w:before="240" w:after="0"/>
        <w:ind w:hanging="0" w:left="0"/>
        <w:rPr/>
      </w:pPr>
      <w:r>
        <w:rPr/>
        <w:t>Motors: General requirements for motors are specified in Section 230513 "Common Motor Requirements for HVAC Equipment."</w:t>
      </w:r>
    </w:p>
    <w:p>
      <w:pPr>
        <w:pStyle w:val="PR3"/>
        <w:numPr>
          <w:ilvl w:val="6"/>
          <w:numId w:val="1"/>
        </w:numPr>
        <w:spacing w:before="240" w:after="0"/>
        <w:ind w:hanging="0" w:left="0"/>
        <w:rPr/>
      </w:pPr>
      <w:r>
        <w:rPr/>
        <w:t>Motor: Resilient-mounted, capacitor-start-capacitor-run type with sealed ball bearings; totally enclosed, nonventilated type with internal thermal protection.</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CMT"/>
        <w:rPr/>
      </w:pPr>
      <w:r>
        <w:rPr/>
        <w:t>Retain one or more optional accessories in three subparagraphs below.</w:t>
      </w:r>
    </w:p>
    <w:p>
      <w:pPr>
        <w:pStyle w:val="PR2"/>
        <w:numPr>
          <w:ilvl w:val="5"/>
          <w:numId w:val="1"/>
        </w:numPr>
        <w:spacing w:before="240" w:after="0"/>
        <w:ind w:hanging="0" w:left="0"/>
        <w:rPr/>
      </w:pPr>
      <w:r>
        <w:rPr/>
        <w:t>Balancing Dampers: Plate type, mounted in cast, double-flange fitting with vacuum test plug.</w:t>
      </w:r>
    </w:p>
    <w:p>
      <w:pPr>
        <w:pStyle w:val="PR2"/>
        <w:numPr>
          <w:ilvl w:val="5"/>
          <w:numId w:val="1"/>
        </w:numPr>
        <w:ind w:hanging="0" w:left="0"/>
        <w:rPr/>
      </w:pPr>
      <w:r>
        <w:rPr/>
        <w:t>Filter: Cartridge type for mounting on burner housing.</w:t>
      </w:r>
    </w:p>
    <w:p>
      <w:pPr>
        <w:pStyle w:val="CMT"/>
        <w:rPr/>
      </w:pPr>
      <w:r>
        <w:rPr/>
        <w:t xml:space="preserve">Retain "Exhaust Vent Termination" Subparagraph below if emitter tubes are to be vented outdoors. Venting emitter tubes is not necessary as long as a minimum of </w:t>
      </w:r>
      <w:r>
        <w:rPr>
          <w:rStyle w:val="IP"/>
        </w:rPr>
        <w:t>4 cfm/1000 Btu/h</w:t>
      </w:r>
      <w:r>
        <w:rPr>
          <w:rStyle w:val="SI"/>
        </w:rPr>
        <w:t xml:space="preserve"> (1.8L/s/293 W)</w:t>
      </w:r>
      <w:r>
        <w:rPr/>
        <w:t xml:space="preserve"> is maintained in the space where the radiant heater is utilized</w:t>
      </w:r>
    </w:p>
    <w:p>
      <w:pPr>
        <w:pStyle w:val="PR2"/>
        <w:numPr>
          <w:ilvl w:val="5"/>
          <w:numId w:val="1"/>
        </w:numPr>
        <w:ind w:hanging="0" w:left="0"/>
        <w:rPr/>
      </w:pPr>
      <w:r>
        <w:rPr/>
        <w:t>Exhaust Vent Termination: [</w:t>
      </w:r>
      <w:r>
        <w:rPr>
          <w:b/>
        </w:rPr>
        <w:t>Vertical through roof</w:t>
      </w:r>
      <w:r>
        <w:rPr/>
        <w:t>] [</w:t>
      </w:r>
      <w:r>
        <w:rPr>
          <w:b/>
        </w:rPr>
        <w:t>Horizontal though side-wall</w:t>
      </w:r>
      <w:r>
        <w:rPr/>
        <w:t>] with vent caps.</w:t>
      </w:r>
    </w:p>
    <w:p>
      <w:pPr>
        <w:pStyle w:val="PR1"/>
        <w:numPr>
          <w:ilvl w:val="4"/>
          <w:numId w:val="1"/>
        </w:numPr>
        <w:ind w:hanging="0" w:left="0"/>
        <w:rPr/>
      </w:pPr>
      <w:r>
        <w:rPr/>
        <w:t>Reflector: [</w:t>
      </w:r>
      <w:r>
        <w:rPr>
          <w:b/>
        </w:rPr>
        <w:t>Polished aluminum</w:t>
      </w:r>
      <w:r>
        <w:rPr/>
        <w:t>] [</w:t>
      </w:r>
      <w:r>
        <w:rPr>
          <w:b/>
        </w:rPr>
        <w:t>Polished stainless steel</w:t>
      </w:r>
      <w:r>
        <w:rPr/>
        <w:t>] [</w:t>
      </w:r>
      <w:r>
        <w:rPr>
          <w:b/>
        </w:rPr>
        <w:t>High-grade steel with a heat- and corrosion-resistant, hot-bonded, aluminum-silicon alloy coating</w:t>
      </w:r>
      <w:r>
        <w:rPr/>
        <w:t>], with end caps. Shape to control radiation from tubing for uniform intensity at floor level with 100 percent cutoff above centerline of tubing. Reflectors or entire heater shall accommodate rotational adjustment from horizontal to a minimum 30-degree tilt from vertical.</w:t>
      </w:r>
    </w:p>
    <w:p>
      <w:pPr>
        <w:pStyle w:val="PR1"/>
        <w:numPr>
          <w:ilvl w:val="4"/>
          <w:numId w:val="1"/>
        </w:numPr>
        <w:ind w:hanging="0" w:left="0"/>
        <w:rPr/>
      </w:pPr>
      <w:r>
        <w:rPr/>
        <w:t>Accessories:</w:t>
      </w:r>
    </w:p>
    <w:p>
      <w:pPr>
        <w:pStyle w:val="CMT"/>
        <w:rPr/>
      </w:pPr>
      <w:r>
        <w:rPr/>
        <w:t>Verify that required accessories retained in subparagraphs below are available from manufacturers retained in "Manufacturers" or "Basis-of-Design Product" Paragraph above.</w:t>
      </w:r>
    </w:p>
    <w:p>
      <w:pPr>
        <w:pStyle w:val="PR2"/>
        <w:numPr>
          <w:ilvl w:val="5"/>
          <w:numId w:val="1"/>
        </w:numPr>
        <w:spacing w:before="240" w:after="0"/>
        <w:ind w:hanging="0" w:left="0"/>
        <w:rPr/>
      </w:pPr>
      <w:r>
        <w:rPr/>
        <w:t>Reflector Extension Shields: Same material as reflectors, arranged for fixed connection to lower reflector lip and rigid support to provide 100 percent cutoff of direct radiation from tubing at angles greater than 30 degreesfrom vertical.</w:t>
      </w:r>
    </w:p>
    <w:p>
      <w:pPr>
        <w:pStyle w:val="PR2"/>
        <w:numPr>
          <w:ilvl w:val="5"/>
          <w:numId w:val="1"/>
        </w:numPr>
        <w:ind w:hanging="0" w:left="0"/>
        <w:rPr/>
      </w:pPr>
      <w:r>
        <w:rPr/>
        <w:t>Protective grilles mounted to reflectors to protect emitter tubing.</w:t>
      </w:r>
    </w:p>
    <w:p>
      <w:pPr>
        <w:pStyle w:val="PR2"/>
        <w:numPr>
          <w:ilvl w:val="5"/>
          <w:numId w:val="1"/>
        </w:numPr>
        <w:ind w:hanging="0" w:left="0"/>
        <w:rPr/>
      </w:pPr>
      <w:r>
        <w:rPr/>
        <w:t>Stainless-steel flexible connector with manual valve for gas supply.</w:t>
      </w:r>
    </w:p>
    <w:p>
      <w:pPr>
        <w:pStyle w:val="PR2"/>
        <w:numPr>
          <w:ilvl w:val="5"/>
          <w:numId w:val="1"/>
        </w:numPr>
        <w:ind w:hanging="0" w:left="0"/>
        <w:rPr/>
      </w:pPr>
      <w:r>
        <w:rPr/>
        <w:t>Hanger chain with "S" hooks.</w:t>
      </w:r>
    </w:p>
    <w:p>
      <w:pPr>
        <w:pStyle w:val="PR2"/>
        <w:numPr>
          <w:ilvl w:val="5"/>
          <w:numId w:val="1"/>
        </w:numPr>
        <w:ind w:hanging="0" w:left="0"/>
        <w:rPr/>
      </w:pPr>
      <w:r>
        <w:rPr>
          <w:rStyle w:val="IP"/>
        </w:rPr>
        <w:t>3/16-inch-</w:t>
      </w:r>
      <w:r>
        <w:rPr>
          <w:rStyle w:val="SI"/>
        </w:rPr>
        <w:t xml:space="preserve"> (5-mm-)</w:t>
      </w:r>
      <w:r>
        <w:rPr/>
        <w:t xml:space="preserve"> diameter, [</w:t>
      </w:r>
      <w:r>
        <w:rPr>
          <w:b/>
        </w:rPr>
        <w:t>galvanized</w:t>
      </w:r>
      <w:r>
        <w:rPr/>
        <w:t>][</w:t>
      </w:r>
      <w:r>
        <w:rPr>
          <w:b/>
        </w:rPr>
        <w:t>aluminized</w:t>
      </w:r>
      <w:r>
        <w:rPr/>
        <w:t>]-steel wire tubing hangers and reflector supports.</w:t>
      </w:r>
    </w:p>
    <w:p>
      <w:pPr>
        <w:pStyle w:val="PR2"/>
        <w:numPr>
          <w:ilvl w:val="5"/>
          <w:numId w:val="1"/>
        </w:numPr>
        <w:ind w:hanging="0" w:left="0"/>
        <w:rPr/>
      </w:pPr>
      <w:r>
        <w:rPr/>
        <w:t>Rigid mounting kits.</w:t>
      </w:r>
    </w:p>
    <w:p>
      <w:pPr>
        <w:pStyle w:val="PR2"/>
        <w:numPr>
          <w:ilvl w:val="5"/>
          <w:numId w:val="1"/>
        </w:numPr>
        <w:ind w:hanging="0" w:left="0"/>
        <w:rPr/>
      </w:pPr>
      <w:r>
        <w:rPr/>
        <w:t>Outdoor use conversion kit.</w:t>
      </w:r>
    </w:p>
    <w:p>
      <w:pPr>
        <w:pStyle w:val="PR2"/>
        <w:numPr>
          <w:ilvl w:val="5"/>
          <w:numId w:val="1"/>
        </w:numPr>
        <w:ind w:hanging="0" w:left="0"/>
        <w:rPr/>
      </w:pPr>
      <w:r>
        <w:rPr/>
        <w:t>Clearance warning plaque.</w:t>
      </w:r>
    </w:p>
    <w:p>
      <w:pPr>
        <w:pStyle w:val="CMT"/>
        <w:rPr/>
      </w:pPr>
      <w:r>
        <w:rPr/>
        <w:t>If Project has more than one type or configuration of draft-induced, low-intensity, gas-fired, radiant heater, delete "Capacities and Characteristics" Paragraph below and schedule radiant heaters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Gas 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Gas 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Fuel-Supply Connection: &lt;</w:t>
      </w:r>
      <w:r>
        <w:rPr>
          <w:b/>
        </w:rPr>
        <w:t xml:space="preserve">Insert </w:t>
      </w:r>
      <w:r>
        <w:rPr>
          <w:rStyle w:val="IP"/>
          <w:b/>
        </w:rPr>
        <w:t>inches</w:t>
      </w:r>
      <w:r>
        <w:rPr>
          <w:rStyle w:val="SI"/>
          <w:b/>
        </w:rPr>
        <w:t xml:space="preserve"> (mm)</w:t>
      </w:r>
      <w:r>
        <w:rPr/>
        <w:t>&gt;.</w:t>
      </w:r>
    </w:p>
    <w:p>
      <w:pPr>
        <w:pStyle w:val="CMT"/>
        <w:rPr/>
      </w:pPr>
      <w:r>
        <w:rPr/>
        <w:t>Retain "Combustion-Air Fan Motor Size" Subparagraph below if combustion-air supply fan is not an integral part of the burner assembly and is mounted as an exterior component. Not all draft-induced heaters have combustion-air fans. Some rely solely on the induced draft of the vacuum exhaust fan.</w:t>
      </w:r>
    </w:p>
    <w:p>
      <w:pPr>
        <w:pStyle w:val="PR2"/>
        <w:numPr>
          <w:ilvl w:val="5"/>
          <w:numId w:val="1"/>
        </w:numPr>
        <w:ind w:hanging="0" w:left="0"/>
        <w:rPr/>
      </w:pPr>
      <w:r>
        <w:rPr/>
        <w:t>Combustion-Air Fan Motor Size: &lt;</w:t>
      </w:r>
      <w:r>
        <w:rPr>
          <w:b/>
        </w:rPr>
        <w:t>Insert value</w:t>
      </w:r>
      <w:r>
        <w:rPr/>
        <w:t>&gt; hp.</w:t>
      </w:r>
    </w:p>
    <w:p>
      <w:pPr>
        <w:pStyle w:val="PR3"/>
        <w:numPr>
          <w:ilvl w:val="6"/>
          <w:numId w:val="1"/>
        </w:numPr>
        <w:spacing w:before="240" w:after="0"/>
        <w:ind w:hanging="0" w:left="0"/>
        <w:rPr/>
      </w:pPr>
      <w:r>
        <w:rPr/>
        <w:t>Volts: [</w:t>
      </w:r>
      <w:r>
        <w:rPr>
          <w:b/>
        </w:rPr>
        <w:t>120</w:t>
      </w:r>
      <w:r>
        <w:rPr/>
        <w:t>] [</w:t>
      </w:r>
      <w:r>
        <w:rPr>
          <w:b/>
        </w:rPr>
        <w:t>208</w:t>
      </w:r>
      <w:r>
        <w:rPr/>
        <w:t>] [</w:t>
      </w:r>
      <w:r>
        <w:rPr>
          <w:b/>
        </w:rPr>
        <w:t>230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Vacuum Exhaust Fan Motor Size: &lt;</w:t>
      </w:r>
      <w:r>
        <w:rPr>
          <w:b/>
        </w:rPr>
        <w:t>Insert value</w:t>
      </w:r>
      <w:r>
        <w:rPr/>
        <w:t>&gt; hp.</w:t>
      </w:r>
    </w:p>
    <w:p>
      <w:pPr>
        <w:pStyle w:val="PR3"/>
        <w:numPr>
          <w:ilvl w:val="6"/>
          <w:numId w:val="1"/>
        </w:numPr>
        <w:spacing w:before="240" w:after="0"/>
        <w:ind w:hanging="0" w:left="0"/>
        <w:rPr/>
      </w:pPr>
      <w:r>
        <w:rPr/>
        <w:t>Volts: [</w:t>
      </w:r>
      <w:r>
        <w:rPr>
          <w:b/>
        </w:rPr>
        <w:t>120</w:t>
      </w:r>
      <w:r>
        <w:rPr/>
        <w:t>] [</w:t>
      </w:r>
      <w:r>
        <w:rPr>
          <w:b/>
        </w:rPr>
        <w:t>208</w:t>
      </w:r>
      <w:r>
        <w:rPr/>
        <w:t>] [</w:t>
      </w:r>
      <w:r>
        <w:rPr>
          <w:b/>
        </w:rPr>
        <w:t>230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MULTIPLE-BURNER HEATERS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Description: Factory-assembled, [</w:t>
      </w:r>
      <w:r>
        <w:rPr>
          <w:b/>
        </w:rPr>
        <w:t>indoor</w:t>
      </w:r>
      <w:r>
        <w:rPr/>
        <w:t>] [</w:t>
      </w:r>
      <w:r>
        <w:rPr>
          <w:b/>
        </w:rPr>
        <w:t>outdoor</w:t>
      </w:r>
      <w:r>
        <w:rPr/>
        <w:t>], overhead-mounted, electrically controlled, low-intensity, infrared radiant heating units using gas combustion. Heater to have all necessary factory-installed wiring and piping required prior to field installation and startup.</w:t>
      </w:r>
    </w:p>
    <w:p>
      <w:pPr>
        <w:pStyle w:val="PR1"/>
        <w:numPr>
          <w:ilvl w:val="4"/>
          <w:numId w:val="1"/>
        </w:numPr>
        <w:ind w:hanging="0" w:left="0"/>
        <w:rPr/>
      </w:pPr>
      <w:r>
        <w:rPr/>
        <w:t>Fuel Type: Design burner for [</w:t>
      </w:r>
      <w:r>
        <w:rPr>
          <w:b/>
        </w:rPr>
        <w:t>natural</w:t>
      </w:r>
      <w:r>
        <w:rPr/>
        <w:t>] [</w:t>
      </w:r>
      <w:r>
        <w:rPr>
          <w:b/>
        </w:rPr>
        <w:t>propane</w:t>
      </w:r>
      <w:r>
        <w:rPr/>
        <w:t>] gas having characteristics same as those of gas available at Project site.</w:t>
      </w:r>
    </w:p>
    <w:p>
      <w:pPr>
        <w:pStyle w:val="CMT"/>
        <w:rPr/>
      </w:pPr>
      <w:r>
        <w:rPr/>
        <w:t>Copy "Burner Assembly" Paragraph below and re-edit for each type of burner used.</w:t>
      </w:r>
    </w:p>
    <w:p>
      <w:pPr>
        <w:pStyle w:val="PR1"/>
        <w:numPr>
          <w:ilvl w:val="4"/>
          <w:numId w:val="1"/>
        </w:numPr>
        <w:ind w:hanging="0" w:left="0"/>
        <w:rPr/>
      </w:pPr>
      <w:r>
        <w:rPr/>
        <w:t>Burner Assembly: &lt;</w:t>
      </w:r>
      <w:r>
        <w:rPr>
          <w:b/>
        </w:rPr>
        <w:t>Insert drawing designation</w:t>
      </w:r>
      <w:r>
        <w:rPr/>
        <w:t>&gt;.</w:t>
      </w:r>
    </w:p>
    <w:p>
      <w:pPr>
        <w:pStyle w:val="CMT"/>
        <w:rPr/>
      </w:pPr>
      <w:r>
        <w:rPr/>
        <w:t>Retain one of three "Combustion-Air Inlet" subparagraphs below. Heaters built to work indoors can be ducted to receive outdoor air if needed.</w:t>
      </w:r>
    </w:p>
    <w:p>
      <w:pPr>
        <w:pStyle w:val="PR2"/>
        <w:numPr>
          <w:ilvl w:val="5"/>
          <w:numId w:val="1"/>
        </w:numPr>
        <w:spacing w:before="240" w:after="0"/>
        <w:ind w:hanging="0" w:left="0"/>
        <w:rPr/>
      </w:pPr>
      <w:r>
        <w:rPr/>
        <w:t>Combustion-Air Inlet: Non-ducted, unvented.</w:t>
      </w:r>
    </w:p>
    <w:p>
      <w:pPr>
        <w:pStyle w:val="PR2"/>
        <w:numPr>
          <w:ilvl w:val="5"/>
          <w:numId w:val="1"/>
        </w:numPr>
        <w:ind w:hanging="0" w:left="0"/>
        <w:rPr/>
      </w:pPr>
      <w:r>
        <w:rPr/>
        <w:t>Combustion-Air Inlet: Ducted horizontal to outdoors through sidewall with vent caps.</w:t>
      </w:r>
    </w:p>
    <w:p>
      <w:pPr>
        <w:pStyle w:val="PR2"/>
        <w:numPr>
          <w:ilvl w:val="5"/>
          <w:numId w:val="1"/>
        </w:numPr>
        <w:ind w:hanging="0" w:left="0"/>
        <w:rPr/>
      </w:pPr>
      <w:r>
        <w:rPr/>
        <w:t>Combustion-Air Inlet: Ducted vertical to outdoors through roof with vent caps.</w:t>
      </w:r>
    </w:p>
    <w:p>
      <w:pPr>
        <w:pStyle w:val="CMT"/>
        <w:rPr/>
      </w:pPr>
      <w:r>
        <w:rPr/>
        <w:t>In "Burner Control Housing" Paragraph below, retaining "Stainless steel" option may limit the number of qualified manufacturers.</w:t>
      </w:r>
    </w:p>
    <w:p>
      <w:pPr>
        <w:pStyle w:val="PR2"/>
        <w:numPr>
          <w:ilvl w:val="5"/>
          <w:numId w:val="1"/>
        </w:numPr>
        <w:ind w:hanging="0" w:left="0"/>
        <w:rPr/>
      </w:pPr>
      <w:r>
        <w:rPr/>
        <w:t>Burner Control Housing: [</w:t>
      </w:r>
      <w:r>
        <w:rPr>
          <w:b/>
        </w:rPr>
        <w:t>Stainless steel</w:t>
      </w:r>
      <w:r>
        <w:rPr/>
        <w:t>] [</w:t>
      </w:r>
      <w:r>
        <w:rPr>
          <w:b/>
        </w:rPr>
        <w:t>Corrosion-resistant, aluminized steel</w:t>
      </w:r>
      <w:r>
        <w:rPr/>
        <w:t>] [</w:t>
      </w:r>
      <w:r>
        <w:rPr>
          <w:b/>
        </w:rPr>
        <w:t>Steel</w:t>
      </w:r>
      <w:r>
        <w:rPr/>
        <w:t>].</w:t>
      </w:r>
    </w:p>
    <w:p>
      <w:pPr>
        <w:pStyle w:val="CMT"/>
        <w:rPr/>
      </w:pPr>
      <w:r>
        <w:rPr/>
        <w:t>Retain first subparagraph below if burner control housing is totally enclosed.</w:t>
      </w:r>
    </w:p>
    <w:p>
      <w:pPr>
        <w:pStyle w:val="PR3"/>
        <w:numPr>
          <w:ilvl w:val="6"/>
          <w:numId w:val="1"/>
        </w:numPr>
        <w:spacing w:before="240" w:after="0"/>
        <w:ind w:hanging="0" w:left="0"/>
        <w:rPr/>
      </w:pPr>
      <w:r>
        <w:rPr/>
        <w:t>Totally enclosed with [</w:t>
      </w:r>
      <w:r>
        <w:rPr>
          <w:b/>
        </w:rPr>
        <w:t>stainless-steel</w:t>
      </w:r>
      <w:r>
        <w:rPr/>
        <w:t>] [</w:t>
      </w:r>
      <w:r>
        <w:rPr>
          <w:b/>
        </w:rPr>
        <w:t>steel</w:t>
      </w:r>
      <w:r>
        <w:rPr/>
        <w:t>] access cover.</w:t>
      </w:r>
    </w:p>
    <w:p>
      <w:pPr>
        <w:pStyle w:val="PR3"/>
        <w:numPr>
          <w:ilvl w:val="6"/>
          <w:numId w:val="1"/>
        </w:numPr>
        <w:ind w:hanging="0" w:left="0"/>
        <w:rPr/>
      </w:pPr>
      <w:r>
        <w:rPr/>
        <w:t>Sight glass for visual inspection of burner.</w:t>
      </w:r>
    </w:p>
    <w:p>
      <w:pPr>
        <w:pStyle w:val="CMT"/>
        <w:rPr/>
      </w:pPr>
      <w:r>
        <w:rPr/>
        <w:t>Retain "Finish" Subparagraph below if retaining "Steel" option in "Burner Control Housing" Subparagraph above.</w:t>
      </w:r>
    </w:p>
    <w:p>
      <w:pPr>
        <w:pStyle w:val="PR3"/>
        <w:numPr>
          <w:ilvl w:val="6"/>
          <w:numId w:val="1"/>
        </w:numPr>
        <w:ind w:hanging="0" w:left="0"/>
        <w:rPr/>
      </w:pPr>
      <w:r>
        <w:rPr/>
        <w:t>Finish: [</w:t>
      </w:r>
      <w:r>
        <w:rPr>
          <w:b/>
        </w:rPr>
        <w:t>Enameled finish</w:t>
      </w:r>
      <w:r>
        <w:rPr/>
        <w:t>] [</w:t>
      </w:r>
      <w:r>
        <w:rPr>
          <w:b/>
        </w:rPr>
        <w:t>or</w:t>
      </w:r>
      <w:r>
        <w:rPr/>
        <w:t>] [</w:t>
      </w:r>
      <w:r>
        <w:rPr>
          <w:b/>
        </w:rPr>
        <w:t>powder-coated finish</w:t>
      </w:r>
      <w:r>
        <w:rPr/>
        <w:t>].</w:t>
      </w:r>
    </w:p>
    <w:p>
      <w:pPr>
        <w:pStyle w:val="CMT"/>
        <w:rPr/>
      </w:pPr>
      <w:r>
        <w:rPr/>
        <w:t>Retain "Burner," "Ignition System," and "Combustion Blower Fan" subparagraphs below if these are critical Project requirements. Including these requirements may limit competition.</w:t>
      </w:r>
    </w:p>
    <w:p>
      <w:pPr>
        <w:pStyle w:val="PR2"/>
        <w:numPr>
          <w:ilvl w:val="5"/>
          <w:numId w:val="1"/>
        </w:numPr>
        <w:spacing w:before="240" w:after="0"/>
        <w:ind w:hanging="0" w:left="0"/>
        <w:rPr/>
      </w:pPr>
      <w:r>
        <w:rPr/>
        <w:t>Burner: [</w:t>
      </w:r>
      <w:r>
        <w:rPr>
          <w:b/>
        </w:rPr>
        <w:t>Stainless steel</w:t>
      </w:r>
      <w:r>
        <w:rPr/>
        <w:t>] [</w:t>
      </w:r>
      <w:r>
        <w:rPr>
          <w:b/>
        </w:rPr>
        <w:t>One-piece cast iron</w:t>
      </w:r>
      <w:r>
        <w:rPr/>
        <w:t>].</w:t>
      </w:r>
    </w:p>
    <w:p>
      <w:pPr>
        <w:pStyle w:val="PR2"/>
        <w:numPr>
          <w:ilvl w:val="5"/>
          <w:numId w:val="1"/>
        </w:numPr>
        <w:ind w:hanging="0" w:left="0"/>
        <w:rPr/>
      </w:pPr>
      <w:r>
        <w:rPr/>
        <w:t>Ignition System: [</w:t>
      </w:r>
      <w:r>
        <w:rPr>
          <w:b/>
        </w:rPr>
        <w:t>Silicon carbide hot-surface igniter</w:t>
      </w:r>
      <w:r>
        <w:rPr/>
        <w:t>] [</w:t>
      </w:r>
      <w:r>
        <w:rPr>
          <w:b/>
        </w:rPr>
        <w:t>Direct spark</w:t>
      </w:r>
      <w:r>
        <w:rPr/>
        <w:t>] [</w:t>
      </w:r>
      <w:r>
        <w:rPr>
          <w:b/>
        </w:rPr>
        <w:t>24/25-V ac</w:t>
      </w:r>
      <w:r>
        <w:rPr/>
        <w:t>] [</w:t>
      </w:r>
      <w:r>
        <w:rPr>
          <w:b/>
        </w:rPr>
        <w:t>115/120-V ac</w:t>
      </w:r>
      <w:r>
        <w:rPr/>
        <w:t>] with flame rod sensing capabilities[</w:t>
      </w:r>
      <w:r>
        <w:rPr>
          <w:b/>
        </w:rPr>
        <w:t> and self-diagnostic control module</w:t>
      </w:r>
      <w:r>
        <w:rPr/>
        <w:t>].</w:t>
      </w:r>
    </w:p>
    <w:p>
      <w:pPr>
        <w:pStyle w:val="CMT"/>
        <w:rPr/>
      </w:pPr>
      <w:r>
        <w:rPr/>
        <w:t>Retain "Combustion Blower Fan" Subparagraph below if combustion air is supplied by a blower. The blower may be integral to the burner assembly or an external component.</w:t>
      </w:r>
    </w:p>
    <w:p>
      <w:pPr>
        <w:pStyle w:val="PR2"/>
        <w:numPr>
          <w:ilvl w:val="5"/>
          <w:numId w:val="1"/>
        </w:numPr>
        <w:ind w:hanging="0" w:left="0"/>
        <w:rPr/>
      </w:pPr>
      <w:r>
        <w:rPr/>
        <w:t>Combustion Blower Fan: Dynamically balanced, direct-driven, forward-curved fan with [</w:t>
      </w:r>
      <w:r>
        <w:rPr>
          <w:b/>
        </w:rPr>
        <w:t>cast-aluminum-alloy</w:t>
      </w:r>
      <w:r>
        <w:rPr/>
        <w:t>] [</w:t>
      </w:r>
      <w:r>
        <w:rPr>
          <w:b/>
        </w:rPr>
        <w:t>stainless-steel</w:t>
      </w:r>
      <w:r>
        <w:rPr/>
        <w:t>] &lt;</w:t>
      </w:r>
      <w:r>
        <w:rPr>
          <w:b/>
        </w:rPr>
        <w:t>Insert material</w:t>
      </w:r>
      <w:r>
        <w:rPr/>
        <w:t>&gt; impeller and [</w:t>
      </w:r>
      <w:r>
        <w:rPr>
          <w:b/>
        </w:rPr>
        <w:t>aluminized-</w:t>
      </w:r>
      <w:r>
        <w:rPr/>
        <w:t xml:space="preserve">]steel housing, with a minimum temperature rating of </w:t>
      </w:r>
      <w:r>
        <w:rPr>
          <w:rStyle w:val="IP"/>
        </w:rPr>
        <w:t>450 deg F</w:t>
      </w:r>
      <w:r>
        <w:rPr>
          <w:rStyle w:val="SI"/>
        </w:rPr>
        <w:t xml:space="preserve"> (232 deg C)</w:t>
      </w:r>
      <w:r>
        <w:rPr/>
        <w:t>.</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subparagraphs below to suit Project.</w:t>
      </w:r>
    </w:p>
    <w:p>
      <w:pPr>
        <w:pStyle w:val="PR2"/>
        <w:numPr>
          <w:ilvl w:val="5"/>
          <w:numId w:val="1"/>
        </w:numPr>
        <w:ind w:hanging="0" w:left="0"/>
        <w:rPr/>
      </w:pPr>
      <w:r>
        <w:rPr/>
        <w:t>Motors: General requirements for motors are specified in Section 230513 "Common Motor Requirements for HVAC Equipment."</w:t>
      </w:r>
    </w:p>
    <w:p>
      <w:pPr>
        <w:pStyle w:val="PR3"/>
        <w:numPr>
          <w:ilvl w:val="6"/>
          <w:numId w:val="1"/>
        </w:numPr>
        <w:spacing w:before="240" w:after="0"/>
        <w:ind w:hanging="0" w:left="0"/>
        <w:rPr/>
      </w:pPr>
      <w:r>
        <w:rPr/>
        <w:t>Motor: Resilient-mounted, capacitor-start-capacitor-run type with sealed ball bearings; totally enclosed, nonventilated type with internal thermal protection.</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PR1"/>
        <w:numPr>
          <w:ilvl w:val="4"/>
          <w:numId w:val="1"/>
        </w:numPr>
        <w:ind w:hanging="0" w:left="0"/>
        <w:rPr/>
      </w:pPr>
      <w:r>
        <w:rPr/>
        <w:t xml:space="preserve">Combustion Chamber: </w:t>
      </w:r>
      <w:r>
        <w:rPr>
          <w:rStyle w:val="IP"/>
        </w:rPr>
        <w:t>4-inch-</w:t>
      </w:r>
      <w:r>
        <w:rPr>
          <w:rStyle w:val="SI"/>
        </w:rPr>
        <w:t xml:space="preserve"> (100-mm-)</w:t>
      </w:r>
      <w:r>
        <w:rPr/>
        <w:t xml:space="preserve"> diameter, [</w:t>
      </w:r>
      <w:r>
        <w:rPr>
          <w:b/>
        </w:rPr>
        <w:t>12</w:t>
      </w:r>
      <w:r>
        <w:rPr/>
        <w:t>] [</w:t>
      </w:r>
      <w:r>
        <w:rPr>
          <w:b/>
        </w:rPr>
        <w:t>16</w:t>
      </w:r>
      <w:r>
        <w:rPr/>
        <w:t>]-gage, [</w:t>
      </w:r>
      <w:r>
        <w:rPr>
          <w:b/>
        </w:rPr>
        <w:t>aluminized</w:t>
      </w:r>
      <w:r>
        <w:rPr/>
        <w:t>] [</w:t>
      </w:r>
      <w:r>
        <w:rPr>
          <w:b/>
        </w:rPr>
        <w:t>titanium-coated aluminized</w:t>
      </w:r>
      <w:r>
        <w:rPr/>
        <w:t>] [</w:t>
      </w:r>
      <w:r>
        <w:rPr>
          <w:b/>
        </w:rPr>
        <w:t>stainless</w:t>
      </w:r>
      <w:r>
        <w:rPr/>
        <w:t>] [</w:t>
      </w:r>
      <w:r>
        <w:rPr>
          <w:b/>
        </w:rPr>
        <w:t>hot-rolled</w:t>
      </w:r>
      <w:r>
        <w:rPr/>
        <w:t>]-steel tubing with high-emissivity, high-temperature, corrosion-resistant external finish. Chambers shall be equipped with sight glass for burner and pilot flame observation.</w:t>
      </w:r>
    </w:p>
    <w:p>
      <w:pPr>
        <w:pStyle w:val="CMT"/>
        <w:rPr/>
      </w:pPr>
      <w:r>
        <w:rPr/>
        <w:t>See "Emitter Tubing Material" Article in the Evaluations for an explanation of pros and cons of various emitter tube materials in use. Also see manufacturer's documentation to determine which materials best suit specific application requirements.</w:t>
      </w:r>
    </w:p>
    <w:p>
      <w:pPr>
        <w:pStyle w:val="PR1"/>
        <w:numPr>
          <w:ilvl w:val="4"/>
          <w:numId w:val="1"/>
        </w:numPr>
        <w:ind w:hanging="0" w:left="0"/>
        <w:rPr/>
      </w:pPr>
      <w:r>
        <w:rPr/>
        <w:t>Emitter Tube: [</w:t>
      </w:r>
      <w:r>
        <w:rPr>
          <w:rStyle w:val="IP"/>
          <w:b/>
        </w:rPr>
        <w:t>4-inch-</w:t>
      </w:r>
      <w:r>
        <w:rPr>
          <w:rStyle w:val="SI"/>
          <w:b/>
        </w:rPr>
        <w:t xml:space="preserve"> (100-mm-)</w:t>
      </w:r>
      <w:r>
        <w:rPr/>
        <w:t>] [</w:t>
      </w:r>
      <w:r>
        <w:rPr>
          <w:rStyle w:val="IP"/>
          <w:b/>
        </w:rPr>
        <w:t>3-inch-</w:t>
      </w:r>
      <w:r>
        <w:rPr>
          <w:rStyle w:val="SI"/>
          <w:b/>
        </w:rPr>
        <w:t xml:space="preserve"> (76-mm-)</w:t>
      </w:r>
      <w:r>
        <w:rPr/>
        <w:t>] diameter, [</w:t>
      </w:r>
      <w:r>
        <w:rPr>
          <w:b/>
        </w:rPr>
        <w:t>12</w:t>
      </w:r>
      <w:r>
        <w:rPr/>
        <w:t>] [</w:t>
      </w:r>
      <w:r>
        <w:rPr>
          <w:b/>
        </w:rPr>
        <w:t>16</w:t>
      </w:r>
      <w:r>
        <w:rPr/>
        <w:t>]-gage, [</w:t>
      </w:r>
      <w:r>
        <w:rPr>
          <w:b/>
        </w:rPr>
        <w:t>aluminized</w:t>
      </w:r>
      <w:r>
        <w:rPr/>
        <w:t>] [</w:t>
      </w:r>
      <w:r>
        <w:rPr>
          <w:b/>
        </w:rPr>
        <w:t>hot-rolled</w:t>
      </w:r>
      <w:r>
        <w:rPr/>
        <w:t>] [</w:t>
      </w:r>
      <w:r>
        <w:rPr>
          <w:b/>
        </w:rPr>
        <w:t>stainless</w:t>
      </w:r>
      <w:r>
        <w:rPr/>
        <w:t>] [</w:t>
      </w:r>
      <w:r>
        <w:rPr>
          <w:b/>
        </w:rPr>
        <w:t>porcelain-lined</w:t>
      </w:r>
      <w:r>
        <w:rPr/>
        <w:t>] [</w:t>
      </w:r>
      <w:r>
        <w:rPr>
          <w:b/>
        </w:rPr>
        <w:t>titanium-coated aluminized</w:t>
      </w:r>
      <w:r>
        <w:rPr/>
        <w:t>]-steel tubing with high-emissivity, high-temperature, corrosion-resistant external finish.[</w:t>
      </w:r>
      <w:r>
        <w:rPr>
          <w:b/>
        </w:rPr>
        <w:t> Emitter tubing shall be equipped with baffles to maximize heating efficiency.</w:t>
      </w:r>
      <w:r>
        <w:rPr/>
        <w:t>]</w:t>
      </w:r>
    </w:p>
    <w:p>
      <w:pPr>
        <w:pStyle w:val="PR2"/>
        <w:numPr>
          <w:ilvl w:val="5"/>
          <w:numId w:val="1"/>
        </w:numPr>
        <w:spacing w:before="240" w:after="0"/>
        <w:ind w:hanging="0" w:left="0"/>
        <w:rPr/>
      </w:pPr>
      <w:r>
        <w:rPr/>
        <w:t>Tubing Connections: [</w:t>
      </w:r>
      <w:r>
        <w:rPr>
          <w:b/>
        </w:rPr>
        <w:t>Stainless-steel threaded couplings</w:t>
      </w:r>
      <w:r>
        <w:rPr/>
        <w:t>] [</w:t>
      </w:r>
      <w:r>
        <w:rPr>
          <w:b/>
        </w:rPr>
        <w:t>Interlocking flare joints with stainless-steel draw bolts</w:t>
      </w:r>
      <w:r>
        <w:rPr/>
        <w:t>] [</w:t>
      </w:r>
      <w:r>
        <w:rPr>
          <w:b/>
        </w:rPr>
        <w:t>Compression couplings made from aluminized or stainless steel</w:t>
      </w:r>
      <w:r>
        <w:rPr/>
        <w:t>].</w:t>
      </w:r>
    </w:p>
    <w:p>
      <w:pPr>
        <w:pStyle w:val="PR2"/>
        <w:numPr>
          <w:ilvl w:val="5"/>
          <w:numId w:val="1"/>
        </w:numPr>
        <w:ind w:hanging="0" w:left="0"/>
        <w:rPr/>
      </w:pPr>
      <w:r>
        <w:rPr/>
        <w:t>[</w:t>
      </w:r>
      <w:r>
        <w:rPr>
          <w:b/>
        </w:rPr>
        <w:t>90-degree bends</w:t>
      </w:r>
      <w:r>
        <w:rPr/>
        <w:t>] [</w:t>
      </w:r>
      <w:r>
        <w:rPr>
          <w:b/>
        </w:rPr>
        <w:t>180-degree bends</w:t>
      </w:r>
      <w:r>
        <w:rPr/>
        <w:t>] [</w:t>
      </w:r>
      <w:r>
        <w:rPr>
          <w:b/>
        </w:rPr>
        <w:t>Tee fittings</w:t>
      </w:r>
      <w:r>
        <w:rPr/>
        <w:t>] [</w:t>
      </w:r>
      <w:r>
        <w:rPr>
          <w:b/>
        </w:rPr>
        <w:t>Cross fittings</w:t>
      </w:r>
      <w:r>
        <w:rPr/>
        <w:t>] made from [</w:t>
      </w:r>
      <w:r>
        <w:rPr>
          <w:b/>
        </w:rPr>
        <w:t>stainless steel</w:t>
      </w:r>
      <w:r>
        <w:rPr/>
        <w:t>] with corrosion-resistant, high-temperature black coating.</w:t>
      </w:r>
    </w:p>
    <w:p>
      <w:pPr>
        <w:pStyle w:val="PR2"/>
        <w:numPr>
          <w:ilvl w:val="5"/>
          <w:numId w:val="1"/>
        </w:numPr>
        <w:ind w:hanging="0" w:left="0"/>
        <w:rPr/>
      </w:pPr>
      <w:r>
        <w:rPr/>
        <w:t xml:space="preserve">Condensing Tubing: </w:t>
      </w:r>
      <w:r>
        <w:rPr>
          <w:rStyle w:val="IP"/>
        </w:rPr>
        <w:t>4-inch-</w:t>
      </w:r>
      <w:r>
        <w:rPr>
          <w:rStyle w:val="SI"/>
        </w:rPr>
        <w:t xml:space="preserve"> (100-mm-)</w:t>
      </w:r>
      <w:r>
        <w:rPr/>
        <w:t xml:space="preserve"> diameter, stainless-steel tubing with high-emissivity, high-temperature, corrosion-resistant external finish.</w:t>
      </w:r>
    </w:p>
    <w:p>
      <w:pPr>
        <w:pStyle w:val="PR1"/>
        <w:numPr>
          <w:ilvl w:val="4"/>
          <w:numId w:val="1"/>
        </w:numPr>
        <w:ind w:hanging="0" w:left="0"/>
        <w:rPr/>
      </w:pPr>
      <w:r>
        <w:rPr/>
        <w:t>Vacuum Exhaust Fan: Dynamically balanced, direct-driven, [</w:t>
      </w:r>
      <w:r>
        <w:rPr>
          <w:b/>
        </w:rPr>
        <w:t>cast-aluminum-alloy</w:t>
      </w:r>
      <w:r>
        <w:rPr/>
        <w:t>] [</w:t>
      </w:r>
      <w:r>
        <w:rPr>
          <w:b/>
        </w:rPr>
        <w:t>stainless-steel</w:t>
      </w:r>
      <w:r>
        <w:rPr/>
        <w:t xml:space="preserve">] impeller in aluminized-steel housing, isolated from emitter tubing exhaust system by high-temperature flexible vibration isolation connector. Fan and connector to have a minimum temperature rating of </w:t>
      </w:r>
      <w:r>
        <w:rPr>
          <w:rStyle w:val="IP"/>
        </w:rPr>
        <w:t>450 deg F</w:t>
      </w:r>
      <w:r>
        <w:rPr>
          <w:rStyle w:val="SI"/>
        </w:rPr>
        <w:t xml:space="preserve"> (232 deg C)</w:t>
      </w:r>
      <w:r>
        <w:rPr/>
        <w:t>.</w:t>
      </w:r>
    </w:p>
    <w:p>
      <w:pPr>
        <w:pStyle w:val="PR2"/>
        <w:numPr>
          <w:ilvl w:val="5"/>
          <w:numId w:val="1"/>
        </w:numPr>
        <w:spacing w:before="240" w:after="0"/>
        <w:ind w:hanging="0" w:left="0"/>
        <w:rPr/>
      </w:pPr>
      <w:r>
        <w:rPr/>
        <w:t>See [</w:t>
      </w:r>
      <w:r>
        <w:rPr>
          <w:b/>
        </w:rPr>
        <w:t>Section 230548 "Vibration and Seismic Controls for HVAC"</w:t>
      </w:r>
      <w:r>
        <w:rPr/>
        <w:t>] [</w:t>
      </w:r>
      <w:r>
        <w:rPr>
          <w:b/>
        </w:rPr>
        <w:t>Section 230548.13 "Vibration Controls for HVAC"</w:t>
      </w:r>
      <w:r>
        <w:rPr/>
        <w:t>] for mounting vacuum exhaust fan.</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subparagraphs below to suit Project.</w:t>
      </w:r>
    </w:p>
    <w:p>
      <w:pPr>
        <w:pStyle w:val="PR2"/>
        <w:numPr>
          <w:ilvl w:val="5"/>
          <w:numId w:val="1"/>
        </w:numPr>
        <w:ind w:hanging="0" w:left="0"/>
        <w:rPr/>
      </w:pPr>
      <w:r>
        <w:rPr/>
        <w:t>Motors: General requirements for motors are specified in Section 230513 "Common Motor Requirements for HVAC Equipment."</w:t>
      </w:r>
    </w:p>
    <w:p>
      <w:pPr>
        <w:pStyle w:val="PR3"/>
        <w:numPr>
          <w:ilvl w:val="6"/>
          <w:numId w:val="1"/>
        </w:numPr>
        <w:spacing w:before="240" w:after="0"/>
        <w:ind w:hanging="0" w:left="0"/>
        <w:rPr/>
      </w:pPr>
      <w:r>
        <w:rPr/>
        <w:t>Motor: Resilient-mounted, capacitor-start-capacitor-run type with sealed ball bearings; totally enclosed, nonventilated type with internal thermal protection.</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CMT"/>
        <w:rPr/>
      </w:pPr>
      <w:r>
        <w:rPr/>
        <w:t>Retain one or both optional accessories in two subparagraphs below.</w:t>
      </w:r>
    </w:p>
    <w:p>
      <w:pPr>
        <w:pStyle w:val="PR2"/>
        <w:numPr>
          <w:ilvl w:val="5"/>
          <w:numId w:val="1"/>
        </w:numPr>
        <w:spacing w:before="240" w:after="0"/>
        <w:ind w:hanging="0" w:left="0"/>
        <w:rPr/>
      </w:pPr>
      <w:r>
        <w:rPr/>
        <w:t>Balancing Dampers: Plate type, mounted in cast, double-flange fitting with vacuum test plug.</w:t>
      </w:r>
    </w:p>
    <w:p>
      <w:pPr>
        <w:pStyle w:val="PR2"/>
        <w:numPr>
          <w:ilvl w:val="5"/>
          <w:numId w:val="1"/>
        </w:numPr>
        <w:ind w:hanging="0" w:left="0"/>
        <w:rPr/>
      </w:pPr>
      <w:r>
        <w:rPr/>
        <w:t>Filter: Cartridge type for mounting on burner housing.</w:t>
      </w:r>
    </w:p>
    <w:p>
      <w:pPr>
        <w:pStyle w:val="PR2"/>
        <w:numPr>
          <w:ilvl w:val="5"/>
          <w:numId w:val="1"/>
        </w:numPr>
        <w:ind w:hanging="0" w:left="0"/>
        <w:rPr/>
      </w:pPr>
      <w:r>
        <w:rPr/>
        <w:t>Exhaust Vent Termination: [</w:t>
      </w:r>
      <w:r>
        <w:rPr>
          <w:b/>
        </w:rPr>
        <w:t>Vertical through roof</w:t>
      </w:r>
      <w:r>
        <w:rPr/>
        <w:t>] [</w:t>
      </w:r>
      <w:r>
        <w:rPr>
          <w:b/>
        </w:rPr>
        <w:t>Horizontal though side wall</w:t>
      </w:r>
      <w:r>
        <w:rPr/>
        <w:t>] with vent caps.</w:t>
      </w:r>
    </w:p>
    <w:p>
      <w:pPr>
        <w:pStyle w:val="CMT"/>
        <w:rPr/>
      </w:pPr>
      <w:r>
        <w:rPr/>
        <w:t>Retaining third option in "Reflector" Subparagraph below will limit the suppliers to Schwank.</w:t>
      </w:r>
    </w:p>
    <w:p>
      <w:pPr>
        <w:pStyle w:val="PR1"/>
        <w:numPr>
          <w:ilvl w:val="4"/>
          <w:numId w:val="1"/>
        </w:numPr>
        <w:ind w:hanging="0" w:left="0"/>
        <w:rPr/>
      </w:pPr>
      <w:r>
        <w:rPr/>
        <w:t>Reflector: [</w:t>
      </w:r>
      <w:r>
        <w:rPr>
          <w:b/>
        </w:rPr>
        <w:t>Polished aluminum</w:t>
      </w:r>
      <w:r>
        <w:rPr/>
        <w:t>] [</w:t>
      </w:r>
      <w:r>
        <w:rPr>
          <w:b/>
        </w:rPr>
        <w:t>Polished stainless steel</w:t>
      </w:r>
      <w:r>
        <w:rPr/>
        <w:t>] [</w:t>
      </w:r>
      <w:r>
        <w:rPr>
          <w:b/>
        </w:rPr>
        <w:t>High-grade steel with a heat- and corrosion-resistant, hot-bonded, aluminum-silicon alloy coating</w:t>
      </w:r>
      <w:r>
        <w:rPr/>
        <w:t>], with end caps. Shape to control radiation from tubing for uniform intensity at floor level with 100 percent cutoff above centerline of tubing. Reflectors shall accommodate rotational adjustment from horizontal to a minimum 30-degree tilt from vertical.</w:t>
      </w:r>
    </w:p>
    <w:p>
      <w:pPr>
        <w:pStyle w:val="PR1"/>
        <w:numPr>
          <w:ilvl w:val="4"/>
          <w:numId w:val="1"/>
        </w:numPr>
        <w:ind w:hanging="0" w:left="0"/>
        <w:rPr/>
      </w:pPr>
      <w:r>
        <w:rPr/>
        <w:t>Accessories:</w:t>
      </w:r>
    </w:p>
    <w:p>
      <w:pPr>
        <w:pStyle w:val="CMT"/>
        <w:rPr/>
      </w:pPr>
      <w:r>
        <w:rPr/>
        <w:t>Verify that required accessories retained in subparagraphs below are available from manufacturers retained in "Manufacturers" or "Basis-of-Design Product" Paragraph above.</w:t>
      </w:r>
    </w:p>
    <w:p>
      <w:pPr>
        <w:pStyle w:val="PR2"/>
        <w:numPr>
          <w:ilvl w:val="5"/>
          <w:numId w:val="1"/>
        </w:numPr>
        <w:spacing w:before="240" w:after="0"/>
        <w:ind w:hanging="0" w:left="0"/>
        <w:rPr/>
      </w:pPr>
      <w:r>
        <w:rPr/>
        <w:t>Reflector Extension Shields: Same material as reflectors, arranged for fixed connection to lower reflector lip and rigid support to provide 100 percent cutoff of direct radiation from tubing at angles greater than 30 degreesfrom vertical.</w:t>
      </w:r>
    </w:p>
    <w:p>
      <w:pPr>
        <w:pStyle w:val="PR2"/>
        <w:numPr>
          <w:ilvl w:val="5"/>
          <w:numId w:val="1"/>
        </w:numPr>
        <w:ind w:hanging="0" w:left="0"/>
        <w:rPr/>
      </w:pPr>
      <w:r>
        <w:rPr/>
        <w:t>Protective grilles mounted to reflectors to protect emitter tubing.</w:t>
      </w:r>
    </w:p>
    <w:p>
      <w:pPr>
        <w:pStyle w:val="PR2"/>
        <w:numPr>
          <w:ilvl w:val="5"/>
          <w:numId w:val="1"/>
        </w:numPr>
        <w:ind w:hanging="0" w:left="0"/>
        <w:rPr/>
      </w:pPr>
      <w:r>
        <w:rPr/>
        <w:t>Stainless-steel flexible connector with manual valve for gas supply.</w:t>
      </w:r>
    </w:p>
    <w:p>
      <w:pPr>
        <w:pStyle w:val="PR2"/>
        <w:numPr>
          <w:ilvl w:val="5"/>
          <w:numId w:val="1"/>
        </w:numPr>
        <w:ind w:hanging="0" w:left="0"/>
        <w:rPr/>
      </w:pPr>
      <w:r>
        <w:rPr/>
        <w:t>Hanger chain with "S" hooks.</w:t>
      </w:r>
    </w:p>
    <w:p>
      <w:pPr>
        <w:pStyle w:val="PR2"/>
        <w:numPr>
          <w:ilvl w:val="5"/>
          <w:numId w:val="1"/>
        </w:numPr>
        <w:ind w:hanging="0" w:left="0"/>
        <w:rPr/>
      </w:pPr>
      <w:r>
        <w:rPr>
          <w:rStyle w:val="IP"/>
        </w:rPr>
        <w:t>3/16-inch-</w:t>
      </w:r>
      <w:r>
        <w:rPr>
          <w:rStyle w:val="SI"/>
        </w:rPr>
        <w:t xml:space="preserve"> (5-mm-)</w:t>
      </w:r>
      <w:r>
        <w:rPr/>
        <w:t xml:space="preserve"> diameter, [</w:t>
      </w:r>
      <w:r>
        <w:rPr>
          <w:b/>
        </w:rPr>
        <w:t>galvanized</w:t>
      </w:r>
      <w:r>
        <w:rPr/>
        <w:t>][</w:t>
      </w:r>
      <w:r>
        <w:rPr>
          <w:b/>
        </w:rPr>
        <w:t>aluminized</w:t>
      </w:r>
      <w:r>
        <w:rPr/>
        <w:t>]-steel wire tubing hangers and reflector supports.</w:t>
      </w:r>
    </w:p>
    <w:p>
      <w:pPr>
        <w:pStyle w:val="PR2"/>
        <w:numPr>
          <w:ilvl w:val="5"/>
          <w:numId w:val="1"/>
        </w:numPr>
        <w:ind w:hanging="0" w:left="0"/>
        <w:rPr/>
      </w:pPr>
      <w:r>
        <w:rPr/>
        <w:t>Rigid mounting kits.</w:t>
      </w:r>
    </w:p>
    <w:p>
      <w:pPr>
        <w:pStyle w:val="PR2"/>
        <w:numPr>
          <w:ilvl w:val="5"/>
          <w:numId w:val="1"/>
        </w:numPr>
        <w:ind w:hanging="0" w:left="0"/>
        <w:rPr/>
      </w:pPr>
      <w:r>
        <w:rPr/>
        <w:t>Outdoor use conversion kit.</w:t>
      </w:r>
    </w:p>
    <w:p>
      <w:pPr>
        <w:pStyle w:val="PR2"/>
        <w:numPr>
          <w:ilvl w:val="5"/>
          <w:numId w:val="1"/>
        </w:numPr>
        <w:ind w:hanging="0" w:left="0"/>
        <w:rPr/>
      </w:pPr>
      <w:r>
        <w:rPr/>
        <w:t>Clearance warning plaque.</w:t>
      </w:r>
    </w:p>
    <w:p>
      <w:pPr>
        <w:pStyle w:val="CMT"/>
        <w:rPr/>
      </w:pPr>
      <w:r>
        <w:rPr/>
        <w:t>If Project has more than one type of burner assembly, delete "Capacities and Characteristics" Paragraph below and schedule burner assemblies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Gas 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Gas 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Fuel-Supply Connection: &lt;</w:t>
      </w:r>
      <w:r>
        <w:rPr>
          <w:b/>
        </w:rPr>
        <w:t xml:space="preserve">Insert </w:t>
      </w:r>
      <w:r>
        <w:rPr>
          <w:rStyle w:val="IP"/>
          <w:b/>
        </w:rPr>
        <w:t>inches</w:t>
      </w:r>
      <w:r>
        <w:rPr>
          <w:rStyle w:val="SI"/>
          <w:b/>
        </w:rPr>
        <w:t xml:space="preserve"> (mm)</w:t>
      </w:r>
      <w:r>
        <w:rPr/>
        <w:t>&gt;.</w:t>
      </w:r>
    </w:p>
    <w:p>
      <w:pPr>
        <w:pStyle w:val="CMT"/>
        <w:rPr/>
      </w:pPr>
      <w:r>
        <w:rPr/>
        <w:t>Retain "Combustion-Air Fan Motor Size" Subparagraph below if combustion-air supply fan is not an integral part of the burner assembly and is mounted as an exterior component.</w:t>
      </w:r>
    </w:p>
    <w:p>
      <w:pPr>
        <w:pStyle w:val="CMT"/>
        <w:rPr/>
      </w:pPr>
      <w:r>
        <w:rPr/>
        <w:t>Copy and re-edit "Combustion-Air Fan Motor Size" Subparagraph below for every type of combustion-air fan motor used.</w:t>
      </w:r>
    </w:p>
    <w:p>
      <w:pPr>
        <w:pStyle w:val="PR2"/>
        <w:numPr>
          <w:ilvl w:val="5"/>
          <w:numId w:val="1"/>
        </w:numPr>
        <w:ind w:hanging="0" w:left="0"/>
        <w:rPr/>
      </w:pPr>
      <w:r>
        <w:rPr/>
        <w:t>Combustion-Air Fan Motor Size: &lt;</w:t>
      </w:r>
      <w:r>
        <w:rPr>
          <w:b/>
        </w:rPr>
        <w:t>Insert value</w:t>
      </w:r>
      <w:r>
        <w:rPr/>
        <w:t>&gt; hp.</w:t>
      </w:r>
    </w:p>
    <w:p>
      <w:pPr>
        <w:pStyle w:val="PR3"/>
        <w:numPr>
          <w:ilvl w:val="6"/>
          <w:numId w:val="1"/>
        </w:numPr>
        <w:spacing w:before="240" w:after="0"/>
        <w:ind w:hanging="0" w:left="0"/>
        <w:rPr/>
      </w:pPr>
      <w:r>
        <w:rPr/>
        <w:t>Volts: [</w:t>
      </w:r>
      <w:r>
        <w:rPr>
          <w:b/>
        </w:rPr>
        <w:t>120</w:t>
      </w:r>
      <w:r>
        <w:rPr/>
        <w:t>] [</w:t>
      </w:r>
      <w:r>
        <w:rPr>
          <w:b/>
        </w:rPr>
        <w:t>208</w:t>
      </w:r>
      <w:r>
        <w:rPr/>
        <w:t>] [</w:t>
      </w:r>
      <w:r>
        <w:rPr>
          <w:b/>
        </w:rPr>
        <w:t>230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PR2"/>
        <w:numPr>
          <w:ilvl w:val="5"/>
          <w:numId w:val="1"/>
        </w:numPr>
        <w:spacing w:before="240" w:after="0"/>
        <w:ind w:hanging="0" w:left="0"/>
        <w:rPr/>
      </w:pPr>
      <w:r>
        <w:rPr/>
        <w:t>Vacuum Exhaust Fan Motor Size: &lt;</w:t>
      </w:r>
      <w:r>
        <w:rPr>
          <w:b/>
        </w:rPr>
        <w:t>Insert value</w:t>
      </w:r>
      <w:r>
        <w:rPr/>
        <w:t>&gt; hp.</w:t>
      </w:r>
    </w:p>
    <w:p>
      <w:pPr>
        <w:pStyle w:val="PR3"/>
        <w:numPr>
          <w:ilvl w:val="6"/>
          <w:numId w:val="1"/>
        </w:numPr>
        <w:spacing w:before="240" w:after="0"/>
        <w:ind w:hanging="0" w:left="0"/>
        <w:rPr/>
      </w:pPr>
      <w:r>
        <w:rPr/>
        <w:t>Volts: [</w:t>
      </w:r>
      <w:r>
        <w:rPr>
          <w:b/>
        </w:rPr>
        <w:t>120</w:t>
      </w:r>
      <w:r>
        <w:rPr/>
        <w:t>] [</w:t>
      </w:r>
      <w:r>
        <w:rPr>
          <w:b/>
        </w:rPr>
        <w:t>208</w:t>
      </w:r>
      <w:r>
        <w:rPr/>
        <w:t>] [</w:t>
      </w:r>
      <w:r>
        <w:rPr>
          <w:b/>
        </w:rPr>
        <w:t>230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CONTROLS AND SAFETIES</w:t>
      </w:r>
    </w:p>
    <w:p>
      <w:pPr>
        <w:pStyle w:val="PR1"/>
        <w:numPr>
          <w:ilvl w:val="4"/>
          <w:numId w:val="1"/>
        </w:numPr>
        <w:ind w:hanging="0" w:left="0"/>
        <w:rPr/>
      </w:pPr>
      <w:r>
        <w:rPr/>
        <w:t>Gas Control Valve: [</w:t>
      </w:r>
      <w:r>
        <w:rPr>
          <w:b/>
        </w:rPr>
        <w:t>Single</w:t>
      </w:r>
      <w:r>
        <w:rPr/>
        <w:t>] [</w:t>
      </w:r>
      <w:r>
        <w:rPr>
          <w:b/>
        </w:rPr>
        <w:t>Two</w:t>
      </w:r>
      <w:r>
        <w:rPr/>
        <w:t>]-stage, regulated redundant 24-V ac gas valve that contains pilot solenoid valve, electric gas valve, pilot filter, pressure regulator, pilot shutoff, and manual shutoff all in one body.</w:t>
      </w:r>
    </w:p>
    <w:p>
      <w:pPr>
        <w:pStyle w:val="PR1"/>
        <w:numPr>
          <w:ilvl w:val="4"/>
          <w:numId w:val="1"/>
        </w:numPr>
        <w:ind w:hanging="0" w:left="0"/>
        <w:rPr/>
      </w:pPr>
      <w:r>
        <w:rPr/>
        <w:t>Failure Safeguards: 100 percent shutoff of gas flow in the event of flame or power failure.</w:t>
      </w:r>
    </w:p>
    <w:p>
      <w:pPr>
        <w:pStyle w:val="PR1"/>
        <w:numPr>
          <w:ilvl w:val="4"/>
          <w:numId w:val="1"/>
        </w:numPr>
        <w:ind w:hanging="0" w:left="0"/>
        <w:rPr/>
      </w:pPr>
      <w:r>
        <w:rPr/>
        <w:t>Prepurge of [</w:t>
      </w:r>
      <w:r>
        <w:rPr>
          <w:b/>
        </w:rPr>
        <w:t>15</w:t>
      </w:r>
      <w:r>
        <w:rPr/>
        <w:t>] [</w:t>
      </w:r>
      <w:r>
        <w:rPr>
          <w:b/>
        </w:rPr>
        <w:t>30</w:t>
      </w:r>
      <w:r>
        <w:rPr/>
        <w:t>] [</w:t>
      </w:r>
      <w:r>
        <w:rPr>
          <w:b/>
        </w:rPr>
        <w:t>45</w:t>
      </w:r>
      <w:r>
        <w:rPr/>
        <w:t>] seconds of air control system prior to burner ignition.</w:t>
      </w:r>
    </w:p>
    <w:p>
      <w:pPr>
        <w:pStyle w:val="PR1"/>
        <w:numPr>
          <w:ilvl w:val="4"/>
          <w:numId w:val="1"/>
        </w:numPr>
        <w:ind w:hanging="0" w:left="0"/>
        <w:rPr/>
      </w:pPr>
      <w:r>
        <w:rPr/>
        <w:t>Safety lockout of burner after [</w:t>
      </w:r>
      <w:r>
        <w:rPr>
          <w:b/>
        </w:rPr>
        <w:t>three consecutive ignition failures</w:t>
      </w:r>
      <w:r>
        <w:rPr/>
        <w:t>] [</w:t>
      </w:r>
      <w:r>
        <w:rPr>
          <w:b/>
        </w:rPr>
        <w:t>flame is not reestablished within trial ignition period</w:t>
      </w:r>
      <w:r>
        <w:rPr/>
        <w:t>].</w:t>
      </w:r>
    </w:p>
    <w:p>
      <w:pPr>
        <w:pStyle w:val="PR1"/>
        <w:numPr>
          <w:ilvl w:val="4"/>
          <w:numId w:val="1"/>
        </w:numPr>
        <w:ind w:hanging="0" w:left="0"/>
        <w:rPr/>
      </w:pPr>
      <w:r>
        <w:rPr/>
        <w:t>Blocked Vent Safety: Differential pressure switch in burner safety circuit to stop burner operation with high discharge or suction pressure.</w:t>
      </w:r>
    </w:p>
    <w:p>
      <w:pPr>
        <w:pStyle w:val="PR1"/>
        <w:numPr>
          <w:ilvl w:val="4"/>
          <w:numId w:val="1"/>
        </w:numPr>
        <w:ind w:hanging="0" w:left="0"/>
        <w:rPr/>
      </w:pPr>
      <w:r>
        <w:rPr/>
        <w:t>Control Panel Interlock: Stops burner if panel is open.</w:t>
      </w:r>
    </w:p>
    <w:p>
      <w:pPr>
        <w:pStyle w:val="PR1"/>
        <w:numPr>
          <w:ilvl w:val="4"/>
          <w:numId w:val="1"/>
        </w:numPr>
        <w:ind w:hanging="0" w:left="0"/>
        <w:rPr/>
      </w:pPr>
      <w:r>
        <w:rPr/>
        <w:t>Indicator Lights: [</w:t>
      </w:r>
      <w:r>
        <w:rPr>
          <w:b/>
        </w:rPr>
        <w:t>"Airflow-on"</w:t>
      </w:r>
      <w:r>
        <w:rPr/>
        <w:t>] [</w:t>
      </w:r>
      <w:r>
        <w:rPr>
          <w:b/>
        </w:rPr>
        <w:t>and</w:t>
      </w:r>
      <w:r>
        <w:rPr/>
        <w:t>] [</w:t>
      </w:r>
      <w:r>
        <w:rPr>
          <w:b/>
        </w:rPr>
        <w:t>"burner-on"</w:t>
      </w:r>
      <w:r>
        <w:rPr/>
        <w:t>] indicator lights.</w:t>
      </w:r>
    </w:p>
    <w:p>
      <w:pPr>
        <w:pStyle w:val="CMT"/>
        <w:rPr/>
      </w:pPr>
      <w:r>
        <w:rPr/>
        <w:t>Retain one of three "Thermostat" paragraphs below. Note that thermostats may not be supplied with some units.</w:t>
      </w:r>
    </w:p>
    <w:p>
      <w:pPr>
        <w:pStyle w:val="PR1"/>
        <w:numPr>
          <w:ilvl w:val="4"/>
          <w:numId w:val="1"/>
        </w:numPr>
        <w:ind w:hanging="0" w:left="0"/>
        <w:rPr/>
      </w:pPr>
      <w:r>
        <w:rPr/>
        <w:t>Thermostat: Devices and wiring are specified in Section 230923.27 "Temperature Instruments."</w:t>
      </w:r>
    </w:p>
    <w:p>
      <w:pPr>
        <w:pStyle w:val="PR1"/>
        <w:numPr>
          <w:ilvl w:val="4"/>
          <w:numId w:val="1"/>
        </w:numPr>
        <w:ind w:hanging="0" w:left="0"/>
        <w:rPr/>
      </w:pPr>
      <w:r>
        <w:rPr/>
        <w:t xml:space="preserve">Thermostat: Single-stage, wall-mounted type with </w:t>
      </w:r>
      <w:r>
        <w:rPr>
          <w:rStyle w:val="IP"/>
        </w:rPr>
        <w:t>50 to 90 deg F</w:t>
      </w:r>
      <w:r>
        <w:rPr>
          <w:rStyle w:val="SI"/>
        </w:rPr>
        <w:t xml:space="preserve"> (10 to 32 deg C)</w:t>
      </w:r>
      <w:r>
        <w:rPr/>
        <w:t xml:space="preserve"> operating range and fan on switch.</w:t>
      </w:r>
    </w:p>
    <w:p>
      <w:pPr>
        <w:pStyle w:val="PR2"/>
        <w:numPr>
          <w:ilvl w:val="5"/>
          <w:numId w:val="1"/>
        </w:numPr>
        <w:spacing w:before="240" w:after="0"/>
        <w:ind w:hanging="0" w:left="0"/>
        <w:rPr/>
      </w:pPr>
      <w:r>
        <w:rPr/>
        <w:t>Control Transformer: Integrally mounted.</w:t>
      </w:r>
    </w:p>
    <w:p>
      <w:pPr>
        <w:pStyle w:val="PR1"/>
        <w:numPr>
          <w:ilvl w:val="4"/>
          <w:numId w:val="1"/>
        </w:numPr>
        <w:ind w:hanging="0" w:left="0"/>
        <w:rPr/>
      </w:pPr>
      <w:r>
        <w:rPr/>
        <w:t xml:space="preserve">Thermostat: Two-stage, wall-mounted type with </w:t>
      </w:r>
      <w:r>
        <w:rPr>
          <w:rStyle w:val="IP"/>
        </w:rPr>
        <w:t>50 to 90 deg F</w:t>
      </w:r>
      <w:r>
        <w:rPr>
          <w:rStyle w:val="SI"/>
        </w:rPr>
        <w:t xml:space="preserve"> (10 to 32 deg C)</w:t>
      </w:r>
      <w:r>
        <w:rPr/>
        <w:t xml:space="preserve"> operating range and fan on switch.</w:t>
      </w:r>
    </w:p>
    <w:p>
      <w:pPr>
        <w:pStyle w:val="PR2"/>
        <w:numPr>
          <w:ilvl w:val="5"/>
          <w:numId w:val="1"/>
        </w:numPr>
        <w:spacing w:before="240" w:after="0"/>
        <w:ind w:hanging="0" w:left="0"/>
        <w:rPr/>
      </w:pPr>
      <w:r>
        <w:rPr/>
        <w:t>Control Transformer: Integrally mounted.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structures, substrates, areas and conditions, with Installer present, for compliance with requirements for installation tolerances, required clearances, and other conditions affecting performance of the Work.</w:t>
      </w:r>
    </w:p>
    <w:p>
      <w:pPr>
        <w:pStyle w:val="PR1"/>
        <w:numPr>
          <w:ilvl w:val="4"/>
          <w:numId w:val="1"/>
        </w:numPr>
        <w:ind w:hanging="0" w:left="0"/>
        <w:rPr/>
      </w:pPr>
      <w:r>
        <w:rPr/>
        <w:t>Examine roughing-in for fuel-gas piping to verify actual locations of piping connections before equipment installation.</w:t>
      </w:r>
    </w:p>
    <w:p>
      <w:pPr>
        <w:pStyle w:val="PR1"/>
        <w:numPr>
          <w:ilvl w:val="4"/>
          <w:numId w:val="1"/>
        </w:numPr>
        <w:ind w:hanging="0" w:left="0"/>
        <w:rPr/>
      </w:pPr>
      <w:r>
        <w:rPr/>
        <w:t>Prepare written report, endorsed by Installer, listing conditions detrimental to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Equipment Installation: Install gas-fired, radiant heaters and associated gas features and systems according to [</w:t>
      </w:r>
      <w:r>
        <w:rPr>
          <w:b/>
        </w:rPr>
        <w:t>NFPA 54</w:t>
      </w:r>
      <w:r>
        <w:rPr/>
        <w:t>] [</w:t>
      </w:r>
      <w:r>
        <w:rPr>
          <w:b/>
        </w:rPr>
        <w:t>CSA B149.1</w:t>
      </w:r>
      <w:r>
        <w:rPr/>
        <w:t>].</w:t>
      </w:r>
    </w:p>
    <w:p>
      <w:pPr>
        <w:pStyle w:val="PR1"/>
        <w:numPr>
          <w:ilvl w:val="4"/>
          <w:numId w:val="1"/>
        </w:numPr>
        <w:ind w:hanging="0" w:left="0"/>
        <w:rPr/>
      </w:pPr>
      <w:r>
        <w:rPr/>
        <w:t>Suspended Units: [</w:t>
      </w:r>
      <w:r>
        <w:rPr>
          <w:b/>
        </w:rPr>
        <w:t>Suspend from substrate using chain hanger kits and building attachments</w:t>
      </w:r>
      <w:r>
        <w:rPr/>
        <w:t>] [</w:t>
      </w:r>
      <w:r>
        <w:rPr>
          <w:b/>
        </w:rPr>
        <w:t>Mount to substrate using manufacturer's rigid mounting kits or custom fabricated brackets</w:t>
      </w:r>
      <w:r>
        <w:rPr/>
        <w:t>].</w:t>
      </w:r>
    </w:p>
    <w:p>
      <w:pPr>
        <w:pStyle w:val="CMT"/>
        <w:rPr/>
      </w:pPr>
      <w:r>
        <w:rPr/>
        <w:t>Retain first subparagraph below if Project site is in a seismic area.</w:t>
      </w:r>
    </w:p>
    <w:p>
      <w:pPr>
        <w:pStyle w:val="PR2"/>
        <w:numPr>
          <w:ilvl w:val="5"/>
          <w:numId w:val="1"/>
        </w:numPr>
        <w:spacing w:before="240" w:after="0"/>
        <w:ind w:hanging="0" w:left="0"/>
        <w:rPr/>
      </w:pPr>
      <w:r>
        <w:rPr/>
        <w:t>Restrain the unit to resist seismic acceleration. Comply with requirements for seismic-restraint devices specified in Section 230548 "Vibration and Seismic Controls for HVAC."</w:t>
      </w:r>
    </w:p>
    <w:p>
      <w:pPr>
        <w:pStyle w:val="PR2"/>
        <w:numPr>
          <w:ilvl w:val="5"/>
          <w:numId w:val="1"/>
        </w:numPr>
        <w:ind w:hanging="0" w:left="0"/>
        <w:rPr/>
      </w:pPr>
      <w:r>
        <w:rPr/>
        <w:t>Comply with requirements for hangers and supports specified in Section 230529 "Hangers and Supports for HVAC Piping and Equipment."</w:t>
      </w:r>
    </w:p>
    <w:p>
      <w:pPr>
        <w:pStyle w:val="PR1"/>
        <w:numPr>
          <w:ilvl w:val="4"/>
          <w:numId w:val="1"/>
        </w:numPr>
        <w:ind w:hanging="0" w:left="0"/>
        <w:rPr/>
      </w:pPr>
      <w:r>
        <w:rPr/>
        <w:t>Maintain manufacturers' recommended clearances for combustibles.</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Gas Piping: Comply with [</w:t>
      </w:r>
      <w:r>
        <w:rPr>
          <w:b/>
        </w:rPr>
        <w:t>Section 231123 "Facility Natural-Gas Piping."</w:t>
      </w:r>
      <w:r>
        <w:rPr/>
        <w:t>] [</w:t>
      </w:r>
      <w:r>
        <w:rPr>
          <w:b/>
        </w:rPr>
        <w:t>Section 231126 "Facility Liquefied-Petroleum Gas Piping."</w:t>
      </w:r>
      <w:r>
        <w:rPr/>
        <w:t>] Connect gas piping to gas train inlet; provide union with enough clearance for burner removal and service.</w:t>
      </w:r>
    </w:p>
    <w:p>
      <w:pPr>
        <w:pStyle w:val="PR2"/>
        <w:numPr>
          <w:ilvl w:val="5"/>
          <w:numId w:val="1"/>
        </w:numPr>
        <w:spacing w:before="240" w:after="0"/>
        <w:ind w:hanging="0" w:left="0"/>
        <w:rPr/>
      </w:pPr>
      <w:r>
        <w:rPr/>
        <w:t>Gas Connections: Connect gas piping to radiant heaters according to [</w:t>
      </w:r>
      <w:r>
        <w:rPr>
          <w:b/>
        </w:rPr>
        <w:t>NFPA 54</w:t>
      </w:r>
      <w:r>
        <w:rPr/>
        <w:t>] [</w:t>
      </w:r>
      <w:r>
        <w:rPr>
          <w:b/>
        </w:rPr>
        <w:t>CSA B149.1</w:t>
      </w:r>
      <w:r>
        <w:rPr/>
        <w:t>].</w:t>
      </w:r>
    </w:p>
    <w:p>
      <w:pPr>
        <w:pStyle w:val="PR1"/>
        <w:numPr>
          <w:ilvl w:val="4"/>
          <w:numId w:val="1"/>
        </w:numPr>
        <w:ind w:hanging="0" w:left="0"/>
        <w:rPr/>
      </w:pPr>
      <w:r>
        <w:rPr/>
        <w:t>Where installing piping adjacent to gas-fired, radiant heaters, allow space for service and maintenance.</w:t>
      </w:r>
    </w:p>
    <w:p>
      <w:pPr>
        <w:pStyle w:val="PR1"/>
        <w:numPr>
          <w:ilvl w:val="4"/>
          <w:numId w:val="1"/>
        </w:numPr>
        <w:ind w:hanging="0" w:left="0"/>
        <w:rPr/>
      </w:pPr>
      <w:r>
        <w:rPr/>
        <w:t>Vent Connections: Comply with Section 233113 "Metal Ducts" and with Section 235123"Gas Vents."</w:t>
      </w:r>
    </w:p>
    <w:p>
      <w:pPr>
        <w:pStyle w:val="PR1"/>
        <w:numPr>
          <w:ilvl w:val="4"/>
          <w:numId w:val="1"/>
        </w:numPr>
        <w:ind w:hanging="0" w:left="0"/>
        <w:rPr/>
      </w:pPr>
      <w:r>
        <w:rPr/>
        <w:t>Electrical Connections: Comply with applicable requirements in Section 260519 "Low-Voltage Electrical Power Conductors and Cables."</w:t>
      </w:r>
    </w:p>
    <w:p>
      <w:pPr>
        <w:pStyle w:val="PR2"/>
        <w:numPr>
          <w:ilvl w:val="5"/>
          <w:numId w:val="1"/>
        </w:numPr>
        <w:spacing w:before="240" w:after="0"/>
        <w:ind w:hanging="0" w:left="0"/>
        <w:rPr/>
      </w:pPr>
      <w:r>
        <w:rPr/>
        <w:t>Install electrical devices furnished with heaters but not specified to be factory mounted.</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Test and adjust controls and safeties. Replace damaged and malfunctioning controls and equipment.</w:t>
      </w:r>
    </w:p>
    <w:p>
      <w:pPr>
        <w:pStyle w:val="PR2"/>
        <w:numPr>
          <w:ilvl w:val="5"/>
          <w:numId w:val="1"/>
        </w:numPr>
        <w:ind w:hanging="0" w:left="0"/>
        <w:rPr/>
      </w:pPr>
      <w:r>
        <w:rPr/>
        <w:t>Verify bearing lubrication.</w:t>
      </w:r>
    </w:p>
    <w:p>
      <w:pPr>
        <w:pStyle w:val="PR2"/>
        <w:numPr>
          <w:ilvl w:val="5"/>
          <w:numId w:val="1"/>
        </w:numPr>
        <w:ind w:hanging="0" w:left="0"/>
        <w:rPr/>
      </w:pPr>
      <w:r>
        <w:rPr/>
        <w:t>Verify proper motor rotation.</w:t>
      </w:r>
    </w:p>
    <w:p>
      <w:pPr>
        <w:pStyle w:val="PR2"/>
        <w:numPr>
          <w:ilvl w:val="5"/>
          <w:numId w:val="1"/>
        </w:numPr>
        <w:ind w:hanging="0" w:left="0"/>
        <w:rPr/>
      </w:pPr>
      <w:r>
        <w:rPr/>
        <w:t>Test Reports: Prepare a written report to record the following:</w:t>
      </w:r>
    </w:p>
    <w:p>
      <w:pPr>
        <w:pStyle w:val="PR3"/>
        <w:numPr>
          <w:ilvl w:val="6"/>
          <w:numId w:val="1"/>
        </w:numPr>
        <w:spacing w:before="240" w:after="0"/>
        <w:ind w:hanging="0" w:left="0"/>
        <w:rPr/>
      </w:pPr>
      <w:r>
        <w:rPr/>
        <w:t>Test procedures used.</w:t>
      </w:r>
    </w:p>
    <w:p>
      <w:pPr>
        <w:pStyle w:val="PR3"/>
        <w:numPr>
          <w:ilvl w:val="6"/>
          <w:numId w:val="1"/>
        </w:numPr>
        <w:ind w:hanging="0" w:left="0"/>
        <w:rPr/>
      </w:pPr>
      <w:r>
        <w:rPr/>
        <w:t>Test results that comply with requirements.</w:t>
      </w:r>
    </w:p>
    <w:p>
      <w:pPr>
        <w:pStyle w:val="PR3"/>
        <w:numPr>
          <w:ilvl w:val="6"/>
          <w:numId w:val="1"/>
        </w:numPr>
        <w:ind w:hanging="0" w:left="0"/>
        <w:rPr/>
      </w:pPr>
      <w:r>
        <w:rPr/>
        <w:t>Test results that do not comply with requirements and corrective action taken to achieve compliance with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Gas-fired, radiant heaters will be considered defective if they do not pass tests and inspections.</w:t>
      </w:r>
    </w:p>
    <w:p>
      <w:pPr>
        <w:pStyle w:val="PR1"/>
        <w:numPr>
          <w:ilvl w:val="4"/>
          <w:numId w:val="1"/>
        </w:numPr>
        <w:ind w:hanging="0" w:left="0"/>
        <w:rPr/>
      </w:pPr>
      <w:r>
        <w:rPr/>
        <w:t>Prepare test and inspection reports.</w:t>
      </w:r>
    </w:p>
    <w:p>
      <w:pPr>
        <w:pStyle w:val="CMT"/>
        <w:rPr/>
      </w:pPr>
      <w:r>
        <w:rPr/>
        <w:t>Retain "Adjusting" and "Demonstration" articles below for multiple-burner systems.</w:t>
      </w:r>
    </w:p>
    <w:p>
      <w:pPr>
        <w:pStyle w:val="ART"/>
        <w:numPr>
          <w:ilvl w:val="3"/>
          <w:numId w:val="1"/>
        </w:numPr>
        <w:ind w:hanging="0" w:left="0"/>
        <w:rPr/>
      </w:pPr>
      <w:r>
        <w:rPr/>
        <w:t>ADJUSTING</w:t>
      </w:r>
    </w:p>
    <w:p>
      <w:pPr>
        <w:pStyle w:val="PR1"/>
        <w:numPr>
          <w:ilvl w:val="4"/>
          <w:numId w:val="1"/>
        </w:numPr>
        <w:ind w:hanging="0" w:left="0"/>
        <w:rPr/>
      </w:pPr>
      <w:r>
        <w:rPr/>
        <w:t>Adjust initial-temperature set points.</w:t>
      </w:r>
    </w:p>
    <w:p>
      <w:pPr>
        <w:pStyle w:val="PR1"/>
        <w:numPr>
          <w:ilvl w:val="4"/>
          <w:numId w:val="1"/>
        </w:numPr>
        <w:ind w:hanging="0" w:left="0"/>
        <w:rPr/>
      </w:pPr>
      <w:r>
        <w:rPr/>
        <w:t>Adjust burner and other unit components for optimum heating performance and efficiency.</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gas-fired, radiant heaters.</w:t>
      </w:r>
    </w:p>
    <w:p>
      <w:pPr>
        <w:pStyle w:val="EOS"/>
        <w:rPr/>
      </w:pPr>
      <w:r>
        <w:rPr/>
        <w:t>END OF SECTION 235523.13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LOW-INTENSITY, GAS-FIRED, RADIANT HEATERS</w:t>
          </w:r>
        </w:p>
      </w:tc>
      <w:tc>
        <w:tcPr>
          <w:tcW w:w="1872" w:type="dxa"/>
          <w:tcBorders/>
        </w:tcPr>
        <w:p>
          <w:pPr>
            <w:pStyle w:val="RJUST"/>
            <w:rPr/>
          </w:pPr>
          <w:r>
            <w:rPr>
              <w:rStyle w:val="NUM"/>
            </w:rPr>
            <w:t>235523.13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09/13</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3"/>
    <w:docVar w:name="Format" w:val="1"/>
    <w:docVar w:name="MF04" w:val="23552313"/>
    <w:docVar w:name="MF95" w:val="15546"/>
    <w:docVar w:name="SectionID" w:val="1574"/>
    <w:docVar w:name="SpecType" w:val="MasterSpec"/>
    <w:docVar w:name="Version" w:val="100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52313&amp;ver=09-01-13&amp;format=FL&amp;sid=10069&amp;utm_source=MasterSpec&amp;utm_medium=Word" TargetMode="External"/><Relationship Id="rId3" Type="http://schemas.openxmlformats.org/officeDocument/2006/relationships/hyperlink" Target="http://www.productmasterspec.com/construction_specifications?mf04=235523.13&amp;update=ms2022_3&amp;utm_source=MasterSpec&amp;utm_medium=Word" TargetMode="External"/><Relationship Id="rId4" Type="http://schemas.openxmlformats.org/officeDocument/2006/relationships/hyperlink" Target="http://www.specagent.com/LookUp/?ulid=6988&amp;mf=04&amp;src=wd" TargetMode="External"/><Relationship Id="rId5" Type="http://schemas.openxmlformats.org/officeDocument/2006/relationships/hyperlink" Target="http://www.specagent.com/LookUp/?ulid=6989&amp;mf=04&amp;src=wd" TargetMode="External"/><Relationship Id="rId6" Type="http://schemas.openxmlformats.org/officeDocument/2006/relationships/hyperlink" Target="http://www.specagent.com/LookUp/?ulid=6990&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2022-09-26T03:16:00Z</dcterms:created>
  <dc:creator>Deltek, Inc.</dc:creator>
  <dc:description/>
  <cp:keywords>BAS-12345-MS80</cp:keywords>
  <dc:language>zh-CN</dc:language>
  <cp:lastModifiedBy>Janice Nacional</cp:lastModifiedBy>
  <dcterms:modified xsi:type="dcterms:W3CDTF">2022-09-26T03:16:00Z</dcterms:modified>
  <cp:revision>2</cp:revision>
  <dc:subject>LOW-INTENSITY, GAS-FIRED, RADIANT HEATERS</dc:subject>
  <dc:title>SECTION 235523.13 - LOW-INTENSITY, GAS-FIRED, RADIANT HEATERS</dc:title>
</cp:coreProperties>
</file>