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2015 by The American Institute of Architects (AIA)</w:t>
      </w:r>
    </w:p>
    <w:p>
      <w:pPr>
        <w:pStyle w:val="CMT"/>
        <w:rPr/>
      </w:pPr>
      <w:r>
        <w:rPr/>
        <w:t>Exclusively published and distributed by AVITRU, LLC for the AIA</w:t>
      </w:r>
    </w:p>
    <w:p>
      <w:pPr>
        <w:pStyle w:val="SCT"/>
        <w:rPr/>
      </w:pPr>
      <w:r>
        <w:rPr/>
        <w:t xml:space="preserve">SECTION </w:t>
      </w:r>
      <w:r>
        <w:rPr>
          <w:rStyle w:val="NUM"/>
        </w:rPr>
        <w:t>238123.18</w:t>
      </w:r>
      <w:r>
        <w:rPr/>
        <w:t xml:space="preserve"> - </w:t>
      </w:r>
      <w:r>
        <w:rPr>
          <w:rStyle w:val="NAM"/>
        </w:rPr>
        <w:t>COMPUTER-ROOM, RACK-COOLING EQUIPMENT</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Verify, with manufacturers, that the requirements for prerequisites and credits can be met. To achieve prerequisites and obtain credits, HVAC system design alternatives that do not include computer-room, rack-cooling equipment may be required.</w:t>
      </w:r>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Central refrigeration units.</w:t>
      </w:r>
    </w:p>
    <w:p>
      <w:pPr>
        <w:pStyle w:val="PR2"/>
        <w:numPr>
          <w:ilvl w:val="5"/>
          <w:numId w:val="1"/>
        </w:numPr>
        <w:ind w:hanging="0" w:left="0"/>
        <w:rPr/>
      </w:pPr>
      <w:r>
        <w:rPr/>
        <w:t>Horizontally mounted rack-cooling modules.</w:t>
      </w:r>
    </w:p>
    <w:p>
      <w:pPr>
        <w:pStyle w:val="PR2"/>
        <w:numPr>
          <w:ilvl w:val="5"/>
          <w:numId w:val="1"/>
        </w:numPr>
        <w:ind w:hanging="0" w:left="0"/>
        <w:rPr/>
      </w:pPr>
      <w:r>
        <w:rPr/>
        <w:t>Overhead-mounted rack-cooling modules.</w:t>
      </w:r>
    </w:p>
    <w:p>
      <w:pPr>
        <w:pStyle w:val="PR2"/>
        <w:numPr>
          <w:ilvl w:val="5"/>
          <w:numId w:val="1"/>
        </w:numPr>
        <w:ind w:hanging="0" w:left="0"/>
        <w:rPr/>
      </w:pPr>
      <w:r>
        <w:rPr/>
        <w:t>Rear-mounted rack-cooling modules.</w:t>
      </w:r>
    </w:p>
    <w:p>
      <w:pPr>
        <w:pStyle w:val="PR2"/>
        <w:numPr>
          <w:ilvl w:val="5"/>
          <w:numId w:val="1"/>
        </w:numPr>
        <w:ind w:hanging="0" w:left="0"/>
        <w:rPr/>
      </w:pPr>
      <w:r>
        <w:rPr/>
        <w:t>Top-mounted rack-cooling modules.</w:t>
      </w:r>
    </w:p>
    <w:p>
      <w:pPr>
        <w:pStyle w:val="PR2"/>
        <w:numPr>
          <w:ilvl w:val="5"/>
          <w:numId w:val="1"/>
        </w:numPr>
        <w:ind w:hanging="0" w:left="0"/>
        <w:rPr/>
      </w:pPr>
      <w:r>
        <w:rPr/>
        <w:t>Fan modules.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COP: Coefficient of performance.</w:t>
      </w:r>
    </w:p>
    <w:p>
      <w:pPr>
        <w:pStyle w:val="PR1"/>
        <w:numPr>
          <w:ilvl w:val="4"/>
          <w:numId w:val="1"/>
        </w:numPr>
        <w:ind w:hanging="0" w:left="0"/>
        <w:rPr/>
      </w:pPr>
      <w:r>
        <w:rPr/>
        <w:t>EER: Energy efficiency ratio.</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material descriptions, dimensions of individual components and profiles, and finishes for computer-room, rack-cooling equipment.</w:t>
      </w:r>
    </w:p>
    <w:p>
      <w:pPr>
        <w:pStyle w:val="PR2"/>
        <w:numPr>
          <w:ilvl w:val="5"/>
          <w:numId w:val="1"/>
        </w:numPr>
        <w:ind w:hanging="0" w:left="0"/>
        <w:rPr/>
      </w:pPr>
      <w:r>
        <w:rPr/>
        <w:t>Include rated capacities, operating characteristics, electrical characteristics, and furnished specialties and accessories.</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HVAC units.&gt;</w:t>
        </w:r>
      </w:hyperlink>
    </w:p>
    <w:p>
      <w:pPr>
        <w:pStyle w:val="PR2"/>
        <w:numPr>
          <w:ilvl w:val="5"/>
          <w:numId w:val="1"/>
        </w:numPr>
        <w:ind w:hanging="0" w:left="0"/>
        <w:rPr/>
      </w:pPr>
      <w:hyperlink r:id="rId4">
        <w:r>
          <w:rPr>
            <w:rStyle w:val="Hyperlink"/>
          </w:rPr>
          <w:t>&lt;Double click to insert sustainable design text for HVAC units.&gt;</w:t>
        </w:r>
      </w:hyperlink>
    </w:p>
    <w:p>
      <w:pPr>
        <w:pStyle w:val="PR1"/>
        <w:numPr>
          <w:ilvl w:val="4"/>
          <w:numId w:val="1"/>
        </w:numPr>
        <w:ind w:hanging="0" w:left="0"/>
        <w:rPr/>
      </w:pPr>
      <w:r>
        <w:rPr/>
        <w:t>Shop Drawings: For central refrigeration units and rack-cooling units.</w:t>
      </w:r>
    </w:p>
    <w:p>
      <w:pPr>
        <w:pStyle w:val="PR2"/>
        <w:numPr>
          <w:ilvl w:val="5"/>
          <w:numId w:val="1"/>
        </w:numPr>
        <w:spacing w:before="240" w:after="0"/>
        <w:ind w:hanging="0" w:left="0"/>
        <w:rPr/>
      </w:pPr>
      <w:r>
        <w:rPr/>
        <w:t>Include plans, elevations, sections, and attachment details.</w:t>
      </w:r>
    </w:p>
    <w:p>
      <w:pPr>
        <w:pStyle w:val="PR2"/>
        <w:numPr>
          <w:ilvl w:val="5"/>
          <w:numId w:val="1"/>
        </w:numPr>
        <w:ind w:hanging="0" w:left="0"/>
        <w:rPr/>
      </w:pPr>
      <w:r>
        <w:rPr/>
        <w:t>Include details of equipment assemblies. Indicate dimensions, weights, loads, required clearances, method of field assembly, components, and location and size of each field connection.</w:t>
      </w:r>
    </w:p>
    <w:p>
      <w:pPr>
        <w:pStyle w:val="PR2"/>
        <w:numPr>
          <w:ilvl w:val="5"/>
          <w:numId w:val="1"/>
        </w:numPr>
        <w:ind w:hanging="0" w:left="0"/>
        <w:rPr/>
      </w:pPr>
      <w:r>
        <w:rPr/>
        <w:t>Include diagrams for power, signal, and control wiring.</w:t>
      </w:r>
    </w:p>
    <w:p>
      <w:pPr>
        <w:pStyle w:val="PR1"/>
        <w:numPr>
          <w:ilvl w:val="4"/>
          <w:numId w:val="1"/>
        </w:numPr>
        <w:ind w:hanging="0" w:left="0"/>
        <w:rPr/>
      </w:pPr>
      <w:r>
        <w:rPr/>
        <w:t>Color Samples: For unit cabinets and discharge grille and for each color and texture specified.</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Plans, elevations, and other details, drawn to scale, using input from installers of the items involved.</w:t>
      </w:r>
    </w:p>
    <w:p>
      <w:pPr>
        <w:pStyle w:val="CMT"/>
        <w:rPr/>
      </w:pPr>
      <w:r>
        <w:rPr/>
        <w:t>Retain "Seismic Qualification Certificates"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ind w:hanging="0" w:left="0"/>
        <w:rPr/>
      </w:pPr>
      <w:r>
        <w:rPr/>
        <w:t>Seismic Qualification Certificates: For computer-room rack-cooling equipment, accessories, and components, from manufacturer.</w:t>
      </w:r>
    </w:p>
    <w:p>
      <w:pPr>
        <w:pStyle w:val="PR2"/>
        <w:numPr>
          <w:ilvl w:val="5"/>
          <w:numId w:val="1"/>
        </w:numPr>
        <w:spacing w:before="240" w:after="0"/>
        <w:ind w:hanging="0" w:left="0"/>
        <w:rPr/>
      </w:pPr>
      <w:r>
        <w:rPr/>
        <w:t>Basis for Certification: Indicate whether withstand certification is based on actual test of assembled components or on calculation.</w:t>
      </w:r>
    </w:p>
    <w:p>
      <w:pPr>
        <w:pStyle w:val="PR2"/>
        <w:numPr>
          <w:ilvl w:val="5"/>
          <w:numId w:val="1"/>
        </w:numPr>
        <w:ind w:hanging="0" w:left="0"/>
        <w:rPr/>
      </w:pPr>
      <w:r>
        <w:rPr/>
        <w:t>Dimensioned Outline Drawings of Equipment Unit: Identify center of gravity and locate and describe mounting and anchorage provisions.</w:t>
      </w:r>
    </w:p>
    <w:p>
      <w:pPr>
        <w:pStyle w:val="PR2"/>
        <w:numPr>
          <w:ilvl w:val="5"/>
          <w:numId w:val="1"/>
        </w:numPr>
        <w:ind w:hanging="0" w:left="0"/>
        <w:rPr/>
      </w:pPr>
      <w:r>
        <w:rPr/>
        <w:t>Detailed description of equipment anchorage devices on which the certification is based and their installation requirements.</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PR1"/>
        <w:numPr>
          <w:ilvl w:val="4"/>
          <w:numId w:val="1"/>
        </w:numPr>
        <w:ind w:hanging="0" w:left="0"/>
        <w:rPr/>
      </w:pPr>
      <w:r>
        <w:rPr/>
        <w:t>Sample Warranty: For special warranty.</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computer-room, rack-cooling equipment to include in emergency, operation, and maintenance manuals.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ind w:hanging="0" w:left="0"/>
        <w:rPr/>
      </w:pPr>
      <w:r>
        <w:rPr/>
        <w:t>Fan: [</w:t>
      </w:r>
      <w:r>
        <w:rPr>
          <w:b/>
        </w:rPr>
        <w:t>One</w:t>
      </w:r>
      <w:r>
        <w:rPr/>
        <w:t>] &lt;</w:t>
      </w:r>
      <w:r>
        <w:rPr>
          <w:b/>
        </w:rPr>
        <w:t>Insert number</w:t>
      </w:r>
      <w:r>
        <w:rPr/>
        <w:t>&gt;.</w:t>
      </w:r>
    </w:p>
    <w:p>
      <w:pPr>
        <w:pStyle w:val="PR2"/>
        <w:numPr>
          <w:ilvl w:val="5"/>
          <w:numId w:val="1"/>
        </w:numPr>
        <w:ind w:hanging="0" w:left="0"/>
        <w:rPr/>
      </w:pPr>
      <w:r>
        <w:rPr/>
        <w:t>Pump: [</w:t>
      </w:r>
      <w:r>
        <w:rPr>
          <w:b/>
        </w:rPr>
        <w:t>One</w:t>
      </w:r>
      <w:r>
        <w:rPr/>
        <w:t>] &lt;</w:t>
      </w:r>
      <w:r>
        <w:rPr>
          <w:b/>
        </w:rPr>
        <w:t>Insert number</w:t>
      </w:r>
      <w:r>
        <w:rPr/>
        <w:t>&gt;.</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Special Warranty: Manufacturer agrees to repair or replace components of computer-room, rack-cooling equipment that fails in materials or workmanship within specified warranty period.</w:t>
      </w:r>
    </w:p>
    <w:p>
      <w:pPr>
        <w:pStyle w:val="CMT"/>
        <w:rPr/>
      </w:pPr>
      <w:r>
        <w:rPr/>
        <w:t>Verify available warranties and warranty periods for units and components.</w:t>
      </w:r>
    </w:p>
    <w:p>
      <w:pPr>
        <w:pStyle w:val="PR2"/>
        <w:numPr>
          <w:ilvl w:val="5"/>
          <w:numId w:val="1"/>
        </w:numPr>
        <w:spacing w:before="240" w:after="0"/>
        <w:ind w:hanging="0" w:left="0"/>
        <w:rPr/>
      </w:pPr>
      <w:r>
        <w:rPr/>
        <w:t>Warranty Period for Compressors: Manufacturer's standard, but not less than [</w:t>
      </w:r>
      <w:r>
        <w:rPr>
          <w:b/>
        </w:rPr>
        <w:t>five</w:t>
      </w:r>
      <w:r>
        <w:rPr/>
        <w:t>] [</w:t>
      </w:r>
      <w:r>
        <w:rPr>
          <w:b/>
        </w:rPr>
        <w:t>10</w:t>
      </w:r>
      <w:r>
        <w:rPr/>
        <w:t>] &lt;</w:t>
      </w:r>
      <w:r>
        <w:rPr>
          <w:b/>
        </w:rPr>
        <w:t>Insert number</w:t>
      </w:r>
      <w:r>
        <w:rPr/>
        <w:t>&gt; years from date of Substantial Completion.</w:t>
      </w:r>
    </w:p>
    <w:p>
      <w:pPr>
        <w:pStyle w:val="PR2"/>
        <w:numPr>
          <w:ilvl w:val="5"/>
          <w:numId w:val="1"/>
        </w:numPr>
        <w:ind w:hanging="0" w:left="0"/>
        <w:rPr/>
      </w:pPr>
      <w:r>
        <w:rPr/>
        <w:t>Warranty Period for Control Boards: Manufacturer's standard, but not less than [</w:t>
      </w:r>
      <w:r>
        <w:rPr>
          <w:b/>
        </w:rPr>
        <w:t>three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AVITRU.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ind w:hanging="0" w:left="0"/>
        <w:rPr/>
      </w:pPr>
      <w:hyperlink r:id="rId5">
        <w:r>
          <w:rPr>
            <w:rStyle w:val="Hyperlink"/>
          </w:rPr>
          <w:t>&lt;Double click here to find, evaluate, and insert list of manufacturers and products.&gt;</w:t>
        </w:r>
      </w:hyperlink>
    </w:p>
    <w:p>
      <w:pPr>
        <w:pStyle w:val="ART"/>
        <w:numPr>
          <w:ilvl w:val="3"/>
          <w:numId w:val="1"/>
        </w:numPr>
        <w:ind w:hanging="0" w:left="0"/>
        <w:rPr/>
      </w:pPr>
      <w:r>
        <w:rPr/>
        <w:t>PERFORMANCE REQUIREMENTS</w:t>
      </w:r>
    </w:p>
    <w:p>
      <w:pPr>
        <w:pStyle w:val="CMT"/>
        <w:rPr/>
      </w:pPr>
      <w:r>
        <w:rPr/>
        <w:t>Retain "Seismic Performance" Paragraph below with "Seismic Qualification Certificates"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ind w:hanging="0" w:left="0"/>
        <w:rPr/>
      </w:pPr>
      <w:r>
        <w:rPr/>
        <w:t>Seismic Performance: Computer-room, rack-cooling equipment shall withstand the effects of earthquake motions determined according to [</w:t>
      </w:r>
      <w:r>
        <w:rPr>
          <w:b/>
        </w:rPr>
        <w:t>ASCE/SEI 7</w:t>
      </w:r>
      <w:r>
        <w:rPr/>
        <w:t>] &lt;</w:t>
      </w:r>
      <w:r>
        <w:rPr>
          <w:b/>
        </w:rPr>
        <w:t>Insert requirement</w:t>
      </w:r>
      <w:r>
        <w:rPr/>
        <w:t>&gt;.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ind w:hanging="0" w:left="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PR1"/>
        <w:numPr>
          <w:ilvl w:val="4"/>
          <w:numId w:val="1"/>
        </w:numPr>
        <w:ind w:hanging="0" w:left="0"/>
        <w:rPr/>
      </w:pPr>
      <w:r>
        <w:rPr/>
        <w:t>ASHRAE Compliance:</w:t>
      </w:r>
    </w:p>
    <w:p>
      <w:pPr>
        <w:pStyle w:val="PR2"/>
        <w:numPr>
          <w:ilvl w:val="5"/>
          <w:numId w:val="1"/>
        </w:numPr>
        <w:spacing w:before="240" w:after="0"/>
        <w:ind w:hanging="0" w:left="0"/>
        <w:rPr/>
      </w:pPr>
      <w:r>
        <w:rPr/>
        <w:t>Fabricate and label refrigeration system to comply with ASHRAE 15, "Safety Standard for Refrigeration Systems."</w:t>
      </w:r>
    </w:p>
    <w:p>
      <w:pPr>
        <w:pStyle w:val="CMT"/>
        <w:rPr/>
      </w:pPr>
      <w:r>
        <w:rPr/>
        <w:t>"ASHRAE Compliance" Subparagraph below may be required to comply with Project requirements or authorities having jurisdiction.</w:t>
      </w:r>
    </w:p>
    <w:p>
      <w:pPr>
        <w:pStyle w:val="PR2"/>
        <w:numPr>
          <w:ilvl w:val="5"/>
          <w:numId w:val="1"/>
        </w:numPr>
        <w:ind w:hanging="0" w:left="0"/>
        <w:rPr/>
      </w:pPr>
      <w:r>
        <w:rPr/>
        <w:t>ASHRAE Compliance: Applicable requirements in ASHRAE 62.1, Section 4 - "Outdoor Air Quality," Section 5 - "Systems and Equipment," Section 6 - "Ventilation Rate Procedures," and Section 7 - "Construction and Startup."</w:t>
      </w:r>
    </w:p>
    <w:p>
      <w:pPr>
        <w:pStyle w:val="CMT"/>
        <w:rPr/>
      </w:pPr>
      <w:r>
        <w:rPr/>
        <w:t>"ASHRAE/IES Compliance" Paragraph below may be required to comply with Project requirements or authorities having jurisdiction.</w:t>
      </w:r>
    </w:p>
    <w:p>
      <w:pPr>
        <w:pStyle w:val="PR1"/>
        <w:numPr>
          <w:ilvl w:val="4"/>
          <w:numId w:val="1"/>
        </w:numPr>
        <w:ind w:hanging="0" w:left="0"/>
        <w:rPr/>
      </w:pPr>
      <w:r>
        <w:rPr/>
        <w:t>ASHRAE/IES Compliance: Applicable requirements in ASHRAE/IES 90.1.</w:t>
      </w:r>
    </w:p>
    <w:p>
      <w:pPr>
        <w:pStyle w:val="PR1"/>
        <w:numPr>
          <w:ilvl w:val="4"/>
          <w:numId w:val="1"/>
        </w:numPr>
        <w:ind w:hanging="0" w:left="0"/>
        <w:rPr/>
      </w:pPr>
      <w:r>
        <w:rPr/>
        <w:t>ASME Compliance: Fabricate and label water-cooled condenser shell to comply with ASME Boiler and Pressure Vessel Code: Section VIII, "Pressure Vessels," Division 1.</w:t>
      </w:r>
    </w:p>
    <w:p>
      <w:pPr>
        <w:pStyle w:val="ART"/>
        <w:numPr>
          <w:ilvl w:val="3"/>
          <w:numId w:val="1"/>
        </w:numPr>
        <w:ind w:hanging="0" w:left="0"/>
        <w:rPr/>
      </w:pPr>
      <w:r>
        <w:rPr/>
        <w:t>CENTRAL REFRIGERATION UNIT</w:t>
      </w:r>
    </w:p>
    <w:p>
      <w:pPr>
        <w:pStyle w:val="PR1"/>
        <w:numPr>
          <w:ilvl w:val="4"/>
          <w:numId w:val="1"/>
        </w:numPr>
        <w:ind w:hanging="0" w:left="0"/>
        <w:rPr/>
      </w:pPr>
      <w:r>
        <w:rPr/>
        <w:t>Description: Packaged, factory assembled, wired, and piped; consisting of cabinet, refrigeration system, heat exchanger, and controls.</w:t>
      </w:r>
    </w:p>
    <w:p>
      <w:pPr>
        <w:pStyle w:val="PR1"/>
        <w:numPr>
          <w:ilvl w:val="4"/>
          <w:numId w:val="1"/>
        </w:numPr>
        <w:ind w:hanging="0" w:left="0"/>
        <w:rPr/>
      </w:pPr>
      <w:r>
        <w:rPr/>
        <w:t>Cabinet and Frame: Powder-painted cabinet, hinged doors, and welded tubular steel frame.</w:t>
      </w:r>
    </w:p>
    <w:p>
      <w:pPr>
        <w:pStyle w:val="PR1"/>
        <w:numPr>
          <w:ilvl w:val="4"/>
          <w:numId w:val="1"/>
        </w:numPr>
        <w:ind w:hanging="0" w:left="0"/>
        <w:rPr/>
      </w:pPr>
      <w:r>
        <w:rPr/>
        <w:t>Pumps: [</w:t>
      </w:r>
      <w:r>
        <w:rPr>
          <w:b/>
        </w:rPr>
        <w:t>One</w:t>
      </w:r>
      <w:r>
        <w:rPr/>
        <w:t>] [</w:t>
      </w:r>
      <w:r>
        <w:rPr>
          <w:b/>
        </w:rPr>
        <w:t>Two</w:t>
      </w:r>
      <w:r>
        <w:rPr/>
        <w:t>], factory piped and wired.</w:t>
      </w:r>
    </w:p>
    <w:p>
      <w:pPr>
        <w:pStyle w:val="PR1"/>
        <w:numPr>
          <w:ilvl w:val="4"/>
          <w:numId w:val="1"/>
        </w:numPr>
        <w:ind w:hanging="0" w:left="0"/>
        <w:rPr/>
      </w:pPr>
      <w:r>
        <w:rPr/>
        <w:t>Heat Exchanger: Brazed plate, Type 316 stainless-steel plates.</w:t>
      </w:r>
    </w:p>
    <w:p>
      <w:pPr>
        <w:pStyle w:val="CMT"/>
        <w:rPr/>
      </w:pPr>
      <w:r>
        <w:rPr/>
        <w:t>Retain "Chilled-Water Valve" Paragraph below for a water-cooled unit.</w:t>
      </w:r>
    </w:p>
    <w:p>
      <w:pPr>
        <w:pStyle w:val="PR1"/>
        <w:numPr>
          <w:ilvl w:val="4"/>
          <w:numId w:val="1"/>
        </w:numPr>
        <w:ind w:hanging="0" w:left="0"/>
        <w:rPr/>
      </w:pPr>
      <w:r>
        <w:rPr/>
        <w:t>Chilled-Water Valve: Modulating, two-way valve, responding to room dew point temperature changes to optimize the supply water temperature to avoid condensation.</w:t>
      </w:r>
    </w:p>
    <w:p>
      <w:pPr>
        <w:pStyle w:val="PR1"/>
        <w:numPr>
          <w:ilvl w:val="4"/>
          <w:numId w:val="1"/>
        </w:numPr>
        <w:ind w:hanging="0" w:left="0"/>
        <w:rPr/>
      </w:pPr>
      <w:r>
        <w:rPr/>
        <w:t>Compressor: Scroll type with a suction gas-cooled motor, vibration isolators, thermal overloads, manual reset high-pressure switch, and pump down low-pressure switch.</w:t>
      </w:r>
    </w:p>
    <w:p>
      <w:pPr>
        <w:pStyle w:val="PR1"/>
        <w:numPr>
          <w:ilvl w:val="4"/>
          <w:numId w:val="1"/>
        </w:numPr>
        <w:ind w:hanging="0" w:left="0"/>
        <w:rPr/>
      </w:pPr>
      <w:r>
        <w:rPr/>
        <w:t>Control System:</w:t>
      </w:r>
    </w:p>
    <w:p>
      <w:pPr>
        <w:pStyle w:val="PR2"/>
        <w:numPr>
          <w:ilvl w:val="5"/>
          <w:numId w:val="1"/>
        </w:numPr>
        <w:spacing w:before="240" w:after="0"/>
        <w:ind w:hanging="0" w:left="0"/>
        <w:rPr/>
      </w:pPr>
      <w:r>
        <w:rPr/>
        <w:t>Unit-mounted microprocessor panel interfacing with the unit controls consisting of contactors, control transformer with circuit breaker, solid-state temperature-[</w:t>
      </w:r>
      <w:r>
        <w:rPr>
          <w:b/>
        </w:rPr>
        <w:t> and humidity-</w:t>
      </w:r>
      <w:r>
        <w:rPr/>
        <w:t>]control modules and start-stop switch, [</w:t>
      </w:r>
      <w:r>
        <w:rPr>
          <w:b/>
        </w:rPr>
        <w:t>adjustable humidity set point, </w:t>
      </w:r>
      <w:r>
        <w:rPr/>
        <w:t>]and adjustable temperature set point.</w:t>
      </w:r>
    </w:p>
    <w:p>
      <w:pPr>
        <w:pStyle w:val="PR2"/>
        <w:numPr>
          <w:ilvl w:val="5"/>
          <w:numId w:val="1"/>
        </w:numPr>
        <w:ind w:hanging="0" w:left="0"/>
        <w:rPr/>
      </w:pPr>
      <w:r>
        <w:rPr/>
        <w:t>Remote panel to monitor and change temperature and humidity set points and sensitivities of the unit and unit alarms.</w:t>
      </w:r>
    </w:p>
    <w:p>
      <w:pPr>
        <w:pStyle w:val="CMT"/>
        <w:rPr/>
      </w:pPr>
      <w:r>
        <w:rPr/>
        <w:t>If Project has more than one type or configuration of central refrigeration unit, delete "Capacities and Characteristics" Paragraph below and schedule units on Drawings.</w:t>
      </w:r>
    </w:p>
    <w:p>
      <w:pPr>
        <w:pStyle w:val="PR1"/>
        <w:numPr>
          <w:ilvl w:val="4"/>
          <w:numId w:val="1"/>
        </w:numPr>
        <w:ind w:hanging="0" w:left="0"/>
        <w:rPr/>
      </w:pPr>
      <w:r>
        <w:rPr/>
        <w:t>Capacities and Characteristics:</w:t>
      </w:r>
    </w:p>
    <w:p>
      <w:pPr>
        <w:pStyle w:val="CMT"/>
        <w:rPr/>
      </w:pPr>
      <w:r>
        <w:rPr/>
        <w:t>Retain "Refrigeration System" or "Water-Cooled Heat Exchanger" Subparagraph below.</w:t>
      </w:r>
    </w:p>
    <w:p>
      <w:pPr>
        <w:pStyle w:val="PR2"/>
        <w:numPr>
          <w:ilvl w:val="5"/>
          <w:numId w:val="1"/>
        </w:numPr>
        <w:spacing w:before="240" w:after="0"/>
        <w:ind w:hanging="0" w:left="0"/>
        <w:rPr/>
      </w:pPr>
      <w:r>
        <w:rPr/>
        <w:t>Refrigeration System:</w:t>
      </w:r>
    </w:p>
    <w:p>
      <w:pPr>
        <w:pStyle w:val="PR3"/>
        <w:numPr>
          <w:ilvl w:val="6"/>
          <w:numId w:val="1"/>
        </w:numPr>
        <w:spacing w:before="240" w:after="0"/>
        <w:ind w:hanging="0" w:left="0"/>
        <w:rPr/>
      </w:pPr>
      <w:r>
        <w:rPr/>
        <w:t>Unit Energy Efficiency: [</w:t>
      </w:r>
      <w:r>
        <w:rPr>
          <w:b/>
        </w:rPr>
        <w:t>COP</w:t>
      </w:r>
      <w:r>
        <w:rPr/>
        <w:t>] [</w:t>
      </w:r>
      <w:r>
        <w:rPr>
          <w:b/>
        </w:rPr>
        <w:t>EER</w:t>
      </w:r>
      <w:r>
        <w:rPr/>
        <w:t>].</w:t>
      </w:r>
    </w:p>
    <w:p>
      <w:pPr>
        <w:pStyle w:val="PR3"/>
        <w:numPr>
          <w:ilvl w:val="6"/>
          <w:numId w:val="1"/>
        </w:numPr>
        <w:ind w:hanging="0" w:left="0"/>
        <w:rPr/>
      </w:pPr>
      <w:r>
        <w:rPr/>
        <w:t>Refrigerant Compressor:</w:t>
      </w:r>
    </w:p>
    <w:p>
      <w:pPr>
        <w:pStyle w:val="PR4"/>
        <w:numPr>
          <w:ilvl w:val="7"/>
          <w:numId w:val="1"/>
        </w:numPr>
        <w:spacing w:before="240" w:after="0"/>
        <w:ind w:hanging="0" w:left="0"/>
        <w:rPr/>
      </w:pPr>
      <w:r>
        <w:rPr/>
        <w:t>Total Unit Cooling Capacity: &lt;</w:t>
      </w:r>
      <w:r>
        <w:rPr>
          <w:b/>
        </w:rPr>
        <w:t xml:space="preserve">Insert </w:t>
      </w:r>
      <w:r>
        <w:rPr>
          <w:rStyle w:val="IP"/>
          <w:b/>
        </w:rPr>
        <w:t>Btu/h</w:t>
      </w:r>
      <w:r>
        <w:rPr>
          <w:rStyle w:val="SI"/>
          <w:b/>
        </w:rPr>
        <w:t xml:space="preserve"> (kW)</w:t>
      </w:r>
      <w:r>
        <w:rPr/>
        <w:t>&gt;.</w:t>
      </w:r>
    </w:p>
    <w:p>
      <w:pPr>
        <w:pStyle w:val="PR3"/>
        <w:numPr>
          <w:ilvl w:val="6"/>
          <w:numId w:val="1"/>
        </w:numPr>
        <w:spacing w:before="240" w:after="0"/>
        <w:ind w:hanging="0" w:left="0"/>
        <w:rPr/>
      </w:pPr>
      <w:r>
        <w:rPr/>
        <w:t>Sensible Unit Cooling Capacity: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Number of Compressors: [</w:t>
      </w:r>
      <w:r>
        <w:rPr>
          <w:b/>
        </w:rPr>
        <w:t>One</w:t>
      </w:r>
      <w:r>
        <w:rPr/>
        <w:t>] [</w:t>
      </w:r>
      <w:r>
        <w:rPr>
          <w:b/>
        </w:rPr>
        <w:t>Two</w:t>
      </w:r>
      <w:r>
        <w:rPr/>
        <w:t>] &lt;</w:t>
      </w:r>
      <w:r>
        <w:rPr>
          <w:b/>
        </w:rPr>
        <w:t>Insert number</w:t>
      </w:r>
      <w:r>
        <w:rPr/>
        <w:t>&gt;.</w:t>
      </w:r>
    </w:p>
    <w:p>
      <w:pPr>
        <w:pStyle w:val="PR3"/>
        <w:numPr>
          <w:ilvl w:val="6"/>
          <w:numId w:val="1"/>
        </w:numPr>
        <w:ind w:hanging="0" w:left="0"/>
        <w:rPr/>
      </w:pPr>
      <w:r>
        <w:rPr/>
        <w:t>Motor Size: &lt;</w:t>
      </w:r>
      <w:r>
        <w:rPr>
          <w:b/>
        </w:rPr>
        <w:t>Insert number</w:t>
      </w:r>
      <w:r>
        <w:rPr/>
        <w:t>&gt; hp.</w:t>
      </w:r>
    </w:p>
    <w:p>
      <w:pPr>
        <w:pStyle w:val="CMT"/>
        <w:rPr/>
      </w:pPr>
      <w:r>
        <w:rPr/>
        <w:t>Retain first subparagraph for units with a refrigeration package.</w:t>
      </w:r>
    </w:p>
    <w:p>
      <w:pPr>
        <w:pStyle w:val="PR3"/>
        <w:numPr>
          <w:ilvl w:val="6"/>
          <w:numId w:val="1"/>
        </w:numPr>
        <w:ind w:hanging="0" w:left="0"/>
        <w:rPr/>
      </w:pPr>
      <w:r>
        <w:rPr/>
        <w:t>Refrigerant Heat Exchanger:</w:t>
      </w:r>
    </w:p>
    <w:p>
      <w:pPr>
        <w:pStyle w:val="PR4"/>
        <w:numPr>
          <w:ilvl w:val="7"/>
          <w:numId w:val="1"/>
        </w:numPr>
        <w:spacing w:before="240" w:after="0"/>
        <w:ind w:hanging="0" w:left="0"/>
        <w:rPr/>
      </w:pPr>
      <w:r>
        <w:rPr/>
        <w:t>Cooling Capacity: &lt;</w:t>
      </w:r>
      <w:r>
        <w:rPr>
          <w:b/>
        </w:rPr>
        <w:t xml:space="preserve">Insert </w:t>
      </w:r>
      <w:r>
        <w:rPr>
          <w:rStyle w:val="IP"/>
          <w:b/>
        </w:rPr>
        <w:t>Btu/h</w:t>
      </w:r>
      <w:r>
        <w:rPr>
          <w:rStyle w:val="SI"/>
          <w:b/>
        </w:rPr>
        <w:t xml:space="preserve"> (kW)</w:t>
      </w:r>
      <w:r>
        <w:rPr/>
        <w:t>&gt;.</w:t>
      </w:r>
    </w:p>
    <w:p>
      <w:pPr>
        <w:pStyle w:val="PR4"/>
        <w:numPr>
          <w:ilvl w:val="7"/>
          <w:numId w:val="1"/>
        </w:numPr>
        <w:ind w:hanging="0" w:left="0"/>
        <w:rPr/>
      </w:pPr>
      <w:r>
        <w:rPr/>
        <w:t>Entering-Primary Refrigerant Temperature: &lt;</w:t>
      </w:r>
      <w:r>
        <w:rPr>
          <w:b/>
        </w:rPr>
        <w:t xml:space="preserve">Insert </w:t>
      </w:r>
      <w:r>
        <w:rPr>
          <w:rStyle w:val="IP"/>
          <w:b/>
        </w:rPr>
        <w:t>deg F</w:t>
      </w:r>
      <w:r>
        <w:rPr>
          <w:rStyle w:val="SI"/>
          <w:b/>
        </w:rPr>
        <w:t xml:space="preserve"> (deg C)</w:t>
      </w:r>
      <w:r>
        <w:rPr/>
        <w:t>&gt;.</w:t>
      </w:r>
    </w:p>
    <w:p>
      <w:pPr>
        <w:pStyle w:val="PR4"/>
        <w:numPr>
          <w:ilvl w:val="7"/>
          <w:numId w:val="1"/>
        </w:numPr>
        <w:ind w:hanging="0" w:left="0"/>
        <w:rPr/>
      </w:pPr>
      <w:r>
        <w:rPr/>
        <w:t>Leaving-Primary Refrigerant Temperature: &lt;</w:t>
      </w:r>
      <w:r>
        <w:rPr>
          <w:b/>
        </w:rPr>
        <w:t xml:space="preserve">Insert </w:t>
      </w:r>
      <w:r>
        <w:rPr>
          <w:rStyle w:val="IP"/>
          <w:b/>
        </w:rPr>
        <w:t>deg F</w:t>
      </w:r>
      <w:r>
        <w:rPr>
          <w:rStyle w:val="SI"/>
          <w:b/>
        </w:rPr>
        <w:t xml:space="preserve"> (deg C)</w:t>
      </w:r>
      <w:r>
        <w:rPr/>
        <w:t>&gt;.</w:t>
      </w:r>
    </w:p>
    <w:p>
      <w:pPr>
        <w:pStyle w:val="PR4"/>
        <w:numPr>
          <w:ilvl w:val="7"/>
          <w:numId w:val="1"/>
        </w:numPr>
        <w:ind w:hanging="0" w:left="0"/>
        <w:rPr/>
      </w:pPr>
      <w:r>
        <w:rPr/>
        <w:t>Entering-Secondary Refrigerant Temperature: &lt;</w:t>
      </w:r>
      <w:r>
        <w:rPr>
          <w:b/>
        </w:rPr>
        <w:t xml:space="preserve">Insert </w:t>
      </w:r>
      <w:r>
        <w:rPr>
          <w:rStyle w:val="IP"/>
          <w:b/>
        </w:rPr>
        <w:t>deg F</w:t>
      </w:r>
      <w:r>
        <w:rPr>
          <w:rStyle w:val="SI"/>
          <w:b/>
        </w:rPr>
        <w:t xml:space="preserve"> (deg C)</w:t>
      </w:r>
      <w:r>
        <w:rPr/>
        <w:t>&gt;.</w:t>
      </w:r>
    </w:p>
    <w:p>
      <w:pPr>
        <w:pStyle w:val="PR4"/>
        <w:numPr>
          <w:ilvl w:val="7"/>
          <w:numId w:val="1"/>
        </w:numPr>
        <w:ind w:hanging="0" w:left="0"/>
        <w:rPr/>
      </w:pPr>
      <w:r>
        <w:rPr/>
        <w:t>Leaving-Secondary Refrigerant Temperature: &lt;</w:t>
      </w:r>
      <w:r>
        <w:rPr>
          <w:b/>
        </w:rPr>
        <w:t xml:space="preserve">Insert </w:t>
      </w:r>
      <w:r>
        <w:rPr>
          <w:rStyle w:val="IP"/>
          <w:b/>
        </w:rPr>
        <w:t>deg F</w:t>
      </w:r>
      <w:r>
        <w:rPr>
          <w:rStyle w:val="SI"/>
          <w:b/>
        </w:rPr>
        <w:t xml:space="preserve"> (deg C)</w:t>
      </w:r>
      <w:r>
        <w:rPr/>
        <w:t>&gt;.</w:t>
      </w:r>
    </w:p>
    <w:p>
      <w:pPr>
        <w:pStyle w:val="CMT"/>
        <w:rPr/>
      </w:pPr>
      <w:r>
        <w:rPr/>
        <w:t>Retain first subparagraph below for water-cooled units.</w:t>
      </w:r>
    </w:p>
    <w:p>
      <w:pPr>
        <w:pStyle w:val="PR3"/>
        <w:numPr>
          <w:ilvl w:val="6"/>
          <w:numId w:val="1"/>
        </w:numPr>
        <w:spacing w:before="240" w:after="0"/>
        <w:ind w:hanging="0" w:left="0"/>
        <w:rPr/>
      </w:pPr>
      <w:r>
        <w:rPr/>
        <w:t>Water-Cooled Heat Exchanger:</w:t>
      </w:r>
    </w:p>
    <w:p>
      <w:pPr>
        <w:pStyle w:val="PR4"/>
        <w:numPr>
          <w:ilvl w:val="7"/>
          <w:numId w:val="1"/>
        </w:numPr>
        <w:spacing w:before="240" w:after="0"/>
        <w:ind w:hanging="0" w:left="0"/>
        <w:rPr/>
      </w:pPr>
      <w:r>
        <w:rPr/>
        <w:t>Cooling Capacity: &lt;</w:t>
      </w:r>
      <w:r>
        <w:rPr>
          <w:b/>
        </w:rPr>
        <w:t xml:space="preserve">Insert </w:t>
      </w:r>
      <w:r>
        <w:rPr>
          <w:rStyle w:val="IP"/>
          <w:b/>
        </w:rPr>
        <w:t>Btu/h</w:t>
      </w:r>
      <w:r>
        <w:rPr>
          <w:rStyle w:val="SI"/>
          <w:b/>
        </w:rPr>
        <w:t xml:space="preserve"> (kW)</w:t>
      </w:r>
      <w:r>
        <w:rPr/>
        <w:t>&gt;.</w:t>
      </w:r>
    </w:p>
    <w:p>
      <w:pPr>
        <w:pStyle w:val="PR4"/>
        <w:numPr>
          <w:ilvl w:val="7"/>
          <w:numId w:val="1"/>
        </w:numPr>
        <w:ind w:hanging="0" w:left="0"/>
        <w:rPr/>
      </w:pPr>
      <w:r>
        <w:rPr/>
        <w:t>Primary Water Flow: &lt;</w:t>
      </w:r>
      <w:r>
        <w:rPr>
          <w:b/>
        </w:rPr>
        <w:t xml:space="preserve">Insert </w:t>
      </w:r>
      <w:r>
        <w:rPr>
          <w:rStyle w:val="IP"/>
          <w:b/>
        </w:rPr>
        <w:t>gpm</w:t>
      </w:r>
      <w:r>
        <w:rPr>
          <w:rStyle w:val="SI"/>
          <w:b/>
        </w:rPr>
        <w:t xml:space="preserve"> (L/s)</w:t>
      </w:r>
      <w:r>
        <w:rPr/>
        <w:t>&gt;.</w:t>
      </w:r>
    </w:p>
    <w:p>
      <w:pPr>
        <w:pStyle w:val="PR4"/>
        <w:numPr>
          <w:ilvl w:val="7"/>
          <w:numId w:val="1"/>
        </w:numPr>
        <w:ind w:hanging="0" w:left="0"/>
        <w:rPr/>
      </w:pPr>
      <w:r>
        <w:rPr/>
        <w:t>Cooling Medium: [</w:t>
      </w:r>
      <w:r>
        <w:rPr>
          <w:b/>
        </w:rPr>
        <w:t>Water</w:t>
      </w:r>
      <w:r>
        <w:rPr/>
        <w:t>] [</w:t>
      </w:r>
      <w:r>
        <w:rPr>
          <w:b/>
        </w:rPr>
        <w:t>Glycol solution</w:t>
      </w:r>
      <w:r>
        <w:rPr/>
        <w:t>].</w:t>
      </w:r>
    </w:p>
    <w:p>
      <w:pPr>
        <w:pStyle w:val="PR4"/>
        <w:numPr>
          <w:ilvl w:val="7"/>
          <w:numId w:val="1"/>
        </w:numPr>
        <w:ind w:hanging="0" w:left="0"/>
        <w:rPr/>
      </w:pPr>
      <w:r>
        <w:rPr/>
        <w:t>Entering-Water Temperature: &lt;</w:t>
      </w:r>
      <w:r>
        <w:rPr>
          <w:b/>
        </w:rPr>
        <w:t xml:space="preserve">Insert </w:t>
      </w:r>
      <w:r>
        <w:rPr>
          <w:rStyle w:val="IP"/>
          <w:b/>
        </w:rPr>
        <w:t>deg F</w:t>
      </w:r>
      <w:r>
        <w:rPr>
          <w:rStyle w:val="SI"/>
          <w:b/>
        </w:rPr>
        <w:t xml:space="preserve"> (deg C)</w:t>
      </w:r>
      <w:r>
        <w:rPr/>
        <w:t>&gt;.</w:t>
      </w:r>
    </w:p>
    <w:p>
      <w:pPr>
        <w:pStyle w:val="PR4"/>
        <w:numPr>
          <w:ilvl w:val="7"/>
          <w:numId w:val="1"/>
        </w:numPr>
        <w:ind w:hanging="0" w:left="0"/>
        <w:rPr/>
      </w:pPr>
      <w:r>
        <w:rPr/>
        <w:t>Leaving-Water Temperature: &lt;</w:t>
      </w:r>
      <w:r>
        <w:rPr>
          <w:b/>
        </w:rPr>
        <w:t xml:space="preserve">Insert </w:t>
      </w:r>
      <w:r>
        <w:rPr>
          <w:rStyle w:val="IP"/>
          <w:b/>
        </w:rPr>
        <w:t>deg F</w:t>
      </w:r>
      <w:r>
        <w:rPr>
          <w:rStyle w:val="SI"/>
          <w:b/>
        </w:rPr>
        <w:t xml:space="preserve"> (deg C)</w:t>
      </w:r>
      <w:r>
        <w:rPr/>
        <w:t>&gt;.</w:t>
      </w:r>
    </w:p>
    <w:p>
      <w:pPr>
        <w:pStyle w:val="PR4"/>
        <w:numPr>
          <w:ilvl w:val="7"/>
          <w:numId w:val="1"/>
        </w:numPr>
        <w:ind w:hanging="0" w:left="0"/>
        <w:rPr/>
      </w:pPr>
      <w:r>
        <w:rPr/>
        <w:t>Fluid Pressure Drop: &lt;</w:t>
      </w:r>
      <w:r>
        <w:rPr>
          <w:b/>
        </w:rPr>
        <w:t xml:space="preserve">Insert </w:t>
      </w:r>
      <w:r>
        <w:rPr>
          <w:rStyle w:val="IP"/>
          <w:b/>
        </w:rPr>
        <w:t>feet of head</w:t>
      </w:r>
      <w:r>
        <w:rPr>
          <w:rStyle w:val="SI"/>
          <w:b/>
        </w:rPr>
        <w:t xml:space="preserve"> (kPa)</w:t>
      </w:r>
      <w:r>
        <w:rPr/>
        <w:t>&gt;.</w:t>
      </w:r>
    </w:p>
    <w:p>
      <w:pPr>
        <w:pStyle w:val="PR2"/>
        <w:numPr>
          <w:ilvl w:val="5"/>
          <w:numId w:val="1"/>
        </w:numPr>
        <w:spacing w:before="240" w:after="0"/>
        <w:ind w:hanging="0" w:left="0"/>
        <w:rPr/>
      </w:pPr>
      <w:r>
        <w:rPr/>
        <w:t>Electrical Characteristics:</w:t>
      </w:r>
    </w:p>
    <w:p>
      <w:pPr>
        <w:pStyle w:val="PR3"/>
        <w:numPr>
          <w:ilvl w:val="6"/>
          <w:numId w:val="1"/>
        </w:numPr>
        <w:spacing w:before="240" w:after="0"/>
        <w:ind w:hanging="0" w:left="0"/>
        <w:rPr/>
      </w:pPr>
      <w:r>
        <w:rPr/>
        <w:t>Volts: [</w:t>
      </w:r>
      <w:r>
        <w:rPr>
          <w:b/>
        </w:rPr>
        <w:t>120</w:t>
      </w:r>
      <w:r>
        <w:rPr/>
        <w:t>] [</w:t>
      </w:r>
      <w:r>
        <w:rPr>
          <w:b/>
        </w:rPr>
        <w:t>208</w:t>
      </w:r>
      <w:r>
        <w:rPr/>
        <w:t>] [</w:t>
      </w:r>
      <w:r>
        <w:rPr>
          <w:b/>
        </w:rPr>
        <w:t>240</w:t>
      </w:r>
      <w:r>
        <w:rPr/>
        <w:t>] [</w:t>
      </w:r>
      <w:r>
        <w:rPr>
          <w:b/>
        </w:rPr>
        <w:t>277</w:t>
      </w:r>
      <w:r>
        <w:rPr/>
        <w:t>] [</w:t>
      </w:r>
      <w:r>
        <w:rPr>
          <w:b/>
        </w:rPr>
        <w:t>480</w:t>
      </w:r>
      <w:r>
        <w:rPr/>
        <w:t>] &lt;</w:t>
      </w:r>
      <w:r>
        <w:rPr>
          <w:b/>
        </w:rPr>
        <w:t>Insert value</w:t>
      </w:r>
      <w:r>
        <w:rPr/>
        <w:t>&gt;.</w:t>
      </w:r>
    </w:p>
    <w:p>
      <w:pPr>
        <w:pStyle w:val="PR3"/>
        <w:numPr>
          <w:ilvl w:val="6"/>
          <w:numId w:val="1"/>
        </w:numPr>
        <w:ind w:hanging="0" w:left="0"/>
        <w:rPr/>
      </w:pPr>
      <w:r>
        <w:rPr/>
        <w:t>Phase: [</w:t>
      </w:r>
      <w:r>
        <w:rPr>
          <w:b/>
        </w:rPr>
        <w:t>Single</w:t>
      </w:r>
      <w:r>
        <w:rPr/>
        <w:t>] [</w:t>
      </w:r>
      <w:r>
        <w:rPr>
          <w:b/>
        </w:rPr>
        <w:t>Three</w:t>
      </w:r>
      <w:r>
        <w:rPr/>
        <w:t>].</w:t>
      </w:r>
    </w:p>
    <w:p>
      <w:pPr>
        <w:pStyle w:val="PR3"/>
        <w:numPr>
          <w:ilvl w:val="6"/>
          <w:numId w:val="1"/>
        </w:numPr>
        <w:ind w:hanging="0" w:left="0"/>
        <w:rPr/>
      </w:pPr>
      <w:r>
        <w:rPr/>
        <w:t>Hertz: 60.</w:t>
      </w:r>
    </w:p>
    <w:p>
      <w:pPr>
        <w:pStyle w:val="PR3"/>
        <w:numPr>
          <w:ilvl w:val="6"/>
          <w:numId w:val="1"/>
        </w:numPr>
        <w:ind w:hanging="0" w:left="0"/>
        <w:rPr/>
      </w:pPr>
      <w:r>
        <w:rPr/>
        <w:t>Full-Load Amperes: &lt;</w:t>
      </w:r>
      <w:r>
        <w:rPr>
          <w:b/>
        </w:rPr>
        <w:t>Insert value</w:t>
      </w:r>
      <w:r>
        <w:rPr/>
        <w:t>&gt;.</w:t>
      </w:r>
    </w:p>
    <w:p>
      <w:pPr>
        <w:pStyle w:val="PR3"/>
        <w:numPr>
          <w:ilvl w:val="6"/>
          <w:numId w:val="1"/>
        </w:numPr>
        <w:ind w:hanging="0" w:left="0"/>
        <w:rPr/>
      </w:pPr>
      <w:r>
        <w:rPr/>
        <w:t>Minimum Circuit Ampacity: &lt;</w:t>
      </w:r>
      <w:r>
        <w:rPr>
          <w:b/>
        </w:rPr>
        <w:t>Insert value</w:t>
      </w:r>
      <w:r>
        <w:rPr/>
        <w:t>&gt;.</w:t>
      </w:r>
    </w:p>
    <w:p>
      <w:pPr>
        <w:pStyle w:val="PR3"/>
        <w:numPr>
          <w:ilvl w:val="6"/>
          <w:numId w:val="1"/>
        </w:numPr>
        <w:ind w:hanging="0" w:left="0"/>
        <w:rPr/>
      </w:pPr>
      <w:r>
        <w:rPr/>
        <w:t>Maximum Overcurrent Protection: &lt;</w:t>
      </w:r>
      <w:r>
        <w:rPr>
          <w:b/>
        </w:rPr>
        <w:t>Insert amperage</w:t>
      </w:r>
      <w:r>
        <w:rPr/>
        <w:t>&gt;.</w:t>
      </w:r>
    </w:p>
    <w:p>
      <w:pPr>
        <w:pStyle w:val="ART"/>
        <w:numPr>
          <w:ilvl w:val="3"/>
          <w:numId w:val="1"/>
        </w:numPr>
        <w:ind w:hanging="0" w:left="0"/>
        <w:rPr/>
      </w:pPr>
      <w:r>
        <w:rPr/>
        <w:t>HORIZONTALLY MOUNTED RACK-COOLING MODULE</w:t>
      </w:r>
    </w:p>
    <w:p>
      <w:pPr>
        <w:pStyle w:val="PR1"/>
        <w:numPr>
          <w:ilvl w:val="4"/>
          <w:numId w:val="1"/>
        </w:numPr>
        <w:ind w:hanging="0" w:left="0"/>
        <w:rPr/>
      </w:pPr>
      <w:r>
        <w:rPr/>
        <w:t>Description: Packaged, factory assembled, prewired, and prepiped; consisting of cabinet cooling coil and controls.</w:t>
      </w:r>
    </w:p>
    <w:p>
      <w:pPr>
        <w:pStyle w:val="PR1"/>
        <w:numPr>
          <w:ilvl w:val="4"/>
          <w:numId w:val="1"/>
        </w:numPr>
        <w:ind w:hanging="0" w:left="0"/>
        <w:rPr/>
      </w:pPr>
      <w:r>
        <w:rPr/>
        <w:t>Cabinet and Frame: Powder-painted cabinet, hinged doors, and welded tubular steel frame.</w:t>
      </w:r>
    </w:p>
    <w:p>
      <w:pPr>
        <w:pStyle w:val="PR1"/>
        <w:numPr>
          <w:ilvl w:val="4"/>
          <w:numId w:val="1"/>
        </w:numPr>
        <w:ind w:hanging="0" w:left="0"/>
        <w:rPr/>
      </w:pPr>
      <w:r>
        <w:rPr/>
        <w:t>Cooling Coil: Aluminum microchannel with drip pan.</w:t>
      </w:r>
    </w:p>
    <w:p>
      <w:pPr>
        <w:pStyle w:val="PR1"/>
        <w:numPr>
          <w:ilvl w:val="4"/>
          <w:numId w:val="1"/>
        </w:numPr>
        <w:ind w:hanging="0" w:left="0"/>
        <w:rPr/>
      </w:pPr>
      <w:r>
        <w:rPr/>
        <w:t>Electrical Components:</w:t>
      </w:r>
    </w:p>
    <w:p>
      <w:pPr>
        <w:pStyle w:val="PR2"/>
        <w:numPr>
          <w:ilvl w:val="5"/>
          <w:numId w:val="1"/>
        </w:numPr>
        <w:spacing w:before="240" w:after="0"/>
        <w:ind w:hanging="0" w:left="0"/>
        <w:rPr/>
      </w:pPr>
      <w:r>
        <w:rPr/>
        <w:t xml:space="preserve">Each module shall be equipped with two sets of two </w:t>
      </w:r>
      <w:r>
        <w:rPr>
          <w:rStyle w:val="IP"/>
        </w:rPr>
        <w:t>10-foot</w:t>
      </w:r>
      <w:r>
        <w:rPr>
          <w:rStyle w:val="SI"/>
        </w:rPr>
        <w:t xml:space="preserve"> (3-m)</w:t>
      </w:r>
      <w:r>
        <w:rPr/>
        <w:t xml:space="preserve"> power cords with automatic switching, primary and secondary, attached with IEC connectors to the rear of the unit.</w:t>
      </w:r>
    </w:p>
    <w:p>
      <w:pPr>
        <w:pStyle w:val="PR2"/>
        <w:numPr>
          <w:ilvl w:val="5"/>
          <w:numId w:val="1"/>
        </w:numPr>
        <w:ind w:hanging="0" w:left="0"/>
        <w:rPr/>
      </w:pPr>
      <w:r>
        <w:rPr/>
        <w:t>Each cord shall have a NEMA 5-15P (IEC 320-C14) plug at the end.</w:t>
      </w:r>
    </w:p>
    <w:p>
      <w:pPr>
        <w:pStyle w:val="PR2"/>
        <w:numPr>
          <w:ilvl w:val="5"/>
          <w:numId w:val="1"/>
        </w:numPr>
        <w:ind w:hanging="0" w:left="0"/>
        <w:rPr/>
      </w:pPr>
      <w:r>
        <w:rPr/>
        <w:t>CE-listed version of the unit shall have permanently attached power cords.</w:t>
      </w:r>
    </w:p>
    <w:p>
      <w:pPr>
        <w:pStyle w:val="PR1"/>
        <w:numPr>
          <w:ilvl w:val="4"/>
          <w:numId w:val="1"/>
        </w:numPr>
        <w:ind w:hanging="0" w:left="0"/>
        <w:rPr/>
      </w:pPr>
      <w:r>
        <w:rPr/>
        <w:t>Refrigerant Piping: ACR copper tubing with brazed joints. Factory-installed piping shall be leak tested and pressure tested prior to shipment from the factory. Factory-supplied pipe connections for field piping.</w:t>
      </w:r>
    </w:p>
    <w:p>
      <w:pPr>
        <w:pStyle w:val="PR1"/>
        <w:numPr>
          <w:ilvl w:val="4"/>
          <w:numId w:val="1"/>
        </w:numPr>
        <w:ind w:hanging="0" w:left="0"/>
        <w:rPr/>
      </w:pPr>
      <w:r>
        <w:rPr/>
        <w:t>Discharge Diffusers: Mounted on the unit front, discharging to one or both sides.</w:t>
      </w:r>
    </w:p>
    <w:p>
      <w:pPr>
        <w:pStyle w:val="PR1"/>
        <w:numPr>
          <w:ilvl w:val="4"/>
          <w:numId w:val="1"/>
        </w:numPr>
        <w:ind w:hanging="0" w:left="0"/>
        <w:rPr/>
      </w:pPr>
      <w:r>
        <w:rPr/>
        <w:t>Control System:</w:t>
      </w:r>
    </w:p>
    <w:p>
      <w:pPr>
        <w:pStyle w:val="PR2"/>
        <w:numPr>
          <w:ilvl w:val="5"/>
          <w:numId w:val="1"/>
        </w:numPr>
        <w:spacing w:before="240" w:after="0"/>
        <w:ind w:hanging="0" w:left="0"/>
        <w:rPr/>
      </w:pPr>
      <w:r>
        <w:rPr/>
        <w:t>Factory-installed control boards and condensate detection for the drip pan.</w:t>
      </w:r>
    </w:p>
    <w:p>
      <w:pPr>
        <w:pStyle w:val="PR2"/>
        <w:numPr>
          <w:ilvl w:val="5"/>
          <w:numId w:val="1"/>
        </w:numPr>
        <w:ind w:hanging="0" w:left="0"/>
        <w:rPr/>
      </w:pPr>
      <w:r>
        <w:rPr/>
        <w:t>Module with connection points (dry contacts) in the electrical box for connection of outgoing alarm cables for condensate detection, fan failure, and remote shutdown.</w:t>
      </w:r>
    </w:p>
    <w:p>
      <w:pPr>
        <w:pStyle w:val="CMT"/>
        <w:rPr/>
      </w:pPr>
      <w:r>
        <w:rPr/>
        <w:t>If Project has more than one type or configuration of horizontally mounted rack-cooling module, delete "Capacities and Characteristics" Paragraph below and schedule modules on Drawings.</w:t>
      </w:r>
    </w:p>
    <w:p>
      <w:pPr>
        <w:pStyle w:val="PR1"/>
        <w:numPr>
          <w:ilvl w:val="4"/>
          <w:numId w:val="1"/>
        </w:numPr>
        <w:ind w:hanging="0" w:left="0"/>
        <w:rPr/>
      </w:pPr>
      <w:r>
        <w:rPr/>
        <w:t>Capacities and Characteristics:</w:t>
      </w:r>
    </w:p>
    <w:p>
      <w:pPr>
        <w:pStyle w:val="CMT"/>
        <w:rPr/>
      </w:pPr>
      <w:r>
        <w:rPr/>
        <w:t>Retain "Supply-Air Fan" Subparagraph for cooling modules mounted above racks.</w:t>
      </w:r>
    </w:p>
    <w:p>
      <w:pPr>
        <w:pStyle w:val="PR2"/>
        <w:numPr>
          <w:ilvl w:val="5"/>
          <w:numId w:val="1"/>
        </w:numPr>
        <w:spacing w:before="240" w:after="0"/>
        <w:ind w:hanging="0" w:left="0"/>
        <w:rPr/>
      </w:pPr>
      <w:r>
        <w:rPr/>
        <w:t>Supply-Air Fan:</w:t>
      </w:r>
    </w:p>
    <w:p>
      <w:pPr>
        <w:pStyle w:val="PR3"/>
        <w:numPr>
          <w:ilvl w:val="6"/>
          <w:numId w:val="1"/>
        </w:numPr>
        <w:spacing w:before="240" w:after="0"/>
        <w:ind w:hanging="0" w:left="0"/>
        <w:rPr/>
      </w:pPr>
      <w:r>
        <w:rPr/>
        <w:t>Number of Fans: [</w:t>
      </w:r>
      <w:r>
        <w:rPr>
          <w:b/>
        </w:rPr>
        <w:t>Six</w:t>
      </w:r>
      <w:r>
        <w:rPr/>
        <w:t>] &lt;</w:t>
      </w:r>
      <w:r>
        <w:rPr>
          <w:b/>
        </w:rPr>
        <w:t>Insert number</w:t>
      </w:r>
      <w:r>
        <w:rPr/>
        <w:t>&gt; axial fans with finger guards.</w:t>
      </w:r>
    </w:p>
    <w:p>
      <w:pPr>
        <w:pStyle w:val="PR3"/>
        <w:numPr>
          <w:ilvl w:val="6"/>
          <w:numId w:val="1"/>
        </w:numPr>
        <w:ind w:hanging="0" w:left="0"/>
        <w:rPr/>
      </w:pPr>
      <w:r>
        <w:rPr/>
        <w:t>Airflow: &lt;</w:t>
      </w:r>
      <w:r>
        <w:rPr>
          <w:b/>
        </w:rPr>
        <w:t xml:space="preserve">Insert </w:t>
      </w:r>
      <w:r>
        <w:rPr>
          <w:rStyle w:val="IP"/>
          <w:b/>
        </w:rPr>
        <w:t>cfm</w:t>
      </w:r>
      <w:r>
        <w:rPr>
          <w:rStyle w:val="SI"/>
          <w:b/>
        </w:rPr>
        <w:t xml:space="preserve"> (L/s)</w:t>
      </w:r>
      <w:r>
        <w:rPr/>
        <w:t>&gt;.</w:t>
      </w:r>
    </w:p>
    <w:p>
      <w:pPr>
        <w:pStyle w:val="PR3"/>
        <w:numPr>
          <w:ilvl w:val="6"/>
          <w:numId w:val="1"/>
        </w:numPr>
        <w:ind w:hanging="0" w:left="0"/>
        <w:rPr/>
      </w:pPr>
      <w:r>
        <w:rPr/>
        <w:t>Minimum Static Pressure: &lt;</w:t>
      </w:r>
      <w:r>
        <w:rPr>
          <w:b/>
        </w:rPr>
        <w:t xml:space="preserve">Insert </w:t>
      </w:r>
      <w:r>
        <w:rPr>
          <w:rStyle w:val="IP"/>
          <w:b/>
        </w:rPr>
        <w:t>inches wg</w:t>
      </w:r>
      <w:r>
        <w:rPr>
          <w:rStyle w:val="SI"/>
          <w:b/>
        </w:rPr>
        <w:t xml:space="preserve"> (kPa)</w:t>
      </w:r>
      <w:r>
        <w:rPr/>
        <w:t>&gt;.</w:t>
      </w:r>
    </w:p>
    <w:p>
      <w:pPr>
        <w:pStyle w:val="PR3"/>
        <w:numPr>
          <w:ilvl w:val="6"/>
          <w:numId w:val="1"/>
        </w:numPr>
        <w:ind w:hanging="0" w:left="0"/>
        <w:rPr/>
      </w:pPr>
      <w:r>
        <w:rPr/>
        <w:t>Refrigerant Heat Exchanger:</w:t>
      </w:r>
    </w:p>
    <w:p>
      <w:pPr>
        <w:pStyle w:val="PR4"/>
        <w:numPr>
          <w:ilvl w:val="7"/>
          <w:numId w:val="1"/>
        </w:numPr>
        <w:spacing w:before="240" w:after="0"/>
        <w:ind w:hanging="0" w:left="0"/>
        <w:rPr/>
      </w:pPr>
      <w:r>
        <w:rPr/>
        <w:t>Cooling Capacity: &lt;</w:t>
      </w:r>
      <w:r>
        <w:rPr>
          <w:b/>
        </w:rPr>
        <w:t xml:space="preserve">Insert </w:t>
      </w:r>
      <w:r>
        <w:rPr>
          <w:rStyle w:val="IP"/>
          <w:b/>
        </w:rPr>
        <w:t>Btu/h</w:t>
      </w:r>
      <w:r>
        <w:rPr>
          <w:rStyle w:val="SI"/>
          <w:b/>
        </w:rPr>
        <w:t xml:space="preserve"> (kW)</w:t>
      </w:r>
      <w:r>
        <w:rPr/>
        <w:t>&gt;.</w:t>
      </w:r>
    </w:p>
    <w:p>
      <w:pPr>
        <w:pStyle w:val="PR4"/>
        <w:numPr>
          <w:ilvl w:val="7"/>
          <w:numId w:val="1"/>
        </w:numPr>
        <w:ind w:hanging="0" w:left="0"/>
        <w:rPr/>
      </w:pPr>
      <w:r>
        <w:rPr/>
        <w:t>Entering-Primary Refrigerant Temperature: &lt;</w:t>
      </w:r>
      <w:r>
        <w:rPr>
          <w:b/>
        </w:rPr>
        <w:t xml:space="preserve">Insert </w:t>
      </w:r>
      <w:r>
        <w:rPr>
          <w:rStyle w:val="IP"/>
          <w:b/>
        </w:rPr>
        <w:t>deg F</w:t>
      </w:r>
      <w:r>
        <w:rPr>
          <w:rStyle w:val="SI"/>
          <w:b/>
        </w:rPr>
        <w:t xml:space="preserve"> (deg C)</w:t>
      </w:r>
      <w:r>
        <w:rPr/>
        <w:t>&gt;.</w:t>
      </w:r>
    </w:p>
    <w:p>
      <w:pPr>
        <w:pStyle w:val="PR4"/>
        <w:numPr>
          <w:ilvl w:val="7"/>
          <w:numId w:val="1"/>
        </w:numPr>
        <w:ind w:hanging="0" w:left="0"/>
        <w:rPr/>
      </w:pPr>
      <w:r>
        <w:rPr/>
        <w:t>Entering-Secondary Refrigerant Temperature: &lt;</w:t>
      </w:r>
      <w:r>
        <w:rPr>
          <w:b/>
        </w:rPr>
        <w:t xml:space="preserve">Insert </w:t>
      </w:r>
      <w:r>
        <w:rPr>
          <w:rStyle w:val="IP"/>
          <w:b/>
        </w:rPr>
        <w:t>deg F</w:t>
      </w:r>
      <w:r>
        <w:rPr>
          <w:rStyle w:val="SI"/>
          <w:b/>
        </w:rPr>
        <w:t xml:space="preserve"> (deg C)</w:t>
      </w:r>
      <w:r>
        <w:rPr/>
        <w:t>&gt;.</w:t>
      </w:r>
    </w:p>
    <w:p>
      <w:pPr>
        <w:pStyle w:val="PR4"/>
        <w:numPr>
          <w:ilvl w:val="7"/>
          <w:numId w:val="1"/>
        </w:numPr>
        <w:ind w:hanging="0" w:left="0"/>
        <w:rPr/>
      </w:pPr>
      <w:r>
        <w:rPr/>
        <w:t>Leaving-Primary Refrigerant Temperature: &lt;</w:t>
      </w:r>
      <w:r>
        <w:rPr>
          <w:b/>
        </w:rPr>
        <w:t xml:space="preserve">Insert </w:t>
      </w:r>
      <w:r>
        <w:rPr>
          <w:rStyle w:val="IP"/>
          <w:b/>
        </w:rPr>
        <w:t>deg F</w:t>
      </w:r>
      <w:r>
        <w:rPr>
          <w:rStyle w:val="SI"/>
          <w:b/>
        </w:rPr>
        <w:t xml:space="preserve"> (deg C)</w:t>
      </w:r>
      <w:r>
        <w:rPr/>
        <w:t>&gt;.</w:t>
      </w:r>
    </w:p>
    <w:p>
      <w:pPr>
        <w:pStyle w:val="PR4"/>
        <w:numPr>
          <w:ilvl w:val="7"/>
          <w:numId w:val="1"/>
        </w:numPr>
        <w:ind w:hanging="0" w:left="0"/>
        <w:rPr/>
      </w:pPr>
      <w:r>
        <w:rPr/>
        <w:t>Leaving-Secondary Refrigerant Temperature: &lt;</w:t>
      </w:r>
      <w:r>
        <w:rPr>
          <w:b/>
        </w:rPr>
        <w:t xml:space="preserve">Insert </w:t>
      </w:r>
      <w:r>
        <w:rPr>
          <w:rStyle w:val="IP"/>
          <w:b/>
        </w:rPr>
        <w:t>deg F</w:t>
      </w:r>
      <w:r>
        <w:rPr>
          <w:rStyle w:val="SI"/>
          <w:b/>
        </w:rPr>
        <w:t xml:space="preserve"> (deg C)</w:t>
      </w:r>
      <w:r>
        <w:rPr/>
        <w:t>&gt;.</w:t>
      </w:r>
    </w:p>
    <w:p>
      <w:pPr>
        <w:pStyle w:val="PR2"/>
        <w:numPr>
          <w:ilvl w:val="5"/>
          <w:numId w:val="1"/>
        </w:numPr>
        <w:spacing w:before="240" w:after="0"/>
        <w:ind w:hanging="0" w:left="0"/>
        <w:rPr/>
      </w:pPr>
      <w:r>
        <w:rPr/>
        <w:t>Electrical Characteristics:</w:t>
      </w:r>
    </w:p>
    <w:p>
      <w:pPr>
        <w:pStyle w:val="PR3"/>
        <w:numPr>
          <w:ilvl w:val="6"/>
          <w:numId w:val="1"/>
        </w:numPr>
        <w:spacing w:before="240" w:after="0"/>
        <w:ind w:hanging="0" w:left="0"/>
        <w:rPr/>
      </w:pPr>
      <w:r>
        <w:rPr/>
        <w:t>Motor Size: &lt;</w:t>
      </w:r>
      <w:r>
        <w:rPr>
          <w:b/>
        </w:rPr>
        <w:t>Insert number</w:t>
      </w:r>
      <w:r>
        <w:rPr/>
        <w:t>&gt; hp.</w:t>
      </w:r>
    </w:p>
    <w:p>
      <w:pPr>
        <w:pStyle w:val="PR3"/>
        <w:numPr>
          <w:ilvl w:val="6"/>
          <w:numId w:val="1"/>
        </w:numPr>
        <w:ind w:hanging="0" w:left="0"/>
        <w:rPr/>
      </w:pPr>
      <w:r>
        <w:rPr/>
        <w:t>Volts: [</w:t>
      </w:r>
      <w:r>
        <w:rPr>
          <w:b/>
        </w:rPr>
        <w:t>120</w:t>
      </w:r>
      <w:r>
        <w:rPr/>
        <w:t>] [</w:t>
      </w:r>
      <w:r>
        <w:rPr>
          <w:b/>
        </w:rPr>
        <w:t>208</w:t>
      </w:r>
      <w:r>
        <w:rPr/>
        <w:t>] [</w:t>
      </w:r>
      <w:r>
        <w:rPr>
          <w:b/>
        </w:rPr>
        <w:t>240</w:t>
      </w:r>
      <w:r>
        <w:rPr/>
        <w:t>] [</w:t>
      </w:r>
      <w:r>
        <w:rPr>
          <w:b/>
        </w:rPr>
        <w:t>277</w:t>
      </w:r>
      <w:r>
        <w:rPr/>
        <w:t>] [</w:t>
      </w:r>
      <w:r>
        <w:rPr>
          <w:b/>
        </w:rPr>
        <w:t>480</w:t>
      </w:r>
      <w:r>
        <w:rPr/>
        <w:t>] &lt;</w:t>
      </w:r>
      <w:r>
        <w:rPr>
          <w:b/>
        </w:rPr>
        <w:t>Insert value</w:t>
      </w:r>
      <w:r>
        <w:rPr/>
        <w:t>&gt;.</w:t>
      </w:r>
    </w:p>
    <w:p>
      <w:pPr>
        <w:pStyle w:val="PR3"/>
        <w:numPr>
          <w:ilvl w:val="6"/>
          <w:numId w:val="1"/>
        </w:numPr>
        <w:ind w:hanging="0" w:left="0"/>
        <w:rPr/>
      </w:pPr>
      <w:r>
        <w:rPr/>
        <w:t>Phase: [</w:t>
      </w:r>
      <w:r>
        <w:rPr>
          <w:b/>
        </w:rPr>
        <w:t>Single</w:t>
      </w:r>
      <w:r>
        <w:rPr/>
        <w:t>] [</w:t>
      </w:r>
      <w:r>
        <w:rPr>
          <w:b/>
        </w:rPr>
        <w:t>Three</w:t>
      </w:r>
      <w:r>
        <w:rPr/>
        <w:t>].</w:t>
      </w:r>
    </w:p>
    <w:p>
      <w:pPr>
        <w:pStyle w:val="PR3"/>
        <w:numPr>
          <w:ilvl w:val="6"/>
          <w:numId w:val="1"/>
        </w:numPr>
        <w:ind w:hanging="0" w:left="0"/>
        <w:rPr/>
      </w:pPr>
      <w:r>
        <w:rPr/>
        <w:t>Hertz: 60.</w:t>
      </w:r>
    </w:p>
    <w:p>
      <w:pPr>
        <w:pStyle w:val="PR3"/>
        <w:numPr>
          <w:ilvl w:val="6"/>
          <w:numId w:val="1"/>
        </w:numPr>
        <w:ind w:hanging="0" w:left="0"/>
        <w:rPr/>
      </w:pPr>
      <w:r>
        <w:rPr/>
        <w:t>Full-Load Amperes: &lt;</w:t>
      </w:r>
      <w:r>
        <w:rPr>
          <w:b/>
        </w:rPr>
        <w:t>Insert value</w:t>
      </w:r>
      <w:r>
        <w:rPr/>
        <w:t>&gt;.</w:t>
      </w:r>
    </w:p>
    <w:p>
      <w:pPr>
        <w:pStyle w:val="PR3"/>
        <w:numPr>
          <w:ilvl w:val="6"/>
          <w:numId w:val="1"/>
        </w:numPr>
        <w:ind w:hanging="0" w:left="0"/>
        <w:rPr/>
      </w:pPr>
      <w:r>
        <w:rPr/>
        <w:t>Minimum Circuit Ampacity: &lt;</w:t>
      </w:r>
      <w:r>
        <w:rPr>
          <w:b/>
        </w:rPr>
        <w:t>Insert value</w:t>
      </w:r>
      <w:r>
        <w:rPr/>
        <w:t>&gt;.</w:t>
      </w:r>
    </w:p>
    <w:p>
      <w:pPr>
        <w:pStyle w:val="PR3"/>
        <w:numPr>
          <w:ilvl w:val="6"/>
          <w:numId w:val="1"/>
        </w:numPr>
        <w:ind w:hanging="0" w:left="0"/>
        <w:rPr/>
      </w:pPr>
      <w:r>
        <w:rPr/>
        <w:t>Maximum Overcurrent Protection: &lt;</w:t>
      </w:r>
      <w:r>
        <w:rPr>
          <w:b/>
        </w:rPr>
        <w:t>Insert amperage</w:t>
      </w:r>
      <w:r>
        <w:rPr/>
        <w:t>&gt;.</w:t>
      </w:r>
    </w:p>
    <w:p>
      <w:pPr>
        <w:pStyle w:val="ART"/>
        <w:numPr>
          <w:ilvl w:val="3"/>
          <w:numId w:val="1"/>
        </w:numPr>
        <w:ind w:hanging="0" w:left="0"/>
        <w:rPr/>
      </w:pPr>
      <w:r>
        <w:rPr/>
        <w:t>OVERHEAD-MOUNTED RACK-COOLING MODULE</w:t>
      </w:r>
    </w:p>
    <w:p>
      <w:pPr>
        <w:pStyle w:val="PR1"/>
        <w:numPr>
          <w:ilvl w:val="4"/>
          <w:numId w:val="1"/>
        </w:numPr>
        <w:ind w:hanging="0" w:left="0"/>
        <w:rPr/>
      </w:pPr>
      <w:r>
        <w:rPr/>
        <w:t>Description: Packaged, factory assembled, prewired, and prepiped; consisting of cabinet cooling coil and controls.</w:t>
      </w:r>
    </w:p>
    <w:p>
      <w:pPr>
        <w:pStyle w:val="PR1"/>
        <w:numPr>
          <w:ilvl w:val="4"/>
          <w:numId w:val="1"/>
        </w:numPr>
        <w:ind w:hanging="0" w:left="0"/>
        <w:rPr/>
      </w:pPr>
      <w:r>
        <w:rPr/>
        <w:t>Cabinet and Frame: Powder-painted cabinet, hinged doors, and welded tubular steel frame.</w:t>
      </w:r>
    </w:p>
    <w:p>
      <w:pPr>
        <w:pStyle w:val="PR1"/>
        <w:numPr>
          <w:ilvl w:val="4"/>
          <w:numId w:val="1"/>
        </w:numPr>
        <w:ind w:hanging="0" w:left="0"/>
        <w:rPr/>
      </w:pPr>
      <w:r>
        <w:rPr/>
        <w:t>Cooling Coil: Aluminum microchannel with drip pan.</w:t>
      </w:r>
    </w:p>
    <w:p>
      <w:pPr>
        <w:pStyle w:val="PR1"/>
        <w:numPr>
          <w:ilvl w:val="4"/>
          <w:numId w:val="1"/>
        </w:numPr>
        <w:ind w:hanging="0" w:left="0"/>
        <w:rPr/>
      </w:pPr>
      <w:r>
        <w:rPr/>
        <w:t>Electrical Components:</w:t>
      </w:r>
    </w:p>
    <w:p>
      <w:pPr>
        <w:pStyle w:val="PR2"/>
        <w:numPr>
          <w:ilvl w:val="5"/>
          <w:numId w:val="1"/>
        </w:numPr>
        <w:spacing w:before="240" w:after="0"/>
        <w:ind w:hanging="0" w:left="0"/>
        <w:rPr/>
      </w:pPr>
      <w:r>
        <w:rPr/>
        <w:t>20-A, 120-V ac receptacle.</w:t>
      </w:r>
    </w:p>
    <w:p>
      <w:pPr>
        <w:pStyle w:val="PR2"/>
        <w:numPr>
          <w:ilvl w:val="5"/>
          <w:numId w:val="1"/>
        </w:numPr>
        <w:ind w:hanging="0" w:left="0"/>
        <w:rPr/>
      </w:pPr>
      <w:r>
        <w:rPr/>
        <w:t>Lighting fixture mounting capable.</w:t>
      </w:r>
    </w:p>
    <w:p>
      <w:pPr>
        <w:pStyle w:val="PR1"/>
        <w:numPr>
          <w:ilvl w:val="4"/>
          <w:numId w:val="1"/>
        </w:numPr>
        <w:ind w:hanging="0" w:left="0"/>
        <w:rPr/>
      </w:pPr>
      <w:r>
        <w:rPr/>
        <w:t>Refrigerant Piping: ACR copper tubing with brazed joints. Factory-installed piping shall be leak tested and pressure tested prior to shipment from the factory. Factory-supplied pipe connections for field piping.</w:t>
      </w:r>
    </w:p>
    <w:p>
      <w:pPr>
        <w:pStyle w:val="CMT"/>
        <w:rPr/>
      </w:pPr>
      <w:r>
        <w:rPr/>
        <w:t>If Project has more than one type or configuration of overhead-mounted rack-cooling module, delete "Capacities and Characteristics" Paragraph below and schedule modules on Drawings.</w:t>
      </w:r>
    </w:p>
    <w:p>
      <w:pPr>
        <w:pStyle w:val="PR1"/>
        <w:numPr>
          <w:ilvl w:val="4"/>
          <w:numId w:val="1"/>
        </w:numPr>
        <w:ind w:hanging="0" w:left="0"/>
        <w:rPr/>
      </w:pPr>
      <w:r>
        <w:rPr/>
        <w:t>Capacities and Characteristics:</w:t>
      </w:r>
    </w:p>
    <w:p>
      <w:pPr>
        <w:pStyle w:val="CMT"/>
        <w:rPr/>
      </w:pPr>
      <w:r>
        <w:rPr/>
        <w:t>Retain "Supply-Air Fan" Subparagraph for cooling modules mounted above racks.</w:t>
      </w:r>
    </w:p>
    <w:p>
      <w:pPr>
        <w:pStyle w:val="PR2"/>
        <w:numPr>
          <w:ilvl w:val="5"/>
          <w:numId w:val="1"/>
        </w:numPr>
        <w:spacing w:before="240" w:after="0"/>
        <w:ind w:hanging="0" w:left="0"/>
        <w:rPr/>
      </w:pPr>
      <w:r>
        <w:rPr/>
        <w:t>Supply-Air Fan:</w:t>
      </w:r>
    </w:p>
    <w:p>
      <w:pPr>
        <w:pStyle w:val="PR3"/>
        <w:numPr>
          <w:ilvl w:val="6"/>
          <w:numId w:val="1"/>
        </w:numPr>
        <w:spacing w:before="240" w:after="0"/>
        <w:ind w:hanging="0" w:left="0"/>
        <w:rPr/>
      </w:pPr>
      <w:r>
        <w:rPr/>
        <w:t>Number of Fans: [</w:t>
      </w:r>
      <w:r>
        <w:rPr>
          <w:b/>
        </w:rPr>
        <w:t>Six</w:t>
      </w:r>
      <w:r>
        <w:rPr/>
        <w:t>] &lt;</w:t>
      </w:r>
      <w:r>
        <w:rPr>
          <w:b/>
        </w:rPr>
        <w:t>Insert number</w:t>
      </w:r>
      <w:r>
        <w:rPr/>
        <w:t>&gt; axial fans with finger guards.</w:t>
      </w:r>
    </w:p>
    <w:p>
      <w:pPr>
        <w:pStyle w:val="PR3"/>
        <w:numPr>
          <w:ilvl w:val="6"/>
          <w:numId w:val="1"/>
        </w:numPr>
        <w:ind w:hanging="0" w:left="0"/>
        <w:rPr/>
      </w:pPr>
      <w:r>
        <w:rPr/>
        <w:t>Airflow: &lt;</w:t>
      </w:r>
      <w:r>
        <w:rPr>
          <w:b/>
        </w:rPr>
        <w:t xml:space="preserve">Insert </w:t>
      </w:r>
      <w:r>
        <w:rPr>
          <w:rStyle w:val="IP"/>
          <w:b/>
        </w:rPr>
        <w:t>cfm</w:t>
      </w:r>
      <w:r>
        <w:rPr>
          <w:rStyle w:val="SI"/>
          <w:b/>
        </w:rPr>
        <w:t xml:space="preserve"> (L/s)</w:t>
      </w:r>
      <w:r>
        <w:rPr/>
        <w:t>&gt;.</w:t>
      </w:r>
    </w:p>
    <w:p>
      <w:pPr>
        <w:pStyle w:val="PR3"/>
        <w:numPr>
          <w:ilvl w:val="6"/>
          <w:numId w:val="1"/>
        </w:numPr>
        <w:ind w:hanging="0" w:left="0"/>
        <w:rPr/>
      </w:pPr>
      <w:r>
        <w:rPr/>
        <w:t>Minimum Static Pressure: &lt;</w:t>
      </w:r>
      <w:r>
        <w:rPr>
          <w:b/>
        </w:rPr>
        <w:t xml:space="preserve">Insert </w:t>
      </w:r>
      <w:r>
        <w:rPr>
          <w:rStyle w:val="IP"/>
          <w:b/>
        </w:rPr>
        <w:t>inches wg</w:t>
      </w:r>
      <w:r>
        <w:rPr>
          <w:rStyle w:val="SI"/>
          <w:b/>
        </w:rPr>
        <w:t xml:space="preserve"> (kPa)</w:t>
      </w:r>
      <w:r>
        <w:rPr/>
        <w:t>&gt;.</w:t>
      </w:r>
    </w:p>
    <w:p>
      <w:pPr>
        <w:pStyle w:val="PR3"/>
        <w:numPr>
          <w:ilvl w:val="6"/>
          <w:numId w:val="1"/>
        </w:numPr>
        <w:ind w:hanging="0" w:left="0"/>
        <w:rPr/>
      </w:pPr>
      <w:r>
        <w:rPr/>
        <w:t>Refrigerant Heat Exchanger:</w:t>
      </w:r>
    </w:p>
    <w:p>
      <w:pPr>
        <w:pStyle w:val="PR4"/>
        <w:numPr>
          <w:ilvl w:val="7"/>
          <w:numId w:val="1"/>
        </w:numPr>
        <w:spacing w:before="240" w:after="0"/>
        <w:ind w:hanging="0" w:left="0"/>
        <w:rPr/>
      </w:pPr>
      <w:r>
        <w:rPr/>
        <w:t>Cooling Capacity: &lt;</w:t>
      </w:r>
      <w:r>
        <w:rPr>
          <w:b/>
        </w:rPr>
        <w:t xml:space="preserve">Insert </w:t>
      </w:r>
      <w:r>
        <w:rPr>
          <w:rStyle w:val="IP"/>
          <w:b/>
        </w:rPr>
        <w:t>Btu/h</w:t>
      </w:r>
      <w:r>
        <w:rPr>
          <w:rStyle w:val="SI"/>
          <w:b/>
        </w:rPr>
        <w:t xml:space="preserve"> (kW)</w:t>
      </w:r>
      <w:r>
        <w:rPr/>
        <w:t>&gt;.</w:t>
      </w:r>
    </w:p>
    <w:p>
      <w:pPr>
        <w:pStyle w:val="PR4"/>
        <w:numPr>
          <w:ilvl w:val="7"/>
          <w:numId w:val="1"/>
        </w:numPr>
        <w:ind w:hanging="0" w:left="0"/>
        <w:rPr/>
      </w:pPr>
      <w:r>
        <w:rPr/>
        <w:t>Entering-Primary Refrigerant Temperature: &lt;</w:t>
      </w:r>
      <w:r>
        <w:rPr>
          <w:b/>
        </w:rPr>
        <w:t xml:space="preserve">Insert </w:t>
      </w:r>
      <w:r>
        <w:rPr>
          <w:rStyle w:val="IP"/>
          <w:b/>
        </w:rPr>
        <w:t>deg F</w:t>
      </w:r>
      <w:r>
        <w:rPr>
          <w:rStyle w:val="SI"/>
          <w:b/>
        </w:rPr>
        <w:t xml:space="preserve"> (deg C)</w:t>
      </w:r>
      <w:r>
        <w:rPr/>
        <w:t>&gt;.</w:t>
      </w:r>
    </w:p>
    <w:p>
      <w:pPr>
        <w:pStyle w:val="PR4"/>
        <w:numPr>
          <w:ilvl w:val="7"/>
          <w:numId w:val="1"/>
        </w:numPr>
        <w:ind w:hanging="0" w:left="0"/>
        <w:rPr/>
      </w:pPr>
      <w:r>
        <w:rPr/>
        <w:t>Entering-Secondary Refrigerant Temperature: &lt;</w:t>
      </w:r>
      <w:r>
        <w:rPr>
          <w:b/>
        </w:rPr>
        <w:t xml:space="preserve">Insert </w:t>
      </w:r>
      <w:r>
        <w:rPr>
          <w:rStyle w:val="IP"/>
          <w:b/>
        </w:rPr>
        <w:t>deg F</w:t>
      </w:r>
      <w:r>
        <w:rPr>
          <w:rStyle w:val="SI"/>
          <w:b/>
        </w:rPr>
        <w:t xml:space="preserve"> (deg C)</w:t>
      </w:r>
      <w:r>
        <w:rPr/>
        <w:t>&gt;.</w:t>
      </w:r>
    </w:p>
    <w:p>
      <w:pPr>
        <w:pStyle w:val="PR4"/>
        <w:numPr>
          <w:ilvl w:val="7"/>
          <w:numId w:val="1"/>
        </w:numPr>
        <w:ind w:hanging="0" w:left="0"/>
        <w:rPr/>
      </w:pPr>
      <w:r>
        <w:rPr/>
        <w:t>Leaving-Primary Refrigerant Temperature: &lt;</w:t>
      </w:r>
      <w:r>
        <w:rPr>
          <w:b/>
        </w:rPr>
        <w:t xml:space="preserve">Insert </w:t>
      </w:r>
      <w:r>
        <w:rPr>
          <w:rStyle w:val="IP"/>
          <w:b/>
        </w:rPr>
        <w:t>deg F</w:t>
      </w:r>
      <w:r>
        <w:rPr>
          <w:rStyle w:val="SI"/>
          <w:b/>
        </w:rPr>
        <w:t xml:space="preserve"> (deg C)</w:t>
      </w:r>
      <w:r>
        <w:rPr/>
        <w:t>&gt;.</w:t>
      </w:r>
    </w:p>
    <w:p>
      <w:pPr>
        <w:pStyle w:val="PR4"/>
        <w:numPr>
          <w:ilvl w:val="7"/>
          <w:numId w:val="1"/>
        </w:numPr>
        <w:ind w:hanging="0" w:left="0"/>
        <w:rPr/>
      </w:pPr>
      <w:r>
        <w:rPr/>
        <w:t>Leaving-Secondary Refrigerant Temperature: &lt;</w:t>
      </w:r>
      <w:r>
        <w:rPr>
          <w:b/>
        </w:rPr>
        <w:t xml:space="preserve">Insert </w:t>
      </w:r>
      <w:r>
        <w:rPr>
          <w:rStyle w:val="IP"/>
          <w:b/>
        </w:rPr>
        <w:t>deg F</w:t>
      </w:r>
      <w:r>
        <w:rPr>
          <w:rStyle w:val="SI"/>
          <w:b/>
        </w:rPr>
        <w:t xml:space="preserve"> (deg C)</w:t>
      </w:r>
      <w:r>
        <w:rPr/>
        <w:t>&gt;.</w:t>
      </w:r>
    </w:p>
    <w:p>
      <w:pPr>
        <w:pStyle w:val="PR2"/>
        <w:numPr>
          <w:ilvl w:val="5"/>
          <w:numId w:val="1"/>
        </w:numPr>
        <w:spacing w:before="240" w:after="0"/>
        <w:ind w:hanging="0" w:left="0"/>
        <w:rPr/>
      </w:pPr>
      <w:r>
        <w:rPr/>
        <w:t>Electrical Characteristics:</w:t>
      </w:r>
    </w:p>
    <w:p>
      <w:pPr>
        <w:pStyle w:val="PR3"/>
        <w:numPr>
          <w:ilvl w:val="6"/>
          <w:numId w:val="1"/>
        </w:numPr>
        <w:spacing w:before="240" w:after="0"/>
        <w:ind w:hanging="0" w:left="0"/>
        <w:rPr/>
      </w:pPr>
      <w:r>
        <w:rPr/>
        <w:t>Motor Size: &lt;</w:t>
      </w:r>
      <w:r>
        <w:rPr>
          <w:b/>
        </w:rPr>
        <w:t>Insert number</w:t>
      </w:r>
      <w:r>
        <w:rPr/>
        <w:t>&gt; hp.</w:t>
      </w:r>
    </w:p>
    <w:p>
      <w:pPr>
        <w:pStyle w:val="PR3"/>
        <w:numPr>
          <w:ilvl w:val="6"/>
          <w:numId w:val="1"/>
        </w:numPr>
        <w:ind w:hanging="0" w:left="0"/>
        <w:rPr/>
      </w:pPr>
      <w:r>
        <w:rPr/>
        <w:t>Volts: [</w:t>
      </w:r>
      <w:r>
        <w:rPr>
          <w:b/>
        </w:rPr>
        <w:t>120</w:t>
      </w:r>
      <w:r>
        <w:rPr/>
        <w:t>] [</w:t>
      </w:r>
      <w:r>
        <w:rPr>
          <w:b/>
        </w:rPr>
        <w:t>208</w:t>
      </w:r>
      <w:r>
        <w:rPr/>
        <w:t>] [</w:t>
      </w:r>
      <w:r>
        <w:rPr>
          <w:b/>
        </w:rPr>
        <w:t>240</w:t>
      </w:r>
      <w:r>
        <w:rPr/>
        <w:t>] [</w:t>
      </w:r>
      <w:r>
        <w:rPr>
          <w:b/>
        </w:rPr>
        <w:t>277</w:t>
      </w:r>
      <w:r>
        <w:rPr/>
        <w:t>] [</w:t>
      </w:r>
      <w:r>
        <w:rPr>
          <w:b/>
        </w:rPr>
        <w:t>480</w:t>
      </w:r>
      <w:r>
        <w:rPr/>
        <w:t>] &lt;</w:t>
      </w:r>
      <w:r>
        <w:rPr>
          <w:b/>
        </w:rPr>
        <w:t>Insert value</w:t>
      </w:r>
      <w:r>
        <w:rPr/>
        <w:t>&gt;.</w:t>
      </w:r>
    </w:p>
    <w:p>
      <w:pPr>
        <w:pStyle w:val="PR3"/>
        <w:numPr>
          <w:ilvl w:val="6"/>
          <w:numId w:val="1"/>
        </w:numPr>
        <w:ind w:hanging="0" w:left="0"/>
        <w:rPr/>
      </w:pPr>
      <w:r>
        <w:rPr/>
        <w:t>Phase: [</w:t>
      </w:r>
      <w:r>
        <w:rPr>
          <w:b/>
        </w:rPr>
        <w:t>Single</w:t>
      </w:r>
      <w:r>
        <w:rPr/>
        <w:t>] [</w:t>
      </w:r>
      <w:r>
        <w:rPr>
          <w:b/>
        </w:rPr>
        <w:t>Three</w:t>
      </w:r>
      <w:r>
        <w:rPr/>
        <w:t>].</w:t>
      </w:r>
    </w:p>
    <w:p>
      <w:pPr>
        <w:pStyle w:val="PR3"/>
        <w:numPr>
          <w:ilvl w:val="6"/>
          <w:numId w:val="1"/>
        </w:numPr>
        <w:ind w:hanging="0" w:left="0"/>
        <w:rPr/>
      </w:pPr>
      <w:r>
        <w:rPr/>
        <w:t>Hertz: 60.</w:t>
      </w:r>
    </w:p>
    <w:p>
      <w:pPr>
        <w:pStyle w:val="PR3"/>
        <w:numPr>
          <w:ilvl w:val="6"/>
          <w:numId w:val="1"/>
        </w:numPr>
        <w:ind w:hanging="0" w:left="0"/>
        <w:rPr/>
      </w:pPr>
      <w:r>
        <w:rPr/>
        <w:t>Full-Load Amperes: &lt;</w:t>
      </w:r>
      <w:r>
        <w:rPr>
          <w:b/>
        </w:rPr>
        <w:t>Insert value</w:t>
      </w:r>
      <w:r>
        <w:rPr/>
        <w:t>&gt;.</w:t>
      </w:r>
    </w:p>
    <w:p>
      <w:pPr>
        <w:pStyle w:val="PR3"/>
        <w:numPr>
          <w:ilvl w:val="6"/>
          <w:numId w:val="1"/>
        </w:numPr>
        <w:ind w:hanging="0" w:left="0"/>
        <w:rPr/>
      </w:pPr>
      <w:r>
        <w:rPr/>
        <w:t>Minimum Circuit Ampacity: &lt;</w:t>
      </w:r>
      <w:r>
        <w:rPr>
          <w:b/>
        </w:rPr>
        <w:t>Insert value</w:t>
      </w:r>
      <w:r>
        <w:rPr/>
        <w:t>&gt;.</w:t>
      </w:r>
    </w:p>
    <w:p>
      <w:pPr>
        <w:pStyle w:val="PR3"/>
        <w:numPr>
          <w:ilvl w:val="6"/>
          <w:numId w:val="1"/>
        </w:numPr>
        <w:ind w:hanging="0" w:left="0"/>
        <w:rPr/>
      </w:pPr>
      <w:r>
        <w:rPr/>
        <w:t>Maximum Overcurrent Protection: &lt;</w:t>
      </w:r>
      <w:r>
        <w:rPr>
          <w:b/>
        </w:rPr>
        <w:t>Insert amperage</w:t>
      </w:r>
      <w:r>
        <w:rPr/>
        <w:t>&gt;.</w:t>
      </w:r>
    </w:p>
    <w:p>
      <w:pPr>
        <w:pStyle w:val="ART"/>
        <w:numPr>
          <w:ilvl w:val="3"/>
          <w:numId w:val="1"/>
        </w:numPr>
        <w:ind w:hanging="0" w:left="0"/>
        <w:rPr/>
      </w:pPr>
      <w:r>
        <w:rPr/>
        <w:t>REAR-MOUNTED RACK-COOLING MODULE</w:t>
      </w:r>
    </w:p>
    <w:p>
      <w:pPr>
        <w:pStyle w:val="PR1"/>
        <w:numPr>
          <w:ilvl w:val="4"/>
          <w:numId w:val="1"/>
        </w:numPr>
        <w:ind w:hanging="0" w:left="0"/>
        <w:rPr/>
      </w:pPr>
      <w:r>
        <w:rPr/>
        <w:t>Description: Packaged, factory assembled, prewired, consisting of cabinet, refrigeration coils and controls.</w:t>
      </w:r>
    </w:p>
    <w:p>
      <w:pPr>
        <w:pStyle w:val="PR1"/>
        <w:numPr>
          <w:ilvl w:val="4"/>
          <w:numId w:val="1"/>
        </w:numPr>
        <w:ind w:hanging="0" w:left="0"/>
        <w:rPr/>
      </w:pPr>
      <w:r>
        <w:rPr/>
        <w:t>Cabinet and Frame: Powder-painted cabinet, hinged doors, and welded tubular steel frame with self-locking door latch.</w:t>
      </w:r>
    </w:p>
    <w:p>
      <w:pPr>
        <w:pStyle w:val="PR1"/>
        <w:numPr>
          <w:ilvl w:val="4"/>
          <w:numId w:val="1"/>
        </w:numPr>
        <w:ind w:hanging="0" w:left="0"/>
        <w:rPr/>
      </w:pPr>
      <w:r>
        <w:rPr/>
        <w:t>Cooling Coils: Two aluminum microchannels with drip pan.</w:t>
      </w:r>
    </w:p>
    <w:p>
      <w:pPr>
        <w:pStyle w:val="PR1"/>
        <w:numPr>
          <w:ilvl w:val="4"/>
          <w:numId w:val="1"/>
        </w:numPr>
        <w:ind w:hanging="0" w:left="0"/>
        <w:rPr/>
      </w:pPr>
      <w:r>
        <w:rPr/>
        <w:t>Dual power cords with 20-A, 120-V ac receptacle.</w:t>
      </w:r>
    </w:p>
    <w:p>
      <w:pPr>
        <w:pStyle w:val="PR1"/>
        <w:numPr>
          <w:ilvl w:val="4"/>
          <w:numId w:val="1"/>
        </w:numPr>
        <w:ind w:hanging="0" w:left="0"/>
        <w:rPr/>
      </w:pPr>
      <w:r>
        <w:rPr/>
        <w:t>Refrigerant Piping: ACR copper tubing with brazed joints. Factory-installed piping shall be leak tested and pressure tested prior to shipment from the factory. Factory-supplied pipe connections for field piping.</w:t>
      </w:r>
    </w:p>
    <w:p>
      <w:pPr>
        <w:pStyle w:val="PR1"/>
        <w:numPr>
          <w:ilvl w:val="4"/>
          <w:numId w:val="1"/>
        </w:numPr>
        <w:ind w:hanging="0" w:left="0"/>
        <w:rPr/>
      </w:pPr>
      <w:r>
        <w:rPr/>
        <w:t>Rack Mounting Kit: Black painted steel.</w:t>
      </w:r>
    </w:p>
    <w:p>
      <w:pPr>
        <w:pStyle w:val="CMT"/>
        <w:rPr/>
      </w:pPr>
      <w:r>
        <w:rPr/>
        <w:t>If Project has more than one type or configuration of rear-mounted rack-cooling module, delete "Capacities and Characteristics" Paragraph below and schedule modules on Drawings.</w:t>
      </w:r>
    </w:p>
    <w:p>
      <w:pPr>
        <w:pStyle w:val="PR1"/>
        <w:numPr>
          <w:ilvl w:val="4"/>
          <w:numId w:val="1"/>
        </w:numPr>
        <w:ind w:hanging="0" w:left="0"/>
        <w:rPr/>
      </w:pPr>
      <w:r>
        <w:rPr/>
        <w:t>Capacities and Characteristics:</w:t>
      </w:r>
    </w:p>
    <w:p>
      <w:pPr>
        <w:pStyle w:val="CMT"/>
        <w:rPr/>
      </w:pPr>
      <w:r>
        <w:rPr/>
        <w:t>Retain "Supply-Air Fan" Subparagraph for cooling modules mounted above racks.</w:t>
      </w:r>
    </w:p>
    <w:p>
      <w:pPr>
        <w:pStyle w:val="PR2"/>
        <w:numPr>
          <w:ilvl w:val="5"/>
          <w:numId w:val="1"/>
        </w:numPr>
        <w:spacing w:before="240" w:after="0"/>
        <w:ind w:hanging="0" w:left="0"/>
        <w:rPr/>
      </w:pPr>
      <w:r>
        <w:rPr/>
        <w:t>Supply-Air Fan:</w:t>
      </w:r>
    </w:p>
    <w:p>
      <w:pPr>
        <w:pStyle w:val="PR3"/>
        <w:numPr>
          <w:ilvl w:val="6"/>
          <w:numId w:val="1"/>
        </w:numPr>
        <w:spacing w:before="240" w:after="0"/>
        <w:ind w:hanging="0" w:left="0"/>
        <w:rPr/>
      </w:pPr>
      <w:r>
        <w:rPr/>
        <w:t>Number of Fans: [</w:t>
      </w:r>
      <w:r>
        <w:rPr>
          <w:b/>
        </w:rPr>
        <w:t>Six</w:t>
      </w:r>
      <w:r>
        <w:rPr/>
        <w:t>] &lt;</w:t>
      </w:r>
      <w:r>
        <w:rPr>
          <w:b/>
        </w:rPr>
        <w:t>Insert number</w:t>
      </w:r>
      <w:r>
        <w:rPr/>
        <w:t>&gt; axial fans with finger guards.</w:t>
      </w:r>
    </w:p>
    <w:p>
      <w:pPr>
        <w:pStyle w:val="PR3"/>
        <w:numPr>
          <w:ilvl w:val="6"/>
          <w:numId w:val="1"/>
        </w:numPr>
        <w:ind w:hanging="0" w:left="0"/>
        <w:rPr/>
      </w:pPr>
      <w:r>
        <w:rPr/>
        <w:t>Airflow: &lt;</w:t>
      </w:r>
      <w:r>
        <w:rPr>
          <w:b/>
        </w:rPr>
        <w:t xml:space="preserve">Insert </w:t>
      </w:r>
      <w:r>
        <w:rPr>
          <w:rStyle w:val="IP"/>
          <w:b/>
        </w:rPr>
        <w:t>cfm</w:t>
      </w:r>
      <w:r>
        <w:rPr>
          <w:rStyle w:val="SI"/>
          <w:b/>
        </w:rPr>
        <w:t xml:space="preserve"> (L/s)</w:t>
      </w:r>
      <w:r>
        <w:rPr/>
        <w:t>&gt;.</w:t>
      </w:r>
    </w:p>
    <w:p>
      <w:pPr>
        <w:pStyle w:val="PR3"/>
        <w:numPr>
          <w:ilvl w:val="6"/>
          <w:numId w:val="1"/>
        </w:numPr>
        <w:ind w:hanging="0" w:left="0"/>
        <w:rPr/>
      </w:pPr>
      <w:r>
        <w:rPr/>
        <w:t>Minimum Static Pressure: &lt;</w:t>
      </w:r>
      <w:r>
        <w:rPr>
          <w:b/>
        </w:rPr>
        <w:t xml:space="preserve">Insert </w:t>
      </w:r>
      <w:r>
        <w:rPr>
          <w:rStyle w:val="IP"/>
          <w:b/>
        </w:rPr>
        <w:t>inches wg</w:t>
      </w:r>
      <w:r>
        <w:rPr>
          <w:rStyle w:val="SI"/>
          <w:b/>
        </w:rPr>
        <w:t xml:space="preserve"> (kPa)</w:t>
      </w:r>
      <w:r>
        <w:rPr/>
        <w:t>&gt;.</w:t>
      </w:r>
    </w:p>
    <w:p>
      <w:pPr>
        <w:pStyle w:val="PR3"/>
        <w:numPr>
          <w:ilvl w:val="6"/>
          <w:numId w:val="1"/>
        </w:numPr>
        <w:ind w:hanging="0" w:left="0"/>
        <w:rPr/>
      </w:pPr>
      <w:r>
        <w:rPr/>
        <w:t>Refrigerant Heat Exchanger:</w:t>
      </w:r>
    </w:p>
    <w:p>
      <w:pPr>
        <w:pStyle w:val="PR4"/>
        <w:numPr>
          <w:ilvl w:val="7"/>
          <w:numId w:val="1"/>
        </w:numPr>
        <w:spacing w:before="240" w:after="0"/>
        <w:ind w:hanging="0" w:left="0"/>
        <w:rPr/>
      </w:pPr>
      <w:r>
        <w:rPr/>
        <w:t>Cooling Capacity: &lt;</w:t>
      </w:r>
      <w:r>
        <w:rPr>
          <w:b/>
        </w:rPr>
        <w:t xml:space="preserve">Insert </w:t>
      </w:r>
      <w:r>
        <w:rPr>
          <w:rStyle w:val="IP"/>
          <w:b/>
        </w:rPr>
        <w:t>Btu/h</w:t>
      </w:r>
      <w:r>
        <w:rPr>
          <w:rStyle w:val="SI"/>
          <w:b/>
        </w:rPr>
        <w:t xml:space="preserve"> (kW)</w:t>
      </w:r>
      <w:r>
        <w:rPr/>
        <w:t>&gt;.</w:t>
      </w:r>
    </w:p>
    <w:p>
      <w:pPr>
        <w:pStyle w:val="PR4"/>
        <w:numPr>
          <w:ilvl w:val="7"/>
          <w:numId w:val="1"/>
        </w:numPr>
        <w:ind w:hanging="0" w:left="0"/>
        <w:rPr/>
      </w:pPr>
      <w:r>
        <w:rPr/>
        <w:t>Entering-Primary Refrigerant Temperature: &lt;</w:t>
      </w:r>
      <w:r>
        <w:rPr>
          <w:b/>
        </w:rPr>
        <w:t xml:space="preserve">Insert </w:t>
      </w:r>
      <w:r>
        <w:rPr>
          <w:rStyle w:val="IP"/>
          <w:b/>
        </w:rPr>
        <w:t>deg F</w:t>
      </w:r>
      <w:r>
        <w:rPr>
          <w:rStyle w:val="SI"/>
          <w:b/>
        </w:rPr>
        <w:t xml:space="preserve"> (deg C)</w:t>
      </w:r>
      <w:r>
        <w:rPr/>
        <w:t>&gt;.</w:t>
      </w:r>
    </w:p>
    <w:p>
      <w:pPr>
        <w:pStyle w:val="PR4"/>
        <w:numPr>
          <w:ilvl w:val="7"/>
          <w:numId w:val="1"/>
        </w:numPr>
        <w:ind w:hanging="0" w:left="0"/>
        <w:rPr/>
      </w:pPr>
      <w:r>
        <w:rPr/>
        <w:t>Entering-Secondary Refrigerant Temperature: &lt;</w:t>
      </w:r>
      <w:r>
        <w:rPr>
          <w:b/>
        </w:rPr>
        <w:t xml:space="preserve">Insert </w:t>
      </w:r>
      <w:r>
        <w:rPr>
          <w:rStyle w:val="IP"/>
          <w:b/>
        </w:rPr>
        <w:t>deg F</w:t>
      </w:r>
      <w:r>
        <w:rPr>
          <w:rStyle w:val="SI"/>
          <w:b/>
        </w:rPr>
        <w:t xml:space="preserve"> (deg C)</w:t>
      </w:r>
      <w:r>
        <w:rPr/>
        <w:t>&gt;.</w:t>
      </w:r>
    </w:p>
    <w:p>
      <w:pPr>
        <w:pStyle w:val="PR4"/>
        <w:numPr>
          <w:ilvl w:val="7"/>
          <w:numId w:val="1"/>
        </w:numPr>
        <w:ind w:hanging="0" w:left="0"/>
        <w:rPr/>
      </w:pPr>
      <w:r>
        <w:rPr/>
        <w:t>Leaving-Primary Refrigerant Temperature: &lt;</w:t>
      </w:r>
      <w:r>
        <w:rPr>
          <w:b/>
        </w:rPr>
        <w:t xml:space="preserve">Insert </w:t>
      </w:r>
      <w:r>
        <w:rPr>
          <w:rStyle w:val="IP"/>
          <w:b/>
        </w:rPr>
        <w:t>deg F</w:t>
      </w:r>
      <w:r>
        <w:rPr>
          <w:rStyle w:val="SI"/>
          <w:b/>
        </w:rPr>
        <w:t xml:space="preserve"> (deg C)</w:t>
      </w:r>
      <w:r>
        <w:rPr/>
        <w:t>&gt;.</w:t>
      </w:r>
    </w:p>
    <w:p>
      <w:pPr>
        <w:pStyle w:val="PR4"/>
        <w:numPr>
          <w:ilvl w:val="7"/>
          <w:numId w:val="1"/>
        </w:numPr>
        <w:ind w:hanging="0" w:left="0"/>
        <w:rPr/>
      </w:pPr>
      <w:r>
        <w:rPr/>
        <w:t>Leaving-Secondary Refrigerant Temperature: &lt;</w:t>
      </w:r>
      <w:r>
        <w:rPr>
          <w:b/>
        </w:rPr>
        <w:t xml:space="preserve">Insert </w:t>
      </w:r>
      <w:r>
        <w:rPr>
          <w:rStyle w:val="IP"/>
          <w:b/>
        </w:rPr>
        <w:t>deg F</w:t>
      </w:r>
      <w:r>
        <w:rPr>
          <w:rStyle w:val="SI"/>
          <w:b/>
        </w:rPr>
        <w:t xml:space="preserve"> (deg C)</w:t>
      </w:r>
      <w:r>
        <w:rPr/>
        <w:t>&gt;.</w:t>
      </w:r>
    </w:p>
    <w:p>
      <w:pPr>
        <w:pStyle w:val="PR2"/>
        <w:numPr>
          <w:ilvl w:val="5"/>
          <w:numId w:val="1"/>
        </w:numPr>
        <w:spacing w:before="240" w:after="0"/>
        <w:ind w:hanging="0" w:left="0"/>
        <w:rPr/>
      </w:pPr>
      <w:r>
        <w:rPr/>
        <w:t>Electrical Characteristics:</w:t>
      </w:r>
    </w:p>
    <w:p>
      <w:pPr>
        <w:pStyle w:val="PR3"/>
        <w:numPr>
          <w:ilvl w:val="6"/>
          <w:numId w:val="1"/>
        </w:numPr>
        <w:spacing w:before="240" w:after="0"/>
        <w:ind w:hanging="0" w:left="0"/>
        <w:rPr/>
      </w:pPr>
      <w:r>
        <w:rPr/>
        <w:t>Motor Size: &lt;</w:t>
      </w:r>
      <w:r>
        <w:rPr>
          <w:b/>
        </w:rPr>
        <w:t>Insert number</w:t>
      </w:r>
      <w:r>
        <w:rPr/>
        <w:t>&gt; hp.</w:t>
      </w:r>
    </w:p>
    <w:p>
      <w:pPr>
        <w:pStyle w:val="PR3"/>
        <w:numPr>
          <w:ilvl w:val="6"/>
          <w:numId w:val="1"/>
        </w:numPr>
        <w:ind w:hanging="0" w:left="0"/>
        <w:rPr/>
      </w:pPr>
      <w:r>
        <w:rPr/>
        <w:t>Volts: [</w:t>
      </w:r>
      <w:r>
        <w:rPr>
          <w:b/>
        </w:rPr>
        <w:t>120</w:t>
      </w:r>
      <w:r>
        <w:rPr/>
        <w:t>] [</w:t>
      </w:r>
      <w:r>
        <w:rPr>
          <w:b/>
        </w:rPr>
        <w:t>208</w:t>
      </w:r>
      <w:r>
        <w:rPr/>
        <w:t>] [</w:t>
      </w:r>
      <w:r>
        <w:rPr>
          <w:b/>
        </w:rPr>
        <w:t>240</w:t>
      </w:r>
      <w:r>
        <w:rPr/>
        <w:t>] [</w:t>
      </w:r>
      <w:r>
        <w:rPr>
          <w:b/>
        </w:rPr>
        <w:t>277</w:t>
      </w:r>
      <w:r>
        <w:rPr/>
        <w:t>] [</w:t>
      </w:r>
      <w:r>
        <w:rPr>
          <w:b/>
        </w:rPr>
        <w:t>480</w:t>
      </w:r>
      <w:r>
        <w:rPr/>
        <w:t>] &lt;</w:t>
      </w:r>
      <w:r>
        <w:rPr>
          <w:b/>
        </w:rPr>
        <w:t>Insert value</w:t>
      </w:r>
      <w:r>
        <w:rPr/>
        <w:t>&gt;.</w:t>
      </w:r>
    </w:p>
    <w:p>
      <w:pPr>
        <w:pStyle w:val="PR3"/>
        <w:numPr>
          <w:ilvl w:val="6"/>
          <w:numId w:val="1"/>
        </w:numPr>
        <w:ind w:hanging="0" w:left="0"/>
        <w:rPr/>
      </w:pPr>
      <w:r>
        <w:rPr/>
        <w:t>Phase: [</w:t>
      </w:r>
      <w:r>
        <w:rPr>
          <w:b/>
        </w:rPr>
        <w:t>Single</w:t>
      </w:r>
      <w:r>
        <w:rPr/>
        <w:t>] [</w:t>
      </w:r>
      <w:r>
        <w:rPr>
          <w:b/>
        </w:rPr>
        <w:t>Three</w:t>
      </w:r>
      <w:r>
        <w:rPr/>
        <w:t>].</w:t>
      </w:r>
    </w:p>
    <w:p>
      <w:pPr>
        <w:pStyle w:val="PR3"/>
        <w:numPr>
          <w:ilvl w:val="6"/>
          <w:numId w:val="1"/>
        </w:numPr>
        <w:ind w:hanging="0" w:left="0"/>
        <w:rPr/>
      </w:pPr>
      <w:r>
        <w:rPr/>
        <w:t>Hertz: 60.</w:t>
      </w:r>
    </w:p>
    <w:p>
      <w:pPr>
        <w:pStyle w:val="PR3"/>
        <w:numPr>
          <w:ilvl w:val="6"/>
          <w:numId w:val="1"/>
        </w:numPr>
        <w:ind w:hanging="0" w:left="0"/>
        <w:rPr/>
      </w:pPr>
      <w:r>
        <w:rPr/>
        <w:t>Full-Load Amperes: &lt;</w:t>
      </w:r>
      <w:r>
        <w:rPr>
          <w:b/>
        </w:rPr>
        <w:t>Insert value</w:t>
      </w:r>
      <w:r>
        <w:rPr/>
        <w:t>&gt;.</w:t>
      </w:r>
    </w:p>
    <w:p>
      <w:pPr>
        <w:pStyle w:val="PR3"/>
        <w:numPr>
          <w:ilvl w:val="6"/>
          <w:numId w:val="1"/>
        </w:numPr>
        <w:ind w:hanging="0" w:left="0"/>
        <w:rPr/>
      </w:pPr>
      <w:r>
        <w:rPr/>
        <w:t>Minimum Circuit Ampacity: &lt;</w:t>
      </w:r>
      <w:r>
        <w:rPr>
          <w:b/>
        </w:rPr>
        <w:t>Insert value</w:t>
      </w:r>
      <w:r>
        <w:rPr/>
        <w:t>&gt;.</w:t>
      </w:r>
    </w:p>
    <w:p>
      <w:pPr>
        <w:pStyle w:val="PR3"/>
        <w:numPr>
          <w:ilvl w:val="6"/>
          <w:numId w:val="1"/>
        </w:numPr>
        <w:ind w:hanging="0" w:left="0"/>
        <w:rPr/>
      </w:pPr>
      <w:r>
        <w:rPr/>
        <w:t>Maximum Overcurrent Protection: &lt;</w:t>
      </w:r>
      <w:r>
        <w:rPr>
          <w:b/>
        </w:rPr>
        <w:t>Insert amperage</w:t>
      </w:r>
      <w:r>
        <w:rPr/>
        <w:t>&gt;.</w:t>
      </w:r>
    </w:p>
    <w:p>
      <w:pPr>
        <w:pStyle w:val="ART"/>
        <w:numPr>
          <w:ilvl w:val="3"/>
          <w:numId w:val="1"/>
        </w:numPr>
        <w:ind w:hanging="0" w:left="0"/>
        <w:rPr/>
      </w:pPr>
      <w:r>
        <w:rPr/>
        <w:t>TOP-MOUNTED RACK-COOLING MODULE</w:t>
      </w:r>
    </w:p>
    <w:p>
      <w:pPr>
        <w:pStyle w:val="PR1"/>
        <w:numPr>
          <w:ilvl w:val="4"/>
          <w:numId w:val="1"/>
        </w:numPr>
        <w:ind w:hanging="0" w:left="0"/>
        <w:rPr/>
      </w:pPr>
      <w:r>
        <w:rPr/>
        <w:t>Description: Packaged, factory assembled, prewired, and prepiped; consisting of cabinet cooling coil and controls.</w:t>
      </w:r>
    </w:p>
    <w:p>
      <w:pPr>
        <w:pStyle w:val="PR1"/>
        <w:numPr>
          <w:ilvl w:val="4"/>
          <w:numId w:val="1"/>
        </w:numPr>
        <w:ind w:hanging="0" w:left="0"/>
        <w:rPr/>
      </w:pPr>
      <w:r>
        <w:rPr/>
        <w:t>Cabinet and Frame: Powder-painted cabinet, hinged doors, and welded tubular steel frame.</w:t>
      </w:r>
    </w:p>
    <w:p>
      <w:pPr>
        <w:pStyle w:val="PR1"/>
        <w:numPr>
          <w:ilvl w:val="4"/>
          <w:numId w:val="1"/>
        </w:numPr>
        <w:ind w:hanging="0" w:left="0"/>
        <w:rPr/>
      </w:pPr>
      <w:r>
        <w:rPr/>
        <w:t>Cooling Coil: Aluminum microchannel with drip pan.</w:t>
      </w:r>
    </w:p>
    <w:p>
      <w:pPr>
        <w:pStyle w:val="PR1"/>
        <w:numPr>
          <w:ilvl w:val="4"/>
          <w:numId w:val="1"/>
        </w:numPr>
        <w:ind w:hanging="0" w:left="0"/>
        <w:rPr/>
      </w:pPr>
      <w:r>
        <w:rPr/>
        <w:t>Electrical Components:</w:t>
      </w:r>
    </w:p>
    <w:p>
      <w:pPr>
        <w:pStyle w:val="PR2"/>
        <w:numPr>
          <w:ilvl w:val="5"/>
          <w:numId w:val="1"/>
        </w:numPr>
        <w:spacing w:before="240" w:after="0"/>
        <w:ind w:hanging="0" w:left="0"/>
        <w:rPr/>
      </w:pPr>
      <w:r>
        <w:rPr/>
        <w:t xml:space="preserve">Each module shall be equipped with two sets of two </w:t>
      </w:r>
      <w:r>
        <w:rPr>
          <w:rStyle w:val="IP"/>
        </w:rPr>
        <w:t>10-foot</w:t>
      </w:r>
      <w:r>
        <w:rPr>
          <w:rStyle w:val="SI"/>
        </w:rPr>
        <w:t xml:space="preserve"> (3-m)</w:t>
      </w:r>
      <w:r>
        <w:rPr/>
        <w:t xml:space="preserve"> power cords with automatic switching, primary and secondary, attached with IEC connectors to the rear of the unit.</w:t>
      </w:r>
    </w:p>
    <w:p>
      <w:pPr>
        <w:pStyle w:val="PR2"/>
        <w:numPr>
          <w:ilvl w:val="5"/>
          <w:numId w:val="1"/>
        </w:numPr>
        <w:ind w:hanging="0" w:left="0"/>
        <w:rPr/>
      </w:pPr>
      <w:r>
        <w:rPr/>
        <w:t>Each cord shall have a NEMA 5-15P (IEC 320-C14) plug at the end.</w:t>
      </w:r>
    </w:p>
    <w:p>
      <w:pPr>
        <w:pStyle w:val="PR2"/>
        <w:numPr>
          <w:ilvl w:val="5"/>
          <w:numId w:val="1"/>
        </w:numPr>
        <w:ind w:hanging="0" w:left="0"/>
        <w:rPr/>
      </w:pPr>
      <w:r>
        <w:rPr/>
        <w:t>CE-listed version of the unit shall have permanently attached power cords.</w:t>
      </w:r>
    </w:p>
    <w:p>
      <w:pPr>
        <w:pStyle w:val="PR1"/>
        <w:numPr>
          <w:ilvl w:val="4"/>
          <w:numId w:val="1"/>
        </w:numPr>
        <w:ind w:hanging="0" w:left="0"/>
        <w:rPr/>
      </w:pPr>
      <w:r>
        <w:rPr/>
        <w:t>Refrigerant Piping: ACR copper tubing with brazed joints. Factory-installed piping shall be leak tested and pressure tested prior to shipment from the factory. Factory-supplied pipe connections for field piping.</w:t>
      </w:r>
    </w:p>
    <w:p>
      <w:pPr>
        <w:pStyle w:val="PR1"/>
        <w:numPr>
          <w:ilvl w:val="4"/>
          <w:numId w:val="1"/>
        </w:numPr>
        <w:ind w:hanging="0" w:left="0"/>
        <w:rPr/>
      </w:pPr>
      <w:r>
        <w:rPr/>
        <w:t>Discharge Diffusers: Mounted on the unit front, discharging to one or both sides.</w:t>
      </w:r>
    </w:p>
    <w:p>
      <w:pPr>
        <w:pStyle w:val="CMT"/>
        <w:rPr/>
      </w:pPr>
      <w:r>
        <w:rPr/>
        <w:t>If Project has more than one type or configuration of top-mounted rack-cooling module, delete "Capacities and Characteristics" Paragraph below and schedule modules on Drawings.</w:t>
      </w:r>
    </w:p>
    <w:p>
      <w:pPr>
        <w:pStyle w:val="PR1"/>
        <w:numPr>
          <w:ilvl w:val="4"/>
          <w:numId w:val="1"/>
        </w:numPr>
        <w:ind w:hanging="0" w:left="0"/>
        <w:rPr/>
      </w:pPr>
      <w:r>
        <w:rPr/>
        <w:t>Capacities and Characteristics:</w:t>
      </w:r>
    </w:p>
    <w:p>
      <w:pPr>
        <w:pStyle w:val="CMT"/>
        <w:rPr/>
      </w:pPr>
      <w:r>
        <w:rPr/>
        <w:t>Retain "Supply-Air Fan" Subparagraph for cooling modules mounted above racks.</w:t>
      </w:r>
    </w:p>
    <w:p>
      <w:pPr>
        <w:pStyle w:val="PR2"/>
        <w:numPr>
          <w:ilvl w:val="5"/>
          <w:numId w:val="1"/>
        </w:numPr>
        <w:spacing w:before="240" w:after="0"/>
        <w:ind w:hanging="0" w:left="0"/>
        <w:rPr/>
      </w:pPr>
      <w:r>
        <w:rPr/>
        <w:t>Supply-Air Fan:</w:t>
      </w:r>
    </w:p>
    <w:p>
      <w:pPr>
        <w:pStyle w:val="PR3"/>
        <w:numPr>
          <w:ilvl w:val="6"/>
          <w:numId w:val="1"/>
        </w:numPr>
        <w:spacing w:before="240" w:after="0"/>
        <w:ind w:hanging="0" w:left="0"/>
        <w:rPr/>
      </w:pPr>
      <w:r>
        <w:rPr/>
        <w:t>Number of Fans: [</w:t>
      </w:r>
      <w:r>
        <w:rPr>
          <w:b/>
        </w:rPr>
        <w:t>Six</w:t>
      </w:r>
      <w:r>
        <w:rPr/>
        <w:t>] &lt;</w:t>
      </w:r>
      <w:r>
        <w:rPr>
          <w:b/>
        </w:rPr>
        <w:t>Insert number</w:t>
      </w:r>
      <w:r>
        <w:rPr/>
        <w:t>&gt; axial fans with finger guards.</w:t>
      </w:r>
    </w:p>
    <w:p>
      <w:pPr>
        <w:pStyle w:val="PR3"/>
        <w:numPr>
          <w:ilvl w:val="6"/>
          <w:numId w:val="1"/>
        </w:numPr>
        <w:ind w:hanging="0" w:left="0"/>
        <w:rPr/>
      </w:pPr>
      <w:r>
        <w:rPr/>
        <w:t>Airflow: &lt;</w:t>
      </w:r>
      <w:r>
        <w:rPr>
          <w:b/>
        </w:rPr>
        <w:t xml:space="preserve">Insert </w:t>
      </w:r>
      <w:r>
        <w:rPr>
          <w:rStyle w:val="IP"/>
          <w:b/>
        </w:rPr>
        <w:t>cfm</w:t>
      </w:r>
      <w:r>
        <w:rPr>
          <w:rStyle w:val="SI"/>
          <w:b/>
        </w:rPr>
        <w:t xml:space="preserve"> (L/s)</w:t>
      </w:r>
      <w:r>
        <w:rPr/>
        <w:t>&gt;.</w:t>
      </w:r>
    </w:p>
    <w:p>
      <w:pPr>
        <w:pStyle w:val="PR3"/>
        <w:numPr>
          <w:ilvl w:val="6"/>
          <w:numId w:val="1"/>
        </w:numPr>
        <w:ind w:hanging="0" w:left="0"/>
        <w:rPr/>
      </w:pPr>
      <w:r>
        <w:rPr/>
        <w:t>Minimum Static Pressure: &lt;</w:t>
      </w:r>
      <w:r>
        <w:rPr>
          <w:b/>
        </w:rPr>
        <w:t xml:space="preserve">Insert </w:t>
      </w:r>
      <w:r>
        <w:rPr>
          <w:rStyle w:val="IP"/>
          <w:b/>
        </w:rPr>
        <w:t>inches wg</w:t>
      </w:r>
      <w:r>
        <w:rPr>
          <w:rStyle w:val="SI"/>
          <w:b/>
        </w:rPr>
        <w:t xml:space="preserve"> (kPa)</w:t>
      </w:r>
      <w:r>
        <w:rPr/>
        <w:t>&gt;.</w:t>
      </w:r>
    </w:p>
    <w:p>
      <w:pPr>
        <w:pStyle w:val="PR3"/>
        <w:numPr>
          <w:ilvl w:val="6"/>
          <w:numId w:val="1"/>
        </w:numPr>
        <w:ind w:hanging="0" w:left="0"/>
        <w:rPr/>
      </w:pPr>
      <w:r>
        <w:rPr/>
        <w:t>Refrigerant Heat Exchanger:</w:t>
      </w:r>
    </w:p>
    <w:p>
      <w:pPr>
        <w:pStyle w:val="PR4"/>
        <w:numPr>
          <w:ilvl w:val="7"/>
          <w:numId w:val="1"/>
        </w:numPr>
        <w:spacing w:before="240" w:after="0"/>
        <w:ind w:hanging="0" w:left="0"/>
        <w:rPr/>
      </w:pPr>
      <w:r>
        <w:rPr/>
        <w:t>Cooling Capacity: &lt;</w:t>
      </w:r>
      <w:r>
        <w:rPr>
          <w:b/>
        </w:rPr>
        <w:t xml:space="preserve">Insert </w:t>
      </w:r>
      <w:r>
        <w:rPr>
          <w:rStyle w:val="IP"/>
          <w:b/>
        </w:rPr>
        <w:t>Btu/h</w:t>
      </w:r>
      <w:r>
        <w:rPr>
          <w:rStyle w:val="SI"/>
          <w:b/>
        </w:rPr>
        <w:t xml:space="preserve"> (kW)</w:t>
      </w:r>
      <w:r>
        <w:rPr/>
        <w:t>&gt;.</w:t>
      </w:r>
    </w:p>
    <w:p>
      <w:pPr>
        <w:pStyle w:val="PR4"/>
        <w:numPr>
          <w:ilvl w:val="7"/>
          <w:numId w:val="1"/>
        </w:numPr>
        <w:ind w:hanging="0" w:left="0"/>
        <w:rPr/>
      </w:pPr>
      <w:r>
        <w:rPr/>
        <w:t>Entering-Primary Refrigerant Temperature: &lt;</w:t>
      </w:r>
      <w:r>
        <w:rPr>
          <w:b/>
        </w:rPr>
        <w:t xml:space="preserve">Insert </w:t>
      </w:r>
      <w:r>
        <w:rPr>
          <w:rStyle w:val="IP"/>
          <w:b/>
        </w:rPr>
        <w:t>deg F</w:t>
      </w:r>
      <w:r>
        <w:rPr>
          <w:rStyle w:val="SI"/>
          <w:b/>
        </w:rPr>
        <w:t xml:space="preserve"> (deg C)</w:t>
      </w:r>
      <w:r>
        <w:rPr/>
        <w:t>&gt;.</w:t>
      </w:r>
    </w:p>
    <w:p>
      <w:pPr>
        <w:pStyle w:val="PR4"/>
        <w:numPr>
          <w:ilvl w:val="7"/>
          <w:numId w:val="1"/>
        </w:numPr>
        <w:ind w:hanging="0" w:left="0"/>
        <w:rPr/>
      </w:pPr>
      <w:r>
        <w:rPr/>
        <w:t>Entering-Secondary Refrigerant Temperature: &lt;</w:t>
      </w:r>
      <w:r>
        <w:rPr>
          <w:b/>
        </w:rPr>
        <w:t xml:space="preserve">Insert </w:t>
      </w:r>
      <w:r>
        <w:rPr>
          <w:rStyle w:val="IP"/>
          <w:b/>
        </w:rPr>
        <w:t>deg F</w:t>
      </w:r>
      <w:r>
        <w:rPr>
          <w:rStyle w:val="SI"/>
          <w:b/>
        </w:rPr>
        <w:t xml:space="preserve"> (deg C)</w:t>
      </w:r>
      <w:r>
        <w:rPr/>
        <w:t>&gt;.</w:t>
      </w:r>
    </w:p>
    <w:p>
      <w:pPr>
        <w:pStyle w:val="PR4"/>
        <w:numPr>
          <w:ilvl w:val="7"/>
          <w:numId w:val="1"/>
        </w:numPr>
        <w:ind w:hanging="0" w:left="0"/>
        <w:rPr/>
      </w:pPr>
      <w:r>
        <w:rPr/>
        <w:t>Leaving-Primary Refrigerant Temperature: &lt;</w:t>
      </w:r>
      <w:r>
        <w:rPr>
          <w:b/>
        </w:rPr>
        <w:t xml:space="preserve">Insert </w:t>
      </w:r>
      <w:r>
        <w:rPr>
          <w:rStyle w:val="IP"/>
          <w:b/>
        </w:rPr>
        <w:t>deg F</w:t>
      </w:r>
      <w:r>
        <w:rPr>
          <w:rStyle w:val="SI"/>
          <w:b/>
        </w:rPr>
        <w:t xml:space="preserve"> (deg C)</w:t>
      </w:r>
      <w:r>
        <w:rPr/>
        <w:t>&gt;.</w:t>
      </w:r>
    </w:p>
    <w:p>
      <w:pPr>
        <w:pStyle w:val="PR4"/>
        <w:numPr>
          <w:ilvl w:val="7"/>
          <w:numId w:val="1"/>
        </w:numPr>
        <w:ind w:hanging="0" w:left="0"/>
        <w:rPr/>
      </w:pPr>
      <w:r>
        <w:rPr/>
        <w:t>Leaving-Secondary Refrigerant Temperature: &lt;</w:t>
      </w:r>
      <w:r>
        <w:rPr>
          <w:b/>
        </w:rPr>
        <w:t xml:space="preserve">Insert </w:t>
      </w:r>
      <w:r>
        <w:rPr>
          <w:rStyle w:val="IP"/>
          <w:b/>
        </w:rPr>
        <w:t>deg F</w:t>
      </w:r>
      <w:r>
        <w:rPr>
          <w:rStyle w:val="SI"/>
          <w:b/>
        </w:rPr>
        <w:t xml:space="preserve"> (deg C)</w:t>
      </w:r>
      <w:r>
        <w:rPr/>
        <w:t>&gt;.</w:t>
      </w:r>
    </w:p>
    <w:p>
      <w:pPr>
        <w:pStyle w:val="PR2"/>
        <w:numPr>
          <w:ilvl w:val="5"/>
          <w:numId w:val="1"/>
        </w:numPr>
        <w:spacing w:before="240" w:after="0"/>
        <w:ind w:hanging="0" w:left="0"/>
        <w:rPr/>
      </w:pPr>
      <w:r>
        <w:rPr/>
        <w:t>Electrical Characteristics:</w:t>
      </w:r>
    </w:p>
    <w:p>
      <w:pPr>
        <w:pStyle w:val="PR3"/>
        <w:numPr>
          <w:ilvl w:val="6"/>
          <w:numId w:val="1"/>
        </w:numPr>
        <w:spacing w:before="240" w:after="0"/>
        <w:ind w:hanging="0" w:left="0"/>
        <w:rPr/>
      </w:pPr>
      <w:r>
        <w:rPr/>
        <w:t>Motor Size: &lt;</w:t>
      </w:r>
      <w:r>
        <w:rPr>
          <w:b/>
        </w:rPr>
        <w:t>Insert number</w:t>
      </w:r>
      <w:r>
        <w:rPr/>
        <w:t>&gt; hp.</w:t>
      </w:r>
    </w:p>
    <w:p>
      <w:pPr>
        <w:pStyle w:val="PR3"/>
        <w:numPr>
          <w:ilvl w:val="6"/>
          <w:numId w:val="1"/>
        </w:numPr>
        <w:ind w:hanging="0" w:left="0"/>
        <w:rPr/>
      </w:pPr>
      <w:r>
        <w:rPr/>
        <w:t>Volts: [</w:t>
      </w:r>
      <w:r>
        <w:rPr>
          <w:b/>
        </w:rPr>
        <w:t>120</w:t>
      </w:r>
      <w:r>
        <w:rPr/>
        <w:t>] [</w:t>
      </w:r>
      <w:r>
        <w:rPr>
          <w:b/>
        </w:rPr>
        <w:t>208</w:t>
      </w:r>
      <w:r>
        <w:rPr/>
        <w:t>] [</w:t>
      </w:r>
      <w:r>
        <w:rPr>
          <w:b/>
        </w:rPr>
        <w:t>240</w:t>
      </w:r>
      <w:r>
        <w:rPr/>
        <w:t>] [</w:t>
      </w:r>
      <w:r>
        <w:rPr>
          <w:b/>
        </w:rPr>
        <w:t>277</w:t>
      </w:r>
      <w:r>
        <w:rPr/>
        <w:t>] [</w:t>
      </w:r>
      <w:r>
        <w:rPr>
          <w:b/>
        </w:rPr>
        <w:t>480</w:t>
      </w:r>
      <w:r>
        <w:rPr/>
        <w:t>] &lt;</w:t>
      </w:r>
      <w:r>
        <w:rPr>
          <w:b/>
        </w:rPr>
        <w:t>Insert value</w:t>
      </w:r>
      <w:r>
        <w:rPr/>
        <w:t>&gt;.</w:t>
      </w:r>
    </w:p>
    <w:p>
      <w:pPr>
        <w:pStyle w:val="PR3"/>
        <w:numPr>
          <w:ilvl w:val="6"/>
          <w:numId w:val="1"/>
        </w:numPr>
        <w:ind w:hanging="0" w:left="0"/>
        <w:rPr/>
      </w:pPr>
      <w:r>
        <w:rPr/>
        <w:t>Phase: [</w:t>
      </w:r>
      <w:r>
        <w:rPr>
          <w:b/>
        </w:rPr>
        <w:t>Single</w:t>
      </w:r>
      <w:r>
        <w:rPr/>
        <w:t>] [</w:t>
      </w:r>
      <w:r>
        <w:rPr>
          <w:b/>
        </w:rPr>
        <w:t>Three</w:t>
      </w:r>
      <w:r>
        <w:rPr/>
        <w:t>].</w:t>
      </w:r>
    </w:p>
    <w:p>
      <w:pPr>
        <w:pStyle w:val="PR3"/>
        <w:numPr>
          <w:ilvl w:val="6"/>
          <w:numId w:val="1"/>
        </w:numPr>
        <w:ind w:hanging="0" w:left="0"/>
        <w:rPr/>
      </w:pPr>
      <w:r>
        <w:rPr/>
        <w:t>Hertz: 60.</w:t>
      </w:r>
    </w:p>
    <w:p>
      <w:pPr>
        <w:pStyle w:val="PR3"/>
        <w:numPr>
          <w:ilvl w:val="6"/>
          <w:numId w:val="1"/>
        </w:numPr>
        <w:ind w:hanging="0" w:left="0"/>
        <w:rPr/>
      </w:pPr>
      <w:r>
        <w:rPr/>
        <w:t>Full-Load Amperes: &lt;</w:t>
      </w:r>
      <w:r>
        <w:rPr>
          <w:b/>
        </w:rPr>
        <w:t>Insert value</w:t>
      </w:r>
      <w:r>
        <w:rPr/>
        <w:t>&gt;.</w:t>
      </w:r>
    </w:p>
    <w:p>
      <w:pPr>
        <w:pStyle w:val="PR3"/>
        <w:numPr>
          <w:ilvl w:val="6"/>
          <w:numId w:val="1"/>
        </w:numPr>
        <w:ind w:hanging="0" w:left="0"/>
        <w:rPr/>
      </w:pPr>
      <w:r>
        <w:rPr/>
        <w:t>Minimum Circuit Ampacity: &lt;</w:t>
      </w:r>
      <w:r>
        <w:rPr>
          <w:b/>
        </w:rPr>
        <w:t>Insert value</w:t>
      </w:r>
      <w:r>
        <w:rPr/>
        <w:t>&gt;.</w:t>
      </w:r>
    </w:p>
    <w:p>
      <w:pPr>
        <w:pStyle w:val="PR3"/>
        <w:numPr>
          <w:ilvl w:val="6"/>
          <w:numId w:val="1"/>
        </w:numPr>
        <w:ind w:hanging="0" w:left="0"/>
        <w:rPr/>
      </w:pPr>
      <w:r>
        <w:rPr/>
        <w:t>Maximum Overcurrent Protection: &lt;</w:t>
      </w:r>
      <w:r>
        <w:rPr>
          <w:b/>
        </w:rPr>
        <w:t>Insert amperage</w:t>
      </w:r>
      <w:r>
        <w:rPr/>
        <w:t>&gt;.</w:t>
      </w:r>
    </w:p>
    <w:p>
      <w:pPr>
        <w:pStyle w:val="ART"/>
        <w:numPr>
          <w:ilvl w:val="3"/>
          <w:numId w:val="1"/>
        </w:numPr>
        <w:ind w:hanging="0" w:left="0"/>
        <w:rPr/>
      </w:pPr>
      <w:r>
        <w:rPr/>
        <w:t>FAN MODULE</w:t>
      </w:r>
    </w:p>
    <w:p>
      <w:pPr>
        <w:pStyle w:val="PR1"/>
        <w:numPr>
          <w:ilvl w:val="4"/>
          <w:numId w:val="1"/>
        </w:numPr>
        <w:ind w:hanging="0" w:left="0"/>
        <w:rPr/>
      </w:pPr>
      <w:r>
        <w:rPr/>
        <w:t>Description: Packaged, factory assembled, prewired, consisting of cabinet, fans and controls.</w:t>
      </w:r>
    </w:p>
    <w:p>
      <w:pPr>
        <w:pStyle w:val="PR1"/>
        <w:numPr>
          <w:ilvl w:val="4"/>
          <w:numId w:val="1"/>
        </w:numPr>
        <w:ind w:hanging="0" w:left="0"/>
        <w:rPr/>
      </w:pPr>
      <w:r>
        <w:rPr/>
        <w:t>Cabinet and Frame: Powder-painted cabinet, hinged doors, and welded tubular steel frame.</w:t>
      </w:r>
    </w:p>
    <w:p>
      <w:pPr>
        <w:pStyle w:val="PR1"/>
        <w:numPr>
          <w:ilvl w:val="4"/>
          <w:numId w:val="1"/>
        </w:numPr>
        <w:ind w:hanging="0" w:left="0"/>
        <w:rPr/>
      </w:pPr>
      <w:r>
        <w:rPr/>
        <w:t>Dual power cords with 20-A, 120-V ac receptacle.</w:t>
      </w:r>
    </w:p>
    <w:p>
      <w:pPr>
        <w:pStyle w:val="CMT"/>
        <w:rPr/>
      </w:pPr>
      <w:r>
        <w:rPr/>
        <w:t>If Project has more than one type or configuration of fan module, delete "Capacities and Characteristics" Paragraph below and schedule modules on Drawings.</w:t>
      </w:r>
    </w:p>
    <w:p>
      <w:pPr>
        <w:pStyle w:val="PR1"/>
        <w:numPr>
          <w:ilvl w:val="4"/>
          <w:numId w:val="1"/>
        </w:numPr>
        <w:ind w:hanging="0" w:left="0"/>
        <w:rPr/>
      </w:pPr>
      <w:r>
        <w:rPr/>
        <w:t>Capacities and Characteristics:</w:t>
      </w:r>
    </w:p>
    <w:p>
      <w:pPr>
        <w:pStyle w:val="CMT"/>
        <w:rPr/>
      </w:pPr>
      <w:r>
        <w:rPr/>
        <w:t>Retain "Supply-Air Fan" Subparagraph for cooling modules mounted above racks.</w:t>
      </w:r>
    </w:p>
    <w:p>
      <w:pPr>
        <w:pStyle w:val="PR2"/>
        <w:numPr>
          <w:ilvl w:val="5"/>
          <w:numId w:val="1"/>
        </w:numPr>
        <w:spacing w:before="240" w:after="0"/>
        <w:ind w:hanging="0" w:left="0"/>
        <w:rPr/>
      </w:pPr>
      <w:r>
        <w:rPr/>
        <w:t>Supply-Air Fan:</w:t>
      </w:r>
    </w:p>
    <w:p>
      <w:pPr>
        <w:pStyle w:val="PR3"/>
        <w:numPr>
          <w:ilvl w:val="6"/>
          <w:numId w:val="1"/>
        </w:numPr>
        <w:spacing w:before="240" w:after="0"/>
        <w:ind w:hanging="0" w:left="0"/>
        <w:rPr/>
      </w:pPr>
      <w:r>
        <w:rPr/>
        <w:t>Number of Fans: [</w:t>
      </w:r>
      <w:r>
        <w:rPr>
          <w:b/>
        </w:rPr>
        <w:t>Six</w:t>
      </w:r>
      <w:r>
        <w:rPr/>
        <w:t>] &lt;</w:t>
      </w:r>
      <w:r>
        <w:rPr>
          <w:b/>
        </w:rPr>
        <w:t>Insert number</w:t>
      </w:r>
      <w:r>
        <w:rPr/>
        <w:t>&gt; axial fans with finger guards.</w:t>
      </w:r>
    </w:p>
    <w:p>
      <w:pPr>
        <w:pStyle w:val="PR3"/>
        <w:numPr>
          <w:ilvl w:val="6"/>
          <w:numId w:val="1"/>
        </w:numPr>
        <w:ind w:hanging="0" w:left="0"/>
        <w:rPr/>
      </w:pPr>
      <w:r>
        <w:rPr/>
        <w:t>Airflow: &lt;</w:t>
      </w:r>
      <w:r>
        <w:rPr>
          <w:b/>
        </w:rPr>
        <w:t xml:space="preserve">Insert </w:t>
      </w:r>
      <w:r>
        <w:rPr>
          <w:rStyle w:val="IP"/>
          <w:b/>
        </w:rPr>
        <w:t>cfm</w:t>
      </w:r>
      <w:r>
        <w:rPr>
          <w:rStyle w:val="SI"/>
          <w:b/>
        </w:rPr>
        <w:t xml:space="preserve"> (L/s)</w:t>
      </w:r>
      <w:r>
        <w:rPr/>
        <w:t>&gt;.</w:t>
      </w:r>
    </w:p>
    <w:p>
      <w:pPr>
        <w:pStyle w:val="PR3"/>
        <w:numPr>
          <w:ilvl w:val="6"/>
          <w:numId w:val="1"/>
        </w:numPr>
        <w:ind w:hanging="0" w:left="0"/>
        <w:rPr/>
      </w:pPr>
      <w:r>
        <w:rPr/>
        <w:t>Minimum Static Pressure: &lt;</w:t>
      </w:r>
      <w:r>
        <w:rPr>
          <w:b/>
        </w:rPr>
        <w:t xml:space="preserve">Insert </w:t>
      </w:r>
      <w:r>
        <w:rPr>
          <w:rStyle w:val="IP"/>
          <w:b/>
        </w:rPr>
        <w:t>inches wg</w:t>
      </w:r>
      <w:r>
        <w:rPr>
          <w:rStyle w:val="SI"/>
          <w:b/>
        </w:rPr>
        <w:t xml:space="preserve"> (kPa)</w:t>
      </w:r>
      <w:r>
        <w:rPr/>
        <w:t>&gt;.</w:t>
      </w:r>
    </w:p>
    <w:p>
      <w:pPr>
        <w:pStyle w:val="PR2"/>
        <w:numPr>
          <w:ilvl w:val="5"/>
          <w:numId w:val="1"/>
        </w:numPr>
        <w:spacing w:before="240" w:after="0"/>
        <w:ind w:hanging="0" w:left="0"/>
        <w:rPr/>
      </w:pPr>
      <w:r>
        <w:rPr/>
        <w:t>Electrical Characteristics:</w:t>
      </w:r>
    </w:p>
    <w:p>
      <w:pPr>
        <w:pStyle w:val="PR3"/>
        <w:numPr>
          <w:ilvl w:val="6"/>
          <w:numId w:val="1"/>
        </w:numPr>
        <w:spacing w:before="240" w:after="0"/>
        <w:ind w:hanging="0" w:left="0"/>
        <w:rPr/>
      </w:pPr>
      <w:r>
        <w:rPr/>
        <w:t>Motor Size: &lt;</w:t>
      </w:r>
      <w:r>
        <w:rPr>
          <w:b/>
        </w:rPr>
        <w:t>Insert number</w:t>
      </w:r>
      <w:r>
        <w:rPr/>
        <w:t>&gt; hp.</w:t>
      </w:r>
    </w:p>
    <w:p>
      <w:pPr>
        <w:pStyle w:val="PR3"/>
        <w:numPr>
          <w:ilvl w:val="6"/>
          <w:numId w:val="1"/>
        </w:numPr>
        <w:ind w:hanging="0" w:left="0"/>
        <w:rPr/>
      </w:pPr>
      <w:r>
        <w:rPr/>
        <w:t>Volts: [</w:t>
      </w:r>
      <w:r>
        <w:rPr>
          <w:b/>
        </w:rPr>
        <w:t>120</w:t>
      </w:r>
      <w:r>
        <w:rPr/>
        <w:t>] [</w:t>
      </w:r>
      <w:r>
        <w:rPr>
          <w:b/>
        </w:rPr>
        <w:t>208</w:t>
      </w:r>
      <w:r>
        <w:rPr/>
        <w:t>] [</w:t>
      </w:r>
      <w:r>
        <w:rPr>
          <w:b/>
        </w:rPr>
        <w:t>240</w:t>
      </w:r>
      <w:r>
        <w:rPr/>
        <w:t>] [</w:t>
      </w:r>
      <w:r>
        <w:rPr>
          <w:b/>
        </w:rPr>
        <w:t>277</w:t>
      </w:r>
      <w:r>
        <w:rPr/>
        <w:t>] [</w:t>
      </w:r>
      <w:r>
        <w:rPr>
          <w:b/>
        </w:rPr>
        <w:t>480</w:t>
      </w:r>
      <w:r>
        <w:rPr/>
        <w:t>] &lt;</w:t>
      </w:r>
      <w:r>
        <w:rPr>
          <w:b/>
        </w:rPr>
        <w:t>Insert value</w:t>
      </w:r>
      <w:r>
        <w:rPr/>
        <w:t>&gt;.</w:t>
      </w:r>
    </w:p>
    <w:p>
      <w:pPr>
        <w:pStyle w:val="PR3"/>
        <w:numPr>
          <w:ilvl w:val="6"/>
          <w:numId w:val="1"/>
        </w:numPr>
        <w:ind w:hanging="0" w:left="0"/>
        <w:rPr/>
      </w:pPr>
      <w:r>
        <w:rPr/>
        <w:t>Phase: [</w:t>
      </w:r>
      <w:r>
        <w:rPr>
          <w:b/>
        </w:rPr>
        <w:t>Single</w:t>
      </w:r>
      <w:r>
        <w:rPr/>
        <w:t>] [</w:t>
      </w:r>
      <w:r>
        <w:rPr>
          <w:b/>
        </w:rPr>
        <w:t>Three</w:t>
      </w:r>
      <w:r>
        <w:rPr/>
        <w:t>].</w:t>
      </w:r>
    </w:p>
    <w:p>
      <w:pPr>
        <w:pStyle w:val="PR3"/>
        <w:numPr>
          <w:ilvl w:val="6"/>
          <w:numId w:val="1"/>
        </w:numPr>
        <w:ind w:hanging="0" w:left="0"/>
        <w:rPr/>
      </w:pPr>
      <w:r>
        <w:rPr/>
        <w:t>Hertz: 60.</w:t>
      </w:r>
    </w:p>
    <w:p>
      <w:pPr>
        <w:pStyle w:val="PR3"/>
        <w:numPr>
          <w:ilvl w:val="6"/>
          <w:numId w:val="1"/>
        </w:numPr>
        <w:ind w:hanging="0" w:left="0"/>
        <w:rPr/>
      </w:pPr>
      <w:r>
        <w:rPr/>
        <w:t>Full-Load Amperes: &lt;</w:t>
      </w:r>
      <w:r>
        <w:rPr>
          <w:b/>
        </w:rPr>
        <w:t>Insert value</w:t>
      </w:r>
      <w:r>
        <w:rPr/>
        <w:t>&gt;.</w:t>
      </w:r>
    </w:p>
    <w:p>
      <w:pPr>
        <w:pStyle w:val="PR3"/>
        <w:numPr>
          <w:ilvl w:val="6"/>
          <w:numId w:val="1"/>
        </w:numPr>
        <w:ind w:hanging="0" w:left="0"/>
        <w:rPr/>
      </w:pPr>
      <w:r>
        <w:rPr/>
        <w:t>Minimum Circuit Ampacity: &lt;</w:t>
      </w:r>
      <w:r>
        <w:rPr>
          <w:b/>
        </w:rPr>
        <w:t>Insert value</w:t>
      </w:r>
      <w:r>
        <w:rPr/>
        <w:t>&gt;.</w:t>
      </w:r>
    </w:p>
    <w:p>
      <w:pPr>
        <w:pStyle w:val="PR3"/>
        <w:numPr>
          <w:ilvl w:val="6"/>
          <w:numId w:val="1"/>
        </w:numPr>
        <w:ind w:hanging="0" w:left="0"/>
        <w:rPr/>
      </w:pPr>
      <w:r>
        <w:rPr/>
        <w:t>Maximum Overcurrent Protection: &lt;</w:t>
      </w:r>
      <w:r>
        <w:rPr>
          <w:b/>
        </w:rPr>
        <w:t>Insert amperage</w:t>
      </w:r>
      <w:r>
        <w:rPr/>
        <w:t>&gt;.</w:t>
      </w:r>
    </w:p>
    <w:p>
      <w:pPr>
        <w:pStyle w:val="ART"/>
        <w:numPr>
          <w:ilvl w:val="3"/>
          <w:numId w:val="1"/>
        </w:numPr>
        <w:ind w:hanging="0" w:left="0"/>
        <w:rPr/>
      </w:pPr>
      <w:r>
        <w:rPr/>
        <w:t>REFRIGERANT</w:t>
      </w:r>
    </w:p>
    <w:p>
      <w:pPr>
        <w:pStyle w:val="PR1"/>
        <w:numPr>
          <w:ilvl w:val="4"/>
          <w:numId w:val="1"/>
        </w:numPr>
        <w:ind w:hanging="0" w:left="0"/>
        <w:rPr/>
      </w:pPr>
      <w:r>
        <w:rPr/>
        <w:t>Refrigerant Type: [</w:t>
      </w:r>
      <w:r>
        <w:rPr>
          <w:b/>
        </w:rPr>
        <w:t>R-134A</w:t>
      </w:r>
      <w:r>
        <w:rPr/>
        <w:t>] &lt;</w:t>
      </w:r>
      <w:r>
        <w:rPr>
          <w:b/>
        </w:rPr>
        <w:t>Insert type</w:t>
      </w:r>
      <w:r>
        <w:rPr/>
        <w:t>&gt;.</w:t>
      </w:r>
    </w:p>
    <w:p>
      <w:pPr>
        <w:pStyle w:val="ART"/>
        <w:numPr>
          <w:ilvl w:val="3"/>
          <w:numId w:val="1"/>
        </w:numPr>
        <w:ind w:hanging="0" w:left="0"/>
        <w:rPr/>
      </w:pPr>
      <w:r>
        <w:rPr/>
        <w:t>MOTORS</w:t>
      </w:r>
    </w:p>
    <w:p>
      <w:pPr>
        <w:pStyle w:val="CMT"/>
        <w:rPr/>
      </w:pPr>
      <w:r>
        <w:rPr/>
        <w:t>Default motor characteristics are specified in Section 230513 "Common Motor Requirements for HVAC Equipment."</w:t>
      </w:r>
    </w:p>
    <w:p>
      <w:pPr>
        <w:pStyle w:val="PR1"/>
        <w:numPr>
          <w:ilvl w:val="4"/>
          <w:numId w:val="1"/>
        </w:numPr>
        <w:ind w:hanging="0" w:left="0"/>
        <w:rPr/>
      </w:pPr>
      <w:r>
        <w:rPr/>
        <w:t>Comply with NEMA designation, temperature rating, service factor, and efficiency requirements for motors specified in Section 230513 "Common Motor Requirements for HVAC Equipment."</w:t>
      </w:r>
    </w:p>
    <w:p>
      <w:pPr>
        <w:pStyle w:val="PR2"/>
        <w:numPr>
          <w:ilvl w:val="5"/>
          <w:numId w:val="1"/>
        </w:numPr>
        <w:spacing w:before="240" w:after="0"/>
        <w:ind w:hanging="0" w:left="0"/>
        <w:rPr/>
      </w:pPr>
      <w:r>
        <w:rPr/>
        <w:t>Motor Sizes: Minimum size as indicated. If not indicated, large enough so driven load does not require motor to operate in service factor range above 1.0.</w:t>
      </w:r>
    </w:p>
    <w:p>
      <w:pPr>
        <w:pStyle w:val="PR2"/>
        <w:numPr>
          <w:ilvl w:val="5"/>
          <w:numId w:val="1"/>
        </w:numPr>
        <w:ind w:hanging="0" w:left="0"/>
        <w:rPr/>
      </w:pPr>
      <w:r>
        <w:rPr/>
        <w:t>Controllers, Electrical Devices, and Wiring: Comply with requirements for electrical devices and connections specified in electrical Sections.</w:t>
      </w:r>
    </w:p>
    <w:p>
      <w:pPr>
        <w:pStyle w:val="CMT"/>
        <w:rPr/>
      </w:pPr>
      <w:r>
        <w:rPr/>
        <w:t>If unique characteristics are required for motors in this Section, insert subparagraph below.</w:t>
      </w:r>
    </w:p>
    <w:p>
      <w:pPr>
        <w:pStyle w:val="PR2"/>
        <w:numPr>
          <w:ilvl w:val="5"/>
          <w:numId w:val="1"/>
        </w:numPr>
        <w:ind w:hanging="0" w:left="0"/>
        <w:rPr/>
      </w:pPr>
      <w:r>
        <w:rPr/>
        <w:t>&lt;</w:t>
      </w:r>
      <w:r>
        <w:rPr>
          <w:b/>
        </w:rPr>
        <w:t>Insert unique motor characteristics</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areas, and conditions, with Installer present, for compliance with requirements for installation tolerances and other conditions affecting performance of the Work.</w:t>
      </w:r>
    </w:p>
    <w:p>
      <w:pPr>
        <w:pStyle w:val="PR1"/>
        <w:numPr>
          <w:ilvl w:val="4"/>
          <w:numId w:val="1"/>
        </w:numPr>
        <w:ind w:hanging="0" w:left="0"/>
        <w:rPr/>
      </w:pPr>
      <w:r>
        <w:rPr/>
        <w:t>Examine roughing-in for refrigeration piping systems to verify actual locations of piping connections before equipment installation.</w:t>
      </w:r>
    </w:p>
    <w:p>
      <w:pPr>
        <w:pStyle w:val="PR1"/>
        <w:numPr>
          <w:ilvl w:val="4"/>
          <w:numId w:val="1"/>
        </w:numPr>
        <w:ind w:hanging="0" w:left="0"/>
        <w:rPr/>
      </w:pPr>
      <w:r>
        <w:rPr/>
        <w:t>Examine walls, floors, and roofs for suitable conditions where units will be installed.</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Layout and install computer-room rack-cooling equipment and suspension system coordinated with other construction that penetrates ceilings or is supported by them, including light fixtures, HVAC equipment, fire-suppression system, and partition assemblies.</w:t>
      </w:r>
    </w:p>
    <w:p>
      <w:pPr>
        <w:pStyle w:val="PR1"/>
        <w:numPr>
          <w:ilvl w:val="4"/>
          <w:numId w:val="1"/>
        </w:numPr>
        <w:ind w:hanging="0" w:left="0"/>
        <w:rPr/>
      </w:pPr>
      <w:r>
        <w:rPr/>
        <w:t>Install computer-room, rack-cooling equipment level and plumb, maintaining manufacturer's recommended clearances.[</w:t>
      </w:r>
      <w:r>
        <w:rPr>
          <w:b/>
        </w:rPr>
        <w:t> Install according to AHRI Guideline B.</w:t>
      </w:r>
      <w:r>
        <w:rPr/>
        <w:t>]</w:t>
      </w:r>
    </w:p>
    <w:p>
      <w:pPr>
        <w:pStyle w:val="CMT"/>
        <w:rPr/>
      </w:pPr>
      <w:r>
        <w:rPr/>
        <w:t>Coordinate with Drawings and Sections specifying vibration and seismic controls. Retain or insert amount of required deflection.</w:t>
      </w:r>
    </w:p>
    <w:p>
      <w:pPr>
        <w:pStyle w:val="PR1"/>
        <w:numPr>
          <w:ilvl w:val="4"/>
          <w:numId w:val="1"/>
        </w:numPr>
        <w:ind w:hanging="0" w:left="0"/>
        <w:rPr/>
      </w:pPr>
      <w:r>
        <w:rPr/>
        <w:t>Suspended Units: Install using continuous-thread hanger rods and [</w:t>
      </w:r>
      <w:r>
        <w:rPr>
          <w:b/>
        </w:rPr>
        <w:t>elastomeric hangers</w:t>
      </w:r>
      <w:r>
        <w:rPr/>
        <w:t>] [</w:t>
      </w:r>
      <w:r>
        <w:rPr>
          <w:b/>
        </w:rPr>
        <w:t>spring hangers</w:t>
      </w:r>
      <w:r>
        <w:rPr/>
        <w:t>] [</w:t>
      </w:r>
      <w:r>
        <w:rPr>
          <w:b/>
        </w:rPr>
        <w:t>spring hangers with vertical-limit stop</w:t>
      </w:r>
      <w:r>
        <w:rPr/>
        <w:t>] of size required to support weight of computer-room, rack-cooling equipment.</w:t>
      </w:r>
    </w:p>
    <w:p>
      <w:pPr>
        <w:pStyle w:val="PR2"/>
        <w:numPr>
          <w:ilvl w:val="5"/>
          <w:numId w:val="1"/>
        </w:numPr>
        <w:spacing w:before="240" w:after="0"/>
        <w:ind w:hanging="0" w:left="0"/>
        <w:rPr/>
      </w:pPr>
      <w:r>
        <w:rPr/>
        <w:t>Comply with requirements for vibration isolation devices specified in [</w:t>
      </w:r>
      <w:r>
        <w:rPr>
          <w:b/>
        </w:rPr>
        <w:t>Section 230548 "Vibration and Seismic Controls for HVAC."</w:t>
      </w:r>
      <w:r>
        <w:rPr/>
        <w:t>] [</w:t>
      </w:r>
      <w:r>
        <w:rPr>
          <w:b/>
        </w:rPr>
        <w:t>Section 230548.13 "Vibration Controls for HVAC."</w:t>
      </w:r>
      <w:r>
        <w:rPr/>
        <w:t>] Fabricate brackets or supports as required.</w:t>
      </w:r>
    </w:p>
    <w:p>
      <w:pPr>
        <w:pStyle w:val="PR2"/>
        <w:numPr>
          <w:ilvl w:val="5"/>
          <w:numId w:val="1"/>
        </w:numPr>
        <w:ind w:hanging="0" w:left="0"/>
        <w:rPr/>
      </w:pPr>
      <w:r>
        <w:rPr/>
        <w:t>Comply with requirements for hangers and supports specified in Section 230529 "Hangers and Supports for HVAC Piping and Equipment."</w:t>
      </w:r>
    </w:p>
    <w:p>
      <w:pPr>
        <w:pStyle w:val="ART"/>
        <w:numPr>
          <w:ilvl w:val="3"/>
          <w:numId w:val="1"/>
        </w:numPr>
        <w:ind w:hanging="0" w:left="0"/>
        <w:rPr/>
      </w:pPr>
      <w:r>
        <w:rPr/>
        <w:t>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ind w:hanging="0" w:left="0"/>
        <w:rPr/>
      </w:pPr>
      <w:r>
        <w:rPr/>
        <w:t>Piping installation requirements are specified in other heating, ventilating, and air-conditioning Sections. Drawings indicate general arrangement of piping, fittings, and specialties.</w:t>
      </w:r>
    </w:p>
    <w:p>
      <w:pPr>
        <w:pStyle w:val="PR1"/>
        <w:numPr>
          <w:ilvl w:val="4"/>
          <w:numId w:val="1"/>
        </w:numPr>
        <w:ind w:hanging="0" w:left="0"/>
        <w:rPr/>
      </w:pPr>
      <w:r>
        <w:rPr/>
        <w:t>Where installing piping adjacent to computer-room rack-cooling equipment, allow space for service and maintenance.</w:t>
      </w:r>
    </w:p>
    <w:p>
      <w:pPr>
        <w:pStyle w:val="PR1"/>
        <w:numPr>
          <w:ilvl w:val="4"/>
          <w:numId w:val="1"/>
        </w:numPr>
        <w:ind w:hanging="0" w:left="0"/>
        <w:rPr/>
      </w:pPr>
      <w:r>
        <w:rPr/>
        <w:t>Refrigerant Piping: Comply with applicable requirements in Section 232300 "Refrigerant Piping." Provide shutoff valves and piping.</w:t>
      </w:r>
    </w:p>
    <w:p>
      <w:pPr>
        <w:pStyle w:val="ART"/>
        <w:numPr>
          <w:ilvl w:val="3"/>
          <w:numId w:val="1"/>
        </w:numPr>
        <w:ind w:hanging="0" w:left="0"/>
        <w:rPr/>
      </w:pPr>
      <w:r>
        <w:rPr/>
        <w:t>FIELD QUALITY CONTROL</w:t>
      </w:r>
    </w:p>
    <w:p>
      <w:pPr>
        <w:pStyle w:val="CMT"/>
        <w:rPr/>
      </w:pPr>
      <w:r>
        <w:rPr/>
        <w:t>Retain "Testing Agency," "Manufacturer's Field Service," and "Perform the following tests and inspections" paragraphs below to identify who shall perform tests and inspections. If retaining second option in "Testing Agency" Paragraph or if retaining "Manufacturer's Field Service" or "Perform the following tests and inspections" Paragraph, retain "Field quality-control reports" Paragraph in "Informational Submittals" Article.</w:t>
      </w:r>
    </w:p>
    <w:p>
      <w:pPr>
        <w:pStyle w:val="PR1"/>
        <w:numPr>
          <w:ilvl w:val="4"/>
          <w:numId w:val="1"/>
        </w:numPr>
        <w:ind w:hanging="0" w:left="0"/>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ind w:hanging="0" w:left="0"/>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ind w:hanging="0" w:left="0"/>
        <w:rPr/>
      </w:pPr>
      <w:r>
        <w:rPr/>
        <w:t>Perform the following tests and inspections[</w:t>
      </w:r>
      <w:r>
        <w:rPr>
          <w:b/>
        </w:rPr>
        <w:t> with the assistance of a factory-authorized service representative</w:t>
      </w:r>
      <w:r>
        <w:rPr/>
        <w:t>]:</w:t>
      </w:r>
    </w:p>
    <w:p>
      <w:pPr>
        <w:pStyle w:val="PR2"/>
        <w:numPr>
          <w:ilvl w:val="5"/>
          <w:numId w:val="1"/>
        </w:numPr>
        <w:spacing w:before="240" w:after="0"/>
        <w:ind w:hanging="0" w:left="0"/>
        <w:rPr/>
      </w:pPr>
      <w:r>
        <w:rPr/>
        <w:t>Inspect for and remove shipping bolts, blocks, and tie-down straps.</w:t>
      </w:r>
    </w:p>
    <w:p>
      <w:pPr>
        <w:pStyle w:val="PR2"/>
        <w:numPr>
          <w:ilvl w:val="5"/>
          <w:numId w:val="1"/>
        </w:numPr>
        <w:ind w:hanging="0" w:left="0"/>
        <w:rPr/>
      </w:pPr>
      <w:r>
        <w:rPr/>
        <w:t>After installing computer-room rack-cooling equipment and after electrical circuitry has been energized, test for compliance with requirements.</w:t>
      </w:r>
    </w:p>
    <w:p>
      <w:pPr>
        <w:pStyle w:val="PR2"/>
        <w:numPr>
          <w:ilvl w:val="5"/>
          <w:numId w:val="1"/>
        </w:numPr>
        <w:ind w:hanging="0" w:left="0"/>
        <w:rPr/>
      </w:pPr>
      <w:r>
        <w:rPr/>
        <w:t>Operational Test: After electrical circuitry has been energized, start units to confirm proper motor rotation and unit operation.</w:t>
      </w:r>
    </w:p>
    <w:p>
      <w:pPr>
        <w:pStyle w:val="PR2"/>
        <w:numPr>
          <w:ilvl w:val="5"/>
          <w:numId w:val="1"/>
        </w:numPr>
        <w:ind w:hanging="0" w:left="0"/>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Computer-room, rack-cooling equipment will be considered defective if it does not pass tests and inspections.</w:t>
      </w:r>
    </w:p>
    <w:p>
      <w:pPr>
        <w:pStyle w:val="PR1"/>
        <w:numPr>
          <w:ilvl w:val="4"/>
          <w:numId w:val="1"/>
        </w:numPr>
        <w:ind w:hanging="0" w:left="0"/>
        <w:rPr/>
      </w:pPr>
      <w:r>
        <w:rPr/>
        <w:t>Prepare test and inspection reports.</w:t>
      </w:r>
    </w:p>
    <w:p>
      <w:pPr>
        <w:pStyle w:val="ART"/>
        <w:numPr>
          <w:ilvl w:val="3"/>
          <w:numId w:val="1"/>
        </w:numPr>
        <w:ind w:hanging="0" w:left="0"/>
        <w:rPr/>
      </w:pPr>
      <w:r>
        <w:rPr/>
        <w:t>ADJUSTING</w:t>
      </w:r>
    </w:p>
    <w:p>
      <w:pPr>
        <w:pStyle w:val="PR1"/>
        <w:numPr>
          <w:ilvl w:val="4"/>
          <w:numId w:val="1"/>
        </w:numPr>
        <w:ind w:hanging="0" w:left="0"/>
        <w:rPr/>
      </w:pPr>
      <w:r>
        <w:rPr/>
        <w:t>Adjust initial temperature[</w:t>
      </w:r>
      <w:r>
        <w:rPr>
          <w:b/>
        </w:rPr>
        <w:t> and humidity</w:t>
      </w:r>
      <w:r>
        <w:rPr/>
        <w:t>] set points.</w:t>
      </w:r>
    </w:p>
    <w:p>
      <w:pPr>
        <w:pStyle w:val="PR1"/>
        <w:numPr>
          <w:ilvl w:val="4"/>
          <w:numId w:val="1"/>
        </w:numPr>
        <w:ind w:hanging="0" w:left="0"/>
        <w:rPr/>
      </w:pPr>
      <w:r>
        <w:rPr/>
        <w:t>Set field-adjustable switches and circuit-breaker trip ranges as indicated.</w:t>
      </w:r>
    </w:p>
    <w:p>
      <w:pPr>
        <w:pStyle w:val="PR1"/>
        <w:numPr>
          <w:ilvl w:val="4"/>
          <w:numId w:val="1"/>
        </w:numPr>
        <w:ind w:hanging="0" w:left="0"/>
        <w:rPr/>
      </w:pPr>
      <w:r>
        <w:rPr/>
        <w:t>Occupancy Adjustments: When requested within [</w:t>
      </w:r>
      <w:r>
        <w:rPr>
          <w:b/>
        </w:rPr>
        <w:t>12</w:t>
      </w:r>
      <w:r>
        <w:rPr/>
        <w:t>] &lt;</w:t>
      </w:r>
      <w:r>
        <w:rPr>
          <w:b/>
        </w:rPr>
        <w:t>Insert number</w:t>
      </w:r>
      <w:r>
        <w:rPr/>
        <w:t>&gt; months of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DEMONSTRATION</w:t>
      </w:r>
    </w:p>
    <w:p>
      <w:pPr>
        <w:pStyle w:val="PR1"/>
        <w:numPr>
          <w:ilvl w:val="4"/>
          <w:numId w:val="1"/>
        </w:numPr>
        <w:ind w:hanging="0" w:left="0"/>
        <w:rPr/>
      </w:pPr>
      <w:r>
        <w:rPr/>
        <w:t>[</w:t>
      </w:r>
      <w:r>
        <w:rPr>
          <w:b/>
        </w:rPr>
        <w:t>Engage a factory-authorized service representative to train</w:t>
      </w:r>
      <w:r>
        <w:rPr/>
        <w:t>] [</w:t>
      </w:r>
      <w:r>
        <w:rPr>
          <w:b/>
        </w:rPr>
        <w:t>Train</w:t>
      </w:r>
      <w:r>
        <w:rPr/>
        <w:t>] Owner's maintenance personnel to adjust, operate, and maintain computer-room, rack-cooling equipment.</w:t>
      </w:r>
    </w:p>
    <w:p>
      <w:pPr>
        <w:pStyle w:val="EOS"/>
        <w:rPr/>
      </w:pPr>
      <w:r>
        <w:rPr/>
        <w:t>END OF SECTION 238123.18</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COMPUTER-ROOM, RACK-COOLING EQUIPMENT</w:t>
          </w:r>
        </w:p>
      </w:tc>
      <w:tc>
        <w:tcPr>
          <w:tcW w:w="1872" w:type="dxa"/>
          <w:tcBorders/>
        </w:tcPr>
        <w:p>
          <w:pPr>
            <w:pStyle w:val="RJUST"/>
            <w:rPr/>
          </w:pPr>
          <w:r>
            <w:rPr>
              <w:rStyle w:val="NUM"/>
            </w:rPr>
            <w:t>238123.18</w:t>
          </w:r>
          <w:r>
            <w:rPr/>
            <w:t xml:space="preserve"> - </w:t>
          </w:r>
          <w:r>
            <w:rPr/>
            <w:fldChar w:fldCharType="begin"/>
          </w:r>
          <w:r>
            <w:rPr/>
            <w:instrText xml:space="preserve"> PAGE </w:instrText>
          </w:r>
          <w:r>
            <w:rPr/>
            <w:fldChar w:fldCharType="separate"/>
          </w:r>
          <w:r>
            <w:rPr/>
            <w:t>13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2015 AIA</w:t>
    </w:r>
    <w:r>
      <w:rPr/>
      <w:tab/>
    </w:r>
    <w:r>
      <w:rPr>
        <w:rStyle w:val="SPN"/>
      </w:rPr>
      <w:t>MasterSpec Full Length</w:t>
    </w:r>
    <w:r>
      <w:rPr/>
      <w:tab/>
    </w:r>
    <w:r>
      <w:rPr>
        <w:rStyle w:val="SPD"/>
      </w:rPr>
      <w:t>03/15</w:t>
    </w:r>
    <w:r>
      <mc:AlternateContent>
        <mc:Choice Requires="wps">
          <w:drawing>
            <wp:anchor behindDoc="1" distT="0" distB="0" distL="114935" distR="114935" simplePos="0" locked="0" layoutInCell="1" allowOverlap="1" relativeHeight="1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5"/>
    <w:docVar w:name="Format" w:val="1"/>
    <w:docVar w:name="MF04" w:val="23812318"/>
    <w:docVar w:name="MF95" w:val="15734"/>
    <w:docVar w:name="MFOrigin" w:val="MF04"/>
    <w:docVar w:name="SectionID" w:val="538"/>
    <w:docVar w:name="SpecType" w:val="MasterSpec"/>
    <w:docVar w:name="Version" w:val="1111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812318&amp;ver=03-01-15&amp;format=FL&amp;sid=11116&amp;utm_source=MasterSpec&amp;utm_medium=Word" TargetMode="External"/><Relationship Id="rId3" Type="http://schemas.openxmlformats.org/officeDocument/2006/relationships/hyperlink" Target="http://www.arcomnet.com/sustainable_design.aspx?topic=4" TargetMode="External"/><Relationship Id="rId4" Type="http://schemas.openxmlformats.org/officeDocument/2006/relationships/hyperlink" Target="http://www.arcomnet.com/sustainable_design.aspx?topic=3" TargetMode="External"/><Relationship Id="rId5" Type="http://schemas.openxmlformats.org/officeDocument/2006/relationships/hyperlink" Target="http://www.specagent.com/LookUp/?ulid=11532&amp;mf=04&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2022-09-26T03:25:00Z</dcterms:created>
  <dc:creator>Deltek, Inc.</dc:creator>
  <dc:description/>
  <cp:keywords>BAS-12345-MS80</cp:keywords>
  <dc:language>zh-CN</dc:language>
  <cp:lastModifiedBy>Janice Nacional</cp:lastModifiedBy>
  <dcterms:modified xsi:type="dcterms:W3CDTF">2022-09-26T03:25:00Z</dcterms:modified>
  <cp:revision>2</cp:revision>
  <dc:subject>COMPUTER-ROOM, RACK-COOLING EQUIPMENT</dc:subject>
  <dc:title>SECTION 238123.18 - COMPUTER-ROOM, RACK-COOLING EQUIPMENT</dc:title>
</cp:coreProperties>
</file>