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260519</w:t>
      </w:r>
      <w:r>
        <w:rPr/>
        <w:t xml:space="preserve"> - </w:t>
      </w:r>
      <w:r>
        <w:rPr>
          <w:rStyle w:val="NAM"/>
        </w:rPr>
        <w:t>LOW-VOLTAGE ELECTRICAL POWER CONDUCTORS AND CABLES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Copper building wire.</w:t>
      </w:r>
    </w:p>
    <w:p>
      <w:pPr>
        <w:pStyle w:val="PR2"/>
        <w:numPr>
          <w:ilvl w:val="5"/>
          <w:numId w:val="1"/>
        </w:numPr>
        <w:rPr/>
      </w:pPr>
      <w:r>
        <w:rPr/>
        <w:t>Aluminum building wire.</w:t>
      </w:r>
    </w:p>
    <w:p>
      <w:pPr>
        <w:pStyle w:val="PR2"/>
        <w:numPr>
          <w:ilvl w:val="5"/>
          <w:numId w:val="1"/>
        </w:numPr>
        <w:rPr/>
      </w:pPr>
      <w:r>
        <w:rPr/>
        <w:t>Nonmetallic underground conduit with conductors, Type NUCC.</w:t>
      </w:r>
    </w:p>
    <w:p>
      <w:pPr>
        <w:pStyle w:val="PR2"/>
        <w:numPr>
          <w:ilvl w:val="5"/>
          <w:numId w:val="1"/>
        </w:numPr>
        <w:rPr/>
      </w:pPr>
      <w:r>
        <w:rPr/>
        <w:t>Metal-clad cable, Type MC.</w:t>
      </w:r>
    </w:p>
    <w:p>
      <w:pPr>
        <w:pStyle w:val="PR2"/>
        <w:numPr>
          <w:ilvl w:val="5"/>
          <w:numId w:val="1"/>
        </w:numPr>
        <w:rPr/>
      </w:pPr>
      <w:r>
        <w:rPr/>
        <w:t>Armored cable, Type AC.</w:t>
      </w:r>
    </w:p>
    <w:p>
      <w:pPr>
        <w:pStyle w:val="PR2"/>
        <w:numPr>
          <w:ilvl w:val="5"/>
          <w:numId w:val="1"/>
        </w:numPr>
        <w:rPr/>
      </w:pPr>
      <w:r>
        <w:rPr/>
        <w:t>Photovoltaic cable, Type PV.</w:t>
      </w:r>
    </w:p>
    <w:p>
      <w:pPr>
        <w:pStyle w:val="PR2"/>
        <w:numPr>
          <w:ilvl w:val="5"/>
          <w:numId w:val="1"/>
        </w:numPr>
        <w:rPr/>
      </w:pPr>
      <w:r>
        <w:rPr/>
        <w:t>Mineral-insulated cable, Type MI.</w:t>
      </w:r>
    </w:p>
    <w:p>
      <w:pPr>
        <w:pStyle w:val="PR2"/>
        <w:numPr>
          <w:ilvl w:val="5"/>
          <w:numId w:val="1"/>
        </w:numPr>
        <w:rPr/>
      </w:pPr>
      <w:r>
        <w:rPr/>
        <w:t>Tray cable, Type TC.</w:t>
      </w:r>
    </w:p>
    <w:p>
      <w:pPr>
        <w:pStyle w:val="PR2"/>
        <w:numPr>
          <w:ilvl w:val="5"/>
          <w:numId w:val="1"/>
        </w:numPr>
        <w:rPr/>
      </w:pPr>
      <w:r>
        <w:rPr/>
        <w:t>Fire-alarm wire and cable.</w:t>
      </w:r>
    </w:p>
    <w:p>
      <w:pPr>
        <w:pStyle w:val="PR2"/>
        <w:numPr>
          <w:ilvl w:val="5"/>
          <w:numId w:val="1"/>
        </w:numPr>
        <w:rPr/>
      </w:pPr>
      <w:r>
        <w:rPr/>
        <w:t>Connectors and splices.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260513 "Medium-Voltage Cables" for single-conductor and multiconductor cables, cable splices, and terminations for electrical distribution systems with 601 to 35 000 V.</w:t>
      </w:r>
    </w:p>
    <w:p>
      <w:pPr>
        <w:pStyle w:val="PR2"/>
        <w:numPr>
          <w:ilvl w:val="5"/>
          <w:numId w:val="1"/>
        </w:numPr>
        <w:rPr/>
      </w:pPr>
      <w:r>
        <w:rPr/>
        <w:t>Section 260523 "Control-Voltage Electrical Power Cables" for control systems communications cables and Classes 1, 2, and 3 control cables.</w:t>
      </w:r>
    </w:p>
    <w:p>
      <w:pPr>
        <w:pStyle w:val="PR2"/>
        <w:numPr>
          <w:ilvl w:val="5"/>
          <w:numId w:val="1"/>
        </w:numPr>
        <w:rPr/>
      </w:pPr>
      <w:r>
        <w:rPr/>
        <w:t>Section 271313 "Communications Copper Backbone Cabling" for twisted pair cabling used for data circuits.</w:t>
      </w:r>
    </w:p>
    <w:p>
      <w:pPr>
        <w:pStyle w:val="PR2"/>
        <w:numPr>
          <w:ilvl w:val="5"/>
          <w:numId w:val="1"/>
        </w:numPr>
        <w:rPr/>
      </w:pPr>
      <w:r>
        <w:rPr/>
        <w:t>Section 271513 "Communications Copper Horizontal Cabling" for twisted pair cabling used for data circuits.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Copper building wire.</w:t>
      </w:r>
    </w:p>
    <w:p>
      <w:pPr>
        <w:pStyle w:val="PR2"/>
        <w:numPr>
          <w:ilvl w:val="5"/>
          <w:numId w:val="1"/>
        </w:numPr>
        <w:rPr/>
      </w:pPr>
      <w:r>
        <w:rPr/>
        <w:t>Aluminum building wire.</w:t>
      </w:r>
    </w:p>
    <w:p>
      <w:pPr>
        <w:pStyle w:val="PR2"/>
        <w:numPr>
          <w:ilvl w:val="5"/>
          <w:numId w:val="1"/>
        </w:numPr>
        <w:rPr/>
      </w:pPr>
      <w:r>
        <w:rPr/>
        <w:t>Nonmetallic underground conduit with conductors, Type NUCC.</w:t>
      </w:r>
    </w:p>
    <w:p>
      <w:pPr>
        <w:pStyle w:val="PR2"/>
        <w:numPr>
          <w:ilvl w:val="5"/>
          <w:numId w:val="1"/>
        </w:numPr>
        <w:rPr/>
      </w:pPr>
      <w:r>
        <w:rPr/>
        <w:t>Metal-clad cable, Type MC.</w:t>
      </w:r>
    </w:p>
    <w:p>
      <w:pPr>
        <w:pStyle w:val="PR2"/>
        <w:numPr>
          <w:ilvl w:val="5"/>
          <w:numId w:val="1"/>
        </w:numPr>
        <w:rPr/>
      </w:pPr>
      <w:r>
        <w:rPr/>
        <w:t>Armored cable, Type AC.</w:t>
      </w:r>
    </w:p>
    <w:p>
      <w:pPr>
        <w:pStyle w:val="PR2"/>
        <w:numPr>
          <w:ilvl w:val="5"/>
          <w:numId w:val="1"/>
        </w:numPr>
        <w:rPr/>
      </w:pPr>
      <w:r>
        <w:rPr/>
        <w:t>Photovoltaic cable, Type PV.</w:t>
      </w:r>
    </w:p>
    <w:p>
      <w:pPr>
        <w:pStyle w:val="PR2"/>
        <w:numPr>
          <w:ilvl w:val="5"/>
          <w:numId w:val="1"/>
        </w:numPr>
        <w:rPr/>
      </w:pPr>
      <w:r>
        <w:rPr/>
        <w:t>Mineral-insulated cable, Type MI.</w:t>
      </w:r>
    </w:p>
    <w:p>
      <w:pPr>
        <w:pStyle w:val="PR2"/>
        <w:numPr>
          <w:ilvl w:val="5"/>
          <w:numId w:val="1"/>
        </w:numPr>
        <w:rPr/>
      </w:pPr>
      <w:r>
        <w:rPr/>
        <w:t>Tray cable, Type TC.</w:t>
      </w:r>
    </w:p>
    <w:p>
      <w:pPr>
        <w:pStyle w:val="PR2"/>
        <w:numPr>
          <w:ilvl w:val="5"/>
          <w:numId w:val="1"/>
        </w:numPr>
        <w:rPr/>
      </w:pPr>
      <w:r>
        <w:rPr/>
        <w:t>Fire-alarm wire and cable.</w:t>
      </w:r>
    </w:p>
    <w:p>
      <w:pPr>
        <w:pStyle w:val="PR2"/>
        <w:numPr>
          <w:ilvl w:val="5"/>
          <w:numId w:val="1"/>
        </w:numPr>
        <w:rPr/>
      </w:pPr>
      <w:r>
        <w:rPr/>
        <w:t>Connectors and splices.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lead content.&gt;</w:t>
        </w:r>
      </w:hyperlink>
    </w:p>
    <w:p>
      <w:pPr>
        <w:pStyle w:val="PR2"/>
        <w:numPr>
          <w:ilvl w:val="5"/>
          <w:numId w:val="1"/>
        </w:numPr>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solvents and adhesives.&gt;</w:t>
        </w:r>
      </w:hyperlink>
    </w:p>
    <w:p>
      <w:pPr>
        <w:pStyle w:val="PR1"/>
        <w:numPr>
          <w:ilvl w:val="4"/>
          <w:numId w:val="1"/>
        </w:numPr>
        <w:rPr/>
      </w:pPr>
      <w:r>
        <w:rPr/>
        <w:t>Product Schedule: Indicate type, use, location, and termination locations.</w:t>
      </w:r>
    </w:p>
    <w:p>
      <w:pPr>
        <w:pStyle w:val="ART"/>
        <w:numPr>
          <w:ilvl w:val="3"/>
          <w:numId w:val="1"/>
        </w:numPr>
        <w:ind w:hanging="0" w:left="0"/>
        <w:rPr/>
      </w:pPr>
      <w:r>
        <w:rPr/>
        <w:t>INFORMATIONAL SUBMITTALS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COPPER BUILDING WIRE</w:t>
      </w:r>
    </w:p>
    <w:p>
      <w:pPr>
        <w:pStyle w:val="CMT"/>
        <w:rPr/>
      </w:pPr>
      <w:r>
        <w:rPr/>
        <w:t>Retain this article to specify allowable types of copper building wire. Separate articles are included in the Specification for aluminum building wire, Type AC cable (copper and aluminum), Type MC cable (copper and aluminum), and Type PV cable.</w:t>
      </w:r>
    </w:p>
    <w:p>
      <w:pPr>
        <w:pStyle w:val="PR1"/>
        <w:numPr>
          <w:ilvl w:val="4"/>
          <w:numId w:val="1"/>
        </w:numPr>
        <w:rPr/>
      </w:pPr>
      <w:r>
        <w:rPr/>
        <w:t>Description: Flexible, insulated and uninsulated, drawn copper current-carrying conductor with an overall insulation layer or jacket, or both, rated 600 V or less.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Standards:</w:t>
      </w:r>
    </w:p>
    <w:p>
      <w:pPr>
        <w:pStyle w:val="PR2"/>
        <w:numPr>
          <w:ilvl w:val="5"/>
          <w:numId w:val="1"/>
        </w:numPr>
        <w:spacing w:before="240" w:after="0"/>
        <w:rPr/>
      </w:pPr>
      <w:r>
        <w:rPr/>
        <w:t>Listed and labeled as defined in NFPA 70, by a qualified testing agency, and marked for intended location and use.</w:t>
      </w:r>
    </w:p>
    <w:p>
      <w:pPr>
        <w:pStyle w:val="CMT"/>
        <w:rPr/>
      </w:pPr>
      <w:r>
        <w:rPr/>
        <w:t>See the Evaluations for discussion of UL's "Wire and Cable Marking and Application Guide."</w:t>
      </w:r>
    </w:p>
    <w:p>
      <w:pPr>
        <w:pStyle w:val="PR2"/>
        <w:numPr>
          <w:ilvl w:val="5"/>
          <w:numId w:val="1"/>
        </w:numPr>
        <w:rPr/>
      </w:pPr>
      <w:r>
        <w:rPr/>
        <w:t>Conductor and Cable Marking: Comply with wire and cable marking according to UL's "Wire and Cable Marking and Application Guide."</w:t>
      </w:r>
    </w:p>
    <w:p>
      <w:pPr>
        <w:pStyle w:val="CMT"/>
        <w:rPr/>
      </w:pPr>
      <w:r>
        <w:rPr/>
        <w:t>First option in "Conductors" Paragraph below is standard for most conductors. Second option is specific to Type TC-ER cables or larger conductors requiring compact stranding.</w:t>
      </w:r>
    </w:p>
    <w:p>
      <w:pPr>
        <w:pStyle w:val="PR1"/>
        <w:numPr>
          <w:ilvl w:val="4"/>
          <w:numId w:val="1"/>
        </w:numPr>
        <w:rPr/>
      </w:pPr>
      <w:r>
        <w:rPr/>
        <w:t>Conductors: Copper, complying with ASTM B3 for bare annealed copper and with [</w:t>
      </w:r>
      <w:r>
        <w:rPr>
          <w:b/>
        </w:rPr>
        <w:t>ASTM B8</w:t>
      </w:r>
      <w:r>
        <w:rPr/>
        <w:t>] [</w:t>
      </w:r>
      <w:r>
        <w:rPr>
          <w:b/>
        </w:rPr>
        <w:t>ASTM B496</w:t>
      </w:r>
      <w:r>
        <w:rPr/>
        <w:t>] for stranded conductors.</w:t>
      </w:r>
    </w:p>
    <w:p>
      <w:pPr>
        <w:pStyle w:val="CMT"/>
        <w:rPr/>
      </w:pPr>
      <w:r>
        <w:rPr/>
        <w:t>Common insulation types are described below; however, numerous other insulation types and flame-resistance options are available. Coordinate with Drawings.</w:t>
      </w:r>
    </w:p>
    <w:p>
      <w:pPr>
        <w:pStyle w:val="PR1"/>
        <w:numPr>
          <w:ilvl w:val="4"/>
          <w:numId w:val="1"/>
        </w:numPr>
        <w:rPr/>
      </w:pPr>
      <w:r>
        <w:rPr/>
        <w:t>Conductor Insulation:</w:t>
      </w:r>
    </w:p>
    <w:p>
      <w:pPr>
        <w:pStyle w:val="PR2"/>
        <w:numPr>
          <w:ilvl w:val="5"/>
          <w:numId w:val="1"/>
        </w:numPr>
        <w:spacing w:before="240" w:after="0"/>
        <w:rPr/>
      </w:pPr>
      <w:r>
        <w:rPr/>
        <w:t>Type NM. Comply with UL 83 and UL 719.</w:t>
      </w:r>
    </w:p>
    <w:p>
      <w:pPr>
        <w:pStyle w:val="PR2"/>
        <w:numPr>
          <w:ilvl w:val="5"/>
          <w:numId w:val="1"/>
        </w:numPr>
        <w:rPr/>
      </w:pPr>
      <w:r>
        <w:rPr/>
        <w:t>[</w:t>
      </w:r>
      <w:r>
        <w:rPr>
          <w:b/>
        </w:rPr>
        <w:t>Type RHH</w:t>
      </w:r>
      <w:r>
        <w:rPr/>
        <w:t>] [</w:t>
      </w:r>
      <w:r>
        <w:rPr>
          <w:b/>
        </w:rPr>
        <w:t>and</w:t>
      </w:r>
      <w:r>
        <w:rPr/>
        <w:t>] [</w:t>
      </w:r>
      <w:r>
        <w:rPr>
          <w:b/>
        </w:rPr>
        <w:t>Type RHW-2</w:t>
      </w:r>
      <w:r>
        <w:rPr/>
        <w:t>]. Comply with UL 44.</w:t>
      </w:r>
    </w:p>
    <w:p>
      <w:pPr>
        <w:pStyle w:val="PR2"/>
        <w:numPr>
          <w:ilvl w:val="5"/>
          <w:numId w:val="1"/>
        </w:numPr>
        <w:rPr/>
      </w:pPr>
      <w:r>
        <w:rPr/>
        <w:t>[</w:t>
      </w:r>
      <w:r>
        <w:rPr>
          <w:b/>
        </w:rPr>
        <w:t>Type USE-2</w:t>
      </w:r>
      <w:r>
        <w:rPr/>
        <w:t>] [</w:t>
      </w:r>
      <w:r>
        <w:rPr>
          <w:b/>
        </w:rPr>
        <w:t>and</w:t>
      </w:r>
      <w:r>
        <w:rPr/>
        <w:t>] [</w:t>
      </w:r>
      <w:r>
        <w:rPr>
          <w:b/>
        </w:rPr>
        <w:t>Type SE</w:t>
      </w:r>
      <w:r>
        <w:rPr/>
        <w:t>]. Comply with UL 854.</w:t>
      </w:r>
    </w:p>
    <w:p>
      <w:pPr>
        <w:pStyle w:val="PR2"/>
        <w:numPr>
          <w:ilvl w:val="5"/>
          <w:numId w:val="1"/>
        </w:numPr>
        <w:rPr/>
      </w:pPr>
      <w:r>
        <w:rPr/>
        <w:t>Type TC-ER. Comply with NEMA WC 70/ICEA S-95-658 and UL 1277.</w:t>
      </w:r>
    </w:p>
    <w:p>
      <w:pPr>
        <w:pStyle w:val="PR2"/>
        <w:numPr>
          <w:ilvl w:val="5"/>
          <w:numId w:val="1"/>
        </w:numPr>
        <w:rPr/>
      </w:pPr>
      <w:r>
        <w:rPr/>
        <w:t>[</w:t>
      </w:r>
      <w:r>
        <w:rPr>
          <w:b/>
        </w:rPr>
        <w:t>Type THHN</w:t>
      </w:r>
      <w:r>
        <w:rPr/>
        <w:t>] [</w:t>
      </w:r>
      <w:r>
        <w:rPr>
          <w:b/>
        </w:rPr>
        <w:t>and</w:t>
      </w:r>
      <w:r>
        <w:rPr/>
        <w:t>] [</w:t>
      </w:r>
      <w:r>
        <w:rPr>
          <w:b/>
        </w:rPr>
        <w:t>Type THWN-2</w:t>
      </w:r>
      <w:r>
        <w:rPr/>
        <w:t>]. Comply with UL 83.</w:t>
      </w:r>
    </w:p>
    <w:p>
      <w:pPr>
        <w:pStyle w:val="PR2"/>
        <w:numPr>
          <w:ilvl w:val="5"/>
          <w:numId w:val="1"/>
        </w:numPr>
        <w:rPr/>
      </w:pPr>
      <w:r>
        <w:rPr/>
        <w:t>[</w:t>
      </w:r>
      <w:r>
        <w:rPr>
          <w:b/>
        </w:rPr>
        <w:t>Type THW</w:t>
      </w:r>
      <w:r>
        <w:rPr/>
        <w:t>] [</w:t>
      </w:r>
      <w:r>
        <w:rPr>
          <w:b/>
        </w:rPr>
        <w:t>and</w:t>
      </w:r>
      <w:r>
        <w:rPr/>
        <w:t>] [</w:t>
      </w:r>
      <w:r>
        <w:rPr>
          <w:b/>
        </w:rPr>
        <w:t>Type THW-2</w:t>
      </w:r>
      <w:r>
        <w:rPr/>
        <w:t>]. Comply with NEMA WC-70/ICEA S-95-658 and UL 83.</w:t>
      </w:r>
    </w:p>
    <w:p>
      <w:pPr>
        <w:pStyle w:val="PR2"/>
        <w:numPr>
          <w:ilvl w:val="5"/>
          <w:numId w:val="1"/>
        </w:numPr>
        <w:rPr/>
      </w:pPr>
      <w:r>
        <w:rPr/>
        <w:t>Type UF. Comply with UL 83 and UL 493.</w:t>
      </w:r>
    </w:p>
    <w:p>
      <w:pPr>
        <w:pStyle w:val="PR2"/>
        <w:numPr>
          <w:ilvl w:val="5"/>
          <w:numId w:val="1"/>
        </w:numPr>
        <w:rPr/>
      </w:pPr>
      <w:r>
        <w:rPr/>
        <w:t>Type XHHW-2. Comply with UL 44.</w:t>
      </w:r>
    </w:p>
    <w:p>
      <w:pPr>
        <w:pStyle w:val="PR2"/>
        <w:numPr>
          <w:ilvl w:val="5"/>
          <w:numId w:val="1"/>
        </w:numPr>
        <w:rPr/>
      </w:pPr>
      <w:r>
        <w:rPr/>
        <w:t>&lt;</w:t>
      </w:r>
      <w:r>
        <w:rPr>
          <w:b/>
        </w:rPr>
        <w:t>Insert Type and standard</w:t>
      </w:r>
      <w:r>
        <w:rPr/>
        <w:t>&gt;.</w:t>
      </w:r>
    </w:p>
    <w:p>
      <w:pPr>
        <w:pStyle w:val="PR1"/>
        <w:numPr>
          <w:ilvl w:val="4"/>
          <w:numId w:val="1"/>
        </w:numPr>
        <w:rPr/>
      </w:pPr>
      <w:r>
        <w:rPr/>
        <w:t>Shield:</w:t>
      </w:r>
    </w:p>
    <w:p>
      <w:pPr>
        <w:pStyle w:val="CMT"/>
        <w:rPr/>
      </w:pPr>
      <w:r>
        <w:rPr/>
        <w:t>Retain one shield option in "Type TC-ER" Subparagraph below. This cable is commonly used for ASDs, but it is also approved for other uses.</w:t>
      </w:r>
    </w:p>
    <w:p>
      <w:pPr>
        <w:pStyle w:val="PR2"/>
        <w:numPr>
          <w:ilvl w:val="5"/>
          <w:numId w:val="1"/>
        </w:numPr>
        <w:spacing w:before="240" w:after="0"/>
        <w:rPr/>
      </w:pPr>
      <w:r>
        <w:rPr/>
        <w:t>Type TC-ER: Cable designed for use with ASDs, with oversized crosslinked polyethylene insulation, [</w:t>
      </w:r>
      <w:r>
        <w:rPr>
          <w:b/>
        </w:rPr>
        <w:t>spiral-wrapped foil plus 85 percent coverage braided shields and insulated full-size ground wire</w:t>
      </w:r>
      <w:r>
        <w:rPr/>
        <w:t>] [</w:t>
      </w:r>
      <w:r>
        <w:rPr>
          <w:b/>
        </w:rPr>
        <w:t>dual spirally wrapped copper tape shields and three bare symmetrically applied ground wires</w:t>
      </w:r>
      <w:r>
        <w:rPr/>
        <w:t>], and sunlight- and oil-resistant outer PVC jacket.</w:t>
      </w:r>
    </w:p>
    <w:p>
      <w:pPr>
        <w:pStyle w:val="ART"/>
        <w:numPr>
          <w:ilvl w:val="3"/>
          <w:numId w:val="1"/>
        </w:numPr>
        <w:ind w:hanging="0" w:left="0"/>
        <w:rPr/>
      </w:pPr>
      <w:r>
        <w:rPr/>
        <w:t>ALUMINUM BUILDING WIRE</w:t>
      </w:r>
    </w:p>
    <w:p>
      <w:pPr>
        <w:pStyle w:val="CMT"/>
        <w:rPr/>
      </w:pPr>
      <w:r>
        <w:rPr/>
        <w:t>Retain this article to specify allowable types of aluminum building wire. Separate articles are included in the Specification for copper building wire, Type AC cable (copper and aluminum), Type MC cable (copper and aluminum), and Type PV cable. If retaining multiple types of conductor or cable, indicate where used on Drawings.</w:t>
      </w:r>
    </w:p>
    <w:p>
      <w:pPr>
        <w:pStyle w:val="PR1"/>
        <w:numPr>
          <w:ilvl w:val="4"/>
          <w:numId w:val="1"/>
        </w:numPr>
        <w:rPr/>
      </w:pPr>
      <w:r>
        <w:rPr/>
        <w:t>Description: Flexible, insulated and uninsulated, drawn aluminum current-carrying conductor with an overall insulation layer or jacket, or both, rated 600 V or less.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Standards:</w:t>
      </w:r>
    </w:p>
    <w:p>
      <w:pPr>
        <w:pStyle w:val="PR2"/>
        <w:numPr>
          <w:ilvl w:val="5"/>
          <w:numId w:val="1"/>
        </w:numPr>
        <w:spacing w:before="240" w:after="0"/>
        <w:rPr/>
      </w:pPr>
      <w:r>
        <w:rPr/>
        <w:t>Listed and labeled as defined in NFPA 70, by a qualified testing agency, and marked for intended location and use.</w:t>
      </w:r>
    </w:p>
    <w:p>
      <w:pPr>
        <w:pStyle w:val="CMT"/>
        <w:rPr/>
      </w:pPr>
      <w:r>
        <w:rPr/>
        <w:t>See the Evaluations for discussion of UL's "Wire and Cable Marking and Application Guide."</w:t>
      </w:r>
    </w:p>
    <w:p>
      <w:pPr>
        <w:pStyle w:val="PR2"/>
        <w:numPr>
          <w:ilvl w:val="5"/>
          <w:numId w:val="1"/>
        </w:numPr>
        <w:rPr/>
      </w:pPr>
      <w:r>
        <w:rPr/>
        <w:t>Conductor and Cable Marking: Comply with wire and cable marking according to UL's "Wire and Cable Marking and Application Guide."</w:t>
      </w:r>
    </w:p>
    <w:p>
      <w:pPr>
        <w:pStyle w:val="PR1"/>
        <w:numPr>
          <w:ilvl w:val="4"/>
          <w:numId w:val="1"/>
        </w:numPr>
        <w:rPr/>
      </w:pPr>
      <w:r>
        <w:rPr/>
        <w:t>Conductors: Aluminum, complying with ASTM B800 and ASTM B801.</w:t>
      </w:r>
    </w:p>
    <w:p>
      <w:pPr>
        <w:pStyle w:val="CMT"/>
        <w:rPr/>
      </w:pPr>
      <w:r>
        <w:rPr/>
        <w:t>Common insulation types are described below; however, numerous other insulation types and flame-resistance options are available. Coordinate with Drawings.</w:t>
      </w:r>
    </w:p>
    <w:p>
      <w:pPr>
        <w:pStyle w:val="PR1"/>
        <w:numPr>
          <w:ilvl w:val="4"/>
          <w:numId w:val="1"/>
        </w:numPr>
        <w:rPr/>
      </w:pPr>
      <w:r>
        <w:rPr/>
        <w:t>Conductor Insulation:</w:t>
      </w:r>
    </w:p>
    <w:p>
      <w:pPr>
        <w:pStyle w:val="PR2"/>
        <w:numPr>
          <w:ilvl w:val="5"/>
          <w:numId w:val="1"/>
        </w:numPr>
        <w:spacing w:before="240" w:after="0"/>
        <w:rPr/>
      </w:pPr>
      <w:r>
        <w:rPr/>
        <w:t>Type NM. Comply with UL 83 and UL 719.</w:t>
      </w:r>
    </w:p>
    <w:p>
      <w:pPr>
        <w:pStyle w:val="PR2"/>
        <w:numPr>
          <w:ilvl w:val="5"/>
          <w:numId w:val="1"/>
        </w:numPr>
        <w:rPr/>
      </w:pPr>
      <w:r>
        <w:rPr/>
        <w:t>[</w:t>
      </w:r>
      <w:r>
        <w:rPr>
          <w:b/>
        </w:rPr>
        <w:t>Type RHH</w:t>
      </w:r>
      <w:r>
        <w:rPr/>
        <w:t>] [</w:t>
      </w:r>
      <w:r>
        <w:rPr>
          <w:b/>
        </w:rPr>
        <w:t>and</w:t>
      </w:r>
      <w:r>
        <w:rPr/>
        <w:t>] [</w:t>
      </w:r>
      <w:r>
        <w:rPr>
          <w:b/>
        </w:rPr>
        <w:t>Type RHW-2</w:t>
      </w:r>
      <w:r>
        <w:rPr/>
        <w:t>]. Comply with UL 44.</w:t>
      </w:r>
    </w:p>
    <w:p>
      <w:pPr>
        <w:pStyle w:val="PR2"/>
        <w:numPr>
          <w:ilvl w:val="5"/>
          <w:numId w:val="1"/>
        </w:numPr>
        <w:rPr/>
      </w:pPr>
      <w:r>
        <w:rPr/>
        <w:t>[</w:t>
      </w:r>
      <w:r>
        <w:rPr>
          <w:b/>
        </w:rPr>
        <w:t>Type USE-2</w:t>
      </w:r>
      <w:r>
        <w:rPr/>
        <w:t>] [</w:t>
      </w:r>
      <w:r>
        <w:rPr>
          <w:b/>
        </w:rPr>
        <w:t>and</w:t>
      </w:r>
      <w:r>
        <w:rPr/>
        <w:t>] [</w:t>
      </w:r>
      <w:r>
        <w:rPr>
          <w:b/>
        </w:rPr>
        <w:t>Type SE</w:t>
      </w:r>
      <w:r>
        <w:rPr/>
        <w:t>]. Comply with UL 854.</w:t>
      </w:r>
    </w:p>
    <w:p>
      <w:pPr>
        <w:pStyle w:val="PR2"/>
        <w:numPr>
          <w:ilvl w:val="5"/>
          <w:numId w:val="1"/>
        </w:numPr>
        <w:rPr/>
      </w:pPr>
      <w:r>
        <w:rPr/>
        <w:t>Type TC-ER. Comply with NEMA WC 70/ICEA S-95-658 and UL 1277.</w:t>
      </w:r>
    </w:p>
    <w:p>
      <w:pPr>
        <w:pStyle w:val="PR2"/>
        <w:numPr>
          <w:ilvl w:val="5"/>
          <w:numId w:val="1"/>
        </w:numPr>
        <w:rPr/>
      </w:pPr>
      <w:r>
        <w:rPr/>
        <w:t>[</w:t>
      </w:r>
      <w:r>
        <w:rPr>
          <w:b/>
        </w:rPr>
        <w:t>Type THHN</w:t>
      </w:r>
      <w:r>
        <w:rPr/>
        <w:t>] [</w:t>
      </w:r>
      <w:r>
        <w:rPr>
          <w:b/>
        </w:rPr>
        <w:t>and</w:t>
      </w:r>
      <w:r>
        <w:rPr/>
        <w:t>] [</w:t>
      </w:r>
      <w:r>
        <w:rPr>
          <w:b/>
        </w:rPr>
        <w:t>Type THWN-2</w:t>
      </w:r>
      <w:r>
        <w:rPr/>
        <w:t>]. Comply with UL 83.</w:t>
      </w:r>
    </w:p>
    <w:p>
      <w:pPr>
        <w:pStyle w:val="PR2"/>
        <w:numPr>
          <w:ilvl w:val="5"/>
          <w:numId w:val="1"/>
        </w:numPr>
        <w:rPr/>
      </w:pPr>
      <w:r>
        <w:rPr/>
        <w:t>[</w:t>
      </w:r>
      <w:r>
        <w:rPr>
          <w:b/>
        </w:rPr>
        <w:t>Type THW</w:t>
      </w:r>
      <w:r>
        <w:rPr/>
        <w:t>] [</w:t>
      </w:r>
      <w:r>
        <w:rPr>
          <w:b/>
        </w:rPr>
        <w:t>and</w:t>
      </w:r>
      <w:r>
        <w:rPr/>
        <w:t>] [</w:t>
      </w:r>
      <w:r>
        <w:rPr>
          <w:b/>
        </w:rPr>
        <w:t>Type THW-2</w:t>
      </w:r>
      <w:r>
        <w:rPr/>
        <w:t>]. Comply with NEMA WC-70/ICEA S-95-658 and UL 83.</w:t>
      </w:r>
    </w:p>
    <w:p>
      <w:pPr>
        <w:pStyle w:val="PR2"/>
        <w:numPr>
          <w:ilvl w:val="5"/>
          <w:numId w:val="1"/>
        </w:numPr>
        <w:rPr/>
      </w:pPr>
      <w:r>
        <w:rPr/>
        <w:t>Type XHHW-2. Comply with UL 44.</w:t>
      </w:r>
    </w:p>
    <w:p>
      <w:pPr>
        <w:pStyle w:val="PR2"/>
        <w:numPr>
          <w:ilvl w:val="5"/>
          <w:numId w:val="1"/>
        </w:numPr>
        <w:rPr/>
      </w:pPr>
      <w:r>
        <w:rPr/>
        <w:t>&lt;</w:t>
      </w:r>
      <w:r>
        <w:rPr>
          <w:b/>
        </w:rPr>
        <w:t>Insert Type and standard</w:t>
      </w:r>
      <w:r>
        <w:rPr/>
        <w:t>&gt;.</w:t>
      </w:r>
    </w:p>
    <w:p>
      <w:pPr>
        <w:pStyle w:val="ART"/>
        <w:numPr>
          <w:ilvl w:val="3"/>
          <w:numId w:val="1"/>
        </w:numPr>
        <w:ind w:hanging="0" w:left="0"/>
        <w:rPr/>
      </w:pPr>
      <w:r>
        <w:rPr/>
        <w:t>NONMETALLIC UNDERGROUND CONDUIT WITH CONDUCTORS, TYPE NUCC</w:t>
      </w:r>
    </w:p>
    <w:p>
      <w:pPr>
        <w:pStyle w:val="PR1"/>
        <w:numPr>
          <w:ilvl w:val="4"/>
          <w:numId w:val="1"/>
        </w:numPr>
        <w:rPr/>
      </w:pPr>
      <w:r>
        <w:rPr/>
        <w:t>Description: A factory assembly of conductors or cables inside a nonmetallic, smooth wall raceway with a circular cross section.</w:t>
      </w:r>
    </w:p>
    <w:p>
      <w:pPr>
        <w:pStyle w:val="PR1"/>
        <w:numPr>
          <w:ilvl w:val="4"/>
          <w:numId w:val="1"/>
        </w:numPr>
        <w:rPr/>
      </w:pPr>
      <w:r>
        <w:rPr/>
        <w:t>Applicable Standards:</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w:t>
      </w:r>
    </w:p>
    <w:p>
      <w:pPr>
        <w:pStyle w:val="PR3"/>
        <w:numPr>
          <w:ilvl w:val="6"/>
          <w:numId w:val="1"/>
        </w:numPr>
        <w:spacing w:before="240" w:after="0"/>
        <w:rPr/>
      </w:pPr>
      <w:r>
        <w:rPr/>
        <w:t>Reference Standards: UL 1990.</w:t>
      </w:r>
    </w:p>
    <w:p>
      <w:pPr>
        <w:pStyle w:val="ART"/>
        <w:numPr>
          <w:ilvl w:val="3"/>
          <w:numId w:val="1"/>
        </w:numPr>
        <w:ind w:hanging="0" w:left="0"/>
        <w:rPr/>
      </w:pPr>
      <w:r>
        <w:rPr/>
        <w:t>METAL-CLAD CABLE, TYPE MC</w:t>
      </w:r>
    </w:p>
    <w:p>
      <w:pPr>
        <w:pStyle w:val="CMT"/>
        <w:rPr/>
      </w:pPr>
      <w:r>
        <w:rPr/>
        <w:t>If retaining multiple types of conductor or cable, indicate where used on Drawings.</w:t>
      </w:r>
    </w:p>
    <w:p>
      <w:pPr>
        <w:pStyle w:val="PR1"/>
        <w:numPr>
          <w:ilvl w:val="4"/>
          <w:numId w:val="1"/>
        </w:numPr>
        <w:rPr/>
      </w:pPr>
      <w:r>
        <w:rPr/>
        <w:t>Description: A factory assembly of one or more current-carrying insulated conductors in an overall metallic sheath.</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Standards:</w:t>
      </w:r>
    </w:p>
    <w:p>
      <w:pPr>
        <w:pStyle w:val="PR2"/>
        <w:numPr>
          <w:ilvl w:val="5"/>
          <w:numId w:val="1"/>
        </w:numPr>
        <w:spacing w:before="240" w:after="0"/>
        <w:rPr/>
      </w:pPr>
      <w:r>
        <w:rPr/>
        <w:t>Listed and labeled as defined in NFPA 70, by a qualified testing agency, and marked for intended location and use.</w:t>
      </w:r>
    </w:p>
    <w:p>
      <w:pPr>
        <w:pStyle w:val="PR2"/>
        <w:numPr>
          <w:ilvl w:val="5"/>
          <w:numId w:val="1"/>
        </w:numPr>
        <w:rPr/>
      </w:pPr>
      <w:r>
        <w:rPr/>
        <w:t>Comply with UL 1569.</w:t>
      </w:r>
    </w:p>
    <w:p>
      <w:pPr>
        <w:pStyle w:val="CMT"/>
        <w:rPr/>
      </w:pPr>
      <w:r>
        <w:rPr/>
        <w:t>See the Evaluations for discussion of UL's "Wire and Cable Marking and Application Guide."</w:t>
      </w:r>
    </w:p>
    <w:p>
      <w:pPr>
        <w:pStyle w:val="PR2"/>
        <w:numPr>
          <w:ilvl w:val="5"/>
          <w:numId w:val="1"/>
        </w:numPr>
        <w:rPr/>
      </w:pPr>
      <w:r>
        <w:rPr/>
        <w:t>Conductor and Cable Marking: Comply with wire and cable marking according to UL's "Wire and Cable Marking and Application Guide."</w:t>
      </w:r>
    </w:p>
    <w:p>
      <w:pPr>
        <w:pStyle w:val="PR1"/>
        <w:numPr>
          <w:ilvl w:val="4"/>
          <w:numId w:val="1"/>
        </w:numPr>
        <w:rPr/>
      </w:pPr>
      <w:r>
        <w:rPr/>
        <w:t>Circuits:</w:t>
      </w:r>
    </w:p>
    <w:p>
      <w:pPr>
        <w:pStyle w:val="CMT"/>
        <w:rPr/>
      </w:pPr>
      <w:r>
        <w:rPr/>
        <w:t>Retain first option in first subparagraph below for single-circuit Type MC cable. Retain second option to allow multiple circuits per cable. If retaining both options, indicate where used on Drawings.</w:t>
      </w:r>
    </w:p>
    <w:p>
      <w:pPr>
        <w:pStyle w:val="PR2"/>
        <w:numPr>
          <w:ilvl w:val="5"/>
          <w:numId w:val="1"/>
        </w:numPr>
        <w:spacing w:before="240" w:after="0"/>
        <w:rPr/>
      </w:pPr>
      <w:r>
        <w:rPr/>
        <w:t>[</w:t>
      </w:r>
      <w:r>
        <w:rPr>
          <w:b/>
        </w:rPr>
        <w:t>Single circuit</w:t>
      </w:r>
      <w:r>
        <w:rPr/>
        <w:t>] [</w:t>
      </w:r>
      <w:r>
        <w:rPr>
          <w:b/>
        </w:rPr>
        <w:t>and</w:t>
      </w:r>
      <w:r>
        <w:rPr/>
        <w:t>] [</w:t>
      </w:r>
      <w:r>
        <w:rPr>
          <w:b/>
        </w:rPr>
        <w:t>multicircuit with color-coded conductors</w:t>
      </w:r>
      <w:r>
        <w:rPr/>
        <w:t>].</w:t>
      </w:r>
    </w:p>
    <w:p>
      <w:pPr>
        <w:pStyle w:val="PR2"/>
        <w:numPr>
          <w:ilvl w:val="5"/>
          <w:numId w:val="1"/>
        </w:numPr>
        <w:rPr/>
      </w:pPr>
      <w:r>
        <w:rPr/>
        <w:t>Power-Limited Fire-Alarm Circuits: Comply with UL 1424.</w:t>
      </w:r>
    </w:p>
    <w:p>
      <w:pPr>
        <w:pStyle w:val="PR1"/>
        <w:numPr>
          <w:ilvl w:val="4"/>
          <w:numId w:val="1"/>
        </w:numPr>
        <w:rPr/>
      </w:pPr>
      <w:r>
        <w:rPr/>
        <w:t>Conductors: [</w:t>
      </w:r>
      <w:r>
        <w:rPr>
          <w:b/>
        </w:rPr>
        <w:t>Copper, complying with ASTM B3 for bare annealed copper and with ASTM B8 for stranded conductors</w:t>
      </w:r>
      <w:r>
        <w:rPr/>
        <w:t>] [</w:t>
      </w:r>
      <w:r>
        <w:rPr>
          <w:b/>
        </w:rPr>
        <w:t>Aluminum, complying with ASTM B800 and ASTM B801</w:t>
      </w:r>
      <w:r>
        <w:rPr/>
        <w:t>].</w:t>
      </w:r>
    </w:p>
    <w:p>
      <w:pPr>
        <w:pStyle w:val="PR1"/>
        <w:numPr>
          <w:ilvl w:val="4"/>
          <w:numId w:val="1"/>
        </w:numPr>
        <w:rPr/>
      </w:pPr>
      <w:r>
        <w:rPr/>
        <w:t>Ground Conductor: [</w:t>
      </w:r>
      <w:r>
        <w:rPr>
          <w:b/>
        </w:rPr>
        <w:t>Bare</w:t>
      </w:r>
      <w:r>
        <w:rPr/>
        <w:t>] [</w:t>
      </w:r>
      <w:r>
        <w:rPr>
          <w:b/>
        </w:rPr>
        <w:t>Insulated</w:t>
      </w:r>
      <w:r>
        <w:rPr/>
        <w:t>] [</w:t>
      </w:r>
      <w:r>
        <w:rPr>
          <w:b/>
        </w:rPr>
        <w:t>None</w:t>
      </w:r>
      <w:r>
        <w:rPr/>
        <w:t>].</w:t>
      </w:r>
    </w:p>
    <w:p>
      <w:pPr>
        <w:pStyle w:val="PR1"/>
        <w:numPr>
          <w:ilvl w:val="4"/>
          <w:numId w:val="1"/>
        </w:numPr>
        <w:rPr/>
      </w:pPr>
      <w:r>
        <w:rPr/>
        <w:t>Conductor Insulation:</w:t>
      </w:r>
    </w:p>
    <w:p>
      <w:pPr>
        <w:pStyle w:val="PR2"/>
        <w:numPr>
          <w:ilvl w:val="5"/>
          <w:numId w:val="1"/>
        </w:numPr>
        <w:spacing w:before="240" w:after="0"/>
        <w:rPr/>
      </w:pPr>
      <w:r>
        <w:rPr/>
        <w:t>Type TFN/THHN/THWN-2. Comply with UL 83.</w:t>
      </w:r>
    </w:p>
    <w:p>
      <w:pPr>
        <w:pStyle w:val="PR2"/>
        <w:numPr>
          <w:ilvl w:val="5"/>
          <w:numId w:val="1"/>
        </w:numPr>
        <w:rPr/>
      </w:pPr>
      <w:r>
        <w:rPr/>
        <w:t>Type XHHW-2. Comply with UL 44.</w:t>
      </w:r>
    </w:p>
    <w:p>
      <w:pPr>
        <w:pStyle w:val="PR2"/>
        <w:numPr>
          <w:ilvl w:val="5"/>
          <w:numId w:val="1"/>
        </w:numPr>
        <w:rPr/>
      </w:pPr>
      <w:r>
        <w:rPr/>
        <w:t>&lt;</w:t>
      </w:r>
      <w:r>
        <w:rPr>
          <w:b/>
        </w:rPr>
        <w:t>Insert Type and standard</w:t>
      </w:r>
      <w:r>
        <w:rPr/>
        <w:t>&gt;.</w:t>
      </w:r>
    </w:p>
    <w:p>
      <w:pPr>
        <w:pStyle w:val="PR1"/>
        <w:numPr>
          <w:ilvl w:val="4"/>
          <w:numId w:val="1"/>
        </w:numPr>
        <w:rPr/>
      </w:pPr>
      <w:r>
        <w:rPr/>
        <w:t>Armor: [</w:t>
      </w:r>
      <w:r>
        <w:rPr>
          <w:b/>
        </w:rPr>
        <w:t>Steel</w:t>
      </w:r>
      <w:r>
        <w:rPr/>
        <w:t>] [</w:t>
      </w:r>
      <w:r>
        <w:rPr>
          <w:b/>
        </w:rPr>
        <w:t>Aluminum</w:t>
      </w:r>
      <w:r>
        <w:rPr/>
        <w:t>], interlocked.</w:t>
      </w:r>
    </w:p>
    <w:p>
      <w:pPr>
        <w:pStyle w:val="PR1"/>
        <w:numPr>
          <w:ilvl w:val="4"/>
          <w:numId w:val="1"/>
        </w:numPr>
        <w:rPr/>
      </w:pPr>
      <w:r>
        <w:rPr/>
        <w:t>Jacket: PVC applied over armor.</w:t>
      </w:r>
    </w:p>
    <w:p>
      <w:pPr>
        <w:pStyle w:val="ART"/>
        <w:numPr>
          <w:ilvl w:val="3"/>
          <w:numId w:val="1"/>
        </w:numPr>
        <w:ind w:hanging="0" w:left="0"/>
        <w:rPr/>
      </w:pPr>
      <w:r>
        <w:rPr/>
        <w:t>ARMORED CABLE, TYPE AC</w:t>
      </w:r>
    </w:p>
    <w:p>
      <w:pPr>
        <w:pStyle w:val="CMT"/>
        <w:rPr/>
      </w:pPr>
      <w:r>
        <w:rPr/>
        <w:t>If retaining multiple types of conductor or cable, indicate where used on Drawings.</w:t>
      </w:r>
    </w:p>
    <w:p>
      <w:pPr>
        <w:pStyle w:val="PR1"/>
        <w:numPr>
          <w:ilvl w:val="4"/>
          <w:numId w:val="1"/>
        </w:numPr>
        <w:rPr/>
      </w:pPr>
      <w:r>
        <w:rPr/>
        <w:t>Description: A factory assembly of insulated current-carrying conductors with or without an equipment grounding conductor in an overall metallic sheath.</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Standards:</w:t>
      </w:r>
    </w:p>
    <w:p>
      <w:pPr>
        <w:pStyle w:val="PR2"/>
        <w:numPr>
          <w:ilvl w:val="5"/>
          <w:numId w:val="1"/>
        </w:numPr>
        <w:spacing w:before="240" w:after="0"/>
        <w:rPr/>
      </w:pPr>
      <w:r>
        <w:rPr/>
        <w:t>Listed and labeled as defined in NFPA 70, by a qualified testing agency, and marked for intended location and use.</w:t>
      </w:r>
    </w:p>
    <w:p>
      <w:pPr>
        <w:pStyle w:val="PR2"/>
        <w:numPr>
          <w:ilvl w:val="5"/>
          <w:numId w:val="1"/>
        </w:numPr>
        <w:rPr/>
      </w:pPr>
      <w:r>
        <w:rPr/>
        <w:t>Comply with UL 4.</w:t>
      </w:r>
    </w:p>
    <w:p>
      <w:pPr>
        <w:pStyle w:val="CMT"/>
        <w:rPr/>
      </w:pPr>
      <w:r>
        <w:rPr/>
        <w:t>See the Evaluations for discussion of UL's "Wire and Cable Marking and Application Guide."</w:t>
      </w:r>
    </w:p>
    <w:p>
      <w:pPr>
        <w:pStyle w:val="PR2"/>
        <w:numPr>
          <w:ilvl w:val="5"/>
          <w:numId w:val="1"/>
        </w:numPr>
        <w:rPr/>
      </w:pPr>
      <w:r>
        <w:rPr/>
        <w:t>Conductor and Cable Marking: Comply with wire and cable marking according to UL's "Wire and Cable Marking and Application Guide."</w:t>
      </w:r>
    </w:p>
    <w:p>
      <w:pPr>
        <w:pStyle w:val="PR1"/>
        <w:numPr>
          <w:ilvl w:val="4"/>
          <w:numId w:val="1"/>
        </w:numPr>
        <w:rPr/>
      </w:pPr>
      <w:r>
        <w:rPr/>
        <w:t>Circuits:</w:t>
      </w:r>
    </w:p>
    <w:p>
      <w:pPr>
        <w:pStyle w:val="CMT"/>
        <w:rPr/>
      </w:pPr>
      <w:r>
        <w:rPr/>
        <w:t>Retain first option in first subparagraph below for single-circuit Type AC cable. Retain second option to allow multiple circuits per cable. If retaining both options, indicate where used on Drawings.</w:t>
      </w:r>
    </w:p>
    <w:p>
      <w:pPr>
        <w:pStyle w:val="PR2"/>
        <w:numPr>
          <w:ilvl w:val="5"/>
          <w:numId w:val="1"/>
        </w:numPr>
        <w:spacing w:before="240" w:after="0"/>
        <w:rPr/>
      </w:pPr>
      <w:r>
        <w:rPr/>
        <w:t>[</w:t>
      </w:r>
      <w:r>
        <w:rPr>
          <w:b/>
        </w:rPr>
        <w:t>Single circuit</w:t>
      </w:r>
      <w:r>
        <w:rPr/>
        <w:t>] [</w:t>
      </w:r>
      <w:r>
        <w:rPr>
          <w:b/>
        </w:rPr>
        <w:t>and</w:t>
      </w:r>
      <w:r>
        <w:rPr/>
        <w:t>] [</w:t>
      </w:r>
      <w:r>
        <w:rPr>
          <w:b/>
        </w:rPr>
        <w:t>multicircuit with color-coded conductors</w:t>
      </w:r>
      <w:r>
        <w:rPr/>
        <w:t>].</w:t>
      </w:r>
    </w:p>
    <w:p>
      <w:pPr>
        <w:pStyle w:val="PR2"/>
        <w:numPr>
          <w:ilvl w:val="5"/>
          <w:numId w:val="1"/>
        </w:numPr>
        <w:rPr/>
      </w:pPr>
      <w:r>
        <w:rPr/>
        <w:t>Power-Limited Fire-Alarm Circuits: Comply with UL 1424.</w:t>
      </w:r>
    </w:p>
    <w:p>
      <w:pPr>
        <w:pStyle w:val="PR1"/>
        <w:numPr>
          <w:ilvl w:val="4"/>
          <w:numId w:val="1"/>
        </w:numPr>
        <w:rPr/>
      </w:pPr>
      <w:r>
        <w:rPr/>
        <w:t>Conductors: [</w:t>
      </w:r>
      <w:r>
        <w:rPr>
          <w:b/>
        </w:rPr>
        <w:t>Copper, complying with ASTM B3 for bare annealed copper and with ASTM B8 for stranded conductors</w:t>
      </w:r>
      <w:r>
        <w:rPr/>
        <w:t>] [</w:t>
      </w:r>
      <w:r>
        <w:rPr>
          <w:b/>
        </w:rPr>
        <w:t>Aluminum, complying with ASTM B800 and ASTM B801</w:t>
      </w:r>
      <w:r>
        <w:rPr/>
        <w:t>].</w:t>
      </w:r>
    </w:p>
    <w:p>
      <w:pPr>
        <w:pStyle w:val="PR1"/>
        <w:numPr>
          <w:ilvl w:val="4"/>
          <w:numId w:val="1"/>
        </w:numPr>
        <w:rPr/>
      </w:pPr>
      <w:r>
        <w:rPr/>
        <w:t>Ground Conductor: [</w:t>
      </w:r>
      <w:r>
        <w:rPr>
          <w:b/>
        </w:rPr>
        <w:t>Bare</w:t>
      </w:r>
      <w:r>
        <w:rPr/>
        <w:t>] [</w:t>
      </w:r>
      <w:r>
        <w:rPr>
          <w:b/>
        </w:rPr>
        <w:t>Insulated</w:t>
      </w:r>
      <w:r>
        <w:rPr/>
        <w:t>] [</w:t>
      </w:r>
      <w:r>
        <w:rPr>
          <w:b/>
        </w:rPr>
        <w:t>None</w:t>
      </w:r>
      <w:r>
        <w:rPr/>
        <w:t>].</w:t>
      </w:r>
    </w:p>
    <w:p>
      <w:pPr>
        <w:pStyle w:val="PR1"/>
        <w:numPr>
          <w:ilvl w:val="4"/>
          <w:numId w:val="1"/>
        </w:numPr>
        <w:rPr/>
      </w:pPr>
      <w:r>
        <w:rPr/>
        <w:t>Conductor Insulation: Type THHN/THWN-2. Comply with UL 83.</w:t>
      </w:r>
    </w:p>
    <w:p>
      <w:pPr>
        <w:pStyle w:val="PR1"/>
        <w:numPr>
          <w:ilvl w:val="4"/>
          <w:numId w:val="1"/>
        </w:numPr>
        <w:rPr/>
      </w:pPr>
      <w:r>
        <w:rPr/>
        <w:t>Armor: [</w:t>
      </w:r>
      <w:r>
        <w:rPr>
          <w:b/>
        </w:rPr>
        <w:t>Steel</w:t>
      </w:r>
      <w:r>
        <w:rPr/>
        <w:t>] [</w:t>
      </w:r>
      <w:r>
        <w:rPr>
          <w:b/>
        </w:rPr>
        <w:t>Aluminum</w:t>
      </w:r>
      <w:r>
        <w:rPr/>
        <w:t>], interlocked.</w:t>
      </w:r>
    </w:p>
    <w:p>
      <w:pPr>
        <w:pStyle w:val="ART"/>
        <w:numPr>
          <w:ilvl w:val="3"/>
          <w:numId w:val="1"/>
        </w:numPr>
        <w:ind w:hanging="0" w:left="0"/>
        <w:rPr/>
      </w:pPr>
      <w:r>
        <w:rPr/>
        <w:t>PHOTOVOLTAIC CABLE, TYPE PV</w:t>
      </w:r>
    </w:p>
    <w:p>
      <w:pPr>
        <w:pStyle w:val="PR1"/>
        <w:numPr>
          <w:ilvl w:val="4"/>
          <w:numId w:val="1"/>
        </w:numPr>
        <w:rPr/>
      </w:pPr>
      <w:r>
        <w:rPr/>
        <w:t>Description: Flexible, insulated and uninsulated, drawn copper current-carrying conductor with an overall insulation layer or jacket, or both, rated [</w:t>
      </w:r>
      <w:r>
        <w:rPr>
          <w:b/>
        </w:rPr>
        <w:t>2000</w:t>
      </w:r>
      <w:r>
        <w:rPr/>
        <w:t>] [</w:t>
      </w:r>
      <w:r>
        <w:rPr>
          <w:b/>
        </w:rPr>
        <w:t>600</w:t>
      </w:r>
      <w:r>
        <w:rPr/>
        <w:t>] V.</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Standards:</w:t>
      </w:r>
    </w:p>
    <w:p>
      <w:pPr>
        <w:pStyle w:val="PR2"/>
        <w:numPr>
          <w:ilvl w:val="5"/>
          <w:numId w:val="1"/>
        </w:numPr>
        <w:spacing w:before="240" w:after="0"/>
        <w:rPr/>
      </w:pPr>
      <w:r>
        <w:rPr/>
        <w:t>Listed and labeled as defined in NFPA 70, by a qualified testing agency, and marked for intended location and use.</w:t>
      </w:r>
    </w:p>
    <w:p>
      <w:pPr>
        <w:pStyle w:val="CMT"/>
        <w:rPr/>
      </w:pPr>
      <w:r>
        <w:rPr/>
        <w:t>See the Evaluations for discussion of UL's "Wire and Cable Marking and Application Guide."</w:t>
      </w:r>
    </w:p>
    <w:p>
      <w:pPr>
        <w:pStyle w:val="PR2"/>
        <w:numPr>
          <w:ilvl w:val="5"/>
          <w:numId w:val="1"/>
        </w:numPr>
        <w:rPr/>
      </w:pPr>
      <w:r>
        <w:rPr/>
        <w:t>Conductor and Cable Marking: Comply with wire and cable marking according to UL's "Wire and Cable Marking and Application Guide."</w:t>
      </w:r>
    </w:p>
    <w:p>
      <w:pPr>
        <w:pStyle w:val="PR1"/>
        <w:numPr>
          <w:ilvl w:val="4"/>
          <w:numId w:val="1"/>
        </w:numPr>
        <w:rPr/>
      </w:pPr>
      <w:r>
        <w:rPr/>
        <w:t>Conductors: Copper, complying with ASTM B3 for bare annealed copper and with ASTM B8 for stranded conductors.</w:t>
      </w:r>
    </w:p>
    <w:p>
      <w:pPr>
        <w:pStyle w:val="PR1"/>
        <w:numPr>
          <w:ilvl w:val="4"/>
          <w:numId w:val="1"/>
        </w:numPr>
        <w:rPr/>
      </w:pPr>
      <w:r>
        <w:rPr/>
        <w:t>Conductor Insulation: Comply with UL 44 and UL 4703.</w:t>
      </w:r>
    </w:p>
    <w:p>
      <w:pPr>
        <w:pStyle w:val="ART"/>
        <w:numPr>
          <w:ilvl w:val="3"/>
          <w:numId w:val="1"/>
        </w:numPr>
        <w:ind w:hanging="0" w:left="0"/>
        <w:rPr/>
      </w:pPr>
      <w:r>
        <w:rPr/>
        <w:t>MINERAL-INSULATED CABLE, TYPE MI</w:t>
      </w:r>
    </w:p>
    <w:p>
      <w:pPr>
        <w:pStyle w:val="CMT"/>
        <w:rPr/>
      </w:pPr>
      <w:r>
        <w:rPr/>
        <w:t>Retain this article to specify a Type MI cable for power with a 2-hour fire rating. See the Evaluations for a discussion of Type MI cable and for information on manufacturers who offer Type MI cable.</w:t>
      </w:r>
    </w:p>
    <w:p>
      <w:pPr>
        <w:pStyle w:val="PR1"/>
        <w:numPr>
          <w:ilvl w:val="4"/>
          <w:numId w:val="1"/>
        </w:numPr>
        <w:rPr/>
      </w:pPr>
      <w:r>
        <w:rPr/>
        <w:t>Description: Solid copper conductors encased in compressed metal oxide with an outer metallic sheath, rated 600 V or less.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Standards:</w:t>
      </w:r>
    </w:p>
    <w:p>
      <w:pPr>
        <w:pStyle w:val="PR2"/>
        <w:numPr>
          <w:ilvl w:val="5"/>
          <w:numId w:val="1"/>
        </w:numPr>
        <w:spacing w:before="240" w:after="0"/>
        <w:rPr/>
      </w:pPr>
      <w:r>
        <w:rPr/>
        <w:t>Listed and labeled as defined in NFPA 70, by a qualified testing agency, and marked for intended location and use.</w:t>
      </w:r>
    </w:p>
    <w:p>
      <w:pPr>
        <w:pStyle w:val="PR2"/>
        <w:numPr>
          <w:ilvl w:val="5"/>
          <w:numId w:val="1"/>
        </w:numPr>
        <w:rPr/>
      </w:pPr>
      <w:r>
        <w:rPr/>
        <w:t>UL 2196 for fire resistance.</w:t>
      </w:r>
    </w:p>
    <w:p>
      <w:pPr>
        <w:pStyle w:val="CMT"/>
        <w:rPr/>
      </w:pPr>
      <w:r>
        <w:rPr/>
        <w:t>See the Evaluations for discussion of UL's "Wire and Cable Marking and Application Guide."</w:t>
      </w:r>
    </w:p>
    <w:p>
      <w:pPr>
        <w:pStyle w:val="PR2"/>
        <w:numPr>
          <w:ilvl w:val="5"/>
          <w:numId w:val="1"/>
        </w:numPr>
        <w:rPr/>
      </w:pPr>
      <w:r>
        <w:rPr/>
        <w:t>Conductor and Cable Marking: Comply with wire and cable marking according to UL's "Wire and Cable Marking and Application Guide."</w:t>
      </w:r>
    </w:p>
    <w:p>
      <w:pPr>
        <w:pStyle w:val="PR1"/>
        <w:numPr>
          <w:ilvl w:val="4"/>
          <w:numId w:val="1"/>
        </w:numPr>
        <w:rPr/>
      </w:pPr>
      <w:r>
        <w:rPr/>
        <w:t>Conductors: Copper, complying with ASTM B3 for bare annealed copper.</w:t>
      </w:r>
    </w:p>
    <w:p>
      <w:pPr>
        <w:pStyle w:val="CMT"/>
        <w:rPr/>
      </w:pPr>
      <w:r>
        <w:rPr/>
        <w:t>Magnesium oxide insulation is standard for most Type MI power conductors; however, other materials are available. Consult manufacturer.</w:t>
      </w:r>
    </w:p>
    <w:p>
      <w:pPr>
        <w:pStyle w:val="PR1"/>
        <w:numPr>
          <w:ilvl w:val="4"/>
          <w:numId w:val="1"/>
        </w:numPr>
        <w:rPr/>
      </w:pPr>
      <w:r>
        <w:rPr/>
        <w:t>Insulation: [</w:t>
      </w:r>
      <w:r>
        <w:rPr>
          <w:b/>
        </w:rPr>
        <w:t>Compressed magnesium oxide</w:t>
      </w:r>
      <w:r>
        <w:rPr/>
        <w:t>] &lt;</w:t>
      </w:r>
      <w:r>
        <w:rPr>
          <w:b/>
        </w:rPr>
        <w:t>Insert material</w:t>
      </w:r>
      <w:r>
        <w:rPr/>
        <w:t>&gt;.</w:t>
      </w:r>
    </w:p>
    <w:p>
      <w:pPr>
        <w:pStyle w:val="CMT"/>
        <w:rPr/>
      </w:pPr>
      <w:r>
        <w:rPr/>
        <w:t>Copper sheaths are standard for most Type MI power conductors; however, other metals may be available. Consult manufacturer.</w:t>
      </w:r>
    </w:p>
    <w:p>
      <w:pPr>
        <w:pStyle w:val="PR1"/>
        <w:numPr>
          <w:ilvl w:val="4"/>
          <w:numId w:val="1"/>
        </w:numPr>
        <w:rPr/>
      </w:pPr>
      <w:r>
        <w:rPr/>
        <w:t>Sheath: [</w:t>
      </w:r>
      <w:r>
        <w:rPr>
          <w:b/>
        </w:rPr>
        <w:t>Copper</w:t>
      </w:r>
      <w:r>
        <w:rPr/>
        <w:t>] &lt;</w:t>
      </w:r>
      <w:r>
        <w:rPr>
          <w:b/>
        </w:rPr>
        <w:t>Insert material</w:t>
      </w:r>
      <w:r>
        <w:rPr/>
        <w:t>&gt;.</w:t>
      </w:r>
    </w:p>
    <w:p>
      <w:pPr>
        <w:pStyle w:val="ART"/>
        <w:numPr>
          <w:ilvl w:val="3"/>
          <w:numId w:val="1"/>
        </w:numPr>
        <w:ind w:hanging="0" w:left="0"/>
        <w:rPr/>
      </w:pPr>
      <w:r>
        <w:rPr/>
        <w:t>TRAY CABLE, TYPE TC</w:t>
      </w:r>
    </w:p>
    <w:p>
      <w:pPr>
        <w:pStyle w:val="CMT"/>
        <w:rPr/>
      </w:pPr>
      <w:r>
        <w:rPr/>
        <w:t>If retaining multiple types of conductor or cable, indicate where used on Drawings.</w:t>
      </w:r>
    </w:p>
    <w:p>
      <w:pPr>
        <w:pStyle w:val="PR1"/>
        <w:numPr>
          <w:ilvl w:val="4"/>
          <w:numId w:val="1"/>
        </w:numPr>
        <w:rPr/>
      </w:pPr>
      <w:r>
        <w:rPr/>
        <w:t>Description: A factory assembly of insulated current-carrying conductors with or without an equipment grounding conductor in a nonmetallic jacket.</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Standards:</w:t>
      </w:r>
    </w:p>
    <w:p>
      <w:pPr>
        <w:pStyle w:val="PR2"/>
        <w:numPr>
          <w:ilvl w:val="5"/>
          <w:numId w:val="1"/>
        </w:numPr>
        <w:spacing w:before="240" w:after="0"/>
        <w:rPr/>
      </w:pPr>
      <w:r>
        <w:rPr/>
        <w:t>Listed and labeled as defined in NFPA 70, by a qualified testing agency, and marked for intended location and use.</w:t>
      </w:r>
    </w:p>
    <w:p>
      <w:pPr>
        <w:pStyle w:val="PR2"/>
        <w:numPr>
          <w:ilvl w:val="5"/>
          <w:numId w:val="1"/>
        </w:numPr>
        <w:rPr/>
      </w:pPr>
      <w:r>
        <w:rPr/>
        <w:t>Comply with UL 1277.</w:t>
      </w:r>
    </w:p>
    <w:p>
      <w:pPr>
        <w:pStyle w:val="PR2"/>
        <w:numPr>
          <w:ilvl w:val="5"/>
          <w:numId w:val="1"/>
        </w:numPr>
        <w:rPr/>
      </w:pPr>
      <w:r>
        <w:rPr/>
        <w:t>Comply with ICEA S-73-532/NEMA WC 57 for Type TC cables used for control, thermocouple extension, and instrumentation.</w:t>
      </w:r>
    </w:p>
    <w:p>
      <w:pPr>
        <w:pStyle w:val="PR2"/>
        <w:numPr>
          <w:ilvl w:val="5"/>
          <w:numId w:val="1"/>
        </w:numPr>
        <w:rPr/>
      </w:pPr>
      <w:r>
        <w:rPr/>
        <w:t>Comply with ICEA S-95-658/NEMA WC 70 for Type TC cables used for power distribution.</w:t>
      </w:r>
    </w:p>
    <w:p>
      <w:pPr>
        <w:pStyle w:val="CMT"/>
        <w:rPr/>
      </w:pPr>
      <w:r>
        <w:rPr/>
        <w:t>See the Evaluations for discussion of UL's "Wire and Cable Marking and Application Guide."</w:t>
      </w:r>
    </w:p>
    <w:p>
      <w:pPr>
        <w:pStyle w:val="PR2"/>
        <w:numPr>
          <w:ilvl w:val="5"/>
          <w:numId w:val="1"/>
        </w:numPr>
        <w:rPr/>
      </w:pPr>
      <w:r>
        <w:rPr/>
        <w:t>Conductor and Cable Marking: Comply with wire and cable marking according to UL's "Wire and Cable Marking and Application Guide."</w:t>
      </w:r>
    </w:p>
    <w:p>
      <w:pPr>
        <w:pStyle w:val="PR1"/>
        <w:numPr>
          <w:ilvl w:val="4"/>
          <w:numId w:val="1"/>
        </w:numPr>
        <w:rPr/>
      </w:pPr>
      <w:r>
        <w:rPr/>
        <w:t>Conductors: [</w:t>
      </w:r>
      <w:r>
        <w:rPr>
          <w:b/>
        </w:rPr>
        <w:t>Copper, complying with ASTM B3 for bare annealed copper and with ASTM B8 for stranded conductors</w:t>
      </w:r>
      <w:r>
        <w:rPr/>
        <w:t>] [</w:t>
      </w:r>
      <w:r>
        <w:rPr>
          <w:b/>
        </w:rPr>
        <w:t>Aluminum, complying with ASTM B800 and ASTM B801</w:t>
      </w:r>
      <w:r>
        <w:rPr/>
        <w:t>].</w:t>
      </w:r>
    </w:p>
    <w:p>
      <w:pPr>
        <w:pStyle w:val="PR1"/>
        <w:numPr>
          <w:ilvl w:val="4"/>
          <w:numId w:val="1"/>
        </w:numPr>
        <w:rPr/>
      </w:pPr>
      <w:r>
        <w:rPr/>
        <w:t>Ground Conductor: [</w:t>
      </w:r>
      <w:r>
        <w:rPr>
          <w:b/>
        </w:rPr>
        <w:t>Bare</w:t>
      </w:r>
      <w:r>
        <w:rPr/>
        <w:t>] [</w:t>
      </w:r>
      <w:r>
        <w:rPr>
          <w:b/>
        </w:rPr>
        <w:t>Insulated</w:t>
      </w:r>
      <w:r>
        <w:rPr/>
        <w:t>] [</w:t>
      </w:r>
      <w:r>
        <w:rPr>
          <w:b/>
        </w:rPr>
        <w:t>None</w:t>
      </w:r>
      <w:r>
        <w:rPr/>
        <w:t>].</w:t>
      </w:r>
    </w:p>
    <w:p>
      <w:pPr>
        <w:pStyle w:val="PR1"/>
        <w:numPr>
          <w:ilvl w:val="4"/>
          <w:numId w:val="1"/>
        </w:numPr>
        <w:rPr/>
      </w:pPr>
      <w:r>
        <w:rPr/>
        <w:t>Conductor Insulation: Type XHHW-2. Comply with UL 44.</w:t>
      </w:r>
    </w:p>
    <w:p>
      <w:pPr>
        <w:pStyle w:val="PR1"/>
        <w:numPr>
          <w:ilvl w:val="4"/>
          <w:numId w:val="1"/>
        </w:numPr>
        <w:rPr/>
      </w:pPr>
      <w:r>
        <w:rPr/>
        <w:t>Shield: [</w:t>
      </w:r>
      <w:r>
        <w:rPr>
          <w:b/>
        </w:rPr>
        <w:t>None</w:t>
      </w:r>
      <w:r>
        <w:rPr/>
        <w:t>] [</w:t>
      </w:r>
      <w:r>
        <w:rPr>
          <w:b/>
        </w:rPr>
        <w:t>Metallic</w:t>
      </w:r>
      <w:r>
        <w:rPr/>
        <w:t>].</w:t>
      </w:r>
    </w:p>
    <w:p>
      <w:pPr>
        <w:pStyle w:val="ART"/>
        <w:numPr>
          <w:ilvl w:val="3"/>
          <w:numId w:val="1"/>
        </w:numPr>
        <w:ind w:hanging="0" w:left="0"/>
        <w:rPr/>
      </w:pPr>
      <w:r>
        <w:rPr/>
        <w:t>FIRE-ALARM WIRE AND CABLE</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General Wire and Cable Requirements: NRTL listed and labeled as complying with NFPA 70, Article 760.</w:t>
      </w:r>
    </w:p>
    <w:p>
      <w:pPr>
        <w:pStyle w:val="PR2"/>
        <w:numPr>
          <w:ilvl w:val="5"/>
          <w:numId w:val="1"/>
        </w:numPr>
        <w:spacing w:before="240" w:after="0"/>
        <w:rPr/>
      </w:pPr>
      <w:hyperlink r:id="rId14">
        <w:r>
          <w:rPr>
            <w:rStyle w:val="Hyperlink"/>
          </w:rPr>
          <w:t>&lt;Double click to insert sustainable design text for lead content.&gt;</w:t>
        </w:r>
      </w:hyperlink>
    </w:p>
    <w:p>
      <w:pPr>
        <w:pStyle w:val="CMT"/>
        <w:rPr/>
      </w:pPr>
      <w:r>
        <w:rPr/>
        <w:t>NFPA 70 permits wire sizes down to No. 16 AWG.</w:t>
      </w:r>
    </w:p>
    <w:p>
      <w:pPr>
        <w:pStyle w:val="PR1"/>
        <w:numPr>
          <w:ilvl w:val="4"/>
          <w:numId w:val="1"/>
        </w:numPr>
        <w:rPr/>
      </w:pPr>
      <w:r>
        <w:rPr/>
        <w:t>Signaling Line Circuits: Twisted, shielded pair, [</w:t>
      </w:r>
      <w:r>
        <w:rPr>
          <w:b/>
        </w:rPr>
        <w:t>not less than</w:t>
      </w:r>
      <w:r>
        <w:rPr/>
        <w:t>] [</w:t>
      </w:r>
      <w:r>
        <w:rPr>
          <w:b/>
        </w:rPr>
        <w:t>No. 18 AWG</w:t>
      </w:r>
      <w:r>
        <w:rPr/>
        <w:t>] &lt;</w:t>
      </w:r>
      <w:r>
        <w:rPr>
          <w:b/>
        </w:rPr>
        <w:t>Insert wire size</w:t>
      </w:r>
      <w:r>
        <w:rPr/>
        <w:t>&gt; [</w:t>
      </w:r>
      <w:r>
        <w:rPr>
          <w:b/>
        </w:rPr>
        <w:t>size as recommended by system manufacturer</w:t>
      </w:r>
      <w:r>
        <w:rPr/>
        <w:t>].</w:t>
      </w:r>
    </w:p>
    <w:p>
      <w:pPr>
        <w:pStyle w:val="CMT"/>
        <w:rPr/>
      </w:pPr>
      <w:r>
        <w:rPr/>
        <w:t>Retain "Circuit Integrity Cable" Subparagraph below if use of cable is an option.</w:t>
      </w:r>
    </w:p>
    <w:p>
      <w:pPr>
        <w:pStyle w:val="PR2"/>
        <w:numPr>
          <w:ilvl w:val="5"/>
          <w:numId w:val="1"/>
        </w:numPr>
        <w:spacing w:before="240" w:after="0"/>
        <w:rPr/>
      </w:pPr>
      <w:r>
        <w:rPr/>
        <w:t>Circuit Integrity Cable: Twisted shielded pair, NFPA 70, Article 760, Classification CI, for power-limited fire-alarm signal service Type FPL. NRTL listed and labeled as complying with UL 1424 and UL 2196 for a two-hour rating.</w:t>
      </w:r>
    </w:p>
    <w:p>
      <w:pPr>
        <w:pStyle w:val="PR1"/>
        <w:numPr>
          <w:ilvl w:val="4"/>
          <w:numId w:val="1"/>
        </w:numPr>
        <w:rPr/>
      </w:pPr>
      <w:r>
        <w:rPr/>
        <w:t>Non-Power-Limited Circuits: Solid-copper conductors with 600 V rated, 75 deg C, color-coded insulation, and complying with requirements in UL 2196 for a two-hour rating.</w:t>
      </w:r>
    </w:p>
    <w:p>
      <w:pPr>
        <w:pStyle w:val="CMT"/>
        <w:rPr/>
      </w:pPr>
      <w:r>
        <w:rPr/>
        <w:t>NFPA 70 permits wire sizes down to No. 18 AWG.</w:t>
      </w:r>
    </w:p>
    <w:p>
      <w:pPr>
        <w:pStyle w:val="PR2"/>
        <w:numPr>
          <w:ilvl w:val="5"/>
          <w:numId w:val="1"/>
        </w:numPr>
        <w:spacing w:before="240" w:after="0"/>
        <w:rPr/>
      </w:pPr>
      <w:r>
        <w:rPr/>
        <w:t>Low-Voltage Circuits: No. 16 AWG, minimum, in pathway.</w:t>
      </w:r>
    </w:p>
    <w:p>
      <w:pPr>
        <w:pStyle w:val="PR2"/>
        <w:numPr>
          <w:ilvl w:val="5"/>
          <w:numId w:val="1"/>
        </w:numPr>
        <w:rPr/>
      </w:pPr>
      <w:r>
        <w:rPr/>
        <w:t>Line-Voltage Circuits: No. 12 AWG, minimum, in pathway.</w:t>
      </w:r>
    </w:p>
    <w:p>
      <w:pPr>
        <w:pStyle w:val="CMT"/>
        <w:rPr/>
      </w:pPr>
      <w:r>
        <w:rPr/>
        <w:t>Retain "Multiconductor Armored Cable" Subparagraph below if use of cable is an option.</w:t>
      </w:r>
    </w:p>
    <w:p>
      <w:pPr>
        <w:pStyle w:val="PR2"/>
        <w:numPr>
          <w:ilvl w:val="5"/>
          <w:numId w:val="1"/>
        </w:numPr>
        <w:rPr/>
      </w:pPr>
      <w:r>
        <w:rPr/>
        <w:t>Multiconductor Armored Cable: NFPA 70, Type MC, copper conductors, Type TFN/THHN conductor insulation, copper drain wire, copper armor[</w:t>
      </w:r>
      <w:r>
        <w:rPr>
          <w:b/>
        </w:rPr>
        <w:t> with outer jacket</w:t>
      </w:r>
      <w:r>
        <w:rPr/>
        <w:t>] with red identifier stripe, NTRL listed for fire-alarm and cable tray installation, plenum rated.</w:t>
      </w:r>
    </w:p>
    <w:p>
      <w:pPr>
        <w:pStyle w:val="ART"/>
        <w:numPr>
          <w:ilvl w:val="3"/>
          <w:numId w:val="1"/>
        </w:numPr>
        <w:ind w:hanging="0" w:left="0"/>
        <w:rPr/>
      </w:pPr>
      <w:r>
        <w:rPr/>
        <w:t>CONNECTORS AND SPLICES</w:t>
      </w:r>
    </w:p>
    <w:p>
      <w:pPr>
        <w:pStyle w:val="PR1"/>
        <w:numPr>
          <w:ilvl w:val="4"/>
          <w:numId w:val="1"/>
        </w:numPr>
        <w:rPr/>
      </w:pPr>
      <w:r>
        <w:rPr/>
        <w:t>Description: Factory-fabricated connectors, splices, and lugs of size, ampacity rating, material, type, and class for application and service indicated; listed and labeled as defined in NFPA 70, by a qualified testing agency, and marked for intended location and use.</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Jacketed Cable Connectors: For steel and aluminum jacketed cables, zinc die-cast with set screws, designed to connect conductors specified in this Section.</w:t>
      </w:r>
    </w:p>
    <w:p>
      <w:pPr>
        <w:pStyle w:val="PR1"/>
        <w:numPr>
          <w:ilvl w:val="4"/>
          <w:numId w:val="1"/>
        </w:numPr>
        <w:rPr/>
      </w:pPr>
      <w:r>
        <w:rPr/>
        <w:t>Lugs: One piece, seamless, designed to terminate conductors specified in this Section.</w:t>
      </w:r>
    </w:p>
    <w:p>
      <w:pPr>
        <w:pStyle w:val="PR2"/>
        <w:numPr>
          <w:ilvl w:val="5"/>
          <w:numId w:val="1"/>
        </w:numPr>
        <w:spacing w:before="240" w:after="0"/>
        <w:rPr/>
      </w:pPr>
      <w:r>
        <w:rPr/>
        <w:t>Material: [</w:t>
      </w:r>
      <w:r>
        <w:rPr>
          <w:b/>
        </w:rPr>
        <w:t>Copper</w:t>
      </w:r>
      <w:r>
        <w:rPr/>
        <w:t>] [</w:t>
      </w:r>
      <w:r>
        <w:rPr>
          <w:b/>
        </w:rPr>
        <w:t>Aluminum</w:t>
      </w:r>
      <w:r>
        <w:rPr/>
        <w:t>] [</w:t>
      </w:r>
      <w:r>
        <w:rPr>
          <w:b/>
        </w:rPr>
        <w:t>Bronze</w:t>
      </w:r>
      <w:r>
        <w:rPr/>
        <w:t>].</w:t>
      </w:r>
    </w:p>
    <w:p>
      <w:pPr>
        <w:pStyle w:val="PR2"/>
        <w:numPr>
          <w:ilvl w:val="5"/>
          <w:numId w:val="1"/>
        </w:numPr>
        <w:rPr/>
      </w:pPr>
      <w:r>
        <w:rPr/>
        <w:t>Type: [</w:t>
      </w:r>
      <w:r>
        <w:rPr>
          <w:b/>
        </w:rPr>
        <w:t>One</w:t>
      </w:r>
      <w:r>
        <w:rPr/>
        <w:t>] [</w:t>
      </w:r>
      <w:r>
        <w:rPr>
          <w:b/>
        </w:rPr>
        <w:t>Two</w:t>
      </w:r>
      <w:r>
        <w:rPr/>
        <w:t>] hole with [</w:t>
      </w:r>
      <w:r>
        <w:rPr>
          <w:b/>
        </w:rPr>
        <w:t>standard</w:t>
      </w:r>
      <w:r>
        <w:rPr/>
        <w:t>] [</w:t>
      </w:r>
      <w:r>
        <w:rPr>
          <w:b/>
        </w:rPr>
        <w:t>long</w:t>
      </w:r>
      <w:r>
        <w:rPr/>
        <w:t>] barrels.</w:t>
      </w:r>
    </w:p>
    <w:p>
      <w:pPr>
        <w:pStyle w:val="PR2"/>
        <w:numPr>
          <w:ilvl w:val="5"/>
          <w:numId w:val="1"/>
        </w:numPr>
        <w:rPr/>
      </w:pPr>
      <w:r>
        <w:rPr/>
        <w:t>Termination: [</w:t>
      </w:r>
      <w:r>
        <w:rPr>
          <w:b/>
        </w:rPr>
        <w:t>Compression</w:t>
      </w:r>
      <w:r>
        <w:rPr/>
        <w:t>] [</w:t>
      </w:r>
      <w:r>
        <w:rPr>
          <w:b/>
        </w:rPr>
        <w:t>Crimp</w:t>
      </w:r>
      <w:r>
        <w:rPr/>
        <w:t>].</w:t>
      </w:r>
    </w:p>
    <w:p>
      <w:pPr>
        <w:pStyle w:val="PRT"/>
        <w:numPr>
          <w:ilvl w:val="0"/>
          <w:numId w:val="1"/>
        </w:numPr>
        <w:ind w:hanging="0" w:left="0"/>
        <w:rPr/>
      </w:pPr>
      <w:r>
        <w:rPr/>
        <w:t>EXECUTION</w:t>
      </w:r>
    </w:p>
    <w:p>
      <w:pPr>
        <w:pStyle w:val="ART"/>
        <w:numPr>
          <w:ilvl w:val="3"/>
          <w:numId w:val="1"/>
        </w:numPr>
        <w:ind w:hanging="0" w:left="0"/>
        <w:rPr/>
      </w:pPr>
      <w:r>
        <w:rPr/>
        <w:t>CONDUCTOR MATERIAL APPLICATIONS</w:t>
      </w:r>
    </w:p>
    <w:p>
      <w:pPr>
        <w:pStyle w:val="CMT"/>
        <w:rPr/>
      </w:pPr>
      <w:r>
        <w:rPr/>
        <w:t>This article provides examples of material requirements for conductors and cables. Revise to retain requirements for the various types of wire and cable in this Section. Add other applications and materials if required, revise application and materials to suit Project conditions, authorities having jurisdiction, and practice.</w:t>
      </w:r>
    </w:p>
    <w:p>
      <w:pPr>
        <w:pStyle w:val="PR1"/>
        <w:numPr>
          <w:ilvl w:val="4"/>
          <w:numId w:val="1"/>
        </w:numPr>
        <w:rPr/>
      </w:pPr>
      <w:r>
        <w:rPr/>
        <w:t>Feeders:</w:t>
      </w:r>
    </w:p>
    <w:p>
      <w:pPr>
        <w:pStyle w:val="CMT"/>
        <w:rPr/>
      </w:pPr>
      <w:r>
        <w:rPr/>
        <w:t>Retain one of two subparagraphs below.</w:t>
      </w:r>
    </w:p>
    <w:p>
      <w:pPr>
        <w:pStyle w:val="PR2"/>
        <w:numPr>
          <w:ilvl w:val="5"/>
          <w:numId w:val="1"/>
        </w:numPr>
        <w:spacing w:before="240" w:after="0"/>
        <w:rPr/>
      </w:pPr>
      <w:r>
        <w:rPr/>
        <w:t>Copper; solid for No. 10 AWG and smaller; stranded for No. 8 AWG and larger.</w:t>
      </w:r>
    </w:p>
    <w:p>
      <w:pPr>
        <w:pStyle w:val="PR2"/>
        <w:numPr>
          <w:ilvl w:val="5"/>
          <w:numId w:val="1"/>
        </w:numPr>
        <w:rPr/>
      </w:pPr>
      <w:r>
        <w:rPr/>
        <w:t>Copper for feeders smaller than No. 4 AWG; copper or aluminum for feeders No. 4 AWG and larger. Conductors must be solid for No. 10 AWG and smaller; stranded for No. 8 AWG and larger.</w:t>
      </w:r>
    </w:p>
    <w:p>
      <w:pPr>
        <w:pStyle w:val="PR1"/>
        <w:numPr>
          <w:ilvl w:val="4"/>
          <w:numId w:val="1"/>
        </w:numPr>
        <w:rPr/>
      </w:pPr>
      <w:r>
        <w:rPr/>
        <w:t>Branch Circuits:</w:t>
      </w:r>
    </w:p>
    <w:p>
      <w:pPr>
        <w:pStyle w:val="CMT"/>
        <w:rPr/>
      </w:pPr>
      <w:r>
        <w:rPr/>
        <w:t>Retain one of two subparagraphs below.</w:t>
      </w:r>
    </w:p>
    <w:p>
      <w:pPr>
        <w:pStyle w:val="PR2"/>
        <w:numPr>
          <w:ilvl w:val="5"/>
          <w:numId w:val="1"/>
        </w:numPr>
        <w:spacing w:before="240" w:after="0"/>
        <w:rPr/>
      </w:pPr>
      <w:r>
        <w:rPr/>
        <w:t>Copper. Solid for No. 10 AWG and smaller; stranded for No. 8 AWG and larger.</w:t>
      </w:r>
    </w:p>
    <w:p>
      <w:pPr>
        <w:pStyle w:val="PR2"/>
        <w:numPr>
          <w:ilvl w:val="5"/>
          <w:numId w:val="1"/>
        </w:numPr>
        <w:rPr/>
      </w:pPr>
      <w:r>
        <w:rPr/>
        <w:t>Copper. Solid for No. 12 AWG and smaller; stranded for No. 10 AWG and larger.</w:t>
      </w:r>
    </w:p>
    <w:p>
      <w:pPr>
        <w:pStyle w:val="PR1"/>
        <w:numPr>
          <w:ilvl w:val="4"/>
          <w:numId w:val="1"/>
        </w:numPr>
        <w:rPr/>
      </w:pPr>
      <w:r>
        <w:rPr/>
        <w:t>ASD Output Circuits Cable: Extra-flexible stranded for all sizes.</w:t>
      </w:r>
    </w:p>
    <w:p>
      <w:pPr>
        <w:pStyle w:val="PR1"/>
        <w:numPr>
          <w:ilvl w:val="4"/>
          <w:numId w:val="1"/>
        </w:numPr>
        <w:rPr/>
      </w:pPr>
      <w:r>
        <w:rPr/>
        <w:t>Power-Limited Fire Alarm and Control: Solid for No. 12 AWG and smaller.</w:t>
      </w:r>
    </w:p>
    <w:p>
      <w:pPr>
        <w:pStyle w:val="PR1"/>
        <w:numPr>
          <w:ilvl w:val="4"/>
          <w:numId w:val="1"/>
        </w:numPr>
        <w:rPr/>
      </w:pPr>
      <w:r>
        <w:rPr/>
        <w:t>PV Circuits: [</w:t>
      </w:r>
      <w:r>
        <w:rPr>
          <w:b/>
        </w:rPr>
        <w:t>Copper</w:t>
      </w:r>
      <w:r>
        <w:rPr/>
        <w:t>] [</w:t>
      </w:r>
      <w:r>
        <w:rPr>
          <w:b/>
        </w:rPr>
        <w:t>Aluminum</w:t>
      </w:r>
      <w:r>
        <w:rPr/>
        <w:t>]. Solid for No. 10 AWG and smaller; stranded for No. 8 AWG and larger.</w:t>
      </w:r>
    </w:p>
    <w:p>
      <w:pPr>
        <w:pStyle w:val="ART"/>
        <w:numPr>
          <w:ilvl w:val="3"/>
          <w:numId w:val="1"/>
        </w:numPr>
        <w:ind w:hanging="0" w:left="0"/>
        <w:rPr/>
      </w:pPr>
      <w:r>
        <w:rPr/>
        <w:t>CONDUCTOR INSULATION AND MULTICONDUCTOR CABLE APPLICATIONS AND WIRING METHODS</w:t>
      </w:r>
    </w:p>
    <w:p>
      <w:pPr>
        <w:pStyle w:val="CMT"/>
        <w:rPr/>
      </w:pPr>
      <w:r>
        <w:rPr/>
        <w:t>This article provides examples of application requirements for conductors and cables. Revise to retain wiring methods for various environments in Project. Add other methods if required. Revise conductor insulation and cable type designations to suit Project conditions, authorities having jurisdiction, and practice. See NFPA 70 and UL's "Wire and Cable Marking and Application Guide" for additional application information about conductor sizes, insulation temperature ratings in cables, and product-use classifications and restrictions.</w:t>
      </w:r>
    </w:p>
    <w:p>
      <w:pPr>
        <w:pStyle w:val="CMT"/>
        <w:rPr/>
      </w:pPr>
      <w:r>
        <w:rPr/>
        <w:t>See the Evaluations for use of Type MI cable as service entrance conductor inside a building.</w:t>
      </w:r>
    </w:p>
    <w:p>
      <w:pPr>
        <w:pStyle w:val="PR1"/>
        <w:numPr>
          <w:ilvl w:val="4"/>
          <w:numId w:val="1"/>
        </w:numPr>
        <w:rPr/>
      </w:pPr>
      <w:r>
        <w:rPr/>
        <w:t>Service Entrance: [</w:t>
      </w:r>
      <w:r>
        <w:rPr>
          <w:b/>
        </w:rPr>
        <w:t>Type THHN/THWN-2, single conductors in raceway</w:t>
      </w:r>
      <w:r>
        <w:rPr/>
        <w:t>] [</w:t>
      </w:r>
      <w:r>
        <w:rPr>
          <w:b/>
        </w:rPr>
        <w:t>Type XHHW-2, single conductors in raceway</w:t>
      </w:r>
      <w:r>
        <w:rPr/>
        <w:t>] [</w:t>
      </w:r>
      <w:r>
        <w:rPr>
          <w:b/>
        </w:rPr>
        <w:t>Type USE, single conductor in raceway</w:t>
      </w:r>
      <w:r>
        <w:rPr/>
        <w:t>] [</w:t>
      </w:r>
      <w:r>
        <w:rPr>
          <w:b/>
        </w:rPr>
        <w:t>Mineral-insulated, metal-sheathed cable, Type MI</w:t>
      </w:r>
      <w:r>
        <w:rPr/>
        <w:t>] [</w:t>
      </w:r>
      <w:r>
        <w:rPr>
          <w:b/>
        </w:rPr>
        <w:t>Multiconductor cable, Type SE</w:t>
      </w:r>
      <w:r>
        <w:rPr/>
        <w:t>].</w:t>
      </w:r>
    </w:p>
    <w:p>
      <w:pPr>
        <w:pStyle w:val="PR1"/>
        <w:numPr>
          <w:ilvl w:val="4"/>
          <w:numId w:val="1"/>
        </w:numPr>
        <w:rPr/>
      </w:pPr>
      <w:r>
        <w:rPr/>
        <w:t>Exposed Feeders: [</w:t>
      </w:r>
      <w:r>
        <w:rPr>
          <w:b/>
        </w:rPr>
        <w:t>Type THHN/THWN-2, single conductors in raceway</w:t>
      </w:r>
      <w:r>
        <w:rPr/>
        <w:t>] [</w:t>
      </w:r>
      <w:r>
        <w:rPr>
          <w:b/>
        </w:rPr>
        <w:t>Type XHHW-2, single conductors in raceway</w:t>
      </w:r>
      <w:r>
        <w:rPr/>
        <w:t>] [</w:t>
      </w:r>
      <w:r>
        <w:rPr>
          <w:b/>
        </w:rPr>
        <w:t>Armored cable, Type AC</w:t>
      </w:r>
      <w:r>
        <w:rPr/>
        <w:t>] [</w:t>
      </w:r>
      <w:r>
        <w:rPr>
          <w:b/>
        </w:rPr>
        <w:t>Metal-clad cable, Type MC</w:t>
      </w:r>
      <w:r>
        <w:rPr/>
        <w:t>] [</w:t>
      </w:r>
      <w:r>
        <w:rPr>
          <w:b/>
        </w:rPr>
        <w:t>Mineral-insulated, metal-sheathed cable, Type MI</w:t>
      </w:r>
      <w:r>
        <w:rPr/>
        <w:t>] [</w:t>
      </w:r>
      <w:r>
        <w:rPr>
          <w:b/>
        </w:rPr>
        <w:t>Nonmetallic-sheathed cable, Type NM</w:t>
      </w:r>
      <w:r>
        <w:rPr/>
        <w:t>].</w:t>
      </w:r>
    </w:p>
    <w:p>
      <w:pPr>
        <w:pStyle w:val="PR1"/>
        <w:numPr>
          <w:ilvl w:val="4"/>
          <w:numId w:val="1"/>
        </w:numPr>
        <w:rPr/>
      </w:pPr>
      <w:r>
        <w:rPr/>
        <w:t>Feeders Concealed in Ceilings, Walls, Partitions, and Crawlspaces: [</w:t>
      </w:r>
      <w:r>
        <w:rPr>
          <w:b/>
        </w:rPr>
        <w:t>Type THHN/THWN-2, single conductors in raceway</w:t>
      </w:r>
      <w:r>
        <w:rPr/>
        <w:t>] [</w:t>
      </w:r>
      <w:r>
        <w:rPr>
          <w:b/>
        </w:rPr>
        <w:t>Armored cable, Type AC</w:t>
      </w:r>
      <w:r>
        <w:rPr/>
        <w:t>] [</w:t>
      </w:r>
      <w:r>
        <w:rPr>
          <w:b/>
        </w:rPr>
        <w:t>Metal-clad cable, Type MC</w:t>
      </w:r>
      <w:r>
        <w:rPr/>
        <w:t>] [</w:t>
      </w:r>
      <w:r>
        <w:rPr>
          <w:b/>
        </w:rPr>
        <w:t>Mineral-insulated, metal-sheathed cable, Type MI</w:t>
      </w:r>
      <w:r>
        <w:rPr/>
        <w:t>] [</w:t>
      </w:r>
      <w:r>
        <w:rPr>
          <w:b/>
        </w:rPr>
        <w:t>Nonmetallic-sheathed cable, Type NM</w:t>
      </w:r>
      <w:r>
        <w:rPr/>
        <w:t>].</w:t>
      </w:r>
    </w:p>
    <w:p>
      <w:pPr>
        <w:pStyle w:val="CMT"/>
        <w:rPr/>
      </w:pPr>
      <w:r>
        <w:rPr/>
        <w:t>Coordinate "Feeders Concealed in Concrete, below Slabs-on-Grade, and Underground" Paragraph below with Section 260543 "Underground Ducts and Raceways for Electrical Systems."</w:t>
      </w:r>
    </w:p>
    <w:p>
      <w:pPr>
        <w:pStyle w:val="PR1"/>
        <w:numPr>
          <w:ilvl w:val="4"/>
          <w:numId w:val="1"/>
        </w:numPr>
        <w:rPr/>
      </w:pPr>
      <w:r>
        <w:rPr/>
        <w:t>Feeders Concealed in Concrete, below Slabs-on-Grade, and Underground: [</w:t>
      </w:r>
      <w:r>
        <w:rPr>
          <w:b/>
        </w:rPr>
        <w:t>Type THHN/THWN-2, single conductors in raceway</w:t>
      </w:r>
      <w:r>
        <w:rPr/>
        <w:t>] [</w:t>
      </w:r>
      <w:r>
        <w:rPr>
          <w:b/>
        </w:rPr>
        <w:t>Type XHHW-2, single conductors in raceway</w:t>
      </w:r>
      <w:r>
        <w:rPr/>
        <w:t>] [</w:t>
      </w:r>
      <w:r>
        <w:rPr>
          <w:b/>
        </w:rPr>
        <w:t>Underground feeder cable, Type UF</w:t>
      </w:r>
      <w:r>
        <w:rPr/>
        <w:t>].</w:t>
      </w:r>
    </w:p>
    <w:p>
      <w:pPr>
        <w:pStyle w:val="PR1"/>
        <w:numPr>
          <w:ilvl w:val="4"/>
          <w:numId w:val="1"/>
        </w:numPr>
        <w:rPr/>
      </w:pPr>
      <w:r>
        <w:rPr/>
        <w:t>Feeders Installed below Raised Flooring: [</w:t>
      </w:r>
      <w:r>
        <w:rPr>
          <w:b/>
        </w:rPr>
        <w:t>Type THHN/THWN-2, single conductors in raceway</w:t>
      </w:r>
      <w:r>
        <w:rPr/>
        <w:t>] [</w:t>
      </w:r>
      <w:r>
        <w:rPr>
          <w:b/>
        </w:rPr>
        <w:t>Armored cable, Type AC</w:t>
      </w:r>
      <w:r>
        <w:rPr/>
        <w:t>] [</w:t>
      </w:r>
      <w:r>
        <w:rPr>
          <w:b/>
        </w:rPr>
        <w:t>Metal-clad cable, Type MC</w:t>
      </w:r>
      <w:r>
        <w:rPr/>
        <w:t>] [</w:t>
      </w:r>
      <w:r>
        <w:rPr>
          <w:b/>
        </w:rPr>
        <w:t>Mineral-insulated, metal-sheathed cable, Type MI</w:t>
      </w:r>
      <w:r>
        <w:rPr/>
        <w:t>].</w:t>
      </w:r>
    </w:p>
    <w:p>
      <w:pPr>
        <w:pStyle w:val="PR1"/>
        <w:numPr>
          <w:ilvl w:val="4"/>
          <w:numId w:val="1"/>
        </w:numPr>
        <w:rPr/>
      </w:pPr>
      <w:r>
        <w:rPr/>
        <w:t>Feeders in Cable Tray: [</w:t>
      </w:r>
      <w:r>
        <w:rPr>
          <w:b/>
        </w:rPr>
        <w:t>Type THHN/THWN-2, single conductors in raceway</w:t>
      </w:r>
      <w:r>
        <w:rPr/>
        <w:t>] [</w:t>
      </w:r>
      <w:r>
        <w:rPr>
          <w:b/>
        </w:rPr>
        <w:t>Type XHHW-2, single conductors larger than No. 1/0 AWG</w:t>
      </w:r>
      <w:r>
        <w:rPr/>
        <w:t>] [</w:t>
      </w:r>
      <w:r>
        <w:rPr>
          <w:b/>
        </w:rPr>
        <w:t>Armored cable, Type AC</w:t>
      </w:r>
      <w:r>
        <w:rPr/>
        <w:t>] [</w:t>
      </w:r>
      <w:r>
        <w:rPr>
          <w:b/>
        </w:rPr>
        <w:t>Metal-clad cable, Type MC</w:t>
      </w:r>
      <w:r>
        <w:rPr/>
        <w:t>] [</w:t>
      </w:r>
      <w:r>
        <w:rPr>
          <w:b/>
        </w:rPr>
        <w:t>Mineral-insulated, metal-sheathed cable, Type MI</w:t>
      </w:r>
      <w:r>
        <w:rPr/>
        <w:t>] [</w:t>
      </w:r>
      <w:r>
        <w:rPr>
          <w:b/>
        </w:rPr>
        <w:t>Nonmetallic-sheathed cable, Type NM</w:t>
      </w:r>
      <w:r>
        <w:rPr/>
        <w:t>].</w:t>
      </w:r>
    </w:p>
    <w:p>
      <w:pPr>
        <w:pStyle w:val="CMT"/>
        <w:rPr/>
      </w:pPr>
      <w:r>
        <w:rPr/>
        <w:t>NFPA 70 restricts use of exposed Type NM cable in some types of construction. See NFPA 70, Article 334, for complete listing of restrictions.</w:t>
      </w:r>
    </w:p>
    <w:p>
      <w:pPr>
        <w:pStyle w:val="PR1"/>
        <w:numPr>
          <w:ilvl w:val="4"/>
          <w:numId w:val="1"/>
        </w:numPr>
        <w:rPr/>
      </w:pPr>
      <w:r>
        <w:rPr/>
        <w:t>Exposed Branch Circuits, Including in Crawlspaces: [</w:t>
      </w:r>
      <w:r>
        <w:rPr>
          <w:b/>
        </w:rPr>
        <w:t>Type THHN/THWN-2, single conductors in raceway</w:t>
      </w:r>
      <w:r>
        <w:rPr/>
        <w:t>] [</w:t>
      </w:r>
      <w:r>
        <w:rPr>
          <w:b/>
        </w:rPr>
        <w:t>Armored cable, Type AC</w:t>
      </w:r>
      <w:r>
        <w:rPr/>
        <w:t>] [</w:t>
      </w:r>
      <w:r>
        <w:rPr>
          <w:b/>
        </w:rPr>
        <w:t>Metal-clad cable, Type MC</w:t>
      </w:r>
      <w:r>
        <w:rPr/>
        <w:t>] [</w:t>
      </w:r>
      <w:r>
        <w:rPr>
          <w:b/>
        </w:rPr>
        <w:t>Mineral-insulated, metal-sheathed cable, Type MI</w:t>
      </w:r>
      <w:r>
        <w:rPr/>
        <w:t>] [</w:t>
      </w:r>
      <w:r>
        <w:rPr>
          <w:b/>
        </w:rPr>
        <w:t>Nonmetallic-sheathed cable, Type NM</w:t>
      </w:r>
      <w:r>
        <w:rPr/>
        <w:t>].</w:t>
      </w:r>
    </w:p>
    <w:p>
      <w:pPr>
        <w:pStyle w:val="PR1"/>
        <w:numPr>
          <w:ilvl w:val="4"/>
          <w:numId w:val="1"/>
        </w:numPr>
        <w:rPr/>
      </w:pPr>
      <w:r>
        <w:rPr/>
        <w:t>Branch Circuits Concealed in Ceilings, Walls, and Partitions: [</w:t>
      </w:r>
      <w:r>
        <w:rPr>
          <w:b/>
        </w:rPr>
        <w:t>Type THHN/THWN-2, single conductors in raceway</w:t>
      </w:r>
      <w:r>
        <w:rPr/>
        <w:t>] [</w:t>
      </w:r>
      <w:r>
        <w:rPr>
          <w:b/>
        </w:rPr>
        <w:t>Armored cable, Type AC</w:t>
      </w:r>
      <w:r>
        <w:rPr/>
        <w:t>] [</w:t>
      </w:r>
      <w:r>
        <w:rPr>
          <w:b/>
        </w:rPr>
        <w:t>Metal-clad cable, Type MC</w:t>
      </w:r>
      <w:r>
        <w:rPr/>
        <w:t>] [</w:t>
      </w:r>
      <w:r>
        <w:rPr>
          <w:b/>
        </w:rPr>
        <w:t>Mineral-insulated, metal-sheathed cable, Type MI</w:t>
      </w:r>
      <w:r>
        <w:rPr/>
        <w:t>] [</w:t>
      </w:r>
      <w:r>
        <w:rPr>
          <w:b/>
        </w:rPr>
        <w:t>Nonmetallic-sheathed cable, Type NM</w:t>
      </w:r>
      <w:r>
        <w:rPr/>
        <w:t>].</w:t>
      </w:r>
    </w:p>
    <w:p>
      <w:pPr>
        <w:pStyle w:val="CMT"/>
        <w:rPr/>
      </w:pPr>
      <w:r>
        <w:rPr/>
        <w:t>Coordinate "Branch Circuits Concealed in Concrete, below Slabs-on-Grade, and Underground" Paragraph below with Section 260543 "Underground Ducts and Raceways for Electrical Systems."</w:t>
      </w:r>
    </w:p>
    <w:p>
      <w:pPr>
        <w:pStyle w:val="PR1"/>
        <w:numPr>
          <w:ilvl w:val="4"/>
          <w:numId w:val="1"/>
        </w:numPr>
        <w:rPr/>
      </w:pPr>
      <w:r>
        <w:rPr/>
        <w:t>Branch Circuits Concealed in Concrete, below Slabs-on-Grade, and Underground: [</w:t>
      </w:r>
      <w:r>
        <w:rPr>
          <w:b/>
        </w:rPr>
        <w:t>Type THHN/THWN-2, single conductors in raceway</w:t>
      </w:r>
      <w:r>
        <w:rPr/>
        <w:t>] [</w:t>
      </w:r>
      <w:r>
        <w:rPr>
          <w:b/>
        </w:rPr>
        <w:t>Type XHHW-2, single conductors in raceway</w:t>
      </w:r>
      <w:r>
        <w:rPr/>
        <w:t>] [</w:t>
      </w:r>
      <w:r>
        <w:rPr>
          <w:b/>
        </w:rPr>
        <w:t>Underground branch-circuit cable, Type UF</w:t>
      </w:r>
      <w:r>
        <w:rPr/>
        <w:t>].</w:t>
      </w:r>
    </w:p>
    <w:p>
      <w:pPr>
        <w:pStyle w:val="PR1"/>
        <w:numPr>
          <w:ilvl w:val="4"/>
          <w:numId w:val="1"/>
        </w:numPr>
        <w:rPr/>
      </w:pPr>
      <w:r>
        <w:rPr/>
        <w:t>Branch Circuits Installed below Raised Flooring: [</w:t>
      </w:r>
      <w:r>
        <w:rPr>
          <w:b/>
        </w:rPr>
        <w:t>Type THHN/THWN-2, single conductors in raceway</w:t>
      </w:r>
      <w:r>
        <w:rPr/>
        <w:t>] [</w:t>
      </w:r>
      <w:r>
        <w:rPr>
          <w:b/>
        </w:rPr>
        <w:t>Armored cable, Type AC</w:t>
      </w:r>
      <w:r>
        <w:rPr/>
        <w:t>] [</w:t>
      </w:r>
      <w:r>
        <w:rPr>
          <w:b/>
        </w:rPr>
        <w:t>Metal-clad cable, Type MC</w:t>
      </w:r>
      <w:r>
        <w:rPr/>
        <w:t>] [</w:t>
      </w:r>
      <w:r>
        <w:rPr>
          <w:b/>
        </w:rPr>
        <w:t>Mineral-insulated, metal-sheathed cable, Type MI</w:t>
      </w:r>
      <w:r>
        <w:rPr/>
        <w:t>].</w:t>
      </w:r>
    </w:p>
    <w:p>
      <w:pPr>
        <w:pStyle w:val="PR1"/>
        <w:numPr>
          <w:ilvl w:val="4"/>
          <w:numId w:val="1"/>
        </w:numPr>
        <w:rPr/>
      </w:pPr>
      <w:r>
        <w:rPr/>
        <w:t>Branch Circuits in Cable Tray: [</w:t>
      </w:r>
      <w:r>
        <w:rPr>
          <w:b/>
        </w:rPr>
        <w:t>Type THHN/THWN-2, single conductors in raceway</w:t>
      </w:r>
      <w:r>
        <w:rPr/>
        <w:t>] [</w:t>
      </w:r>
      <w:r>
        <w:rPr>
          <w:b/>
        </w:rPr>
        <w:t>Type XHHW-2, single conductors larger than No. 1/0 AWG</w:t>
      </w:r>
      <w:r>
        <w:rPr/>
        <w:t>] [</w:t>
      </w:r>
      <w:r>
        <w:rPr>
          <w:b/>
        </w:rPr>
        <w:t>Armored cable, Type AC</w:t>
      </w:r>
      <w:r>
        <w:rPr/>
        <w:t>] [</w:t>
      </w:r>
      <w:r>
        <w:rPr>
          <w:b/>
        </w:rPr>
        <w:t>Metal-clad cable, Type MC</w:t>
      </w:r>
      <w:r>
        <w:rPr/>
        <w:t>] [</w:t>
      </w:r>
      <w:r>
        <w:rPr>
          <w:b/>
        </w:rPr>
        <w:t>Mineral-insulated, metal-sheathed cable, Type MI</w:t>
      </w:r>
      <w:r>
        <w:rPr/>
        <w:t>] [</w:t>
      </w:r>
      <w:r>
        <w:rPr>
          <w:b/>
        </w:rPr>
        <w:t>Nonmetallic-sheathed cable, Type NM</w:t>
      </w:r>
      <w:r>
        <w:rPr/>
        <w:t>].</w:t>
      </w:r>
    </w:p>
    <w:p>
      <w:pPr>
        <w:pStyle w:val="PR1"/>
        <w:numPr>
          <w:ilvl w:val="4"/>
          <w:numId w:val="1"/>
        </w:numPr>
        <w:rPr/>
      </w:pPr>
      <w:r>
        <w:rPr/>
        <w:t>Cord Drops and Portable Appliance Connections: Type SO, hard service cord with stainless steel, wire-mesh, strain relief device at terminations to suit application.</w:t>
      </w:r>
    </w:p>
    <w:p>
      <w:pPr>
        <w:pStyle w:val="CMT"/>
        <w:rPr/>
      </w:pPr>
      <w:r>
        <w:rPr/>
        <w:t>Retain one shield option with Type TC-ER cable in "ASD Output Circuits" Paragraph below.</w:t>
      </w:r>
    </w:p>
    <w:p>
      <w:pPr>
        <w:pStyle w:val="PR1"/>
        <w:numPr>
          <w:ilvl w:val="4"/>
          <w:numId w:val="1"/>
        </w:numPr>
        <w:rPr/>
      </w:pPr>
      <w:r>
        <w:rPr/>
        <w:t>ASD Output Circuits: [</w:t>
      </w:r>
      <w:r>
        <w:rPr>
          <w:b/>
        </w:rPr>
        <w:t>Type XHHW-2 in metal conduit</w:t>
      </w:r>
      <w:r>
        <w:rPr/>
        <w:t>] [</w:t>
      </w:r>
      <w:r>
        <w:rPr>
          <w:b/>
        </w:rPr>
        <w:t>Type TC-ER cable with braided shield</w:t>
      </w:r>
      <w:r>
        <w:rPr/>
        <w:t>] [</w:t>
      </w:r>
      <w:r>
        <w:rPr>
          <w:b/>
        </w:rPr>
        <w:t>Type TC-ER cable with dual tape shield</w:t>
      </w:r>
      <w:r>
        <w:rPr/>
        <w:t>].</w:t>
      </w:r>
    </w:p>
    <w:p>
      <w:pPr>
        <w:pStyle w:val="CMT"/>
        <w:rPr/>
      </w:pPr>
      <w:r>
        <w:rPr/>
        <w:t>Retain "PV Circuits, Type USE-2" or "PV Circuits, Type PV" Paragraph below.</w:t>
      </w:r>
    </w:p>
    <w:p>
      <w:pPr>
        <w:pStyle w:val="PR1"/>
        <w:numPr>
          <w:ilvl w:val="4"/>
          <w:numId w:val="1"/>
        </w:numPr>
        <w:rPr/>
      </w:pPr>
      <w:r>
        <w:rPr/>
        <w:t>PV Circuits, Type USE-2: For PV source circuits rated at 600 V or less.</w:t>
      </w:r>
    </w:p>
    <w:p>
      <w:pPr>
        <w:pStyle w:val="PR1"/>
        <w:numPr>
          <w:ilvl w:val="4"/>
          <w:numId w:val="1"/>
        </w:numPr>
        <w:rPr/>
      </w:pPr>
      <w:r>
        <w:rPr/>
        <w:t>PV Circuits, Type PV: For PV source circuits rated at [</w:t>
      </w:r>
      <w:r>
        <w:rPr>
          <w:b/>
        </w:rPr>
        <w:t>600</w:t>
      </w:r>
      <w:r>
        <w:rPr/>
        <w:t>] [</w:t>
      </w:r>
      <w:r>
        <w:rPr>
          <w:b/>
        </w:rPr>
        <w:t>1000</w:t>
      </w:r>
      <w:r>
        <w:rPr/>
        <w:t>] [</w:t>
      </w:r>
      <w:r>
        <w:rPr>
          <w:b/>
        </w:rPr>
        <w:t>2000</w:t>
      </w:r>
      <w:r>
        <w:rPr/>
        <w:t>] V.</w:t>
      </w:r>
    </w:p>
    <w:p>
      <w:pPr>
        <w:pStyle w:val="ART"/>
        <w:numPr>
          <w:ilvl w:val="3"/>
          <w:numId w:val="1"/>
        </w:numPr>
        <w:ind w:hanging="0" w:left="0"/>
        <w:rPr/>
      </w:pPr>
      <w:r>
        <w:rPr/>
        <w:t>INSTALLATION, GENERAL</w:t>
      </w:r>
    </w:p>
    <w:p>
      <w:pPr>
        <w:pStyle w:val="PR1"/>
        <w:numPr>
          <w:ilvl w:val="4"/>
          <w:numId w:val="1"/>
        </w:numPr>
        <w:rPr/>
      </w:pPr>
      <w:r>
        <w:rPr/>
        <w:t>Conceal cables in finished walls, ceilings, and floors unless otherwise indicated.</w:t>
      </w:r>
    </w:p>
    <w:p>
      <w:pPr>
        <w:pStyle w:val="PR1"/>
        <w:numPr>
          <w:ilvl w:val="4"/>
          <w:numId w:val="1"/>
        </w:numPr>
        <w:rPr/>
      </w:pPr>
      <w:r>
        <w:rPr/>
        <w:t>Complete raceway installation between conductor and cable termination points in accordance with Section 260533.13 "Conduits for Electrical Systems" prior to pulling conductors and cables.</w:t>
      </w:r>
    </w:p>
    <w:p>
      <w:pPr>
        <w:pStyle w:val="PR1"/>
        <w:numPr>
          <w:ilvl w:val="4"/>
          <w:numId w:val="1"/>
        </w:numPr>
        <w:rPr/>
      </w:pPr>
      <w:r>
        <w:rPr/>
        <w:t>Use manufacturer-approved pulling compound or lubricant where necessary; compound used must not deteriorate conductor or insulation. Do not exceed manufacturer's recommended maximum pulling tensions and sidewall pressure values.</w:t>
      </w:r>
    </w:p>
    <w:p>
      <w:pPr>
        <w:pStyle w:val="PR1"/>
        <w:numPr>
          <w:ilvl w:val="4"/>
          <w:numId w:val="1"/>
        </w:numPr>
        <w:rPr/>
      </w:pPr>
      <w:r>
        <w:rPr/>
        <w:t>Use pulling means, including fish tape, cable, rope, and basket-weave wire/cable grips, that will not damage cables or raceway.</w:t>
      </w:r>
    </w:p>
    <w:p>
      <w:pPr>
        <w:pStyle w:val="PR1"/>
        <w:numPr>
          <w:ilvl w:val="4"/>
          <w:numId w:val="1"/>
        </w:numPr>
        <w:rPr/>
      </w:pPr>
      <w:r>
        <w:rPr/>
        <w:t>Install exposed cables parallel and perpendicular to surfaces of exposed structural members, and follow surface contours where possible.</w:t>
      </w:r>
    </w:p>
    <w:p>
      <w:pPr>
        <w:pStyle w:val="PR1"/>
        <w:numPr>
          <w:ilvl w:val="4"/>
          <w:numId w:val="1"/>
        </w:numPr>
        <w:rPr/>
      </w:pPr>
      <w:r>
        <w:rPr/>
        <w:t>Support cables according to Section 260529 "Hangers and Supports for Electrical Systems."</w:t>
      </w:r>
    </w:p>
    <w:p>
      <w:pPr>
        <w:pStyle w:val="PR1"/>
        <w:numPr>
          <w:ilvl w:val="4"/>
          <w:numId w:val="1"/>
        </w:numPr>
        <w:rPr/>
      </w:pPr>
      <w:r>
        <w:rPr/>
        <w:t>Complete cable tray systems installation according to Section 260536 "Cable Trays for Electrical Systems" prior to installing conductors and cables.</w:t>
      </w:r>
    </w:p>
    <w:p>
      <w:pPr>
        <w:pStyle w:val="ART"/>
        <w:numPr>
          <w:ilvl w:val="3"/>
          <w:numId w:val="1"/>
        </w:numPr>
        <w:ind w:hanging="0" w:left="0"/>
        <w:rPr/>
      </w:pPr>
      <w:r>
        <w:rPr/>
        <w:t>INSTALLATION OF FIRE-ALARM WIRE AND CABLE</w:t>
      </w:r>
    </w:p>
    <w:p>
      <w:pPr>
        <w:pStyle w:val="PR1"/>
        <w:numPr>
          <w:ilvl w:val="4"/>
          <w:numId w:val="1"/>
        </w:numPr>
        <w:rPr/>
      </w:pPr>
      <w:r>
        <w:rPr/>
        <w:t>Comply with NFPA 72.</w:t>
      </w:r>
    </w:p>
    <w:p>
      <w:pPr>
        <w:pStyle w:val="CMT"/>
        <w:rPr/>
      </w:pPr>
      <w:r>
        <w:rPr/>
        <w:t>Retain "Wiring Method" Paragraph below if wiring methods for system are not indicated on Drawings.</w:t>
      </w:r>
    </w:p>
    <w:p>
      <w:pPr>
        <w:pStyle w:val="PR1"/>
        <w:numPr>
          <w:ilvl w:val="4"/>
          <w:numId w:val="1"/>
        </w:numPr>
        <w:rPr/>
      </w:pPr>
      <w:r>
        <w:rPr/>
        <w:t>Wiring Method: Install wiring in metal pathway according to Section 270528.29 "Hangers and Supports for Communications Systems."</w:t>
      </w:r>
    </w:p>
    <w:p>
      <w:pPr>
        <w:pStyle w:val="PR2"/>
        <w:numPr>
          <w:ilvl w:val="5"/>
          <w:numId w:val="1"/>
        </w:numPr>
        <w:spacing w:before="240" w:after="0"/>
        <w:rPr/>
      </w:pPr>
      <w:r>
        <w:rPr/>
        <w:t>Install plenum cable in environmental airspaces, including plenum ceilings.</w:t>
      </w:r>
    </w:p>
    <w:p>
      <w:pPr>
        <w:pStyle w:val="PR2"/>
        <w:numPr>
          <w:ilvl w:val="5"/>
          <w:numId w:val="1"/>
        </w:numPr>
        <w:rPr/>
      </w:pPr>
      <w:r>
        <w:rPr/>
        <w:t>Fire-alarm circuits and equipment control wiring associated with fire-alarm system must be installed in a dedicated pathway system.</w:t>
      </w:r>
    </w:p>
    <w:p>
      <w:pPr>
        <w:pStyle w:val="PR3"/>
        <w:numPr>
          <w:ilvl w:val="6"/>
          <w:numId w:val="1"/>
        </w:numPr>
        <w:spacing w:before="240" w:after="0"/>
        <w:rPr/>
      </w:pPr>
      <w:r>
        <w:rPr/>
        <w:t>Cables and pathways used for fire-alarm circuits, and equipment control wiring associated with fire-alarm system, may not contain any other wire or cable.</w:t>
      </w:r>
    </w:p>
    <w:p>
      <w:pPr>
        <w:pStyle w:val="PR2"/>
        <w:numPr>
          <w:ilvl w:val="5"/>
          <w:numId w:val="1"/>
        </w:numPr>
        <w:spacing w:before="240" w:after="0"/>
        <w:rPr/>
      </w:pPr>
      <w:r>
        <w:rPr/>
        <w:t>Fire-Rated Cables: Use of two-hour, fire-rated fire-alarm cables, NFPA 70, Types MI and CI, is[</w:t>
      </w:r>
      <w:r>
        <w:rPr>
          <w:b/>
        </w:rPr>
        <w:t> not</w:t>
      </w:r>
      <w:r>
        <w:rPr/>
        <w:t>] permitted.</w:t>
      </w:r>
    </w:p>
    <w:p>
      <w:pPr>
        <w:pStyle w:val="PR2"/>
        <w:numPr>
          <w:ilvl w:val="5"/>
          <w:numId w:val="1"/>
        </w:numPr>
        <w:rPr/>
      </w:pPr>
      <w:r>
        <w:rPr/>
        <w:t>Signaling Line Circuits: Power-limited fire-alarm cables [</w:t>
      </w:r>
      <w:r>
        <w:rPr>
          <w:b/>
        </w:rPr>
        <w:t>may</w:t>
      </w:r>
      <w:r>
        <w:rPr/>
        <w:t>] [</w:t>
      </w:r>
      <w:r>
        <w:rPr>
          <w:b/>
        </w:rPr>
        <w:t>must not</w:t>
      </w:r>
      <w:r>
        <w:rPr/>
        <w:t>] be installed in the same cable or pathway as signaling line circuits.</w:t>
      </w:r>
    </w:p>
    <w:p>
      <w:pPr>
        <w:pStyle w:val="PR1"/>
        <w:numPr>
          <w:ilvl w:val="4"/>
          <w:numId w:val="1"/>
        </w:numPr>
        <w:rPr/>
      </w:pPr>
      <w:r>
        <w:rPr/>
        <w:t>Wiring within Enclosures: Separate power-limited and non-power-limited conductors as recommended by manufacturer. Install conductors parallel with or at right angles to sides and back of the enclosure. Bundle, lace, and train conductors to terminal points with no excess. Connect conductors that are terminated, spliced, or interrupted in any enclosure associated with fire-alarm system to terminal blocks. Mark each terminal according to system's wiring diagrams. Make all connections with approved crimp-on terminal spade lugs, pressure-type terminal blocks, or plug connectors.</w:t>
      </w:r>
    </w:p>
    <w:p>
      <w:pPr>
        <w:pStyle w:val="PR1"/>
        <w:numPr>
          <w:ilvl w:val="4"/>
          <w:numId w:val="1"/>
        </w:numPr>
        <w:rPr/>
      </w:pPr>
      <w:r>
        <w:rPr/>
        <w:t>Cable Taps: Use numbered terminal strips in junction, pull, and outlet boxes; cabinets; or equipment enclosures where circuit connections are made.</w:t>
      </w:r>
    </w:p>
    <w:p>
      <w:pPr>
        <w:pStyle w:val="PR1"/>
        <w:numPr>
          <w:ilvl w:val="4"/>
          <w:numId w:val="1"/>
        </w:numPr>
        <w:rPr/>
      </w:pPr>
      <w:r>
        <w:rPr/>
        <w:t>Color-Coding: Color-code fire-alarm conductors differently from the normal building power wiring. Use one color-code for alarm circuit wiring and another for supervisory circuits. Color-code audible alarm-indicating circuits differently from alarm-initiating circuits. Use different colors for visible alarm-indicating devices. Paint fire-alarm system junction boxes and covers red.</w:t>
      </w:r>
    </w:p>
    <w:p>
      <w:pPr>
        <w:pStyle w:val="CMT"/>
        <w:rPr/>
      </w:pPr>
      <w:r>
        <w:rPr/>
        <w:t>For Class A circuits, provide separate conduits or cable for outgoing and return conductors; coordinate with Drawings. Retain "Risers" Paragraph below if required.</w:t>
      </w:r>
    </w:p>
    <w:p>
      <w:pPr>
        <w:pStyle w:val="PR1"/>
        <w:numPr>
          <w:ilvl w:val="4"/>
          <w:numId w:val="1"/>
        </w:numPr>
        <w:rPr/>
      </w:pPr>
      <w:r>
        <w:rPr/>
        <w:t>Risers: Install at least two vertical cable risers to serve the fire-alarm system. Separate risers in close proximity to each other with a minimum one-hour-rated wall, so the loss of one riser does not prevent receipt or transmission of signals from other floors or zones.</w:t>
      </w:r>
    </w:p>
    <w:p>
      <w:pPr>
        <w:pStyle w:val="CMT"/>
        <w:rPr/>
      </w:pPr>
      <w:r>
        <w:rPr/>
        <w:t>Retain "Wiring to Remote Alarm Transmitting Device" Paragraph below if system is monitored by remote central station or for remodeling and alteration projects where fire-alarm system exists and new connections are made to central-station transmitter. Supervised circuits are required for alarm and supervisory functions.</w:t>
      </w:r>
    </w:p>
    <w:p>
      <w:pPr>
        <w:pStyle w:val="PR1"/>
        <w:numPr>
          <w:ilvl w:val="4"/>
          <w:numId w:val="1"/>
        </w:numPr>
        <w:rPr/>
      </w:pPr>
      <w:r>
        <w:rPr/>
        <w:t xml:space="preserve">Wiring to Remote Alarm Transmitting Device: </w:t>
      </w:r>
      <w:r>
        <w:rPr>
          <w:rStyle w:val="IP"/>
        </w:rPr>
        <w:t>1 inch</w:t>
      </w:r>
      <w:r>
        <w:rPr>
          <w:rStyle w:val="SI"/>
        </w:rPr>
        <w:t xml:space="preserve"> (25 mm)</w:t>
      </w:r>
      <w:r>
        <w:rPr/>
        <w:t xml:space="preserve"> conduit between the fire-alarm control panel and the transmitter. Install number of conductors and electrical supervision for connecting wiring as needed to suit monitoring function.</w:t>
      </w:r>
    </w:p>
    <w:p>
      <w:pPr>
        <w:pStyle w:val="ART"/>
        <w:numPr>
          <w:ilvl w:val="3"/>
          <w:numId w:val="1"/>
        </w:numPr>
        <w:ind w:hanging="0" w:left="0"/>
        <w:rPr/>
      </w:pPr>
      <w:r>
        <w:rPr/>
        <w:t>CONNECTIONS</w:t>
      </w:r>
    </w:p>
    <w:p>
      <w:pPr>
        <w:pStyle w:val="PR1"/>
        <w:numPr>
          <w:ilvl w:val="4"/>
          <w:numId w:val="1"/>
        </w:numPr>
        <w:rPr/>
      </w:pPr>
      <w:r>
        <w:rPr/>
        <w:t>Tighten electrical connectors and terminals according to manufacturer's published torque-tightening values. If manufacturer's torque values are not indicated, use those specified in UL 486A-486B.</w:t>
      </w:r>
    </w:p>
    <w:p>
      <w:pPr>
        <w:pStyle w:val="PR1"/>
        <w:numPr>
          <w:ilvl w:val="4"/>
          <w:numId w:val="1"/>
        </w:numPr>
        <w:rPr/>
      </w:pPr>
      <w:r>
        <w:rPr/>
        <w:t>Make splices, terminations, and taps that are compatible with conductor material[</w:t>
      </w:r>
      <w:r>
        <w:rPr>
          <w:b/>
        </w:rPr>
        <w:t> and that possess equivalent or better mechanical strength and insulation ratings than unspliced conductors</w:t>
      </w:r>
      <w:r>
        <w:rPr/>
        <w:t>].</w:t>
      </w:r>
    </w:p>
    <w:p>
      <w:pPr>
        <w:pStyle w:val="CMT"/>
        <w:rPr/>
      </w:pPr>
      <w:r>
        <w:rPr/>
        <w:t>Retain subparagraph below if aluminum conductors are specified.</w:t>
      </w:r>
    </w:p>
    <w:p>
      <w:pPr>
        <w:pStyle w:val="PR2"/>
        <w:numPr>
          <w:ilvl w:val="5"/>
          <w:numId w:val="1"/>
        </w:numPr>
        <w:spacing w:before="240" w:after="0"/>
        <w:rPr/>
      </w:pPr>
      <w:r>
        <w:rPr/>
        <w:t>Use oxide inhibitor in each splice, termination, and tap for aluminum conductors.</w:t>
      </w:r>
    </w:p>
    <w:p>
      <w:pPr>
        <w:pStyle w:val="PR1"/>
        <w:numPr>
          <w:ilvl w:val="4"/>
          <w:numId w:val="1"/>
        </w:numPr>
        <w:rPr/>
      </w:pPr>
      <w:r>
        <w:rPr/>
        <w:t>Wiring at Outlets: Install conductor at each outlet, with at least [</w:t>
      </w:r>
      <w:r>
        <w:rPr>
          <w:rStyle w:val="IP"/>
          <w:b/>
        </w:rPr>
        <w:t>6 inch</w:t>
      </w:r>
      <w:r>
        <w:rPr>
          <w:rStyle w:val="SI"/>
          <w:b/>
        </w:rPr>
        <w:t xml:space="preserve"> (150 mm)</w:t>
      </w:r>
      <w:r>
        <w:rPr/>
        <w:t>] [</w:t>
      </w:r>
      <w:r>
        <w:rPr>
          <w:rStyle w:val="IP"/>
          <w:b/>
        </w:rPr>
        <w:t>12 inch</w:t>
      </w:r>
      <w:r>
        <w:rPr>
          <w:rStyle w:val="SI"/>
          <w:b/>
        </w:rPr>
        <w:t xml:space="preserve"> (300 mm)</w:t>
      </w:r>
      <w:r>
        <w:rPr/>
        <w:t>] of slack.</w:t>
      </w:r>
    </w:p>
    <w:p>
      <w:pPr>
        <w:pStyle w:val="PR1"/>
        <w:numPr>
          <w:ilvl w:val="4"/>
          <w:numId w:val="1"/>
        </w:numPr>
        <w:rPr/>
      </w:pPr>
      <w:r>
        <w:rPr/>
        <w:t>Comply with requirements in [</w:t>
      </w:r>
      <w:r>
        <w:rPr>
          <w:b/>
        </w:rPr>
        <w:t>Section 284621.11 "Addressable Fire-Alarm Systems"</w:t>
      </w:r>
      <w:r>
        <w:rPr/>
        <w:t>] [</w:t>
      </w:r>
      <w:r>
        <w:rPr>
          <w:b/>
        </w:rPr>
        <w:t>Section 284621.13 "Conventional Fire-Alarm Systems"</w:t>
      </w:r>
      <w:r>
        <w:rPr/>
        <w:t>] for connecting, terminating, and identifying wires and cables.</w:t>
      </w:r>
    </w:p>
    <w:p>
      <w:pPr>
        <w:pStyle w:val="ART"/>
        <w:numPr>
          <w:ilvl w:val="3"/>
          <w:numId w:val="1"/>
        </w:numPr>
        <w:ind w:hanging="0" w:left="0"/>
        <w:rPr/>
      </w:pPr>
      <w:r>
        <w:rPr/>
        <w:t>IDENTIFICATION</w:t>
      </w:r>
    </w:p>
    <w:p>
      <w:pPr>
        <w:pStyle w:val="PR1"/>
        <w:numPr>
          <w:ilvl w:val="4"/>
          <w:numId w:val="1"/>
        </w:numPr>
        <w:rPr/>
      </w:pPr>
      <w:r>
        <w:rPr/>
        <w:t>Identify and color-code conductors and cables according to Section 260553 "Identification for Electrical Systems."</w:t>
      </w:r>
    </w:p>
    <w:p>
      <w:pPr>
        <w:pStyle w:val="PR1"/>
        <w:numPr>
          <w:ilvl w:val="4"/>
          <w:numId w:val="1"/>
        </w:numPr>
        <w:rPr/>
      </w:pPr>
      <w:r>
        <w:rPr/>
        <w:t>Identify each spare conductor at each end with identity number and location of other end of conductor, and identify as spare conductor.</w:t>
      </w:r>
    </w:p>
    <w:p>
      <w:pPr>
        <w:pStyle w:val="ART"/>
        <w:numPr>
          <w:ilvl w:val="3"/>
          <w:numId w:val="1"/>
        </w:numPr>
        <w:ind w:hanging="0" w:left="0"/>
        <w:rPr/>
      </w:pPr>
      <w:r>
        <w:rPr/>
        <w:t>SLEEVE AND SLEEVE-SEAL INSTALLATION FOR ELECTRICAL PENETRATIONS</w:t>
      </w:r>
    </w:p>
    <w:p>
      <w:pPr>
        <w:pStyle w:val="PR1"/>
        <w:numPr>
          <w:ilvl w:val="4"/>
          <w:numId w:val="1"/>
        </w:numPr>
        <w:rPr/>
      </w:pPr>
      <w:r>
        <w:rPr/>
        <w:t>Install sleeves and sleeve seals at penetrations of exterior floor and wall assemblies. Comply with requirements in Section 260544 "Sleeves and Sleeve Seals for Electrical Raceways and Cabling."</w:t>
      </w:r>
    </w:p>
    <w:p>
      <w:pPr>
        <w:pStyle w:val="ART"/>
        <w:numPr>
          <w:ilvl w:val="3"/>
          <w:numId w:val="1"/>
        </w:numPr>
        <w:ind w:hanging="0" w:left="0"/>
        <w:rPr/>
      </w:pPr>
      <w:r>
        <w:rPr/>
        <w:t>FIRESTOPPING</w:t>
      </w:r>
    </w:p>
    <w:p>
      <w:pPr>
        <w:pStyle w:val="PR1"/>
        <w:numPr>
          <w:ilvl w:val="4"/>
          <w:numId w:val="1"/>
        </w:numPr>
        <w:rPr/>
      </w:pPr>
      <w:r>
        <w:rPr/>
        <w:t>Apply firestopping to electrical penetrations of fire-rated floor and wall assemblies to restore original fire-resistance rating of assembly according to Section 078413 "Penetration Firestopping."</w:t>
      </w:r>
    </w:p>
    <w:p>
      <w:pPr>
        <w:pStyle w:val="ART"/>
        <w:numPr>
          <w:ilvl w:val="3"/>
          <w:numId w:val="1"/>
        </w:numPr>
        <w:ind w:hanging="0" w:left="0"/>
        <w:rPr/>
      </w:pPr>
      <w:r>
        <w:rPr/>
        <w:t>FIELD QUALITY CONTROL</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CMT"/>
        <w:rPr/>
      </w:pPr>
      <w:r>
        <w:rPr/>
        <w:t>Performing NETA ATS tests on all conductors and cables can be expensive. Consider limiting testing to a certain group of conductors, such as service entrance and feeder conductors, or to those conductors feeding critical equipment and services.</w:t>
      </w:r>
    </w:p>
    <w:p>
      <w:pPr>
        <w:pStyle w:val="CMT"/>
        <w:rPr/>
      </w:pPr>
      <w:r>
        <w:rPr/>
        <w:t>Retain one of first two subparagraphs below. Retain first subparagraph if only service entrance and feeder conductors need to be tested. Retain second subparagraph to test conductors feeding critical equipment specified.</w:t>
      </w:r>
    </w:p>
    <w:p>
      <w:pPr>
        <w:pStyle w:val="PR2"/>
        <w:numPr>
          <w:ilvl w:val="5"/>
          <w:numId w:val="1"/>
        </w:numPr>
        <w:spacing w:before="240" w:after="0"/>
        <w:rPr/>
      </w:pPr>
      <w:r>
        <w:rPr/>
        <w:t>After installing conductors and cables and before electrical circuitry has been energized, test service entrance and feeder conductors for compliance with requirements.</w:t>
      </w:r>
    </w:p>
    <w:p>
      <w:pPr>
        <w:pStyle w:val="PR2"/>
        <w:numPr>
          <w:ilvl w:val="5"/>
          <w:numId w:val="1"/>
        </w:numPr>
        <w:rPr/>
      </w:pPr>
      <w:r>
        <w:rPr/>
        <w:t>After installing conductors and cables and before electrical circuitry has been energized, test [</w:t>
      </w:r>
      <w:r>
        <w:rPr>
          <w:b/>
        </w:rPr>
        <w:t>service entrance and feeder conductors</w:t>
      </w:r>
      <w:r>
        <w:rPr/>
        <w:t>] [</w:t>
      </w:r>
      <w:r>
        <w:rPr>
          <w:b/>
        </w:rPr>
        <w:t>and</w:t>
      </w:r>
      <w:r>
        <w:rPr/>
        <w:t>] [</w:t>
      </w:r>
      <w:r>
        <w:rPr>
          <w:b/>
        </w:rPr>
        <w:t>conductors</w:t>
      </w:r>
      <w:r>
        <w:rPr/>
        <w:t>] feeding the following critical equipment and services for compliance with requirements:</w:t>
      </w:r>
    </w:p>
    <w:p>
      <w:pPr>
        <w:pStyle w:val="PR3"/>
        <w:numPr>
          <w:ilvl w:val="6"/>
          <w:numId w:val="1"/>
        </w:numPr>
        <w:spacing w:before="240" w:after="0"/>
        <w:rPr/>
      </w:pPr>
      <w:r>
        <w:rPr/>
        <w:t>&lt;</w:t>
      </w:r>
      <w:r>
        <w:rPr>
          <w:b/>
        </w:rPr>
        <w:t>Insert, in separate subparagraphs, critical equipment and services to be tested</w:t>
      </w:r>
      <w:r>
        <w:rPr/>
        <w:t>&gt;.</w:t>
      </w:r>
    </w:p>
    <w:p>
      <w:pPr>
        <w:pStyle w:val="PR2"/>
        <w:numPr>
          <w:ilvl w:val="5"/>
          <w:numId w:val="1"/>
        </w:numPr>
        <w:spacing w:before="240" w:after="0"/>
        <w:rPr/>
      </w:pPr>
      <w:r>
        <w:rPr/>
        <w:t>Perform each of the following visual and electrical tests:</w:t>
      </w:r>
    </w:p>
    <w:p>
      <w:pPr>
        <w:pStyle w:val="PR3"/>
        <w:numPr>
          <w:ilvl w:val="6"/>
          <w:numId w:val="1"/>
        </w:numPr>
        <w:spacing w:before="240" w:after="0"/>
        <w:rPr/>
      </w:pPr>
      <w:r>
        <w:rPr/>
        <w:t>Inspect exposed sections of conductor and cable for physical damage and correct connection according to the single-line diagram.</w:t>
      </w:r>
    </w:p>
    <w:p>
      <w:pPr>
        <w:pStyle w:val="PR3"/>
        <w:numPr>
          <w:ilvl w:val="6"/>
          <w:numId w:val="1"/>
        </w:numPr>
        <w:rPr/>
      </w:pPr>
      <w:r>
        <w:rPr/>
        <w:t>Test bolted connections for high resistance using one of the following:</w:t>
      </w:r>
    </w:p>
    <w:p>
      <w:pPr>
        <w:pStyle w:val="PR4"/>
        <w:numPr>
          <w:ilvl w:val="7"/>
          <w:numId w:val="1"/>
        </w:numPr>
        <w:spacing w:before="240" w:after="0"/>
        <w:rPr/>
      </w:pPr>
      <w:r>
        <w:rPr/>
        <w:t>A low-resistance ohmmeter.</w:t>
      </w:r>
    </w:p>
    <w:p>
      <w:pPr>
        <w:pStyle w:val="PR4"/>
        <w:numPr>
          <w:ilvl w:val="7"/>
          <w:numId w:val="1"/>
        </w:numPr>
        <w:rPr/>
      </w:pPr>
      <w:r>
        <w:rPr/>
        <w:t>Calibrated torque wrench.</w:t>
      </w:r>
    </w:p>
    <w:p>
      <w:pPr>
        <w:pStyle w:val="PR4"/>
        <w:numPr>
          <w:ilvl w:val="7"/>
          <w:numId w:val="1"/>
        </w:numPr>
        <w:rPr/>
      </w:pPr>
      <w:r>
        <w:rPr/>
        <w:t>Thermographic survey.</w:t>
      </w:r>
    </w:p>
    <w:p>
      <w:pPr>
        <w:pStyle w:val="PR3"/>
        <w:numPr>
          <w:ilvl w:val="6"/>
          <w:numId w:val="1"/>
        </w:numPr>
        <w:spacing w:before="240" w:after="0"/>
        <w:rPr/>
      </w:pPr>
      <w:r>
        <w:rPr/>
        <w:t>Inspect compression-applied connectors for correct cable match and indentation.</w:t>
      </w:r>
    </w:p>
    <w:p>
      <w:pPr>
        <w:pStyle w:val="PR3"/>
        <w:numPr>
          <w:ilvl w:val="6"/>
          <w:numId w:val="1"/>
        </w:numPr>
        <w:rPr/>
      </w:pPr>
      <w:r>
        <w:rPr/>
        <w:t>Inspect for correct identification.</w:t>
      </w:r>
    </w:p>
    <w:p>
      <w:pPr>
        <w:pStyle w:val="PR3"/>
        <w:numPr>
          <w:ilvl w:val="6"/>
          <w:numId w:val="1"/>
        </w:numPr>
        <w:rPr/>
      </w:pPr>
      <w:r>
        <w:rPr/>
        <w:t>Inspect cable jacket and condition.</w:t>
      </w:r>
    </w:p>
    <w:p>
      <w:pPr>
        <w:pStyle w:val="PR3"/>
        <w:numPr>
          <w:ilvl w:val="6"/>
          <w:numId w:val="1"/>
        </w:numPr>
        <w:rPr/>
      </w:pPr>
      <w:r>
        <w:rPr/>
        <w:t>Insulation-resistance test on each conductor for ground and adjacent conductors. Apply a potential of 500 V(dc) for 300 V rated cable and 1000 V(dc) for 600 V rated cable for a one-minute duration.</w:t>
      </w:r>
    </w:p>
    <w:p>
      <w:pPr>
        <w:pStyle w:val="PR3"/>
        <w:numPr>
          <w:ilvl w:val="6"/>
          <w:numId w:val="1"/>
        </w:numPr>
        <w:rPr/>
      </w:pPr>
      <w:r>
        <w:rPr/>
        <w:t>Continuity test on each conductor and cable.</w:t>
      </w:r>
    </w:p>
    <w:p>
      <w:pPr>
        <w:pStyle w:val="PR3"/>
        <w:numPr>
          <w:ilvl w:val="6"/>
          <w:numId w:val="1"/>
        </w:numPr>
        <w:rPr/>
      </w:pPr>
      <w:r>
        <w:rPr/>
        <w:t>Uniform resistance of parallel conductors.</w:t>
      </w:r>
    </w:p>
    <w:p>
      <w:pPr>
        <w:pStyle w:val="CMT"/>
        <w:rPr/>
      </w:pPr>
      <w:r>
        <w:rPr/>
        <w:t>Consider the cost and benefit of infrared scanning of cable and conductor splices before retaining "Initial Infrared Scanning" Subparagraph below.</w:t>
      </w:r>
    </w:p>
    <w:p>
      <w:pPr>
        <w:pStyle w:val="PR2"/>
        <w:numPr>
          <w:ilvl w:val="5"/>
          <w:numId w:val="1"/>
        </w:numPr>
        <w:spacing w:before="240" w:after="0"/>
        <w:rPr/>
      </w:pPr>
      <w:r>
        <w:rPr/>
        <w:t>Initial Infrared Scanning: After Substantial Completion, but before Final Acceptance, perform an infrared scan of each splice in conductors No. 3 AWG and larger. Remove box and equipment covers so splices are accessible to portable scanner. Correct deficiencies determined during the scan.</w:t>
      </w:r>
    </w:p>
    <w:p>
      <w:pPr>
        <w:pStyle w:val="PR3"/>
        <w:numPr>
          <w:ilvl w:val="6"/>
          <w:numId w:val="1"/>
        </w:numPr>
        <w:spacing w:before="240" w:after="0"/>
        <w:rPr/>
      </w:pPr>
      <w:r>
        <w:rPr/>
        <w:t>Instrument: Use an infrared scanning device designed to measure temperature or to detect significant deviations from normal values. Provide calibration record for device.</w:t>
      </w:r>
    </w:p>
    <w:p>
      <w:pPr>
        <w:pStyle w:val="PR3"/>
        <w:numPr>
          <w:ilvl w:val="6"/>
          <w:numId w:val="1"/>
        </w:numPr>
        <w:rPr/>
      </w:pPr>
      <w:r>
        <w:rPr/>
        <w:t>Record of Infrared Scanning: Prepare a certified report that identifies switches checked and that describes scanning results. Include notation of deficiencies detected, remedial action taken, and observations after remedial action.</w:t>
      </w:r>
    </w:p>
    <w:p>
      <w:pPr>
        <w:pStyle w:val="CMT"/>
        <w:rPr/>
      </w:pPr>
      <w:r>
        <w:rPr/>
        <w:t>Retain "Follow-up Infrared Scanning" Subparagraph below, unless Owner will do follow-up scanning or if Project does not warrant such scanning.</w:t>
      </w:r>
    </w:p>
    <w:p>
      <w:pPr>
        <w:pStyle w:val="PR2"/>
        <w:numPr>
          <w:ilvl w:val="5"/>
          <w:numId w:val="1"/>
        </w:numPr>
        <w:spacing w:before="240" w:after="0"/>
        <w:rPr/>
      </w:pPr>
      <w:r>
        <w:rPr/>
        <w:t>Follow-up Infrared Scanning: Perform an additional follow-up infrared scan of each switch 11 months after date of Substantial Completion.</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Cables will be considered defective if they do not pass tests and inspections.</w:t>
      </w:r>
    </w:p>
    <w:p>
      <w:pPr>
        <w:pStyle w:val="PR1"/>
        <w:numPr>
          <w:ilvl w:val="4"/>
          <w:numId w:val="1"/>
        </w:numPr>
        <w:rPr/>
      </w:pPr>
      <w:r>
        <w:rPr/>
        <w:t>Prepare test and inspection reports to record the following:</w:t>
      </w:r>
    </w:p>
    <w:p>
      <w:pPr>
        <w:pStyle w:val="PR2"/>
        <w:numPr>
          <w:ilvl w:val="5"/>
          <w:numId w:val="1"/>
        </w:numPr>
        <w:spacing w:before="240" w:after="0"/>
        <w:rPr/>
      </w:pPr>
      <w:r>
        <w:rPr/>
        <w:t>Procedures used.</w:t>
      </w:r>
    </w:p>
    <w:p>
      <w:pPr>
        <w:pStyle w:val="PR2"/>
        <w:numPr>
          <w:ilvl w:val="5"/>
          <w:numId w:val="1"/>
        </w:numPr>
        <w:rPr/>
      </w:pPr>
      <w:r>
        <w:rPr/>
        <w:t>Results that comply with requirements.</w:t>
      </w:r>
    </w:p>
    <w:p>
      <w:pPr>
        <w:pStyle w:val="PR2"/>
        <w:numPr>
          <w:ilvl w:val="5"/>
          <w:numId w:val="1"/>
        </w:numPr>
        <w:rPr/>
      </w:pPr>
      <w:r>
        <w:rPr/>
        <w:t>Results that do not comply with requirements, and corrective action taken to achieve compliance with requirements.</w:t>
      </w:r>
    </w:p>
    <w:p>
      <w:pPr>
        <w:pStyle w:val="EOS"/>
        <w:rPr/>
      </w:pPr>
      <w:r>
        <w:rPr/>
        <w:t>END OF SECTION 260519</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LOW-VOLTAGE ELECTRICAL POWER CONDUCTORS AND CABLES</w:t>
          </w:r>
        </w:p>
      </w:tc>
      <w:tc>
        <w:tcPr>
          <w:tcW w:w="1872" w:type="dxa"/>
          <w:tcBorders/>
        </w:tcPr>
        <w:p>
          <w:pPr>
            <w:pStyle w:val="RJUST"/>
            <w:rPr/>
          </w:pPr>
          <w:r>
            <w:rPr>
              <w:rStyle w:val="NUM"/>
            </w:rPr>
            <w:t>260519</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519"/>
    <w:docVar w:name="MF95" w:val="16120"/>
    <w:docVar w:name="MFOrigin" w:val="MF04"/>
    <w:docVar w:name="SectionID" w:val="590"/>
    <w:docVar w:name="SpecType" w:val="MasterSpec"/>
    <w:docVar w:name="Version" w:val="1643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19&amp;ver=12-01-21&amp;format=FL&amp;sid=16439&amp;utm_source=MasterSpec&amp;utm_medium=Word" TargetMode="External"/><Relationship Id="rId3" Type="http://schemas.openxmlformats.org/officeDocument/2006/relationships/hyperlink" Target="http://www.arcomnet.com/sustainable_design.aspx?topic=69"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70" TargetMode="External"/><Relationship Id="rId6" Type="http://schemas.openxmlformats.org/officeDocument/2006/relationships/hyperlink" Target="http://www.specagent.com/LookUp/?ulid=12724&amp;mf=&amp;src=wd" TargetMode="External"/><Relationship Id="rId7" Type="http://schemas.openxmlformats.org/officeDocument/2006/relationships/hyperlink" Target="http://www.specagent.com/LookUp/?ulid=12721&amp;mf=&amp;src=wd" TargetMode="External"/><Relationship Id="rId8" Type="http://schemas.openxmlformats.org/officeDocument/2006/relationships/hyperlink" Target="http://www.specagent.com/LookUp/?ulid=12722&amp;mf=&amp;src=wd" TargetMode="External"/><Relationship Id="rId9" Type="http://schemas.openxmlformats.org/officeDocument/2006/relationships/hyperlink" Target="http://www.specagent.com/LookUp/?ulid=12723&amp;mf=&amp;src=wd" TargetMode="External"/><Relationship Id="rId10" Type="http://schemas.openxmlformats.org/officeDocument/2006/relationships/hyperlink" Target="http://www.specagent.com/LookUp/?ulid=12725&amp;mf=&amp;src=wd" TargetMode="External"/><Relationship Id="rId11" Type="http://schemas.openxmlformats.org/officeDocument/2006/relationships/hyperlink" Target="http://www.specagent.com/LookUp/?ulid=12727&amp;mf=&amp;src=wd" TargetMode="External"/><Relationship Id="rId12" Type="http://schemas.openxmlformats.org/officeDocument/2006/relationships/hyperlink" Target="http://www.specagent.com/LookUp/?ulid=12982&amp;mf=&amp;src=wd" TargetMode="External"/><Relationship Id="rId13" Type="http://schemas.openxmlformats.org/officeDocument/2006/relationships/hyperlink" Target="http://www.specagent.com/LookUp/?ulid=11245&amp;mf=&amp;src=wd" TargetMode="External"/><Relationship Id="rId14" Type="http://schemas.openxmlformats.org/officeDocument/2006/relationships/hyperlink" Target="http://www.arcomnet.com/sustainable_design.aspx?topic=236" TargetMode="External"/><Relationship Id="rId15" Type="http://schemas.openxmlformats.org/officeDocument/2006/relationships/hyperlink" Target="http://www.specagent.com/LookUp/?ulid=10633&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2022-09-26T03:30:00Z</dcterms:created>
  <dc:creator>Deltek, Inc.</dc:creator>
  <dc:description/>
  <cp:keywords>BAS-12345-MS80</cp:keywords>
  <dc:language>zh-CN</dc:language>
  <cp:lastModifiedBy>Janice Nacional</cp:lastModifiedBy>
  <dcterms:modified xsi:type="dcterms:W3CDTF">2022-09-26T03:30:00Z</dcterms:modified>
  <cp:revision>2</cp:revision>
  <dc:subject>LOW-VOLTAGE ELECTRICAL POWER CONDUCTORS AND CABLES</dc:subject>
  <dc:title>SECTION 260519 - LOW-VOLTAGE ELECTRICAL POWER CONDUCTORS AND CABLES</dc:title>
</cp:coreProperties>
</file>