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pacing w:before="240" w:after="0"/>
        <w:rPr>
          <w:szCs w:val="22"/>
        </w:rPr>
      </w:pPr>
      <w:r>
        <w:rPr>
          <w:szCs w:val="22"/>
        </w:rPr>
        <w:t>Copyright 2021 by The American Institute of Architects (AIA)</w:t>
      </w:r>
    </w:p>
    <w:p>
      <w:pPr>
        <w:pStyle w:val="CMT"/>
        <w:rPr>
          <w:szCs w:val="22"/>
        </w:rPr>
      </w:pPr>
      <w:r>
        <w:rPr>
          <w:szCs w:val="22"/>
        </w:rPr>
        <w:t>Exclusively published and distributed by Deltek, Inc. for the AIA</w:t>
      </w:r>
    </w:p>
    <w:p>
      <w:pPr>
        <w:pStyle w:val="SCT"/>
        <w:rPr>
          <w:szCs w:val="22"/>
        </w:rPr>
      </w:pPr>
      <w:r>
        <w:rPr>
          <w:szCs w:val="22"/>
        </w:rPr>
        <w:t xml:space="preserve">SECTION </w:t>
      </w:r>
      <w:r>
        <w:rPr>
          <w:rStyle w:val="NUM"/>
        </w:rPr>
        <w:t>281515</w:t>
      </w:r>
      <w:r>
        <w:rPr/>
        <w:t xml:space="preserve"> - </w:t>
      </w:r>
      <w:r>
        <w:rPr>
          <w:rStyle w:val="NAM"/>
        </w:rPr>
        <w:t>ELECTRIFIED LOCKING DEVICES AND ACCESSORIES</w:t>
      </w:r>
    </w:p>
    <w:p>
      <w:pPr>
        <w:pStyle w:val="TIP"/>
        <w:rPr>
          <w:vanish/>
        </w:rPr>
      </w:pPr>
      <w:r>
        <w:rPr>
          <w:b/>
          <w:u w:val="single"/>
        </w:rPr>
        <w:t>TIPS:</w:t>
      </w:r>
    </w:p>
    <w:p>
      <w:pPr>
        <w:pStyle w:val="TIP"/>
        <w:rPr>
          <w:vanish/>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szCs w:val="22"/>
        </w:rPr>
      </w:pPr>
      <w:r>
        <w:rPr>
          <w:szCs w:val="22"/>
        </w:rPr>
        <w:t>Revise this Section by deleting and inserting text to meet Project-specific requirements.</w:t>
      </w:r>
    </w:p>
    <w:p>
      <w:pPr>
        <w:pStyle w:val="PRT"/>
        <w:keepNext w:val="false"/>
        <w:numPr>
          <w:ilvl w:val="0"/>
          <w:numId w:val="1"/>
        </w:numPr>
        <w:ind w:hanging="0" w:left="0"/>
        <w:rPr>
          <w:szCs w:val="22"/>
        </w:rPr>
      </w:pPr>
      <w:r>
        <w:rPr>
          <w:szCs w:val="22"/>
        </w:rPr>
        <w:t>GENERAL</w:t>
      </w:r>
    </w:p>
    <w:p>
      <w:pPr>
        <w:pStyle w:val="ART"/>
        <w:keepNext w:val="false"/>
        <w:numPr>
          <w:ilvl w:val="3"/>
          <w:numId w:val="1"/>
        </w:numPr>
        <w:ind w:hanging="0" w:left="0"/>
        <w:rPr>
          <w:szCs w:val="22"/>
        </w:rPr>
      </w:pPr>
      <w:r>
        <w:rPr>
          <w:szCs w:val="22"/>
        </w:rPr>
        <w:t>SUMMARY</w:t>
      </w:r>
    </w:p>
    <w:p>
      <w:pPr>
        <w:pStyle w:val="PR1"/>
        <w:numPr>
          <w:ilvl w:val="4"/>
          <w:numId w:val="1"/>
        </w:numPr>
        <w:rPr>
          <w:szCs w:val="22"/>
        </w:rPr>
      </w:pPr>
      <w:r>
        <w:rPr>
          <w:szCs w:val="22"/>
        </w:rPr>
        <w:t>Section Includes:</w:t>
      </w:r>
    </w:p>
    <w:p>
      <w:pPr>
        <w:pStyle w:val="PR2"/>
        <w:numPr>
          <w:ilvl w:val="5"/>
          <w:numId w:val="1"/>
        </w:numPr>
        <w:spacing w:before="240" w:after="0"/>
        <w:rPr/>
      </w:pPr>
      <w:r>
        <w:rPr/>
        <w:t>Electrically controlled single-point locks and latches.</w:t>
      </w:r>
    </w:p>
    <w:p>
      <w:pPr>
        <w:pStyle w:val="PR2"/>
        <w:numPr>
          <w:ilvl w:val="5"/>
          <w:numId w:val="1"/>
        </w:numPr>
        <w:rPr/>
      </w:pPr>
      <w:r>
        <w:rPr/>
        <w:t>Electrically controlled two- and three-point locks and latches.</w:t>
      </w:r>
    </w:p>
    <w:p>
      <w:pPr>
        <w:pStyle w:val="PR2"/>
        <w:numPr>
          <w:ilvl w:val="5"/>
          <w:numId w:val="1"/>
        </w:numPr>
        <w:rPr/>
      </w:pPr>
      <w:r>
        <w:rPr/>
        <w:t>High-security electronic locks.</w:t>
      </w:r>
    </w:p>
    <w:p>
      <w:pPr>
        <w:pStyle w:val="PR2"/>
        <w:numPr>
          <w:ilvl w:val="5"/>
          <w:numId w:val="1"/>
        </w:numPr>
        <w:rPr/>
      </w:pPr>
      <w:r>
        <w:rPr/>
        <w:t>Status monitoring and egress devices.</w:t>
      </w:r>
    </w:p>
    <w:p>
      <w:pPr>
        <w:pStyle w:val="PR1"/>
        <w:numPr>
          <w:ilvl w:val="4"/>
          <w:numId w:val="1"/>
        </w:numPr>
        <w:rPr>
          <w:szCs w:val="22"/>
        </w:rPr>
      </w:pPr>
      <w:r>
        <w:rPr>
          <w:szCs w:val="22"/>
        </w:rPr>
        <w:t>Related Requirements:</w:t>
      </w:r>
    </w:p>
    <w:p>
      <w:pPr>
        <w:pStyle w:val="CMT"/>
        <w:rPr/>
      </w:pPr>
      <w:r>
        <w:rPr/>
        <w:t>Always retain first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outlineLvl w:val="9"/>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ART"/>
        <w:keepNext w:val="false"/>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NFC: Near Field Communications.</w:t>
      </w:r>
    </w:p>
    <w:p>
      <w:pPr>
        <w:pStyle w:val="ART"/>
        <w:numPr>
          <w:ilvl w:val="3"/>
          <w:numId w:val="1"/>
        </w:numPr>
        <w:ind w:hanging="0" w:left="0"/>
        <w:rPr>
          <w:szCs w:val="22"/>
        </w:rPr>
      </w:pPr>
      <w:r>
        <w:rPr>
          <w:szCs w:val="22"/>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electrified locking devices and accessories. Conduct meeting(s) [</w:t>
      </w:r>
      <w:r>
        <w:rPr>
          <w:b/>
        </w:rPr>
        <w:t>as videoconference</w:t>
      </w:r>
      <w:r>
        <w:rPr/>
        <w:t>] [</w:t>
      </w:r>
      <w:r>
        <w:rPr>
          <w:b/>
        </w:rPr>
        <w:t>or</w:t>
      </w:r>
      <w:r>
        <w:rPr/>
        <w:t>] [</w:t>
      </w:r>
      <w:r>
        <w:rPr>
          <w:b/>
        </w:rPr>
        <w:t xml:space="preserve">at </w:t>
      </w:r>
      <w:r>
        <w:rPr>
          <w:b/>
          <w:bCs/>
        </w:rPr>
        <w:t>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Installers, fabricators, representatives of manufacturers, representatives from telecommunications, [</w:t>
      </w:r>
      <w:r>
        <w:rPr>
          <w:b/>
        </w:rPr>
        <w:t>Owner's security representatives,</w:t>
      </w:r>
      <w:r>
        <w:rPr/>
        <w:t>] [</w:t>
      </w:r>
      <w:r>
        <w:rPr>
          <w:b/>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keepNext w:val="false"/>
        <w:numPr>
          <w:ilvl w:val="3"/>
          <w:numId w:val="1"/>
        </w:numPr>
        <w:ind w:hanging="0" w:left="0"/>
        <w:rPr>
          <w:szCs w:val="22"/>
        </w:rPr>
      </w:pPr>
      <w:r>
        <w:rPr>
          <w:szCs w:val="22"/>
        </w:rPr>
        <w:t>ACTION SUBMITTALS</w:t>
      </w:r>
    </w:p>
    <w:p>
      <w:pPr>
        <w:pStyle w:val="CMT"/>
        <w:rPr>
          <w:szCs w:val="22"/>
        </w:rPr>
      </w:pPr>
      <w:r>
        <w:rPr>
          <w:szCs w:val="22"/>
        </w:rPr>
        <w:t>Action submittals are submittals requiring responsive action and return of reviewed documents to Contractor.</w:t>
      </w:r>
    </w:p>
    <w:p>
      <w:pPr>
        <w:pStyle w:val="PR1"/>
        <w:numPr>
          <w:ilvl w:val="4"/>
          <w:numId w:val="1"/>
        </w:numPr>
        <w:rPr>
          <w:szCs w:val="22"/>
        </w:rPr>
      </w:pPr>
      <w:r>
        <w:rPr>
          <w:szCs w:val="22"/>
        </w:rPr>
        <w:t>Product Data:</w:t>
      </w:r>
    </w:p>
    <w:p>
      <w:pPr>
        <w:pStyle w:val="CMT"/>
        <w:rPr/>
      </w:pPr>
      <w:r>
        <w:rPr/>
        <w:t>Retain one or more of four subparagraphs below as needed to verify compliance of Work with Project requirements.</w:t>
      </w:r>
    </w:p>
    <w:p>
      <w:pPr>
        <w:pStyle w:val="PR2"/>
        <w:numPr>
          <w:ilvl w:val="5"/>
          <w:numId w:val="1"/>
        </w:numPr>
        <w:spacing w:before="240" w:after="0"/>
        <w:rPr/>
      </w:pPr>
      <w:r>
        <w:rPr/>
        <w:t>Electrically controlled single-point locks and latches.</w:t>
      </w:r>
    </w:p>
    <w:p>
      <w:pPr>
        <w:pStyle w:val="PR2"/>
        <w:numPr>
          <w:ilvl w:val="5"/>
          <w:numId w:val="1"/>
        </w:numPr>
        <w:rPr/>
      </w:pPr>
      <w:r>
        <w:rPr/>
        <w:t>Electrically controlled two- and three-point locks and latches.</w:t>
      </w:r>
    </w:p>
    <w:p>
      <w:pPr>
        <w:pStyle w:val="PR2"/>
        <w:numPr>
          <w:ilvl w:val="5"/>
          <w:numId w:val="1"/>
        </w:numPr>
        <w:rPr/>
      </w:pPr>
      <w:r>
        <w:rPr/>
        <w:t>High-security electronic locks.</w:t>
      </w:r>
    </w:p>
    <w:p>
      <w:pPr>
        <w:pStyle w:val="PR2"/>
        <w:numPr>
          <w:ilvl w:val="5"/>
          <w:numId w:val="1"/>
        </w:numPr>
        <w:rPr/>
      </w:pPr>
      <w:r>
        <w:rPr/>
        <w:t>Status monitoring and egress devices.</w:t>
      </w:r>
    </w:p>
    <w:p>
      <w:pPr>
        <w:pStyle w:val="PR1"/>
        <w:numPr>
          <w:ilvl w:val="4"/>
          <w:numId w:val="1"/>
        </w:numPr>
        <w:rPr>
          <w:szCs w:val="22"/>
        </w:rPr>
      </w:pPr>
      <w:r>
        <w:rPr>
          <w:szCs w:val="22"/>
        </w:rPr>
        <w:t>Shop Drawings:</w:t>
      </w:r>
    </w:p>
    <w:p>
      <w:pPr>
        <w:pStyle w:val="CMT"/>
        <w:rPr/>
      </w:pPr>
      <w:r>
        <w:rPr/>
        <w:t>Retain one or more of six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Device layout.</w:t>
      </w:r>
    </w:p>
    <w:p>
      <w:pPr>
        <w:pStyle w:val="PR2"/>
        <w:numPr>
          <w:ilvl w:val="5"/>
          <w:numId w:val="1"/>
        </w:numPr>
        <w:rPr/>
      </w:pPr>
      <w:r>
        <w:rPr/>
        <w:t>Block diagram and cable/conduit routing.</w:t>
      </w:r>
    </w:p>
    <w:p>
      <w:pPr>
        <w:pStyle w:val="PR2"/>
        <w:numPr>
          <w:ilvl w:val="5"/>
          <w:numId w:val="1"/>
        </w:numPr>
        <w:rPr/>
      </w:pPr>
      <w:r>
        <w:rPr/>
        <w:t>System communications details.</w:t>
      </w:r>
    </w:p>
    <w:p>
      <w:pPr>
        <w:pStyle w:val="PR2"/>
        <w:numPr>
          <w:ilvl w:val="5"/>
          <w:numId w:val="1"/>
        </w:numPr>
        <w:rPr/>
      </w:pPr>
      <w:r>
        <w:rPr/>
        <w:t>System mounting details.</w:t>
      </w:r>
    </w:p>
    <w:p>
      <w:pPr>
        <w:pStyle w:val="PR2"/>
        <w:numPr>
          <w:ilvl w:val="5"/>
          <w:numId w:val="1"/>
        </w:numPr>
        <w:rPr/>
      </w:pPr>
      <w:r>
        <w:rPr/>
        <w:t>Secondary power calculations.</w:t>
      </w:r>
    </w:p>
    <w:p>
      <w:pPr>
        <w:pStyle w:val="CMT"/>
        <w:rPr/>
      </w:pPr>
      <w:bookmarkStart w:id="0" w:name="_Hlk499542926"/>
      <w:bookmarkEnd w:id="0"/>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szCs w:val="22"/>
        </w:rPr>
      </w:pPr>
      <w:bookmarkStart w:id="1" w:name="_Hlk499542926"/>
      <w:bookmarkEnd w:id="1"/>
      <w:r>
        <w:rPr>
          <w:szCs w:val="22"/>
        </w:rPr>
        <w:t>INFORMATIONAL SUBMITTALS</w:t>
      </w:r>
    </w:p>
    <w:p>
      <w:pPr>
        <w:pStyle w:val="CMT"/>
        <w:rPr>
          <w:szCs w:val="22"/>
        </w:rPr>
      </w:pPr>
      <w:r>
        <w:rPr>
          <w:szCs w:val="22"/>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instructions for electrified locking devices and accessories.</w:t>
      </w:r>
    </w:p>
    <w:p>
      <w:pPr>
        <w:pStyle w:val="PR1"/>
        <w:numPr>
          <w:ilvl w:val="4"/>
          <w:numId w:val="1"/>
        </w:numPr>
        <w:rPr/>
      </w:pPr>
      <w:r>
        <w:rPr/>
        <w:t>Sample warranties.</w:t>
      </w:r>
    </w:p>
    <w:p>
      <w:pPr>
        <w:pStyle w:val="ART"/>
        <w:keepNext w:val="false"/>
        <w:numPr>
          <w:ilvl w:val="3"/>
          <w:numId w:val="1"/>
        </w:numPr>
        <w:ind w:hanging="0" w:left="0"/>
        <w:rPr>
          <w:szCs w:val="22"/>
        </w:rPr>
      </w:pPr>
      <w:r>
        <w:rPr>
          <w:szCs w:val="22"/>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rPr>
          <w:szCs w:val="22"/>
        </w:rPr>
      </w:pPr>
      <w:r>
        <w:rPr>
          <w:szCs w:val="22"/>
        </w:rPr>
        <w:t>Maintenance Contracts:</w:t>
      </w:r>
    </w:p>
    <w:p>
      <w:pPr>
        <w:pStyle w:val="PR2"/>
        <w:numPr>
          <w:ilvl w:val="5"/>
          <w:numId w:val="1"/>
        </w:numPr>
        <w:spacing w:before="240" w:after="0"/>
        <w:rPr/>
      </w:pPr>
      <w:r>
        <w:rPr/>
        <w:t>Firmware service agreement.</w:t>
      </w:r>
    </w:p>
    <w:p>
      <w:pPr>
        <w:pStyle w:val="PR1"/>
        <w:numPr>
          <w:ilvl w:val="4"/>
          <w:numId w:val="1"/>
        </w:numPr>
        <w:rPr>
          <w:szCs w:val="22"/>
        </w:rPr>
      </w:pPr>
      <w:r>
        <w:rPr>
          <w:szCs w:val="22"/>
        </w:rPr>
        <w:t>Warranty documentation.</w:t>
      </w:r>
    </w:p>
    <w:p>
      <w:pPr>
        <w:pStyle w:val="ART"/>
        <w:keepNext w:val="false"/>
        <w:numPr>
          <w:ilvl w:val="3"/>
          <w:numId w:val="1"/>
        </w:numPr>
        <w:ind w:hanging="0" w:left="0"/>
        <w:rPr>
          <w:szCs w:val="22"/>
        </w:rPr>
      </w:pPr>
      <w:r>
        <w:rPr>
          <w:szCs w:val="22"/>
        </w:rPr>
        <w:t>MAINTENANCE MATERIAL SUBMITTALS</w:t>
      </w:r>
    </w:p>
    <w:p>
      <w:pPr>
        <w:pStyle w:val="CMT"/>
        <w:rPr>
          <w:szCs w:val="22"/>
        </w:rPr>
      </w:pPr>
      <w:r>
        <w:rPr>
          <w:szCs w:val="22"/>
        </w:rPr>
        <w:t>See Section 017700 "Closeout Procedures" for submission of maintenance material items.</w:t>
      </w:r>
    </w:p>
    <w:p>
      <w:pPr>
        <w:pStyle w:val="CMT"/>
        <w:rPr/>
      </w:pPr>
      <w:r>
        <w:rPr/>
        <w:t>Extra stock items are replacement products; for example: luminaires, receptacles, and switches.</w:t>
      </w:r>
    </w:p>
    <w:p>
      <w:pPr>
        <w:pStyle w:val="PR1"/>
        <w:numPr>
          <w:ilvl w:val="4"/>
          <w:numId w:val="1"/>
        </w:numPr>
        <w:rPr>
          <w:szCs w:val="22"/>
        </w:rPr>
      </w:pPr>
      <w:r>
        <w:rPr>
          <w:szCs w:val="22"/>
        </w:rPr>
        <w:t>Extra Stock Material: Furnish to Owner extra materials[</w:t>
      </w:r>
      <w:r>
        <w:rPr>
          <w:b/>
          <w:szCs w:val="22"/>
        </w:rPr>
        <w:t>, from same production run,</w:t>
      </w:r>
      <w:r>
        <w:rPr>
          <w:szCs w:val="22"/>
        </w:rPr>
        <w:t>] that match products installed and that are packaged with protective covering for storage and identified with labels describing contents.</w:t>
      </w:r>
      <w:r>
        <w:rPr/>
        <w:t>[</w:t>
      </w:r>
      <w:r>
        <w:rPr>
          <w:b/>
        </w:rPr>
        <w:t> Include the following:</w:t>
      </w:r>
      <w:r>
        <w:rPr/>
        <w:t>]</w:t>
      </w:r>
    </w:p>
    <w:p>
      <w:pPr>
        <w:pStyle w:val="PR2"/>
        <w:numPr>
          <w:ilvl w:val="5"/>
          <w:numId w:val="1"/>
        </w:numPr>
        <w:spacing w:before="240" w:after="0"/>
        <w:rPr/>
      </w:pPr>
      <w:r>
        <w:rPr/>
        <w:t>Electrified Locking Devices and Accessories: [</w:t>
      </w:r>
      <w:r>
        <w:rPr>
          <w:b/>
        </w:rPr>
        <w:t>One</w:t>
      </w:r>
      <w:r>
        <w:rPr/>
        <w:t>] &lt;</w:t>
      </w:r>
      <w:r>
        <w:rPr>
          <w:b/>
          <w:bCs/>
        </w:rPr>
        <w:t>Insert number&gt;</w:t>
      </w:r>
      <w:r>
        <w:rPr/>
        <w:t xml:space="preserve"> of each type.</w:t>
      </w:r>
    </w:p>
    <w:p>
      <w:pPr>
        <w:pStyle w:val="CMT"/>
        <w:rPr/>
      </w:pPr>
      <w:r>
        <w:rPr/>
        <w:t>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electrified locking devices and accessories,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&lt;</w:t>
      </w:r>
      <w:r>
        <w:rPr>
          <w:b/>
        </w:rPr>
        <w:t>Insert item</w:t>
      </w:r>
      <w:r>
        <w:rPr/>
        <w:t>&gt;.</w:t>
      </w:r>
    </w:p>
    <w:p>
      <w:pPr>
        <w:pStyle w:val="ART"/>
        <w:keepNext w:val="false"/>
        <w:numPr>
          <w:ilvl w:val="3"/>
          <w:numId w:val="1"/>
        </w:numPr>
        <w:ind w:hanging="0" w:left="0"/>
        <w:rPr>
          <w:szCs w:val="22"/>
        </w:rPr>
      </w:pPr>
      <w:r>
        <w:rPr>
          <w:szCs w:val="22"/>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 warranty periods needed.</w:t>
      </w:r>
    </w:p>
    <w:p>
      <w:pPr>
        <w:pStyle w:val="PR1"/>
        <w:numPr>
          <w:ilvl w:val="4"/>
          <w:numId w:val="1"/>
        </w:numPr>
        <w:rPr/>
      </w:pPr>
      <w:r>
        <w:rPr/>
        <w:t>Special Installer Extended Warranty: Installer warrants that fabricated and installed electrified locking devices and accessories perform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electrified locking devices and accessories perform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szCs w:val="22"/>
        </w:rPr>
        <w:t>Retain "origin" option in "</w:t>
      </w:r>
      <w:r>
        <w:rPr/>
        <w:t xml:space="preserve">Follow-On Extended-Warranty Period" </w:t>
      </w:r>
      <w:r>
        <w:rPr>
          <w:szCs w:val="22"/>
        </w:rPr>
        <w:t>Subparagraph below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 only, free on board [</w:t>
      </w:r>
      <w:r>
        <w:rPr>
          <w:b/>
        </w:rPr>
        <w:t>origin</w:t>
      </w:r>
      <w:r>
        <w:rPr/>
        <w:t>] [</w:t>
      </w:r>
      <w:r>
        <w:rPr>
          <w:b/>
        </w:rPr>
        <w:t>destination</w:t>
      </w:r>
      <w:r>
        <w:rPr/>
        <w:t>], freight prepaid.</w:t>
      </w:r>
    </w:p>
    <w:p>
      <w:pPr>
        <w:pStyle w:val="PRT"/>
        <w:numPr>
          <w:ilvl w:val="0"/>
          <w:numId w:val="1"/>
        </w:numPr>
        <w:ind w:hanging="0" w:left="0"/>
        <w:rPr>
          <w:szCs w:val="22"/>
        </w:rPr>
      </w:pPr>
      <w:r>
        <w:rPr>
          <w:szCs w:val="22"/>
        </w:rPr>
        <w:t>PRODUCTS</w:t>
      </w:r>
    </w:p>
    <w:p>
      <w:pPr>
        <w:pStyle w:val="CMT"/>
        <w:rPr/>
      </w:pPr>
      <w:r>
        <w:rPr>
          <w:szCs w:val="22"/>
        </w:rPr>
        <w:t xml:space="preserve">Manufacturers and products listed in this Section are neither recommended nor endorsed by the AIA or Deltek. Before selecting manufacturers and products, verify availability, suitability for intended applications, and compliance with minimum performance </w:t>
      </w:r>
      <w:r>
        <w:rPr/>
        <w:t>requirements. For definitions of terms and requirements for Contractor's product selection, see Section 016000 "Product Requirements."</w:t>
      </w:r>
    </w:p>
    <w:p>
      <w:pPr>
        <w:pStyle w:val="CMT"/>
        <w:rPr>
          <w:szCs w:val="22"/>
        </w:rPr>
      </w:pPr>
      <w:r>
        <w:rPr>
          <w:szCs w:val="22"/>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1"/>
        </w:numPr>
        <w:ind w:hanging="0" w:left="0"/>
        <w:rPr/>
      </w:pPr>
      <w:r>
        <w:rPr/>
        <w:t>ELECTRICALLY CONTROLLED SINGLE-POINT LOCKS AND LATCHES</w:t>
      </w:r>
    </w:p>
    <w:p>
      <w:pPr>
        <w:pStyle w:val="PR1"/>
        <w:numPr>
          <w:ilvl w:val="4"/>
          <w:numId w:val="1"/>
        </w:numPr>
        <w:rPr/>
      </w:pPr>
      <w:r>
        <w:rPr/>
        <w:t>Description: This category covers single-point electrified locksets, including cylindrical and mortise-style locks, which are connected to the access control system via hardwired cabling or wireless. Electrified locksets communicate with credential readers through the access control system to unlock doors upon credential authorization. Electrified locksets may also be programmed to lock or unlock directly via a signal from the access control system without the need for credential authorization.</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 xml:space="preserve">Listing Criteria: </w:t>
      </w:r>
    </w:p>
    <w:p>
      <w:pPr>
        <w:pStyle w:val="CMT"/>
        <w:rPr>
          <w:szCs w:val="22"/>
        </w:rPr>
      </w:pPr>
      <w:r>
        <w:rPr>
          <w:szCs w:val="22"/>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Special Locking Arrangements: UL CCN FWAX; including UL 294, NFPA 101, and ICC IBC.</w:t>
      </w:r>
    </w:p>
    <w:p>
      <w:pPr>
        <w:pStyle w:val="PR3"/>
        <w:numPr>
          <w:ilvl w:val="6"/>
          <w:numId w:val="1"/>
        </w:numPr>
        <w:rPr/>
      </w:pPr>
      <w:r>
        <w:rPr/>
        <w:t>Electrically Controlled Single-Point Locks and Latches: UL CCN GYQS, UL 10B, and UL 10C; designed to be used with Class 2 control-voltage circuits in accordance with Article 725 of NFPA 70.</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Electrically Controlled Single-Point Latch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w:t>
      </w:r>
      <w:r>
        <w:rPr>
          <w:b/>
          <w:bCs/>
        </w:rPr>
        <w:t>Audible</w:t>
      </w:r>
      <w:r>
        <w:rPr/>
        <w:t>] [</w:t>
      </w:r>
      <w:r>
        <w:rPr>
          <w:b/>
          <w:bCs/>
        </w:rPr>
        <w:t>and</w:t>
      </w:r>
      <w:r>
        <w:rPr/>
        <w:t>] [</w:t>
      </w:r>
      <w:r>
        <w:rPr>
          <w:b/>
          <w:bCs/>
        </w:rPr>
        <w:t>visual</w:t>
      </w:r>
      <w:r>
        <w:rPr/>
        <w:t>] indication of door unlock.</w:t>
      </w:r>
    </w:p>
    <w:p>
      <w:pPr>
        <w:pStyle w:val="PR3"/>
        <w:numPr>
          <w:ilvl w:val="6"/>
          <w:numId w:val="1"/>
        </w:numPr>
        <w:rPr/>
      </w:pPr>
      <w:r>
        <w:rPr/>
        <w:t>Input Power: [</w:t>
      </w:r>
      <w:r>
        <w:rPr>
          <w:b/>
          <w:bCs/>
        </w:rPr>
        <w:t>12 V(ac/dc)</w:t>
      </w:r>
      <w:r>
        <w:rPr/>
        <w:t>] [</w:t>
      </w:r>
      <w:r>
        <w:rPr>
          <w:b/>
          <w:bCs/>
        </w:rPr>
        <w:t>or</w:t>
      </w:r>
      <w:r>
        <w:rPr/>
        <w:t>] [</w:t>
      </w:r>
      <w:r>
        <w:rPr>
          <w:b/>
          <w:bCs/>
        </w:rPr>
        <w:t>24 V(ac/dc)</w:t>
      </w:r>
      <w:r>
        <w:rPr/>
        <w:t>] [</w:t>
      </w:r>
      <w:r>
        <w:rPr>
          <w:b/>
          <w:bCs/>
        </w:rPr>
        <w:t>PoE</w:t>
      </w:r>
      <w:r>
        <w:rPr/>
        <w:t>] [</w:t>
      </w:r>
      <w:r>
        <w:rPr>
          <w:b/>
          <w:bCs/>
        </w:rPr>
        <w:t>AA batteries</w:t>
      </w:r>
      <w:r>
        <w:rPr/>
        <w:t>] &lt;</w:t>
      </w:r>
      <w:r>
        <w:rPr>
          <w:b/>
          <w:bCs/>
        </w:rPr>
        <w:t>Insert power input</w:t>
      </w:r>
      <w:r>
        <w:rPr/>
        <w:t>&gt;.</w:t>
      </w:r>
    </w:p>
    <w:p>
      <w:pPr>
        <w:pStyle w:val="PR3"/>
        <w:numPr>
          <w:ilvl w:val="6"/>
          <w:numId w:val="1"/>
        </w:numPr>
        <w:rPr/>
      </w:pPr>
      <w:r>
        <w:rPr/>
        <w:t>Operating Temperature: [</w:t>
      </w:r>
      <w:r>
        <w:rPr>
          <w:rStyle w:val="IP"/>
          <w:b/>
          <w:bCs/>
        </w:rPr>
        <w:t>Minus 31 to plus 151 deg F</w:t>
      </w:r>
      <w:r>
        <w:rPr>
          <w:rStyle w:val="SI"/>
          <w:b/>
        </w:rPr>
        <w:t xml:space="preserve"> (Minus 35 to plus 66 deg C)</w:t>
      </w:r>
      <w:r>
        <w:rPr/>
        <w:t>] &lt;</w:t>
      </w:r>
      <w:r>
        <w:rPr>
          <w:b/>
          <w:bCs/>
        </w:rPr>
        <w:t>Insert temperature</w:t>
      </w:r>
      <w:r>
        <w:rPr/>
        <w:t>&gt;.</w:t>
      </w:r>
    </w:p>
    <w:p>
      <w:pPr>
        <w:pStyle w:val="PR3"/>
        <w:numPr>
          <w:ilvl w:val="6"/>
          <w:numId w:val="1"/>
        </w:numPr>
        <w:rPr/>
      </w:pPr>
      <w:r>
        <w:rPr/>
        <w:t>Connectivity: [</w:t>
      </w:r>
      <w:r>
        <w:rPr>
          <w:b/>
          <w:bCs/>
        </w:rPr>
        <w:t>Hardwired</w:t>
      </w:r>
      <w:r>
        <w:rPr/>
        <w:t>] [</w:t>
      </w:r>
      <w:r>
        <w:rPr>
          <w:b/>
          <w:bCs/>
        </w:rPr>
        <w:t>Wireless</w:t>
      </w:r>
      <w:r>
        <w:rPr/>
        <w:t>].</w:t>
      </w:r>
    </w:p>
    <w:p>
      <w:pPr>
        <w:pStyle w:val="PR3"/>
        <w:numPr>
          <w:ilvl w:val="6"/>
          <w:numId w:val="1"/>
        </w:numPr>
        <w:rPr/>
      </w:pPr>
      <w:r>
        <w:rPr/>
        <w:t>Materials: [</w:t>
      </w:r>
      <w:r>
        <w:rPr>
          <w:b/>
          <w:bCs/>
        </w:rPr>
        <w:t>Zinc</w:t>
      </w:r>
      <w:r>
        <w:rPr/>
        <w:t>] &lt;</w:t>
      </w:r>
      <w:r>
        <w:rPr>
          <w:b/>
          <w:bCs/>
        </w:rPr>
        <w:t>Insert material</w:t>
      </w:r>
      <w:r>
        <w:rPr/>
        <w:t>&gt;.</w:t>
      </w:r>
    </w:p>
    <w:p>
      <w:pPr>
        <w:pStyle w:val="PR3"/>
        <w:numPr>
          <w:ilvl w:val="6"/>
          <w:numId w:val="1"/>
        </w:numPr>
        <w:rPr/>
      </w:pPr>
      <w:r>
        <w:rPr/>
        <w:t>Finishes: [</w:t>
      </w:r>
      <w:r>
        <w:rPr>
          <w:b/>
          <w:bCs/>
        </w:rPr>
        <w:t>US26D</w:t>
      </w:r>
      <w:r>
        <w:rPr>
          <w:b/>
        </w:rPr>
        <w:t> </w:t>
      </w:r>
      <w:r>
        <w:rPr>
          <w:b/>
          <w:bCs/>
        </w:rPr>
        <w:t>Satin</w:t>
      </w:r>
      <w:r>
        <w:rPr>
          <w:b/>
        </w:rPr>
        <w:t xml:space="preserve"> </w:t>
      </w:r>
      <w:r>
        <w:rPr>
          <w:b/>
          <w:bCs/>
        </w:rPr>
        <w:t>Chrome</w:t>
      </w:r>
      <w:r>
        <w:rPr/>
        <w:t>] &lt;</w:t>
      </w:r>
      <w:r>
        <w:rPr>
          <w:b/>
          <w:bCs/>
        </w:rPr>
        <w:t>Insert finish</w:t>
      </w:r>
      <w:r>
        <w:rPr/>
        <w:t>&gt;.</w:t>
      </w:r>
    </w:p>
    <w:p>
      <w:pPr>
        <w:pStyle w:val="PR3"/>
        <w:numPr>
          <w:ilvl w:val="6"/>
          <w:numId w:val="1"/>
        </w:numPr>
        <w:rPr/>
      </w:pPr>
      <w:r>
        <w:rPr/>
        <w:t>Integrated Credential Reader:</w:t>
      </w:r>
    </w:p>
    <w:p>
      <w:pPr>
        <w:pStyle w:val="PR4"/>
        <w:numPr>
          <w:ilvl w:val="7"/>
          <w:numId w:val="1"/>
        </w:numPr>
        <w:spacing w:before="240" w:after="0"/>
        <w:rPr/>
      </w:pPr>
      <w:r>
        <w:rPr/>
        <w:t>Proximity (125 kHz).</w:t>
      </w:r>
    </w:p>
    <w:p>
      <w:pPr>
        <w:pStyle w:val="PR4"/>
        <w:numPr>
          <w:ilvl w:val="7"/>
          <w:numId w:val="1"/>
        </w:numPr>
        <w:rPr/>
      </w:pPr>
      <w:r>
        <w:rPr/>
        <w:t>Smart (13.56 MHz).</w:t>
      </w:r>
    </w:p>
    <w:p>
      <w:pPr>
        <w:pStyle w:val="PR4"/>
        <w:numPr>
          <w:ilvl w:val="7"/>
          <w:numId w:val="1"/>
        </w:numPr>
        <w:rPr/>
      </w:pPr>
      <w:r>
        <w:rPr/>
        <w:t>Bluetooth low energy (2.4 GHz).</w:t>
      </w:r>
    </w:p>
    <w:p>
      <w:pPr>
        <w:pStyle w:val="PR4"/>
        <w:numPr>
          <w:ilvl w:val="7"/>
          <w:numId w:val="1"/>
        </w:numPr>
        <w:rPr/>
      </w:pPr>
      <w:r>
        <w:rPr/>
        <w:t>NFC.</w:t>
      </w:r>
    </w:p>
    <w:p>
      <w:pPr>
        <w:pStyle w:val="PR3"/>
        <w:numPr>
          <w:ilvl w:val="6"/>
          <w:numId w:val="1"/>
        </w:numPr>
        <w:spacing w:before="240" w:after="0"/>
        <w:rPr/>
      </w:pPr>
      <w:r>
        <w:rPr/>
        <w:t>Integrated [</w:t>
      </w:r>
      <w:r>
        <w:rPr>
          <w:b/>
          <w:bCs/>
        </w:rPr>
        <w:t>combination lock</w:t>
      </w:r>
      <w:r>
        <w:rPr/>
        <w:t>] [</w:t>
      </w:r>
      <w:r>
        <w:rPr>
          <w:b/>
          <w:bCs/>
        </w:rPr>
        <w:t>keypad</w:t>
      </w:r>
      <w:r>
        <w:rPr/>
        <w:t>].</w:t>
      </w:r>
    </w:p>
    <w:p>
      <w:pPr>
        <w:pStyle w:val="PR3"/>
        <w:numPr>
          <w:ilvl w:val="6"/>
          <w:numId w:val="1"/>
        </w:numPr>
        <w:rPr/>
      </w:pPr>
      <w:r>
        <w:rPr/>
        <w:t>Failure Mode: [</w:t>
      </w:r>
      <w:r>
        <w:rPr>
          <w:b/>
          <w:bCs/>
        </w:rPr>
        <w:t>Fail-safe</w:t>
      </w:r>
      <w:r>
        <w:rPr/>
        <w:t>] [</w:t>
      </w:r>
      <w:r>
        <w:rPr>
          <w:b/>
          <w:bCs/>
        </w:rPr>
        <w:t>Fail-secure</w:t>
      </w:r>
      <w:r>
        <w:rPr/>
        <w:t>].</w:t>
      </w:r>
    </w:p>
    <w:p>
      <w:pPr>
        <w:pStyle w:val="PR3"/>
        <w:numPr>
          <w:ilvl w:val="6"/>
          <w:numId w:val="1"/>
        </w:numPr>
        <w:rPr/>
      </w:pPr>
      <w:r>
        <w:rPr/>
        <w:t>Mechanical key override.</w:t>
      </w:r>
    </w:p>
    <w:p>
      <w:pPr>
        <w:pStyle w:val="PR3"/>
        <w:numPr>
          <w:ilvl w:val="6"/>
          <w:numId w:val="1"/>
        </w:numPr>
        <w:rPr/>
      </w:pPr>
      <w:r>
        <w:rPr/>
        <w:t>Latch bolt monitor.</w:t>
      </w:r>
    </w:p>
    <w:p>
      <w:pPr>
        <w:pStyle w:val="PR3"/>
        <w:numPr>
          <w:ilvl w:val="6"/>
          <w:numId w:val="1"/>
        </w:numPr>
        <w:rPr/>
      </w:pPr>
      <w:r>
        <w:rPr/>
        <w:t>[</w:t>
      </w:r>
      <w:r>
        <w:rPr>
          <w:b/>
          <w:bCs/>
        </w:rPr>
        <w:t>With</w:t>
      </w:r>
      <w:r>
        <w:rPr/>
        <w:t>] [</w:t>
      </w:r>
      <w:r>
        <w:rPr>
          <w:b/>
          <w:bCs/>
        </w:rPr>
        <w:t>or</w:t>
      </w:r>
      <w:r>
        <w:rPr/>
        <w:t>] [</w:t>
      </w:r>
      <w:r>
        <w:rPr>
          <w:b/>
          <w:bCs/>
        </w:rPr>
        <w:t>without</w:t>
      </w:r>
      <w:r>
        <w:rPr/>
        <w:t>] deadbolt.</w:t>
      </w:r>
    </w:p>
    <w:p>
      <w:pPr>
        <w:pStyle w:val="ART"/>
        <w:keepNext w:val="false"/>
        <w:numPr>
          <w:ilvl w:val="3"/>
          <w:numId w:val="1"/>
        </w:numPr>
        <w:ind w:hanging="0" w:left="0"/>
        <w:rPr/>
      </w:pPr>
      <w:r>
        <w:rPr/>
        <w:t>ELECTRICALLY CONTROLLED TWO- AND THREE-POINT LOCKS AND LATCHES</w:t>
      </w:r>
    </w:p>
    <w:p>
      <w:pPr>
        <w:pStyle w:val="PR1"/>
        <w:numPr>
          <w:ilvl w:val="4"/>
          <w:numId w:val="1"/>
        </w:numPr>
        <w:rPr/>
      </w:pPr>
      <w:r>
        <w:rPr/>
        <w:t>Description: This category covers two- and three-point electrified locksets, which are connected to the access control system via hardwired cabling or wireless. Electrified locksets communicate with credential readers through the access control system to unlock doors upon credential authorization. Electrified locksets may also be programmed to lock or unlock directly via a signal from the access control system without the need for credential authorization.</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w:t>
      </w:r>
    </w:p>
    <w:p>
      <w:pPr>
        <w:pStyle w:val="CMT"/>
        <w:rPr>
          <w:szCs w:val="22"/>
        </w:rPr>
      </w:pPr>
      <w:r>
        <w:rPr>
          <w:szCs w:val="22"/>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Special Locking Arrangements: UL CCN FWAX; including UL 294, NFPA 101, and ICC IBC.</w:t>
      </w:r>
    </w:p>
    <w:p>
      <w:pPr>
        <w:pStyle w:val="PR3"/>
        <w:numPr>
          <w:ilvl w:val="6"/>
          <w:numId w:val="1"/>
        </w:numPr>
        <w:rPr/>
      </w:pPr>
      <w:r>
        <w:rPr/>
        <w:t>Two- and Three-Point Locks and Latches: UL CCN GYXR; including UL 10B.</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Electrically Controlled Two-Point Latch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w:t>
      </w:r>
      <w:r>
        <w:rPr>
          <w:b/>
          <w:bCs/>
        </w:rPr>
        <w:t>Audible</w:t>
      </w:r>
      <w:r>
        <w:rPr/>
        <w:t>] [</w:t>
      </w:r>
      <w:r>
        <w:rPr>
          <w:b/>
          <w:bCs/>
        </w:rPr>
        <w:t>and</w:t>
      </w:r>
      <w:r>
        <w:rPr/>
        <w:t>] [</w:t>
      </w:r>
      <w:r>
        <w:rPr>
          <w:b/>
          <w:bCs/>
        </w:rPr>
        <w:t>visual</w:t>
      </w:r>
      <w:r>
        <w:rPr/>
        <w:t>] indication of door unlock.</w:t>
      </w:r>
    </w:p>
    <w:p>
      <w:pPr>
        <w:pStyle w:val="PR3"/>
        <w:numPr>
          <w:ilvl w:val="6"/>
          <w:numId w:val="1"/>
        </w:numPr>
        <w:rPr/>
      </w:pPr>
      <w:r>
        <w:rPr/>
        <w:t>Input Power: [</w:t>
      </w:r>
      <w:r>
        <w:rPr>
          <w:b/>
          <w:bCs/>
        </w:rPr>
        <w:t>12 V(ac/dc)</w:t>
      </w:r>
      <w:r>
        <w:rPr/>
        <w:t>] [</w:t>
      </w:r>
      <w:r>
        <w:rPr>
          <w:b/>
          <w:bCs/>
        </w:rPr>
        <w:t>or</w:t>
      </w:r>
      <w:r>
        <w:rPr/>
        <w:t>] [</w:t>
      </w:r>
      <w:r>
        <w:rPr>
          <w:b/>
          <w:bCs/>
        </w:rPr>
        <w:t>24 V(ac/dc)</w:t>
      </w:r>
      <w:r>
        <w:rPr/>
        <w:t>] [</w:t>
      </w:r>
      <w:r>
        <w:rPr>
          <w:b/>
          <w:bCs/>
        </w:rPr>
        <w:t>PoE</w:t>
      </w:r>
      <w:r>
        <w:rPr/>
        <w:t>] &lt;</w:t>
      </w:r>
      <w:r>
        <w:rPr>
          <w:b/>
          <w:bCs/>
        </w:rPr>
        <w:t>Insert power input</w:t>
      </w:r>
      <w:r>
        <w:rPr/>
        <w:t>&gt;.</w:t>
      </w:r>
    </w:p>
    <w:p>
      <w:pPr>
        <w:pStyle w:val="PR3"/>
        <w:numPr>
          <w:ilvl w:val="6"/>
          <w:numId w:val="1"/>
        </w:numPr>
        <w:rPr/>
      </w:pPr>
      <w:r>
        <w:rPr/>
        <w:t>Operating Temperature: [</w:t>
      </w:r>
      <w:r>
        <w:rPr>
          <w:rStyle w:val="IP"/>
          <w:b/>
          <w:bCs/>
        </w:rPr>
        <w:t>Minus 31 to plus 151 deg F</w:t>
      </w:r>
      <w:r>
        <w:rPr>
          <w:rStyle w:val="SI"/>
          <w:b/>
        </w:rPr>
        <w:t xml:space="preserve"> (Minus 35 to plus 66 deg C)</w:t>
      </w:r>
      <w:r>
        <w:rPr/>
        <w:t>] &lt;</w:t>
      </w:r>
      <w:r>
        <w:rPr>
          <w:b/>
          <w:bCs/>
        </w:rPr>
        <w:t>Insert temperature</w:t>
      </w:r>
      <w:r>
        <w:rPr/>
        <w:t>&gt;.</w:t>
      </w:r>
    </w:p>
    <w:p>
      <w:pPr>
        <w:pStyle w:val="PR3"/>
        <w:numPr>
          <w:ilvl w:val="6"/>
          <w:numId w:val="1"/>
        </w:numPr>
        <w:rPr/>
      </w:pPr>
      <w:r>
        <w:rPr/>
        <w:t>Connectivity: [</w:t>
      </w:r>
      <w:r>
        <w:rPr>
          <w:b/>
          <w:bCs/>
        </w:rPr>
        <w:t>Hardwired</w:t>
      </w:r>
      <w:r>
        <w:rPr/>
        <w:t>] [</w:t>
      </w:r>
      <w:r>
        <w:rPr>
          <w:b/>
          <w:bCs/>
        </w:rPr>
        <w:t>Wireless</w:t>
      </w:r>
      <w:r>
        <w:rPr/>
        <w:t>].</w:t>
      </w:r>
    </w:p>
    <w:p>
      <w:pPr>
        <w:pStyle w:val="PR3"/>
        <w:numPr>
          <w:ilvl w:val="6"/>
          <w:numId w:val="1"/>
        </w:numPr>
        <w:rPr/>
      </w:pPr>
      <w:r>
        <w:rPr/>
        <w:t>Materials: [</w:t>
      </w:r>
      <w:r>
        <w:rPr>
          <w:b/>
          <w:bCs/>
        </w:rPr>
        <w:t>Zinc</w:t>
      </w:r>
      <w:r>
        <w:rPr/>
        <w:t>] &lt;</w:t>
      </w:r>
      <w:r>
        <w:rPr>
          <w:b/>
          <w:bCs/>
        </w:rPr>
        <w:t>Insert material</w:t>
      </w:r>
      <w:r>
        <w:rPr/>
        <w:t>&gt;.</w:t>
      </w:r>
    </w:p>
    <w:p>
      <w:pPr>
        <w:pStyle w:val="PR3"/>
        <w:numPr>
          <w:ilvl w:val="6"/>
          <w:numId w:val="1"/>
        </w:numPr>
        <w:rPr/>
      </w:pPr>
      <w:r>
        <w:rPr/>
        <w:t>Finishes: [</w:t>
      </w:r>
      <w:r>
        <w:rPr>
          <w:b/>
          <w:bCs/>
        </w:rPr>
        <w:t>US26D Satin Chrome</w:t>
      </w:r>
      <w:r>
        <w:rPr/>
        <w:t>] &lt;</w:t>
      </w:r>
      <w:r>
        <w:rPr>
          <w:b/>
          <w:bCs/>
        </w:rPr>
        <w:t>Insert finish</w:t>
      </w:r>
      <w:r>
        <w:rPr/>
        <w:t>&gt;.</w:t>
      </w:r>
    </w:p>
    <w:p>
      <w:pPr>
        <w:pStyle w:val="PR3"/>
        <w:numPr>
          <w:ilvl w:val="6"/>
          <w:numId w:val="1"/>
        </w:numPr>
        <w:rPr/>
      </w:pPr>
      <w:r>
        <w:rPr/>
        <w:t>Integrated Credential Reader:</w:t>
      </w:r>
    </w:p>
    <w:p>
      <w:pPr>
        <w:pStyle w:val="PR4"/>
        <w:numPr>
          <w:ilvl w:val="7"/>
          <w:numId w:val="1"/>
        </w:numPr>
        <w:spacing w:before="240" w:after="0"/>
        <w:rPr/>
      </w:pPr>
      <w:r>
        <w:rPr/>
        <w:t>Proximity (125 kHz).</w:t>
      </w:r>
    </w:p>
    <w:p>
      <w:pPr>
        <w:pStyle w:val="PR4"/>
        <w:numPr>
          <w:ilvl w:val="7"/>
          <w:numId w:val="1"/>
        </w:numPr>
        <w:rPr/>
      </w:pPr>
      <w:r>
        <w:rPr/>
        <w:t>Smart (13.56 MHz).</w:t>
      </w:r>
    </w:p>
    <w:p>
      <w:pPr>
        <w:pStyle w:val="PR4"/>
        <w:numPr>
          <w:ilvl w:val="7"/>
          <w:numId w:val="1"/>
        </w:numPr>
        <w:rPr/>
      </w:pPr>
      <w:r>
        <w:rPr/>
        <w:t>Bluetooth low energy (2.4 GHz).</w:t>
      </w:r>
    </w:p>
    <w:p>
      <w:pPr>
        <w:pStyle w:val="PR4"/>
        <w:numPr>
          <w:ilvl w:val="7"/>
          <w:numId w:val="1"/>
        </w:numPr>
        <w:rPr/>
      </w:pPr>
      <w:r>
        <w:rPr/>
        <w:t>NFC.</w:t>
      </w:r>
    </w:p>
    <w:p>
      <w:pPr>
        <w:pStyle w:val="PR3"/>
        <w:numPr>
          <w:ilvl w:val="6"/>
          <w:numId w:val="1"/>
        </w:numPr>
        <w:spacing w:before="240" w:after="0"/>
        <w:rPr/>
      </w:pPr>
      <w:r>
        <w:rPr/>
        <w:t>Integrated [</w:t>
      </w:r>
      <w:r>
        <w:rPr>
          <w:b/>
          <w:bCs/>
        </w:rPr>
        <w:t>combination lock</w:t>
      </w:r>
      <w:r>
        <w:rPr/>
        <w:t>] [</w:t>
      </w:r>
      <w:r>
        <w:rPr>
          <w:b/>
          <w:bCs/>
        </w:rPr>
        <w:t>keypad</w:t>
      </w:r>
      <w:r>
        <w:rPr/>
        <w:t>].</w:t>
      </w:r>
    </w:p>
    <w:p>
      <w:pPr>
        <w:pStyle w:val="PR3"/>
        <w:numPr>
          <w:ilvl w:val="6"/>
          <w:numId w:val="1"/>
        </w:numPr>
        <w:rPr/>
      </w:pPr>
      <w:r>
        <w:rPr/>
        <w:t>Failure Mode: [</w:t>
      </w:r>
      <w:r>
        <w:rPr>
          <w:b/>
          <w:bCs/>
        </w:rPr>
        <w:t>Fail-safe</w:t>
      </w:r>
      <w:r>
        <w:rPr/>
        <w:t>] [</w:t>
      </w:r>
      <w:r>
        <w:rPr>
          <w:b/>
          <w:bCs/>
        </w:rPr>
        <w:t>Fail-secure</w:t>
      </w:r>
      <w:r>
        <w:rPr/>
        <w:t>].</w:t>
      </w:r>
    </w:p>
    <w:p>
      <w:pPr>
        <w:pStyle w:val="PR3"/>
        <w:numPr>
          <w:ilvl w:val="6"/>
          <w:numId w:val="1"/>
        </w:numPr>
        <w:rPr/>
      </w:pPr>
      <w:r>
        <w:rPr/>
        <w:t>Mechanical key override.</w:t>
      </w:r>
    </w:p>
    <w:p>
      <w:pPr>
        <w:pStyle w:val="PR3"/>
        <w:numPr>
          <w:ilvl w:val="6"/>
          <w:numId w:val="1"/>
        </w:numPr>
        <w:rPr/>
      </w:pPr>
      <w:r>
        <w:rPr/>
        <w:t>Latch bolt monitor.</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Electrically Controlled Three-Point Latch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w:t>
      </w:r>
      <w:r>
        <w:rPr>
          <w:b/>
          <w:bCs/>
        </w:rPr>
        <w:t>Audible</w:t>
      </w:r>
      <w:r>
        <w:rPr/>
        <w:t>] [</w:t>
      </w:r>
      <w:r>
        <w:rPr>
          <w:b/>
          <w:bCs/>
        </w:rPr>
        <w:t>and</w:t>
      </w:r>
      <w:r>
        <w:rPr/>
        <w:t>] [</w:t>
      </w:r>
      <w:r>
        <w:rPr>
          <w:b/>
          <w:bCs/>
        </w:rPr>
        <w:t>visual</w:t>
      </w:r>
      <w:r>
        <w:rPr/>
        <w:t>] indication of door unlock.</w:t>
      </w:r>
    </w:p>
    <w:p>
      <w:pPr>
        <w:pStyle w:val="PR3"/>
        <w:numPr>
          <w:ilvl w:val="6"/>
          <w:numId w:val="1"/>
        </w:numPr>
        <w:rPr/>
      </w:pPr>
      <w:r>
        <w:rPr/>
        <w:t>Input Power: [</w:t>
      </w:r>
      <w:r>
        <w:rPr>
          <w:b/>
          <w:bCs/>
        </w:rPr>
        <w:t>12 V(ac/dc)</w:t>
      </w:r>
      <w:r>
        <w:rPr/>
        <w:t>] [</w:t>
      </w:r>
      <w:r>
        <w:rPr>
          <w:b/>
          <w:bCs/>
        </w:rPr>
        <w:t>or</w:t>
      </w:r>
      <w:r>
        <w:rPr/>
        <w:t>] [</w:t>
      </w:r>
      <w:r>
        <w:rPr>
          <w:b/>
          <w:bCs/>
        </w:rPr>
        <w:t>24 V(ac/dc)</w:t>
      </w:r>
      <w:r>
        <w:rPr/>
        <w:t>] [</w:t>
      </w:r>
      <w:r>
        <w:rPr>
          <w:b/>
          <w:bCs/>
        </w:rPr>
        <w:t>PoE</w:t>
      </w:r>
      <w:r>
        <w:rPr/>
        <w:t>] &lt;</w:t>
      </w:r>
      <w:r>
        <w:rPr>
          <w:b/>
          <w:bCs/>
        </w:rPr>
        <w:t>Insert power input</w:t>
      </w:r>
      <w:r>
        <w:rPr/>
        <w:t>&gt;.</w:t>
      </w:r>
    </w:p>
    <w:p>
      <w:pPr>
        <w:pStyle w:val="PR3"/>
        <w:numPr>
          <w:ilvl w:val="6"/>
          <w:numId w:val="1"/>
        </w:numPr>
        <w:rPr/>
      </w:pPr>
      <w:r>
        <w:rPr/>
        <w:t>Operating Temperature: [</w:t>
      </w:r>
      <w:r>
        <w:rPr>
          <w:rStyle w:val="IP"/>
          <w:b/>
          <w:bCs/>
        </w:rPr>
        <w:t>Minus 31 to plus 151 deg F</w:t>
      </w:r>
      <w:r>
        <w:rPr>
          <w:rStyle w:val="SI"/>
          <w:b/>
        </w:rPr>
        <w:t xml:space="preserve"> (Minus 35 to plus 66 deg C)</w:t>
      </w:r>
      <w:r>
        <w:rPr/>
        <w:t>] &lt;</w:t>
      </w:r>
      <w:r>
        <w:rPr>
          <w:b/>
          <w:bCs/>
        </w:rPr>
        <w:t>Insert temperature</w:t>
      </w:r>
      <w:r>
        <w:rPr/>
        <w:t>&gt;.</w:t>
      </w:r>
    </w:p>
    <w:p>
      <w:pPr>
        <w:pStyle w:val="PR3"/>
        <w:numPr>
          <w:ilvl w:val="6"/>
          <w:numId w:val="1"/>
        </w:numPr>
        <w:rPr/>
      </w:pPr>
      <w:r>
        <w:rPr/>
        <w:t>Connectivity: [</w:t>
      </w:r>
      <w:r>
        <w:rPr>
          <w:b/>
          <w:bCs/>
        </w:rPr>
        <w:t>Hardwired</w:t>
      </w:r>
      <w:r>
        <w:rPr/>
        <w:t>] [</w:t>
      </w:r>
      <w:r>
        <w:rPr>
          <w:b/>
          <w:bCs/>
        </w:rPr>
        <w:t>Wireless</w:t>
      </w:r>
      <w:r>
        <w:rPr/>
        <w:t>].</w:t>
      </w:r>
    </w:p>
    <w:p>
      <w:pPr>
        <w:pStyle w:val="PR3"/>
        <w:numPr>
          <w:ilvl w:val="6"/>
          <w:numId w:val="1"/>
        </w:numPr>
        <w:rPr/>
      </w:pPr>
      <w:r>
        <w:rPr/>
        <w:t>Materials: [</w:t>
      </w:r>
      <w:r>
        <w:rPr>
          <w:b/>
          <w:bCs/>
        </w:rPr>
        <w:t>Zinc</w:t>
      </w:r>
      <w:r>
        <w:rPr/>
        <w:t>] &lt;</w:t>
      </w:r>
      <w:r>
        <w:rPr>
          <w:b/>
          <w:bCs/>
        </w:rPr>
        <w:t>Insert material</w:t>
      </w:r>
      <w:r>
        <w:rPr/>
        <w:t>&gt;.</w:t>
      </w:r>
    </w:p>
    <w:p>
      <w:pPr>
        <w:pStyle w:val="PR3"/>
        <w:numPr>
          <w:ilvl w:val="6"/>
          <w:numId w:val="1"/>
        </w:numPr>
        <w:rPr/>
      </w:pPr>
      <w:r>
        <w:rPr/>
        <w:t>Finishes: [</w:t>
      </w:r>
      <w:r>
        <w:rPr>
          <w:b/>
          <w:bCs/>
        </w:rPr>
        <w:t>US26D Satin Chrome</w:t>
      </w:r>
      <w:r>
        <w:rPr/>
        <w:t>] &lt;</w:t>
      </w:r>
      <w:r>
        <w:rPr>
          <w:b/>
          <w:bCs/>
        </w:rPr>
        <w:t>Insert finish</w:t>
      </w:r>
      <w:r>
        <w:rPr/>
        <w:t>&gt;.</w:t>
      </w:r>
    </w:p>
    <w:p>
      <w:pPr>
        <w:pStyle w:val="PR3"/>
        <w:numPr>
          <w:ilvl w:val="6"/>
          <w:numId w:val="1"/>
        </w:numPr>
        <w:rPr/>
      </w:pPr>
      <w:r>
        <w:rPr/>
        <w:t>Integrated Credential Reader:</w:t>
      </w:r>
    </w:p>
    <w:p>
      <w:pPr>
        <w:pStyle w:val="PR4"/>
        <w:numPr>
          <w:ilvl w:val="7"/>
          <w:numId w:val="1"/>
        </w:numPr>
        <w:spacing w:before="240" w:after="0"/>
        <w:rPr/>
      </w:pPr>
      <w:r>
        <w:rPr/>
        <w:t>Proximity (125 kHz).</w:t>
      </w:r>
    </w:p>
    <w:p>
      <w:pPr>
        <w:pStyle w:val="PR4"/>
        <w:numPr>
          <w:ilvl w:val="7"/>
          <w:numId w:val="1"/>
        </w:numPr>
        <w:rPr/>
      </w:pPr>
      <w:r>
        <w:rPr/>
        <w:t>Smart (13.56 MHz).</w:t>
      </w:r>
    </w:p>
    <w:p>
      <w:pPr>
        <w:pStyle w:val="PR4"/>
        <w:numPr>
          <w:ilvl w:val="7"/>
          <w:numId w:val="1"/>
        </w:numPr>
        <w:rPr/>
      </w:pPr>
      <w:r>
        <w:rPr/>
        <w:t>Bluetooth low energy (2.4 GHz).</w:t>
      </w:r>
    </w:p>
    <w:p>
      <w:pPr>
        <w:pStyle w:val="PR4"/>
        <w:numPr>
          <w:ilvl w:val="7"/>
          <w:numId w:val="1"/>
        </w:numPr>
        <w:rPr/>
      </w:pPr>
      <w:r>
        <w:rPr/>
        <w:t>NFC.</w:t>
      </w:r>
    </w:p>
    <w:p>
      <w:pPr>
        <w:pStyle w:val="PR3"/>
        <w:numPr>
          <w:ilvl w:val="6"/>
          <w:numId w:val="1"/>
        </w:numPr>
        <w:spacing w:before="240" w:after="0"/>
        <w:rPr/>
      </w:pPr>
      <w:r>
        <w:rPr/>
        <w:t>Integrated [</w:t>
      </w:r>
      <w:r>
        <w:rPr>
          <w:b/>
          <w:bCs/>
        </w:rPr>
        <w:t>combination lock</w:t>
      </w:r>
      <w:r>
        <w:rPr/>
        <w:t>] [</w:t>
      </w:r>
      <w:r>
        <w:rPr>
          <w:b/>
          <w:bCs/>
        </w:rPr>
        <w:t>keypad</w:t>
      </w:r>
      <w:r>
        <w:rPr/>
        <w:t>].</w:t>
      </w:r>
    </w:p>
    <w:p>
      <w:pPr>
        <w:pStyle w:val="PR3"/>
        <w:numPr>
          <w:ilvl w:val="6"/>
          <w:numId w:val="1"/>
        </w:numPr>
        <w:rPr/>
      </w:pPr>
      <w:r>
        <w:rPr/>
        <w:t>Failure Mode: [</w:t>
      </w:r>
      <w:r>
        <w:rPr>
          <w:b/>
          <w:bCs/>
        </w:rPr>
        <w:t>Fail-safe</w:t>
      </w:r>
      <w:r>
        <w:rPr/>
        <w:t>] [</w:t>
      </w:r>
      <w:r>
        <w:rPr>
          <w:b/>
          <w:bCs/>
        </w:rPr>
        <w:t>Fail-secure</w:t>
      </w:r>
      <w:r>
        <w:rPr/>
        <w:t>].</w:t>
      </w:r>
    </w:p>
    <w:p>
      <w:pPr>
        <w:pStyle w:val="PR3"/>
        <w:numPr>
          <w:ilvl w:val="6"/>
          <w:numId w:val="1"/>
        </w:numPr>
        <w:rPr/>
      </w:pPr>
      <w:r>
        <w:rPr/>
        <w:t>Mechanical key override.</w:t>
      </w:r>
    </w:p>
    <w:p>
      <w:pPr>
        <w:pStyle w:val="PR3"/>
        <w:numPr>
          <w:ilvl w:val="6"/>
          <w:numId w:val="1"/>
        </w:numPr>
        <w:rPr/>
      </w:pPr>
      <w:r>
        <w:rPr/>
        <w:t>Latch bolt monitor.</w:t>
      </w:r>
    </w:p>
    <w:p>
      <w:pPr>
        <w:pStyle w:val="ART"/>
        <w:keepNext w:val="false"/>
        <w:numPr>
          <w:ilvl w:val="3"/>
          <w:numId w:val="1"/>
        </w:numPr>
        <w:ind w:hanging="0" w:left="0"/>
        <w:rPr/>
      </w:pPr>
      <w:r>
        <w:rPr/>
        <w:t>HIGH-SECURITY ELECTRONIC LOCKS</w:t>
      </w:r>
    </w:p>
    <w:p>
      <w:pPr>
        <w:pStyle w:val="PR1"/>
        <w:numPr>
          <w:ilvl w:val="4"/>
          <w:numId w:val="1"/>
        </w:numPr>
        <w:rPr/>
      </w:pPr>
      <w:r>
        <w:rPr/>
        <w:t>Description: This category covers high-security electronic locks, which are connected to the access control system via hardwired cabling or wireless. High-security electronic locks typically have multilevel authentication or utilize heavy-duty components for increased security.</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outlineLvl w:val="9"/>
        <w:rPr/>
      </w:pPr>
      <w:r>
        <w:rPr/>
        <w:t>Listing Criteria:</w:t>
      </w:r>
    </w:p>
    <w:p>
      <w:pPr>
        <w:pStyle w:val="CMT"/>
        <w:rPr>
          <w:szCs w:val="22"/>
        </w:rPr>
      </w:pPr>
      <w:r>
        <w:rPr>
          <w:szCs w:val="22"/>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Special Locking Arrangements: UL CCN FWAX; including UL 294, NFPA 101, and ICC IBC.</w:t>
      </w:r>
    </w:p>
    <w:p>
      <w:pPr>
        <w:pStyle w:val="PR3"/>
        <w:numPr>
          <w:ilvl w:val="6"/>
          <w:numId w:val="1"/>
        </w:numPr>
        <w:rPr/>
      </w:pPr>
      <w:r>
        <w:rPr/>
        <w:t>High-Security Electronic Locks: UL CCN OZDC; including UL Subject 2058.</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1 High-Security Electronic Lock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CMT"/>
        <w:rPr/>
      </w:pPr>
      <w:r>
        <w:rPr/>
        <w:t xml:space="preserve">For assistance with finding guide information for UL Category Control Numbers and identifying UL-approved manufacturers, consult the UL Product iQ database at </w:t>
      </w:r>
      <w:r>
        <w:rPr>
          <w:szCs w:val="22"/>
        </w:rPr>
        <w:t>https://iq.ulprospector.com/</w:t>
      </w:r>
      <w:r>
        <w:rPr/>
        <w:t>.</w:t>
      </w:r>
    </w:p>
    <w:p>
      <w:pPr>
        <w:pStyle w:val="PR2"/>
        <w:numPr>
          <w:ilvl w:val="5"/>
          <w:numId w:val="1"/>
        </w:numPr>
        <w:rPr/>
      </w:pPr>
      <w:r>
        <w:rPr/>
        <w:t>Additional Listing Criteria: UL CCN OZDU.</w:t>
      </w:r>
    </w:p>
    <w:p>
      <w:pPr>
        <w:pStyle w:val="PR2"/>
        <w:numPr>
          <w:ilvl w:val="5"/>
          <w:numId w:val="1"/>
        </w:numPr>
        <w:rPr/>
      </w:pPr>
      <w:r>
        <w:rPr/>
        <w:t>Options:</w:t>
      </w:r>
    </w:p>
    <w:p>
      <w:pPr>
        <w:pStyle w:val="PR3"/>
        <w:numPr>
          <w:ilvl w:val="6"/>
          <w:numId w:val="1"/>
        </w:numPr>
        <w:spacing w:before="240" w:after="0"/>
        <w:rPr/>
      </w:pPr>
      <w:r>
        <w:rPr/>
        <w:t>[</w:t>
      </w:r>
      <w:r>
        <w:rPr>
          <w:b/>
          <w:bCs/>
        </w:rPr>
        <w:t>Audible</w:t>
      </w:r>
      <w:r>
        <w:rPr/>
        <w:t>] [</w:t>
      </w:r>
      <w:r>
        <w:rPr>
          <w:b/>
          <w:bCs/>
        </w:rPr>
        <w:t>and</w:t>
      </w:r>
      <w:r>
        <w:rPr/>
        <w:t>] [</w:t>
      </w:r>
      <w:r>
        <w:rPr>
          <w:b/>
          <w:bCs/>
        </w:rPr>
        <w:t>visual</w:t>
      </w:r>
      <w:r>
        <w:rPr/>
        <w:t>] indication of door unlock.</w:t>
      </w:r>
    </w:p>
    <w:p>
      <w:pPr>
        <w:pStyle w:val="PR3"/>
        <w:numPr>
          <w:ilvl w:val="6"/>
          <w:numId w:val="1"/>
        </w:numPr>
        <w:rPr/>
      </w:pPr>
      <w:r>
        <w:rPr/>
        <w:t>Input Power: [</w:t>
      </w:r>
      <w:r>
        <w:rPr>
          <w:b/>
          <w:bCs/>
        </w:rPr>
        <w:t>12 V(ac/dc)</w:t>
      </w:r>
      <w:r>
        <w:rPr/>
        <w:t>] [</w:t>
      </w:r>
      <w:r>
        <w:rPr>
          <w:b/>
          <w:bCs/>
        </w:rPr>
        <w:t>or</w:t>
      </w:r>
      <w:r>
        <w:rPr/>
        <w:t>] [</w:t>
      </w:r>
      <w:r>
        <w:rPr>
          <w:b/>
          <w:bCs/>
        </w:rPr>
        <w:t>24 V(ac/dc)</w:t>
      </w:r>
      <w:r>
        <w:rPr/>
        <w:t>] [</w:t>
      </w:r>
      <w:r>
        <w:rPr>
          <w:b/>
          <w:bCs/>
        </w:rPr>
        <w:t>PoE</w:t>
      </w:r>
      <w:r>
        <w:rPr/>
        <w:t>] [</w:t>
      </w:r>
      <w:r>
        <w:rPr>
          <w:b/>
          <w:bCs/>
        </w:rPr>
        <w:t>Li-ion battery</w:t>
      </w:r>
      <w:r>
        <w:rPr/>
        <w:t>] &lt;</w:t>
      </w:r>
      <w:r>
        <w:rPr>
          <w:b/>
          <w:bCs/>
        </w:rPr>
        <w:t>Insert power input</w:t>
      </w:r>
      <w:r>
        <w:rPr/>
        <w:t>&gt;.</w:t>
      </w:r>
    </w:p>
    <w:p>
      <w:pPr>
        <w:pStyle w:val="PR3"/>
        <w:numPr>
          <w:ilvl w:val="6"/>
          <w:numId w:val="1"/>
        </w:numPr>
        <w:rPr/>
      </w:pPr>
      <w:r>
        <w:rPr/>
        <w:t>Operating Temperature: [</w:t>
      </w:r>
      <w:r>
        <w:rPr>
          <w:rStyle w:val="IP"/>
          <w:b/>
          <w:bCs/>
        </w:rPr>
        <w:t>Minus 4 to plus 140 deg F</w:t>
      </w:r>
      <w:r>
        <w:rPr>
          <w:rStyle w:val="SI"/>
          <w:b/>
        </w:rPr>
        <w:t xml:space="preserve"> (Minus 20 to plus 60 deg C)</w:t>
      </w:r>
      <w:r>
        <w:rPr/>
        <w:t>] &lt;</w:t>
      </w:r>
      <w:r>
        <w:rPr>
          <w:b/>
          <w:bCs/>
        </w:rPr>
        <w:t>Insert temperature</w:t>
      </w:r>
      <w:r>
        <w:rPr/>
        <w:t>&gt;.</w:t>
      </w:r>
    </w:p>
    <w:p>
      <w:pPr>
        <w:pStyle w:val="PR3"/>
        <w:numPr>
          <w:ilvl w:val="6"/>
          <w:numId w:val="1"/>
        </w:numPr>
        <w:rPr/>
      </w:pPr>
      <w:r>
        <w:rPr/>
        <w:t>Connectivity: [</w:t>
      </w:r>
      <w:r>
        <w:rPr>
          <w:b/>
          <w:bCs/>
        </w:rPr>
        <w:t>Hardwired</w:t>
      </w:r>
      <w:r>
        <w:rPr/>
        <w:t>] [</w:t>
      </w:r>
      <w:r>
        <w:rPr>
          <w:b/>
          <w:bCs/>
        </w:rPr>
        <w:t>Wireless</w:t>
      </w:r>
      <w:r>
        <w:rPr/>
        <w:t>].</w:t>
      </w:r>
    </w:p>
    <w:p>
      <w:pPr>
        <w:pStyle w:val="PR3"/>
        <w:numPr>
          <w:ilvl w:val="6"/>
          <w:numId w:val="1"/>
        </w:numPr>
        <w:rPr/>
      </w:pPr>
      <w:r>
        <w:rPr/>
        <w:t>Memory:</w:t>
      </w:r>
    </w:p>
    <w:p>
      <w:pPr>
        <w:pStyle w:val="PR4"/>
        <w:numPr>
          <w:ilvl w:val="7"/>
          <w:numId w:val="1"/>
        </w:numPr>
        <w:spacing w:before="240" w:after="0"/>
        <w:rPr>
          <w:szCs w:val="22"/>
        </w:rPr>
      </w:pPr>
      <w:r>
        <w:rPr>
          <w:szCs w:val="22"/>
        </w:rPr>
        <w:t>Access time/date stamp stored in [</w:t>
      </w:r>
      <w:r>
        <w:rPr>
          <w:b/>
          <w:bCs/>
          <w:szCs w:val="22"/>
        </w:rPr>
        <w:t>key</w:t>
      </w:r>
      <w:r>
        <w:rPr>
          <w:szCs w:val="22"/>
        </w:rPr>
        <w:t>]</w:t>
      </w:r>
      <w:r>
        <w:rPr>
          <w:bCs/>
          <w:szCs w:val="22"/>
        </w:rPr>
        <w:t xml:space="preserve"> </w:t>
      </w:r>
      <w:r>
        <w:rPr>
          <w:szCs w:val="22"/>
        </w:rPr>
        <w:t>[</w:t>
      </w:r>
      <w:r>
        <w:rPr>
          <w:b/>
          <w:bCs/>
          <w:szCs w:val="22"/>
        </w:rPr>
        <w:t>and</w:t>
      </w:r>
      <w:r>
        <w:rPr>
          <w:szCs w:val="22"/>
        </w:rPr>
        <w:t>]</w:t>
      </w:r>
      <w:r>
        <w:rPr>
          <w:bCs/>
          <w:szCs w:val="22"/>
        </w:rPr>
        <w:t xml:space="preserve"> </w:t>
      </w:r>
      <w:r>
        <w:rPr>
          <w:szCs w:val="22"/>
        </w:rPr>
        <w:t>[</w:t>
      </w:r>
      <w:r>
        <w:rPr>
          <w:b/>
          <w:bCs/>
          <w:szCs w:val="22"/>
        </w:rPr>
        <w:t>cylinder</w:t>
      </w:r>
      <w:r>
        <w:rPr>
          <w:szCs w:val="22"/>
        </w:rPr>
        <w:t>].</w:t>
      </w:r>
    </w:p>
    <w:p>
      <w:pPr>
        <w:pStyle w:val="PR4"/>
        <w:numPr>
          <w:ilvl w:val="7"/>
          <w:numId w:val="1"/>
        </w:numPr>
        <w:rPr/>
      </w:pPr>
      <w:r>
        <w:rPr/>
        <w:t>Audit Trail: [</w:t>
      </w:r>
      <w:r>
        <w:rPr>
          <w:b/>
          <w:bCs/>
        </w:rPr>
        <w:t>100</w:t>
      </w:r>
      <w:r>
        <w:rPr/>
        <w:t>] [</w:t>
      </w:r>
      <w:r>
        <w:rPr>
          <w:b/>
          <w:bCs/>
        </w:rPr>
        <w:t>1000</w:t>
      </w:r>
      <w:r>
        <w:rPr/>
        <w:t>] &lt;</w:t>
      </w:r>
      <w:r>
        <w:rPr>
          <w:b/>
          <w:bCs/>
        </w:rPr>
        <w:t>Insert number</w:t>
      </w:r>
      <w:r>
        <w:rPr/>
        <w:t>&gt; events.</w:t>
      </w:r>
    </w:p>
    <w:p>
      <w:pPr>
        <w:pStyle w:val="PR4"/>
        <w:numPr>
          <w:ilvl w:val="7"/>
          <w:numId w:val="1"/>
        </w:numPr>
        <w:rPr/>
      </w:pPr>
      <w:r>
        <w:rPr/>
        <w:t>Directory of authorized keys stored in cylinder.</w:t>
      </w:r>
    </w:p>
    <w:p>
      <w:pPr>
        <w:pStyle w:val="PR3"/>
        <w:numPr>
          <w:ilvl w:val="6"/>
          <w:numId w:val="1"/>
        </w:numPr>
        <w:spacing w:before="240" w:after="0"/>
        <w:rPr/>
      </w:pPr>
      <w:r>
        <w:rPr/>
        <w:t>Cylinder Type: [</w:t>
      </w:r>
      <w:r>
        <w:rPr>
          <w:b/>
          <w:bCs/>
        </w:rPr>
        <w:t>Single</w:t>
      </w:r>
      <w:r>
        <w:rPr/>
        <w:t>] [</w:t>
      </w:r>
      <w:r>
        <w:rPr>
          <w:b/>
          <w:bCs/>
        </w:rPr>
        <w:t>Double</w:t>
      </w:r>
      <w:r>
        <w:rPr/>
        <w:t>] [</w:t>
      </w:r>
      <w:r>
        <w:rPr>
          <w:b/>
          <w:bCs/>
        </w:rPr>
        <w:t>Mortise</w:t>
      </w:r>
      <w:r>
        <w:rPr/>
        <w:t>] &lt;</w:t>
      </w:r>
      <w:r>
        <w:rPr>
          <w:b/>
          <w:bCs/>
        </w:rPr>
        <w:t>Insert type</w:t>
      </w:r>
      <w:r>
        <w:rPr/>
        <w:t>&gt;.</w:t>
      </w:r>
    </w:p>
    <w:p>
      <w:pPr>
        <w:pStyle w:val="PR3"/>
        <w:numPr>
          <w:ilvl w:val="6"/>
          <w:numId w:val="1"/>
        </w:numPr>
        <w:rPr/>
      </w:pPr>
      <w:r>
        <w:rPr/>
        <w:t>Materials: [</w:t>
      </w:r>
      <w:r>
        <w:rPr>
          <w:b/>
          <w:bCs/>
        </w:rPr>
        <w:t>Zinc</w:t>
      </w:r>
      <w:r>
        <w:rPr/>
        <w:t>] [</w:t>
      </w:r>
      <w:r>
        <w:rPr>
          <w:b/>
          <w:bCs/>
        </w:rPr>
        <w:t>Steel</w:t>
      </w:r>
      <w:r>
        <w:rPr/>
        <w:t>] &lt;</w:t>
      </w:r>
      <w:r>
        <w:rPr>
          <w:b/>
          <w:bCs/>
        </w:rPr>
        <w:t>Insert material</w:t>
      </w:r>
      <w:r>
        <w:rPr/>
        <w:t>&gt;.</w:t>
      </w:r>
    </w:p>
    <w:p>
      <w:pPr>
        <w:pStyle w:val="PR3"/>
        <w:numPr>
          <w:ilvl w:val="6"/>
          <w:numId w:val="1"/>
        </w:numPr>
        <w:rPr/>
      </w:pPr>
      <w:r>
        <w:rPr/>
        <w:t>Finishes: [</w:t>
      </w:r>
      <w:r>
        <w:rPr>
          <w:b/>
          <w:bCs/>
        </w:rPr>
        <w:t>US26D Satin Chrome</w:t>
      </w:r>
      <w:r>
        <w:rPr/>
        <w:t>] &lt;</w:t>
      </w:r>
      <w:r>
        <w:rPr>
          <w:b/>
          <w:bCs/>
        </w:rPr>
        <w:t>Insert finish</w:t>
      </w:r>
      <w:r>
        <w:rPr/>
        <w:t>&gt;.</w:t>
      </w:r>
    </w:p>
    <w:p>
      <w:pPr>
        <w:pStyle w:val="PR3"/>
        <w:numPr>
          <w:ilvl w:val="6"/>
          <w:numId w:val="1"/>
        </w:numPr>
        <w:rPr/>
      </w:pPr>
      <w:r>
        <w:rPr/>
        <w:t>Integrated credential reader.</w:t>
      </w:r>
    </w:p>
    <w:p>
      <w:pPr>
        <w:pStyle w:val="PR3"/>
        <w:numPr>
          <w:ilvl w:val="6"/>
          <w:numId w:val="1"/>
        </w:numPr>
        <w:rPr/>
      </w:pPr>
      <w:r>
        <w:rPr/>
        <w:t>Failure Mode: [</w:t>
      </w:r>
      <w:r>
        <w:rPr>
          <w:b/>
          <w:bCs/>
        </w:rPr>
        <w:t>Fail-safe</w:t>
      </w:r>
      <w:r>
        <w:rPr/>
        <w:t>] [</w:t>
      </w:r>
      <w:r>
        <w:rPr>
          <w:b/>
          <w:bCs/>
        </w:rPr>
        <w:t>Fail-secure</w:t>
      </w:r>
      <w:r>
        <w:rPr/>
        <w:t>].</w:t>
      </w:r>
    </w:p>
    <w:p>
      <w:pPr>
        <w:pStyle w:val="PR3"/>
        <w:numPr>
          <w:ilvl w:val="6"/>
          <w:numId w:val="1"/>
        </w:numPr>
        <w:rPr/>
      </w:pPr>
      <w:r>
        <w:rPr/>
        <w:t>Mechanical key override.</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1F High-Security Combination Lock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CMT"/>
        <w:rPr/>
      </w:pPr>
      <w:r>
        <w:rPr/>
        <w:t>Retaining option in "Additional Listing Criteria" Subparagraph below may eliminate all available manufacturers.</w:t>
      </w:r>
    </w:p>
    <w:p>
      <w:pPr>
        <w:pStyle w:val="CMT"/>
        <w:rPr/>
      </w:pPr>
      <w:r>
        <w:rPr/>
        <w:t xml:space="preserve">For assistance with finding guide information for UL Category Control Numbers and identifying UL-approved manufacturers, consult the UL Product iQ database at </w:t>
      </w:r>
      <w:r>
        <w:rPr>
          <w:szCs w:val="22"/>
        </w:rPr>
        <w:t>https://iq.ulprospector.com/</w:t>
      </w:r>
      <w:r>
        <w:rPr/>
        <w:t>.</w:t>
      </w:r>
    </w:p>
    <w:p>
      <w:pPr>
        <w:pStyle w:val="PR2"/>
        <w:numPr>
          <w:ilvl w:val="5"/>
          <w:numId w:val="1"/>
        </w:numPr>
        <w:outlineLvl w:val="9"/>
        <w:rPr/>
      </w:pPr>
      <w:r>
        <w:rPr/>
        <w:t>Additional Listing Criteria: [</w:t>
      </w:r>
      <w:r>
        <w:rPr>
          <w:b/>
        </w:rPr>
        <w:t>UL CCN OZEM; including </w:t>
      </w:r>
      <w:r>
        <w:rPr/>
        <w:t>]Fed. Spec. FF-L-2740.</w:t>
      </w:r>
    </w:p>
    <w:p>
      <w:pPr>
        <w:pStyle w:val="PR2"/>
        <w:numPr>
          <w:ilvl w:val="5"/>
          <w:numId w:val="1"/>
        </w:numPr>
        <w:outlineLvl w:val="9"/>
        <w:rPr/>
      </w:pPr>
      <w:r>
        <w:rPr/>
        <w:t>Options:</w:t>
      </w:r>
    </w:p>
    <w:p>
      <w:pPr>
        <w:pStyle w:val="PR3"/>
        <w:numPr>
          <w:ilvl w:val="6"/>
          <w:numId w:val="1"/>
        </w:numPr>
        <w:spacing w:before="240" w:after="0"/>
        <w:rPr/>
      </w:pPr>
      <w:r>
        <w:rPr/>
        <w:t>[</w:t>
      </w:r>
      <w:r>
        <w:rPr>
          <w:b/>
          <w:bCs/>
        </w:rPr>
        <w:t>Audible</w:t>
      </w:r>
      <w:r>
        <w:rPr/>
        <w:t>] [</w:t>
      </w:r>
      <w:r>
        <w:rPr>
          <w:b/>
          <w:bCs/>
        </w:rPr>
        <w:t>and</w:t>
      </w:r>
      <w:r>
        <w:rPr/>
        <w:t>] [</w:t>
      </w:r>
      <w:r>
        <w:rPr>
          <w:b/>
          <w:bCs/>
        </w:rPr>
        <w:t>visual</w:t>
      </w:r>
      <w:r>
        <w:rPr/>
        <w:t>] indication of door unlock.</w:t>
      </w:r>
    </w:p>
    <w:p>
      <w:pPr>
        <w:pStyle w:val="PR3"/>
        <w:numPr>
          <w:ilvl w:val="6"/>
          <w:numId w:val="1"/>
        </w:numPr>
        <w:rPr/>
      </w:pPr>
      <w:r>
        <w:rPr/>
        <w:t>Input Power: [</w:t>
      </w:r>
      <w:r>
        <w:rPr>
          <w:b/>
          <w:bCs/>
        </w:rPr>
        <w:t>12 V(ac/dc)</w:t>
      </w:r>
      <w:r>
        <w:rPr/>
        <w:t>] [</w:t>
      </w:r>
      <w:r>
        <w:rPr>
          <w:b/>
          <w:bCs/>
        </w:rPr>
        <w:t>or</w:t>
      </w:r>
      <w:r>
        <w:rPr/>
        <w:t>] [</w:t>
      </w:r>
      <w:r>
        <w:rPr>
          <w:b/>
          <w:bCs/>
        </w:rPr>
        <w:t>24 V(ac/dc)</w:t>
      </w:r>
      <w:r>
        <w:rPr/>
        <w:t>] [</w:t>
      </w:r>
      <w:r>
        <w:rPr>
          <w:b/>
          <w:bCs/>
        </w:rPr>
        <w:t>PoE</w:t>
      </w:r>
      <w:r>
        <w:rPr/>
        <w:t>] [</w:t>
      </w:r>
      <w:r>
        <w:rPr>
          <w:b/>
          <w:bCs/>
        </w:rPr>
        <w:t>Li-ion battery</w:t>
      </w:r>
      <w:r>
        <w:rPr/>
        <w:t>] [</w:t>
      </w:r>
      <w:r>
        <w:rPr>
          <w:b/>
          <w:bCs/>
        </w:rPr>
        <w:t>Electromechanically self-powered</w:t>
      </w:r>
      <w:r>
        <w:rPr/>
        <w:t>] &lt;</w:t>
      </w:r>
      <w:r>
        <w:rPr>
          <w:b/>
          <w:bCs/>
        </w:rPr>
        <w:t>Insert power input</w:t>
      </w:r>
      <w:r>
        <w:rPr/>
        <w:t>&gt;.</w:t>
      </w:r>
    </w:p>
    <w:p>
      <w:pPr>
        <w:pStyle w:val="PR3"/>
        <w:numPr>
          <w:ilvl w:val="6"/>
          <w:numId w:val="1"/>
        </w:numPr>
        <w:rPr/>
      </w:pPr>
      <w:r>
        <w:rPr/>
        <w:t>Operating Temperature: [</w:t>
      </w:r>
      <w:r>
        <w:rPr>
          <w:rStyle w:val="IP"/>
          <w:b/>
          <w:bCs/>
        </w:rPr>
        <w:t>Minus 10 to plus 155 deg F</w:t>
      </w:r>
      <w:r>
        <w:rPr>
          <w:rStyle w:val="SI"/>
          <w:b/>
        </w:rPr>
        <w:t xml:space="preserve"> (Minus 23 to plus 68 deg C)</w:t>
      </w:r>
      <w:r>
        <w:rPr/>
        <w:t>] &lt;</w:t>
      </w:r>
      <w:r>
        <w:rPr>
          <w:b/>
          <w:bCs/>
        </w:rPr>
        <w:t>Insert temperature</w:t>
      </w:r>
      <w:r>
        <w:rPr/>
        <w:t>&gt;.</w:t>
      </w:r>
    </w:p>
    <w:p>
      <w:pPr>
        <w:pStyle w:val="PR3"/>
        <w:numPr>
          <w:ilvl w:val="6"/>
          <w:numId w:val="1"/>
        </w:numPr>
        <w:rPr/>
      </w:pPr>
      <w:r>
        <w:rPr/>
        <w:t>Connectivity: [</w:t>
      </w:r>
      <w:r>
        <w:rPr>
          <w:b/>
          <w:bCs/>
        </w:rPr>
        <w:t>Hardwired</w:t>
      </w:r>
      <w:r>
        <w:rPr/>
        <w:t>] [</w:t>
      </w:r>
      <w:r>
        <w:rPr>
          <w:b/>
          <w:bCs/>
        </w:rPr>
        <w:t>Wireless</w:t>
      </w:r>
      <w:r>
        <w:rPr/>
        <w:t>].</w:t>
      </w:r>
    </w:p>
    <w:p>
      <w:pPr>
        <w:pStyle w:val="PR3"/>
        <w:numPr>
          <w:ilvl w:val="6"/>
          <w:numId w:val="1"/>
        </w:numPr>
        <w:rPr/>
      </w:pPr>
      <w:r>
        <w:rPr/>
        <w:t>Materials: [</w:t>
      </w:r>
      <w:r>
        <w:rPr>
          <w:b/>
          <w:bCs/>
        </w:rPr>
        <w:t>Zinc</w:t>
      </w:r>
      <w:r>
        <w:rPr/>
        <w:t>] [</w:t>
      </w:r>
      <w:r>
        <w:rPr>
          <w:b/>
          <w:bCs/>
        </w:rPr>
        <w:t>Steel</w:t>
      </w:r>
      <w:r>
        <w:rPr/>
        <w:t>] &lt;</w:t>
      </w:r>
      <w:r>
        <w:rPr>
          <w:b/>
          <w:bCs/>
        </w:rPr>
        <w:t>Insert material</w:t>
      </w:r>
      <w:r>
        <w:rPr/>
        <w:t>&gt;.</w:t>
      </w:r>
    </w:p>
    <w:p>
      <w:pPr>
        <w:pStyle w:val="PR3"/>
        <w:numPr>
          <w:ilvl w:val="6"/>
          <w:numId w:val="1"/>
        </w:numPr>
        <w:rPr/>
      </w:pPr>
      <w:r>
        <w:rPr/>
        <w:t>Finishes: [</w:t>
      </w:r>
      <w:r>
        <w:rPr>
          <w:b/>
          <w:bCs/>
        </w:rPr>
        <w:t>US26D Satin Chrome</w:t>
      </w:r>
      <w:r>
        <w:rPr/>
        <w:t>] &lt;</w:t>
      </w:r>
      <w:r>
        <w:rPr>
          <w:b/>
          <w:bCs/>
        </w:rPr>
        <w:t>Insert finish</w:t>
      </w:r>
      <w:r>
        <w:rPr/>
        <w:t>&gt;.</w:t>
      </w:r>
    </w:p>
    <w:p>
      <w:pPr>
        <w:pStyle w:val="PR3"/>
        <w:numPr>
          <w:ilvl w:val="6"/>
          <w:numId w:val="1"/>
        </w:numPr>
        <w:rPr/>
      </w:pPr>
      <w:r>
        <w:rPr/>
        <w:t>Failure Mode: [</w:t>
      </w:r>
      <w:r>
        <w:rPr>
          <w:b/>
          <w:bCs/>
        </w:rPr>
        <w:t>Fail-safe</w:t>
      </w:r>
      <w:r>
        <w:rPr/>
        <w:t>] [</w:t>
      </w:r>
      <w:r>
        <w:rPr>
          <w:b/>
          <w:bCs/>
        </w:rPr>
        <w:t>Fail-secure</w:t>
      </w:r>
      <w:r>
        <w:rPr/>
        <w:t>].</w:t>
      </w:r>
    </w:p>
    <w:p>
      <w:pPr>
        <w:pStyle w:val="PR3"/>
        <w:numPr>
          <w:ilvl w:val="6"/>
          <w:numId w:val="1"/>
        </w:numPr>
        <w:rPr/>
      </w:pPr>
      <w:r>
        <w:rPr/>
        <w:t>Mechanical key override.</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2 High-Security Combination Lock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CMT"/>
        <w:rPr/>
      </w:pPr>
      <w:r>
        <w:rPr/>
        <w:t xml:space="preserve">For assistance with finding guide information for UL Category Control Numbers and identifying UL-approved manufacturers, consult the UL Product iQ database at </w:t>
      </w:r>
      <w:r>
        <w:rPr>
          <w:szCs w:val="22"/>
        </w:rPr>
        <w:t>https://iq.ulprospector.com/</w:t>
      </w:r>
      <w:r>
        <w:rPr/>
        <w:t>.</w:t>
      </w:r>
    </w:p>
    <w:p>
      <w:pPr>
        <w:pStyle w:val="PR2"/>
        <w:numPr>
          <w:ilvl w:val="5"/>
          <w:numId w:val="1"/>
        </w:numPr>
        <w:rPr/>
      </w:pPr>
      <w:r>
        <w:rPr/>
        <w:t>Additional Listing Criteria: UL CCN OZFE.</w:t>
      </w:r>
    </w:p>
    <w:p>
      <w:pPr>
        <w:pStyle w:val="PR2"/>
        <w:numPr>
          <w:ilvl w:val="5"/>
          <w:numId w:val="1"/>
        </w:numPr>
        <w:rPr/>
      </w:pPr>
      <w:r>
        <w:rPr/>
        <w:t>Options:</w:t>
      </w:r>
    </w:p>
    <w:p>
      <w:pPr>
        <w:pStyle w:val="PR3"/>
        <w:numPr>
          <w:ilvl w:val="6"/>
          <w:numId w:val="1"/>
        </w:numPr>
        <w:spacing w:before="240" w:after="0"/>
        <w:rPr/>
      </w:pPr>
      <w:r>
        <w:rPr/>
        <w:t>[</w:t>
      </w:r>
      <w:r>
        <w:rPr>
          <w:b/>
          <w:bCs/>
        </w:rPr>
        <w:t>Audible</w:t>
      </w:r>
      <w:r>
        <w:rPr/>
        <w:t>] [</w:t>
      </w:r>
      <w:r>
        <w:rPr>
          <w:b/>
          <w:bCs/>
        </w:rPr>
        <w:t>and</w:t>
      </w:r>
      <w:r>
        <w:rPr/>
        <w:t>] [</w:t>
      </w:r>
      <w:r>
        <w:rPr>
          <w:b/>
          <w:bCs/>
        </w:rPr>
        <w:t>visual</w:t>
      </w:r>
      <w:r>
        <w:rPr/>
        <w:t>] indication of door unlock.</w:t>
      </w:r>
    </w:p>
    <w:p>
      <w:pPr>
        <w:pStyle w:val="PR3"/>
        <w:numPr>
          <w:ilvl w:val="6"/>
          <w:numId w:val="1"/>
        </w:numPr>
        <w:rPr/>
      </w:pPr>
      <w:r>
        <w:rPr/>
        <w:t>Input Power: [</w:t>
      </w:r>
      <w:r>
        <w:rPr>
          <w:b/>
          <w:bCs/>
        </w:rPr>
        <w:t>12 V(ac/dc)</w:t>
      </w:r>
      <w:r>
        <w:rPr/>
        <w:t>] [</w:t>
      </w:r>
      <w:r>
        <w:rPr>
          <w:b/>
          <w:bCs/>
        </w:rPr>
        <w:t>or</w:t>
      </w:r>
      <w:r>
        <w:rPr/>
        <w:t>] [</w:t>
      </w:r>
      <w:r>
        <w:rPr>
          <w:b/>
          <w:bCs/>
        </w:rPr>
        <w:t>24 V(ac/dc)</w:t>
      </w:r>
      <w:r>
        <w:rPr/>
        <w:t>] [</w:t>
      </w:r>
      <w:r>
        <w:rPr>
          <w:b/>
          <w:bCs/>
        </w:rPr>
        <w:t>PoE</w:t>
      </w:r>
      <w:r>
        <w:rPr/>
        <w:t>] [</w:t>
      </w:r>
      <w:r>
        <w:rPr>
          <w:b/>
          <w:bCs/>
        </w:rPr>
        <w:t>Li-ion battery</w:t>
      </w:r>
      <w:r>
        <w:rPr/>
        <w:t>] &lt;</w:t>
      </w:r>
      <w:r>
        <w:rPr>
          <w:b/>
          <w:bCs/>
        </w:rPr>
        <w:t>Insert power input</w:t>
      </w:r>
      <w:r>
        <w:rPr/>
        <w:t>&gt;.</w:t>
      </w:r>
    </w:p>
    <w:p>
      <w:pPr>
        <w:pStyle w:val="PR3"/>
        <w:numPr>
          <w:ilvl w:val="6"/>
          <w:numId w:val="1"/>
        </w:numPr>
        <w:rPr/>
      </w:pPr>
      <w:r>
        <w:rPr/>
        <w:t>Operating Temperature: [</w:t>
      </w:r>
      <w:r>
        <w:rPr>
          <w:rStyle w:val="IP"/>
          <w:b/>
          <w:bCs/>
        </w:rPr>
        <w:t>Minus 4 to plus 140 deg F</w:t>
      </w:r>
      <w:r>
        <w:rPr>
          <w:rStyle w:val="SI"/>
          <w:b/>
        </w:rPr>
        <w:t xml:space="preserve"> (Minus 20 to plus 60 deg C)</w:t>
      </w:r>
      <w:r>
        <w:rPr/>
        <w:t>] &lt;</w:t>
      </w:r>
      <w:r>
        <w:rPr>
          <w:b/>
          <w:bCs/>
        </w:rPr>
        <w:t>Insert operating temperature</w:t>
      </w:r>
      <w:r>
        <w:rPr/>
        <w:t>&gt;.</w:t>
      </w:r>
    </w:p>
    <w:p>
      <w:pPr>
        <w:pStyle w:val="PR3"/>
        <w:numPr>
          <w:ilvl w:val="6"/>
          <w:numId w:val="1"/>
        </w:numPr>
        <w:rPr/>
      </w:pPr>
      <w:r>
        <w:rPr/>
        <w:t>Connectivity: [</w:t>
      </w:r>
      <w:r>
        <w:rPr>
          <w:b/>
          <w:bCs/>
        </w:rPr>
        <w:t>Hardwired</w:t>
      </w:r>
      <w:r>
        <w:rPr/>
        <w:t>] [</w:t>
      </w:r>
      <w:r>
        <w:rPr>
          <w:b/>
          <w:bCs/>
        </w:rPr>
        <w:t>Wireless</w:t>
      </w:r>
      <w:r>
        <w:rPr/>
        <w:t>].</w:t>
      </w:r>
    </w:p>
    <w:p>
      <w:pPr>
        <w:pStyle w:val="PR3"/>
        <w:numPr>
          <w:ilvl w:val="6"/>
          <w:numId w:val="1"/>
        </w:numPr>
        <w:rPr/>
      </w:pPr>
      <w:r>
        <w:rPr/>
        <w:t>Materials: [</w:t>
      </w:r>
      <w:r>
        <w:rPr>
          <w:b/>
          <w:bCs/>
        </w:rPr>
        <w:t>Zinc</w:t>
      </w:r>
      <w:r>
        <w:rPr/>
        <w:t>] [</w:t>
      </w:r>
      <w:r>
        <w:rPr>
          <w:b/>
          <w:bCs/>
        </w:rPr>
        <w:t>Steel</w:t>
      </w:r>
      <w:r>
        <w:rPr/>
        <w:t>] &lt;</w:t>
      </w:r>
      <w:r>
        <w:rPr>
          <w:b/>
          <w:bCs/>
        </w:rPr>
        <w:t>Insert material</w:t>
      </w:r>
      <w:r>
        <w:rPr/>
        <w:t>&gt;.</w:t>
      </w:r>
    </w:p>
    <w:p>
      <w:pPr>
        <w:pStyle w:val="PR3"/>
        <w:numPr>
          <w:ilvl w:val="6"/>
          <w:numId w:val="1"/>
        </w:numPr>
        <w:rPr/>
      </w:pPr>
      <w:r>
        <w:rPr/>
        <w:t>Finishes: [</w:t>
      </w:r>
      <w:r>
        <w:rPr>
          <w:b/>
          <w:bCs/>
        </w:rPr>
        <w:t>US26D Satin Chrome</w:t>
      </w:r>
      <w:r>
        <w:rPr/>
        <w:t>] &lt;</w:t>
      </w:r>
      <w:r>
        <w:rPr>
          <w:b/>
          <w:bCs/>
        </w:rPr>
        <w:t>Insert finish</w:t>
      </w:r>
      <w:r>
        <w:rPr/>
        <w:t>&gt;.</w:t>
      </w:r>
    </w:p>
    <w:p>
      <w:pPr>
        <w:pStyle w:val="PR3"/>
        <w:numPr>
          <w:ilvl w:val="6"/>
          <w:numId w:val="1"/>
        </w:numPr>
        <w:rPr/>
      </w:pPr>
      <w:r>
        <w:rPr/>
        <w:t>Integrated credential reader.</w:t>
      </w:r>
    </w:p>
    <w:p>
      <w:pPr>
        <w:pStyle w:val="PR3"/>
        <w:numPr>
          <w:ilvl w:val="6"/>
          <w:numId w:val="1"/>
        </w:numPr>
        <w:rPr/>
      </w:pPr>
      <w:r>
        <w:rPr/>
        <w:t>Request-to-Exit (REX) switch.</w:t>
      </w:r>
    </w:p>
    <w:p>
      <w:pPr>
        <w:pStyle w:val="PR3"/>
        <w:numPr>
          <w:ilvl w:val="6"/>
          <w:numId w:val="1"/>
        </w:numPr>
        <w:rPr/>
      </w:pPr>
      <w:r>
        <w:rPr/>
        <w:t>Failure Mode: [</w:t>
      </w:r>
      <w:r>
        <w:rPr>
          <w:b/>
          <w:bCs/>
        </w:rPr>
        <w:t>Fail-safe</w:t>
      </w:r>
      <w:r>
        <w:rPr/>
        <w:t>] [</w:t>
      </w:r>
      <w:r>
        <w:rPr>
          <w:b/>
          <w:bCs/>
        </w:rPr>
        <w:t>Fail-secure</w:t>
      </w:r>
      <w:r>
        <w:rPr/>
        <w:t>].</w:t>
      </w:r>
    </w:p>
    <w:p>
      <w:pPr>
        <w:pStyle w:val="PR3"/>
        <w:numPr>
          <w:ilvl w:val="6"/>
          <w:numId w:val="1"/>
        </w:numPr>
        <w:rPr/>
      </w:pPr>
      <w:r>
        <w:rPr/>
        <w:t>Mechanical key override.</w:t>
      </w:r>
    </w:p>
    <w:p>
      <w:pPr>
        <w:pStyle w:val="PR3"/>
        <w:numPr>
          <w:ilvl w:val="6"/>
          <w:numId w:val="1"/>
        </w:numPr>
        <w:rPr/>
      </w:pPr>
      <w:r>
        <w:rPr/>
        <w:t>Keyed Cylinder Configurations:</w:t>
      </w:r>
    </w:p>
    <w:p>
      <w:pPr>
        <w:pStyle w:val="PR4"/>
        <w:numPr>
          <w:ilvl w:val="7"/>
          <w:numId w:val="1"/>
        </w:numPr>
        <w:spacing w:before="240" w:after="0"/>
        <w:rPr/>
      </w:pPr>
      <w:r>
        <w:rPr/>
        <w:t>Standard key in lever.</w:t>
      </w:r>
    </w:p>
    <w:p>
      <w:pPr>
        <w:pStyle w:val="PR4"/>
        <w:numPr>
          <w:ilvl w:val="7"/>
          <w:numId w:val="1"/>
        </w:numPr>
        <w:rPr/>
      </w:pPr>
      <w:r>
        <w:rPr/>
        <w:t>Small-format interchangeable core (SFIC).</w:t>
      </w:r>
    </w:p>
    <w:p>
      <w:pPr>
        <w:pStyle w:val="PR4"/>
        <w:numPr>
          <w:ilvl w:val="7"/>
          <w:numId w:val="1"/>
        </w:numPr>
        <w:rPr/>
      </w:pPr>
      <w:r>
        <w:rPr/>
        <w:t>Yale large-format removeable core.</w:t>
      </w:r>
    </w:p>
    <w:p>
      <w:pPr>
        <w:pStyle w:val="ART"/>
        <w:keepNext w:val="false"/>
        <w:numPr>
          <w:ilvl w:val="3"/>
          <w:numId w:val="1"/>
        </w:numPr>
        <w:ind w:hanging="0" w:left="0"/>
        <w:rPr/>
      </w:pPr>
      <w:r>
        <w:rPr/>
        <w:t>STATUS MONITORING AND EGRESS DEVICES</w:t>
      </w:r>
    </w:p>
    <w:p>
      <w:pPr>
        <w:pStyle w:val="PR1"/>
        <w:numPr>
          <w:ilvl w:val="4"/>
          <w:numId w:val="1"/>
        </w:numPr>
        <w:rPr/>
      </w:pPr>
      <w:r>
        <w:rPr/>
        <w:t>Description: This category covers egress devices and sensors, which are installed integral to or adjacent to door assemblies. Equipment under this category may be interconnected to other access control equipment, such as credential readers and locking devices. Equipment under this category may also be directly connected to the access control system to report door status.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CMT"/>
        <w:rPr>
          <w:szCs w:val="22"/>
        </w:rPr>
      </w:pPr>
      <w:r>
        <w:rPr>
          <w:szCs w:val="22"/>
        </w:rPr>
        <w:t>For assistance with finding guide information for UL Category Control Numbers and identifying UL-approved manufacturers, consult the UL Product iQ database at https://iq.ulprospector.com/.</w:t>
      </w:r>
    </w:p>
    <w:p>
      <w:pPr>
        <w:pStyle w:val="PR2"/>
        <w:numPr>
          <w:ilvl w:val="5"/>
          <w:numId w:val="1"/>
        </w:numPr>
        <w:outlineLvl w:val="9"/>
        <w:rPr/>
      </w:pPr>
      <w:r>
        <w:rPr/>
        <w:t>Listing Criteria: UL CCN ALVY; including UL 294.</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Request-to-Exit (REX) Motion Sensor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Input Power: [</w:t>
      </w:r>
      <w:r>
        <w:rPr>
          <w:b/>
          <w:bCs/>
        </w:rPr>
        <w:t>125 V(ac)</w:t>
      </w:r>
      <w:r>
        <w:rPr/>
        <w:t>] &lt;</w:t>
      </w:r>
      <w:r>
        <w:rPr>
          <w:b/>
        </w:rPr>
        <w:t>Insert power input</w:t>
      </w:r>
      <w:r>
        <w:rPr/>
        <w:t>&gt;.</w:t>
      </w:r>
    </w:p>
    <w:p>
      <w:pPr>
        <w:pStyle w:val="PR3"/>
        <w:numPr>
          <w:ilvl w:val="6"/>
          <w:numId w:val="1"/>
        </w:numPr>
        <w:rPr/>
      </w:pPr>
      <w:r>
        <w:rPr/>
        <w:t>Operating Temperature: [</w:t>
      </w:r>
      <w:r>
        <w:rPr>
          <w:rStyle w:val="IP"/>
          <w:b/>
          <w:bCs/>
        </w:rPr>
        <w:t>Minus 13 to plus 140 deg F</w:t>
      </w:r>
      <w:r>
        <w:rPr>
          <w:rStyle w:val="SI"/>
          <w:b/>
        </w:rPr>
        <w:t xml:space="preserve"> (Minus 25 to plus 60 deg C)</w:t>
      </w:r>
      <w:r>
        <w:rPr/>
        <w:t>] &lt;</w:t>
      </w:r>
      <w:r>
        <w:rPr>
          <w:b/>
          <w:bCs/>
        </w:rPr>
        <w:t>Insert temperature</w:t>
      </w:r>
      <w:r>
        <w:rPr/>
        <w:t>&gt;.</w:t>
      </w:r>
    </w:p>
    <w:p>
      <w:pPr>
        <w:pStyle w:val="PR3"/>
        <w:numPr>
          <w:ilvl w:val="6"/>
          <w:numId w:val="1"/>
        </w:numPr>
        <w:rPr/>
      </w:pPr>
      <w:r>
        <w:rPr/>
        <w:t>Sensing Technology [</w:t>
      </w:r>
      <w:r>
        <w:rPr>
          <w:b/>
          <w:bCs/>
        </w:rPr>
        <w:t>Passive infrared (PIR)</w:t>
      </w:r>
      <w:r>
        <w:rPr/>
        <w:t>] [</w:t>
      </w:r>
      <w:r>
        <w:rPr>
          <w:b/>
          <w:bCs/>
        </w:rPr>
        <w:t>Active infrared (AIR)</w:t>
      </w:r>
      <w:r>
        <w:rPr/>
        <w:t>].</w:t>
      </w:r>
    </w:p>
    <w:p>
      <w:pPr>
        <w:pStyle w:val="PR3"/>
        <w:numPr>
          <w:ilvl w:val="6"/>
          <w:numId w:val="1"/>
        </w:numPr>
        <w:rPr/>
      </w:pPr>
      <w:r>
        <w:rPr/>
        <w:t>Color: [</w:t>
      </w:r>
      <w:r>
        <w:rPr>
          <w:b/>
          <w:bCs/>
        </w:rPr>
        <w:t>Black</w:t>
      </w:r>
      <w:r>
        <w:rPr/>
        <w:t>] [</w:t>
      </w:r>
      <w:r>
        <w:rPr>
          <w:b/>
          <w:bCs/>
        </w:rPr>
        <w:t>Gray</w:t>
      </w:r>
      <w:r>
        <w:rPr/>
        <w:t>] [</w:t>
      </w:r>
      <w:r>
        <w:rPr>
          <w:b/>
          <w:bCs/>
        </w:rPr>
        <w:t>White</w:t>
      </w:r>
      <w:r>
        <w:rPr/>
        <w:t>] &lt;</w:t>
      </w:r>
      <w:r>
        <w:rPr>
          <w:b/>
          <w:bCs/>
        </w:rPr>
        <w:t>Insert</w:t>
      </w:r>
      <w:r>
        <w:rPr>
          <w:b/>
        </w:rPr>
        <w:t xml:space="preserve"> </w:t>
      </w:r>
      <w:r>
        <w:rPr>
          <w:b/>
          <w:bCs/>
        </w:rPr>
        <w:t>color</w:t>
      </w:r>
      <w:r>
        <w:rPr/>
        <w:t>&gt;.</w:t>
      </w:r>
    </w:p>
    <w:p>
      <w:pPr>
        <w:pStyle w:val="PR3"/>
        <w:numPr>
          <w:ilvl w:val="6"/>
          <w:numId w:val="1"/>
        </w:numPr>
        <w:rPr/>
      </w:pPr>
      <w:r>
        <w:rPr/>
        <w:t>Mounting: [</w:t>
      </w:r>
      <w:r>
        <w:rPr>
          <w:b/>
          <w:bCs/>
        </w:rPr>
        <w:t>Wall</w:t>
      </w:r>
      <w:r>
        <w:rPr>
          <w:b/>
        </w:rPr>
        <w:t xml:space="preserve"> </w:t>
      </w:r>
      <w:r>
        <w:rPr>
          <w:b/>
          <w:bCs/>
        </w:rPr>
        <w:t>surface</w:t>
      </w:r>
      <w:r>
        <w:rPr/>
        <w:t>] [</w:t>
      </w:r>
      <w:r>
        <w:rPr>
          <w:b/>
          <w:bCs/>
        </w:rPr>
        <w:t>Recessed</w:t>
      </w:r>
      <w:r>
        <w:rPr>
          <w:b/>
        </w:rPr>
        <w:t xml:space="preserve"> </w:t>
      </w:r>
      <w:r>
        <w:rPr>
          <w:b/>
          <w:bCs/>
        </w:rPr>
        <w:t>in</w:t>
      </w:r>
      <w:r>
        <w:rPr>
          <w:b/>
        </w:rPr>
        <w:t xml:space="preserve"> </w:t>
      </w:r>
      <w:r>
        <w:rPr>
          <w:b/>
          <w:bCs/>
        </w:rPr>
        <w:t>ceiling</w:t>
      </w:r>
      <w:r>
        <w:rPr/>
        <w:t>] [</w:t>
      </w:r>
      <w:r>
        <w:rPr>
          <w:b/>
          <w:bCs/>
        </w:rPr>
        <w:t>Door</w:t>
      </w:r>
      <w:r>
        <w:rPr>
          <w:b/>
        </w:rPr>
        <w:t xml:space="preserve"> </w:t>
      </w:r>
      <w:r>
        <w:rPr>
          <w:b/>
          <w:bCs/>
        </w:rPr>
        <w:t>frame</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Request-to-Exit (REX) Push Button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Input Power: [</w:t>
      </w:r>
      <w:r>
        <w:rPr>
          <w:b/>
          <w:bCs/>
        </w:rPr>
        <w:t>12 to 24 V(ac/dc)</w:t>
      </w:r>
      <w:r>
        <w:rPr/>
        <w:t>] &lt;</w:t>
      </w:r>
      <w:r>
        <w:rPr>
          <w:b/>
        </w:rPr>
        <w:t>Insert power input</w:t>
      </w:r>
      <w:r>
        <w:rPr/>
        <w:t>&gt;.</w:t>
      </w:r>
    </w:p>
    <w:p>
      <w:pPr>
        <w:pStyle w:val="PR3"/>
        <w:numPr>
          <w:ilvl w:val="6"/>
          <w:numId w:val="1"/>
        </w:numPr>
        <w:rPr/>
      </w:pPr>
      <w:r>
        <w:rPr/>
        <w:t>Operating Temperature: [</w:t>
      </w:r>
      <w:r>
        <w:rPr>
          <w:rStyle w:val="IP"/>
          <w:b/>
          <w:bCs/>
        </w:rPr>
        <w:t>Minus 13 to plus 140 deg F</w:t>
      </w:r>
      <w:r>
        <w:rPr>
          <w:rStyle w:val="SI"/>
          <w:b/>
        </w:rPr>
        <w:t xml:space="preserve"> (Minus 25 to plus 60 deg C)</w:t>
      </w:r>
      <w:r>
        <w:rPr/>
        <w:t>] &lt;</w:t>
      </w:r>
      <w:r>
        <w:rPr>
          <w:b/>
          <w:bCs/>
        </w:rPr>
        <w:t>Insert temperature</w:t>
      </w:r>
      <w:r>
        <w:rPr/>
        <w:t>&gt;.</w:t>
      </w:r>
    </w:p>
    <w:p>
      <w:pPr>
        <w:pStyle w:val="PR3"/>
        <w:numPr>
          <w:ilvl w:val="6"/>
          <w:numId w:val="1"/>
        </w:numPr>
        <w:rPr/>
      </w:pPr>
      <w:r>
        <w:rPr/>
        <w:t>Operating Mechanism: [</w:t>
      </w:r>
      <w:r>
        <w:rPr>
          <w:b/>
          <w:bCs/>
        </w:rPr>
        <w:t>Pneumatic</w:t>
      </w:r>
      <w:r>
        <w:rPr/>
        <w:t>] [</w:t>
      </w:r>
      <w:r>
        <w:rPr>
          <w:b/>
          <w:bCs/>
        </w:rPr>
        <w:t>Piezoelectric</w:t>
      </w:r>
      <w:r>
        <w:rPr/>
        <w:t>].</w:t>
      </w:r>
    </w:p>
    <w:p>
      <w:pPr>
        <w:pStyle w:val="PR3"/>
        <w:numPr>
          <w:ilvl w:val="6"/>
          <w:numId w:val="1"/>
        </w:numPr>
        <w:rPr/>
      </w:pPr>
      <w:r>
        <w:rPr/>
        <w:t>Faceplate Material: [</w:t>
      </w:r>
      <w:r>
        <w:rPr>
          <w:b/>
          <w:bCs/>
        </w:rPr>
        <w:t>Stainless steel</w:t>
      </w:r>
      <w:r>
        <w:rPr/>
        <w:t>] &lt;</w:t>
      </w:r>
      <w:r>
        <w:rPr>
          <w:b/>
          <w:bCs/>
        </w:rPr>
        <w:t>Insert material</w:t>
      </w:r>
      <w:r>
        <w:rPr/>
        <w:t>&gt;.</w:t>
      </w:r>
    </w:p>
    <w:p>
      <w:pPr>
        <w:pStyle w:val="PR3"/>
        <w:numPr>
          <w:ilvl w:val="6"/>
          <w:numId w:val="1"/>
        </w:numPr>
        <w:rPr/>
      </w:pPr>
      <w:r>
        <w:rPr/>
        <w:t>Button Material: [</w:t>
      </w:r>
      <w:r>
        <w:rPr>
          <w:b/>
          <w:bCs/>
        </w:rPr>
        <w:t>Plastic</w:t>
      </w:r>
      <w:r>
        <w:rPr/>
        <w:t>] [</w:t>
      </w:r>
      <w:r>
        <w:rPr>
          <w:b/>
          <w:bCs/>
        </w:rPr>
        <w:t>Anodized aluminum</w:t>
      </w:r>
      <w:r>
        <w:rPr/>
        <w:t>] &lt;</w:t>
      </w:r>
      <w:r>
        <w:rPr>
          <w:b/>
          <w:bCs/>
        </w:rPr>
        <w:t>Insert material</w:t>
      </w:r>
      <w:r>
        <w:rPr/>
        <w:t>&gt;.</w:t>
      </w:r>
    </w:p>
    <w:p>
      <w:pPr>
        <w:pStyle w:val="PR3"/>
        <w:numPr>
          <w:ilvl w:val="6"/>
          <w:numId w:val="1"/>
        </w:numPr>
        <w:rPr/>
      </w:pPr>
      <w:r>
        <w:rPr/>
        <w:t>Button Color: [</w:t>
      </w:r>
      <w:r>
        <w:rPr>
          <w:b/>
          <w:bCs/>
        </w:rPr>
        <w:t>Green</w:t>
      </w:r>
      <w:r>
        <w:rPr/>
        <w:t>] [</w:t>
      </w:r>
      <w:r>
        <w:rPr>
          <w:b/>
          <w:bCs/>
        </w:rPr>
        <w:t>Blue</w:t>
      </w:r>
      <w:r>
        <w:rPr/>
        <w:t>] [</w:t>
      </w:r>
      <w:r>
        <w:rPr>
          <w:b/>
          <w:bCs/>
        </w:rPr>
        <w:t>Red</w:t>
      </w:r>
      <w:r>
        <w:rPr/>
        <w:t>] &lt;</w:t>
      </w:r>
      <w:r>
        <w:rPr>
          <w:b/>
          <w:bCs/>
        </w:rPr>
        <w:t>Insert color</w:t>
      </w:r>
      <w:r>
        <w:rPr/>
        <w:t>&gt;.</w:t>
      </w:r>
    </w:p>
    <w:p>
      <w:pPr>
        <w:pStyle w:val="PR3"/>
        <w:numPr>
          <w:ilvl w:val="6"/>
          <w:numId w:val="1"/>
        </w:numPr>
        <w:rPr/>
      </w:pPr>
      <w:r>
        <w:rPr/>
        <w:t>Lettering Color: [</w:t>
      </w:r>
      <w:r>
        <w:rPr>
          <w:b/>
          <w:bCs/>
        </w:rPr>
        <w:t>White</w:t>
      </w:r>
      <w:r>
        <w:rPr/>
        <w:t>] [</w:t>
      </w:r>
      <w:r>
        <w:rPr>
          <w:b/>
          <w:bCs/>
        </w:rPr>
        <w:t>Black</w:t>
      </w:r>
      <w:r>
        <w:rPr/>
        <w:t>] &lt;</w:t>
      </w:r>
      <w:r>
        <w:rPr>
          <w:b/>
          <w:bCs/>
        </w:rPr>
        <w:t>Insert color</w:t>
      </w:r>
      <w:r>
        <w:rPr/>
        <w:t>&gt;.</w:t>
      </w:r>
    </w:p>
    <w:p>
      <w:pPr>
        <w:pStyle w:val="PR3"/>
        <w:numPr>
          <w:ilvl w:val="6"/>
          <w:numId w:val="1"/>
        </w:numPr>
        <w:rPr/>
      </w:pPr>
      <w:r>
        <w:rPr/>
        <w:t>Failure Mode: [</w:t>
      </w:r>
      <w:r>
        <w:rPr>
          <w:b/>
          <w:bCs/>
        </w:rPr>
        <w:t>Fail-safe</w:t>
      </w:r>
      <w:r>
        <w:rPr/>
        <w:t>] [</w:t>
      </w:r>
      <w:r>
        <w:rPr>
          <w:b/>
          <w:bCs/>
        </w:rPr>
        <w:t>Fail-secure</w:t>
      </w:r>
      <w:r>
        <w:rPr/>
        <w:t>].</w:t>
      </w:r>
    </w:p>
    <w:p>
      <w:pPr>
        <w:pStyle w:val="PRT"/>
        <w:keepNext w:val="false"/>
        <w:numPr>
          <w:ilvl w:val="0"/>
          <w:numId w:val="1"/>
        </w:numPr>
        <w:ind w:hanging="0" w:left="0"/>
        <w:rPr>
          <w:szCs w:val="22"/>
        </w:rPr>
      </w:pPr>
      <w:r>
        <w:rPr>
          <w:szCs w:val="22"/>
        </w:rPr>
        <w:t>EXECUTION</w:t>
      </w:r>
    </w:p>
    <w:p>
      <w:pPr>
        <w:pStyle w:val="ART"/>
        <w:keepNext w:val="false"/>
        <w:numPr>
          <w:ilvl w:val="3"/>
          <w:numId w:val="1"/>
        </w:numPr>
        <w:ind w:hanging="0" w:left="0"/>
        <w:rPr>
          <w:szCs w:val="22"/>
          <w:lang w:val="fr-FR"/>
        </w:rPr>
      </w:pPr>
      <w:r>
        <w:rPr>
          <w:szCs w:val="22"/>
          <w:lang w:val="fr-FR"/>
        </w:rPr>
        <w:t>INSTALLATION</w:t>
      </w:r>
    </w:p>
    <w:p>
      <w:pPr>
        <w:pStyle w:val="PR1"/>
        <w:numPr>
          <w:ilvl w:val="4"/>
          <w:numId w:val="1"/>
        </w:numPr>
        <w:rPr/>
      </w:pPr>
      <w:r>
        <w:rPr/>
        <w:t>Comply with manufacturer's published instructions.</w:t>
      </w:r>
    </w:p>
    <w:p>
      <w:pPr>
        <w:pStyle w:val="PR1"/>
        <w:numPr>
          <w:ilvl w:val="4"/>
          <w:numId w:val="1"/>
        </w:numPr>
        <w:rPr/>
      </w:pPr>
      <w:r>
        <w:rPr/>
        <w:t>Special Techniques:</w:t>
      </w:r>
    </w:p>
    <w:p>
      <w:pPr>
        <w:pStyle w:val="PR2"/>
        <w:numPr>
          <w:ilvl w:val="5"/>
          <w:numId w:val="1"/>
        </w:numPr>
        <w:spacing w:before="240" w:after="0"/>
        <w:rPr/>
      </w:pPr>
      <w:r>
        <w:rPr/>
        <w:t>Cable Type: [</w:t>
      </w:r>
      <w:r>
        <w:rPr>
          <w:b/>
        </w:rPr>
        <w:t>Shielded</w:t>
      </w:r>
      <w:r>
        <w:rPr/>
        <w:t>] [</w:t>
      </w:r>
      <w:r>
        <w:rPr>
          <w:b/>
        </w:rPr>
        <w:t>Unshielded</w:t>
      </w:r>
      <w:r>
        <w:rPr/>
        <w:t>] &lt;</w:t>
      </w:r>
      <w:r>
        <w:rPr>
          <w:b/>
        </w:rPr>
        <w:t>Insert cable size</w:t>
      </w:r>
      <w:r>
        <w:rPr/>
        <w:t>&gt;.</w:t>
      </w:r>
    </w:p>
    <w:p>
      <w:pPr>
        <w:pStyle w:val="PR2"/>
        <w:numPr>
          <w:ilvl w:val="5"/>
          <w:numId w:val="1"/>
        </w:numPr>
        <w:rPr/>
      </w:pPr>
      <w:r>
        <w:rPr/>
        <w:t>Maximum Cable Length: [</w:t>
      </w:r>
      <w:r>
        <w:rPr>
          <w:rStyle w:val="IP"/>
          <w:b/>
          <w:bCs/>
        </w:rPr>
        <w:t>15 ft</w:t>
      </w:r>
      <w:r>
        <w:rPr>
          <w:rStyle w:val="SI"/>
          <w:b/>
        </w:rPr>
        <w:t xml:space="preserve"> (5 m)</w:t>
      </w:r>
      <w:r>
        <w:rPr/>
        <w:t>] [</w:t>
      </w:r>
      <w:r>
        <w:rPr>
          <w:rStyle w:val="IP"/>
          <w:b/>
          <w:bCs/>
        </w:rPr>
        <w:t>50 ft</w:t>
      </w:r>
      <w:r>
        <w:rPr>
          <w:rStyle w:val="SI"/>
          <w:b/>
        </w:rPr>
        <w:t xml:space="preserve"> (15 m)</w:t>
      </w:r>
      <w:r>
        <w:rPr/>
        <w:t>] [</w:t>
      </w:r>
      <w:r>
        <w:rPr>
          <w:rStyle w:val="IP"/>
          <w:b/>
          <w:bCs/>
        </w:rPr>
        <w:t>100 ft</w:t>
      </w:r>
      <w:r>
        <w:rPr>
          <w:rStyle w:val="SI"/>
          <w:b/>
        </w:rPr>
        <w:t xml:space="preserve"> (30 m)</w:t>
      </w:r>
      <w:r>
        <w:rPr/>
        <w:t>] &lt;</w:t>
      </w:r>
      <w:r>
        <w:rPr>
          <w:b/>
          <w:bCs/>
        </w:rPr>
        <w:t>Insert cable length</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electrified locking devices and accessories with existing conditions.</w:t>
      </w:r>
    </w:p>
    <w:p>
      <w:pPr>
        <w:pStyle w:val="PR3"/>
        <w:numPr>
          <w:ilvl w:val="6"/>
          <w:numId w:val="1"/>
        </w:numPr>
        <w:spacing w:before="240" w:after="0"/>
        <w:rPr/>
      </w:pPr>
      <w:r>
        <w:rPr/>
        <w:t>&lt;</w:t>
      </w:r>
      <w:r>
        <w:rPr>
          <w:b/>
        </w:rPr>
        <w:t>Insert requirements for transition between new and existing</w:t>
      </w:r>
      <w:r>
        <w:rPr/>
        <w:t>&gt;.</w:t>
      </w:r>
    </w:p>
    <w:p>
      <w:pPr>
        <w:pStyle w:val="ART"/>
        <w:keepNext w:val="false"/>
        <w:numPr>
          <w:ilvl w:val="3"/>
          <w:numId w:val="1"/>
        </w:numPr>
        <w:ind w:hanging="0" w:left="0"/>
        <w:rPr>
          <w:szCs w:val="22"/>
        </w:rPr>
      </w:pPr>
      <w:r>
        <w:rPr>
          <w:szCs w:val="22"/>
        </w:rPr>
        <w:t>FIELD QUALITY CONTROL</w:t>
      </w:r>
    </w:p>
    <w:p>
      <w:pPr>
        <w:pStyle w:val="PR1"/>
        <w:numPr>
          <w:ilvl w:val="4"/>
          <w:numId w:val="3"/>
        </w:numPr>
        <w:rPr/>
      </w:pPr>
      <w:bookmarkStart w:id="2" w:name="_Hlk528156856"/>
      <w:bookmarkEnd w:id="2"/>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szCs w:val="22"/>
        </w:rPr>
      </w:pPr>
      <w:r>
        <w:rPr>
          <w:szCs w:val="22"/>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szCs w:val="22"/>
        </w:rPr>
      </w:pPr>
      <w:r>
        <w:rPr>
          <w:szCs w:val="22"/>
        </w:rPr>
        <w:t>Tests and Inspections:</w:t>
      </w:r>
    </w:p>
    <w:p>
      <w:pPr>
        <w:pStyle w:val="PR2"/>
        <w:numPr>
          <w:ilvl w:val="5"/>
          <w:numId w:val="1"/>
        </w:numPr>
        <w:spacing w:before="240" w:after="0"/>
        <w:rPr/>
      </w:pPr>
      <w:bookmarkStart w:id="3" w:name="_Hlk528156856"/>
      <w:bookmarkEnd w:id="3"/>
      <w:r>
        <w:rPr/>
        <w:t>Perform manufacturer's recommended tests and inspections.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szCs w:val="22"/>
        </w:rPr>
      </w:pPr>
      <w:r>
        <w:rPr>
          <w:szCs w:val="22"/>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szCs w:val="22"/>
        </w:rPr>
      </w:pPr>
      <w:r>
        <w:rPr>
          <w:szCs w:val="22"/>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keepNext w:val="false"/>
        <w:numPr>
          <w:ilvl w:val="3"/>
          <w:numId w:val="1"/>
        </w:numPr>
        <w:ind w:hanging="0" w:left="0"/>
        <w:rPr>
          <w:szCs w:val="22"/>
        </w:rPr>
      </w:pPr>
      <w:r>
        <w:rPr>
          <w:szCs w:val="22"/>
        </w:rPr>
        <w:t>PROTECTION</w:t>
      </w:r>
    </w:p>
    <w:p>
      <w:pPr>
        <w:pStyle w:val="PR1"/>
        <w:numPr>
          <w:ilvl w:val="4"/>
          <w:numId w:val="1"/>
        </w:numPr>
        <w:rPr/>
      </w:pPr>
      <w:r>
        <w:rPr/>
        <w:t>After installation, protect electrified locking devices and accessories from construction activities. Remove and replace items that are contaminated, defaced, damaged, or otherwise caused to be unfit for use prior to acceptance by Owner.</w:t>
      </w:r>
    </w:p>
    <w:p>
      <w:pPr>
        <w:pStyle w:val="ART"/>
        <w:numPr>
          <w:ilvl w:val="3"/>
          <w:numId w:val="1"/>
        </w:numPr>
        <w:ind w:hanging="0" w:left="0"/>
        <w:rPr>
          <w:szCs w:val="22"/>
        </w:rPr>
      </w:pPr>
      <w:r>
        <w:rPr>
          <w:szCs w:val="22"/>
        </w:rPr>
        <w:t>MAINTENANCE</w:t>
      </w:r>
    </w:p>
    <w:p>
      <w:pPr>
        <w:pStyle w:val="CMT"/>
        <w:rPr/>
      </w:pPr>
      <w:r>
        <w:rPr>
          <w:szCs w:val="22"/>
        </w:rPr>
        <w:t>Services in "</w:t>
      </w:r>
      <w:r>
        <w:rPr/>
        <w:t>Firmware Service Agreement" Paragraph</w:t>
      </w:r>
      <w:r>
        <w:rPr>
          <w:szCs w:val="22"/>
        </w:rPr>
        <w:t xml:space="preserve"> below may not be allowed for publicly funded projects.</w:t>
      </w:r>
    </w:p>
    <w:p>
      <w:pPr>
        <w:pStyle w:val="PR1"/>
        <w:numPr>
          <w:ilvl w:val="4"/>
          <w:numId w:val="1"/>
        </w:numPr>
        <w:rPr/>
      </w:pPr>
      <w:r>
        <w:rPr/>
        <w:t>Firmware Service Agreement:</w:t>
      </w:r>
    </w:p>
    <w:p>
      <w:pPr>
        <w:pStyle w:val="CMT"/>
        <w:rPr>
          <w:szCs w:val="22"/>
        </w:rPr>
      </w:pPr>
      <w:r>
        <w:rPr>
          <w:szCs w:val="22"/>
        </w:rPr>
        <w:t>Retain three subparagraphs below if Owner intends to upgrade firmware of products when upgrade is available from manufacturer.</w:t>
      </w:r>
    </w:p>
    <w:p>
      <w:pPr>
        <w:pStyle w:val="PR2"/>
        <w:numPr>
          <w:ilvl w:val="5"/>
          <w:numId w:val="1"/>
        </w:numPr>
        <w:spacing w:before="240" w:after="0"/>
        <w:rPr/>
      </w:pPr>
      <w:r>
        <w:rPr/>
        <w:t>Technical Support: Beginning at Substantial Completion, verify that firmware service agreement includes software and firmware support for [</w:t>
      </w:r>
      <w:r>
        <w:rPr>
          <w:b/>
        </w:rPr>
        <w:t>two</w:t>
      </w:r>
      <w:r>
        <w:rPr/>
        <w:t>] &lt;</w:t>
      </w:r>
      <w:r>
        <w:rPr>
          <w:b/>
        </w:rPr>
        <w:t>Insert number</w:t>
      </w:r>
      <w:r>
        <w:rPr/>
        <w:t>&gt; years.</w:t>
      </w:r>
    </w:p>
    <w:p>
      <w:pPr>
        <w:pStyle w:val="PR2"/>
        <w:numPr>
          <w:ilvl w:val="5"/>
          <w:numId w:val="1"/>
        </w:numPr>
        <w:outlineLvl w:val="9"/>
        <w:rPr/>
      </w:pPr>
      <w:r>
        <w:rPr/>
        <w:t>Upgrade Service: At Substantial Completion, update software to latest version. Install and program software and firmware upgrades that become available within [</w:t>
      </w:r>
      <w:r>
        <w:rPr>
          <w:b/>
        </w:rPr>
        <w:t>two</w:t>
      </w:r>
      <w:r>
        <w:rPr/>
        <w:t>] &lt;</w:t>
      </w:r>
      <w:r>
        <w:rPr>
          <w:b/>
        </w:rPr>
        <w:t>Insert number</w:t>
      </w:r>
      <w:r>
        <w:rPr/>
        <w:t xml:space="preserve">&gt; years from date of Substantial Completion. </w:t>
      </w:r>
    </w:p>
    <w:p>
      <w:pPr>
        <w:pStyle w:val="PR3"/>
        <w:numPr>
          <w:ilvl w:val="6"/>
          <w:numId w:val="1"/>
        </w:numPr>
        <w:spacing w:before="240" w:after="0"/>
        <w:rPr/>
      </w:pPr>
      <w:r>
        <w:rPr/>
        <w:t xml:space="preserve">Upgrade Notice: No fewer than </w:t>
      </w:r>
      <w:r>
        <w:rPr>
          <w:bCs/>
        </w:rPr>
        <w:t>[</w:t>
      </w:r>
      <w:r>
        <w:rPr>
          <w:b/>
        </w:rPr>
        <w:t>30</w:t>
      </w:r>
      <w:r>
        <w:rPr>
          <w:bCs/>
        </w:rPr>
        <w:t>]</w:t>
      </w:r>
      <w:r>
        <w:rPr/>
        <w:t xml:space="preserve"> &lt;</w:t>
      </w:r>
      <w:r>
        <w:rPr>
          <w:b/>
        </w:rPr>
        <w:t>Insert number</w:t>
      </w:r>
      <w:r>
        <w:rPr/>
        <w:t>&gt; days to allow Owner to schedule and access the system.</w:t>
      </w:r>
    </w:p>
    <w:p>
      <w:pPr>
        <w:pStyle w:val="PR2"/>
        <w:numPr>
          <w:ilvl w:val="5"/>
          <w:numId w:val="1"/>
        </w:numPr>
        <w:spacing w:before="240" w:after="0"/>
        <w:rPr/>
      </w:pPr>
      <w:r>
        <w:rPr/>
        <w:t>Upgrade Reports: Prepare report after each update, documenting upgrades installed.</w:t>
      </w:r>
    </w:p>
    <w:p>
      <w:pPr>
        <w:pStyle w:val="EOS"/>
        <w:rPr/>
      </w:pPr>
      <w:r>
        <w:rPr/>
        <w:t>END OF SECTION 281515</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ELECTRIFIED LOCKING DEVICES AND ACCESSORIES</w:t>
          </w:r>
        </w:p>
      </w:tc>
      <w:tc>
        <w:tcPr>
          <w:tcW w:w="1872" w:type="dxa"/>
          <w:tcBorders/>
        </w:tcPr>
        <w:p>
          <w:pPr>
            <w:pStyle w:val="RJUST"/>
            <w:rPr/>
          </w:pPr>
          <w:r>
            <w:rPr>
              <w:rStyle w:val="NUM"/>
            </w:rPr>
            <w:t xml:space="preserve">281515 </w:t>
          </w:r>
          <w:r>
            <w:rPr/>
            <w:t xml:space="preserve">-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15"/>
    <w:docVar w:name="MFOrigin" w:val="MF04"/>
    <w:docVar w:name="SectionID" w:val="209"/>
    <w:docVar w:name="SpecType" w:val="MasterSpec"/>
    <w:docVar w:name="Version" w:val="1596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PR1Char">
    <w:name w:val="PR1 Char"/>
    <w:qFormat/>
    <w:rPr>
      <w:sz w:val="22"/>
    </w:rPr>
  </w:style>
  <w:style w:type="character" w:styleId="BalloonTextChar">
    <w:name w:val="Balloon Text Char"/>
    <w:qFormat/>
    <w:rPr>
      <w:rFonts w:ascii="Tahoma" w:hAnsi="Tahoma" w:cs="Tahoma"/>
      <w:sz w:val="16"/>
      <w:szCs w:val="16"/>
    </w:rPr>
  </w:style>
  <w:style w:type="character" w:styleId="PlainTextChar">
    <w:name w:val="Plain Text Char"/>
    <w:qFormat/>
    <w:rPr>
      <w:rFonts w:ascii="Courier New" w:hAnsi="Courier New" w:cs="Courier New"/>
    </w:rPr>
  </w:style>
  <w:style w:type="character" w:styleId="BodyTextIndentChar">
    <w:name w:val="Body Text Indent Char"/>
    <w:qFormat/>
    <w:rPr>
      <w:sz w:val="22"/>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PR2Char">
    <w:name w:val="PR2 Char"/>
    <w:qFormat/>
    <w:rPr>
      <w:sz w:val="22"/>
    </w:rPr>
  </w:style>
  <w:style w:type="character" w:styleId="StyleSIBold">
    <w:name w:val="Style SI + Bold"/>
    <w:qFormat/>
    <w:rPr>
      <w:b/>
      <w:bCs/>
      <w:color w:val="008080"/>
    </w:rPr>
  </w:style>
  <w:style w:type="character" w:styleId="PRNChar">
    <w:name w:val="PRN Char"/>
    <w:qFormat/>
    <w:rPr>
      <w:sz w:val="22"/>
      <w:shd w:fill="FFFFCC" w:val="clear"/>
    </w:rPr>
  </w:style>
  <w:style w:type="character" w:styleId="PR3Char">
    <w:name w:val="PR3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PRN">
    <w:name w:val="PRN"/>
    <w:basedOn w:val="Normal"/>
    <w:qFormat/>
    <w:pPr>
      <w:pBdr>
        <w:top w:val="single" w:sz="12" w:space="1" w:color="000000" w:shadow="1"/>
        <w:left w:val="single" w:sz="12" w:space="4" w:color="000000" w:shadow="1"/>
        <w:bottom w:val="single" w:sz="12" w:space="1" w:color="000000" w:shadow="1"/>
        <w:right w:val="single" w:sz="12" w:space="4" w:color="000000" w:shadow="1"/>
      </w:pBdr>
      <w:shd w:fill="FFFFCC" w:val="clear"/>
      <w:spacing w:before="240" w:after="0"/>
    </w:pPr>
    <w:rPr/>
  </w:style>
  <w:style w:type="paragraph" w:styleId="DIRCMT">
    <w:name w:val="DIRCMT"/>
    <w:basedOn w:val="CMT"/>
    <w:qFormat/>
    <w:pPr>
      <w:pBdr>
        <w:top w:val="thinThickSmallGap" w:sz="12" w:space="3" w:color="000000"/>
        <w:left w:val="thinThickSmallGap" w:sz="12" w:space="4" w:color="000000"/>
        <w:bottom w:val="thickThinSmallGap" w:sz="12" w:space="3" w:color="000000"/>
        <w:right w:val="thickThinSmallGap" w:sz="12" w:space="4" w:color="000000"/>
      </w:pBdr>
      <w:shd w:fill="CCFFFF" w:val="clear"/>
    </w:pPr>
    <w:rPr>
      <w:rFonts w:ascii="Arial" w:hAnsi="Arial" w:cs="Arial"/>
      <w:b/>
      <w:color w:val="FF0000"/>
      <w:sz w:val="20"/>
      <w:lang w:val="zh-CN"/>
    </w:rPr>
  </w:style>
  <w:style w:type="paragraph" w:styleId="PRNVA">
    <w:name w:val="PRNVA"/>
    <w:basedOn w:val="PRN"/>
    <w:qFormat/>
    <w:pPr>
      <w:pBdr>
        <w:top w:val="double" w:sz="4" w:space="1" w:color="000000" w:shadow="1"/>
        <w:left w:val="double" w:sz="4" w:space="4" w:color="000000" w:shadow="1"/>
        <w:bottom w:val="double" w:sz="4" w:space="1" w:color="000000" w:shadow="1"/>
        <w:right w:val="double" w:sz="4" w:space="4" w:color="000000" w:shadow="1"/>
      </w:pBdr>
      <w:shd w:fill="F9F4FF" w:val="clear"/>
    </w:pPr>
    <w:rPr>
      <w:rFonts w:ascii="Arial" w:hAnsi="Arial" w:cs="Arial"/>
      <w:b/>
    </w:rPr>
  </w:style>
  <w:style w:type="paragraph" w:styleId="BalloonText">
    <w:name w:val="Balloon Text"/>
    <w:basedOn w:val="Normal"/>
    <w:qFormat/>
    <w:pPr/>
    <w:rPr>
      <w:rFonts w:ascii="Tahoma" w:hAnsi="Tahoma" w:cs="Tahoma"/>
      <w:sz w:val="16"/>
      <w:szCs w:val="16"/>
    </w:rPr>
  </w:style>
  <w:style w:type="paragraph" w:styleId="PlainText">
    <w:name w:val="Plain Text"/>
    <w:basedOn w:val="Normal"/>
    <w:qFormat/>
    <w:pPr/>
    <w:rPr>
      <w:rFonts w:ascii="Courier New" w:hAnsi="Courier New" w:cs="Courier New"/>
      <w:sz w:val="20"/>
    </w:rPr>
  </w:style>
  <w:style w:type="paragraph" w:styleId="Example">
    <w:name w:val="Example"/>
    <w:basedOn w:val="PRN"/>
    <w:qFormat/>
    <w:pPr>
      <w:shd w:fill="CCFFFF" w:val="clear"/>
      <w:ind w:hanging="0" w:left="2880" w:right="0"/>
    </w:pPr>
    <w:rPr>
      <w:u w:val="single"/>
    </w:rPr>
  </w:style>
  <w:style w:type="paragraph" w:styleId="BodyTextIndent">
    <w:name w:val="Body Text Indent"/>
    <w:basedOn w:val="Normal"/>
    <w:pPr>
      <w:ind w:hanging="1440" w:left="1440" w:right="0"/>
    </w:pPr>
    <w:rPr>
      <w:szCs w:val="24"/>
    </w:rPr>
  </w:style>
  <w:style w:type="paragraph" w:styleId="CMTNotHidden">
    <w:name w:val="CMT_NotHidden"/>
    <w:basedOn w:val="CMT"/>
    <w:qFormat/>
    <w:pPr/>
    <w:rPr>
      <w:szCs w:val="22"/>
      <w:lang w:val="zh-CN"/>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OMN">
    <w:name w:val="OMN"/>
    <w:basedOn w:val="Normal"/>
    <w:qFormat/>
    <w:pPr>
      <w:pBdr>
        <w:top w:val="single" w:sz="8" w:space="1" w:color="000000"/>
        <w:left w:val="single" w:sz="8" w:space="4" w:color="000000"/>
        <w:bottom w:val="single" w:sz="8" w:space="1" w:color="000000"/>
        <w:right w:val="single" w:sz="8" w:space="4" w:color="000000"/>
      </w:pBdr>
      <w:shd w:fill="EFE0FF" w:val="clea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15&amp;ver=03-01-21&amp;format=FL&amp;sid=15964&amp;utm_source=MasterSpec&amp;utm_medium=Word" TargetMode="External"/><Relationship Id="rId3" Type="http://schemas.openxmlformats.org/officeDocument/2006/relationships/hyperlink" Target="http://www.specagent.com/LookUp/?ulid=14651&amp;mf=&amp;src=wd" TargetMode="External"/><Relationship Id="rId4" Type="http://schemas.openxmlformats.org/officeDocument/2006/relationships/hyperlink" Target="http://www.specagent.com/LookUp/?ulid=14652&amp;mf=&amp;src=wd" TargetMode="External"/><Relationship Id="rId5" Type="http://schemas.openxmlformats.org/officeDocument/2006/relationships/hyperlink" Target="http://www.specagent.com/LookUp/?ulid=14653&amp;mf=&amp;src=wd" TargetMode="External"/><Relationship Id="rId6" Type="http://schemas.openxmlformats.org/officeDocument/2006/relationships/hyperlink" Target="http://www.specagent.com/LookUp/?ulid=14654&amp;mf=&amp;src=wd" TargetMode="External"/><Relationship Id="rId7" Type="http://schemas.openxmlformats.org/officeDocument/2006/relationships/hyperlink" Target="http://www.specagent.com/LookUp/?ulid=14655&amp;mf=&amp;src=wd" TargetMode="External"/><Relationship Id="rId8" Type="http://schemas.openxmlformats.org/officeDocument/2006/relationships/hyperlink" Target="http://www.specagent.com/LookUp/?ulid=14656&amp;mf=&amp;src=wd" TargetMode="External"/><Relationship Id="rId9" Type="http://schemas.openxmlformats.org/officeDocument/2006/relationships/hyperlink" Target="http://www.specagent.com/LookUp/?ulid=14659&amp;mf=&amp;src=wd" TargetMode="External"/><Relationship Id="rId10" Type="http://schemas.openxmlformats.org/officeDocument/2006/relationships/hyperlink" Target="http://www.specagent.com/LookUp/?ulid=14660&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2022-09-26T03:47:00Z</dcterms:created>
  <dc:creator>Deltek, Inc.</dc:creator>
  <dc:description/>
  <cp:keywords>BAS-12345-MS80</cp:keywords>
  <dc:language>zh-CN</dc:language>
  <cp:lastModifiedBy>Janice Nacional</cp:lastModifiedBy>
  <dcterms:modified xsi:type="dcterms:W3CDTF">2022-09-26T03:47:00Z</dcterms:modified>
  <cp:revision>2</cp:revision>
  <dc:subject>ELECTRIFIED LOCKING DEVICES AND ACCESSORIES</dc:subject>
  <dc:title>SECTION 281515 - ELECTRIFIED LOCKING DEVICES AND ACCESSORIES</dc:title>
</cp:coreProperties>
</file>