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321373</w:t>
      </w:r>
      <w:r>
        <w:rPr/>
        <w:t xml:space="preserve"> - </w:t>
      </w:r>
      <w:r>
        <w:rPr>
          <w:rStyle w:val="NAM"/>
        </w:rPr>
        <w:t>CONCRETE PAVING JOINT SEALANTS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Cold-applied joint sealants.</w:t>
      </w:r>
    </w:p>
    <w:p>
      <w:pPr>
        <w:pStyle w:val="PR2"/>
        <w:numPr>
          <w:ilvl w:val="5"/>
          <w:numId w:val="1"/>
        </w:numPr>
        <w:rPr/>
      </w:pPr>
      <w:r>
        <w:rPr/>
        <w:t>Hot-applied joint sealants.</w:t>
      </w:r>
    </w:p>
    <w:p>
      <w:pPr>
        <w:pStyle w:val="PR2"/>
        <w:numPr>
          <w:ilvl w:val="5"/>
          <w:numId w:val="1"/>
        </w:numPr>
        <w:rPr/>
      </w:pPr>
      <w:r>
        <w:rPr/>
        <w:t>Cold-applied, fuel-resistant joint sealants.</w:t>
      </w:r>
    </w:p>
    <w:p>
      <w:pPr>
        <w:pStyle w:val="PR2"/>
        <w:numPr>
          <w:ilvl w:val="5"/>
          <w:numId w:val="1"/>
        </w:numPr>
        <w:rPr/>
      </w:pPr>
      <w:r>
        <w:rPr/>
        <w:t>Hot-applied, fuel-resistant joint sealants.</w:t>
      </w:r>
    </w:p>
    <w:p>
      <w:pPr>
        <w:pStyle w:val="PR2"/>
        <w:numPr>
          <w:ilvl w:val="5"/>
          <w:numId w:val="1"/>
        </w:numPr>
        <w:rPr/>
      </w:pPr>
      <w:r>
        <w:rPr/>
        <w:t>Joint-sealant backer materials.</w:t>
      </w:r>
    </w:p>
    <w:p>
      <w:pPr>
        <w:pStyle w:val="PR2"/>
        <w:numPr>
          <w:ilvl w:val="5"/>
          <w:numId w:val="1"/>
        </w:numPr>
        <w:rPr/>
      </w:pPr>
      <w:r>
        <w:rPr/>
        <w:t>Primers.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079200 "Joint Sealants" for sealing nontraffic and traffic joints in locations not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Concrete pavement joint sealants.</w:t>
      </w:r>
    </w:p>
    <w:p>
      <w:pPr>
        <w:pStyle w:val="PR2"/>
        <w:numPr>
          <w:ilvl w:val="5"/>
          <w:numId w:val="1"/>
        </w:numPr>
        <w:rPr/>
      </w:pPr>
      <w:r>
        <w:rPr/>
        <w:t>Joint-sealant backer materials.</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joint sealant.</w:t>
      </w:r>
    </w:p>
    <w:p>
      <w:pPr>
        <w:pStyle w:val="PR1"/>
        <w:numPr>
          <w:ilvl w:val="4"/>
          <w:numId w:val="1"/>
        </w:numPr>
        <w:rPr/>
      </w:pPr>
      <w:r>
        <w:rPr/>
        <w:t>Samples for Verification: Actual sample of finished products for each kind and color of joint sealant required.</w:t>
      </w:r>
    </w:p>
    <w:p>
      <w:pPr>
        <w:pStyle w:val="PR2"/>
        <w:numPr>
          <w:ilvl w:val="5"/>
          <w:numId w:val="1"/>
        </w:numPr>
        <w:spacing w:before="240" w:after="0"/>
        <w:rPr/>
      </w:pPr>
      <w:r>
        <w:rPr/>
        <w:t xml:space="preserve">Size: Joint sealants in </w:t>
      </w:r>
      <w:r>
        <w:rPr>
          <w:rStyle w:val="IP"/>
        </w:rPr>
        <w:t>1/2-inch-</w:t>
      </w:r>
      <w:r>
        <w:rPr>
          <w:rStyle w:val="SI"/>
        </w:rPr>
        <w:t xml:space="preserve"> (13-mm-)</w:t>
      </w:r>
      <w:r>
        <w:rPr/>
        <w:t xml:space="preserve"> wide joints formed between two </w:t>
      </w:r>
      <w:r>
        <w:rPr>
          <w:rStyle w:val="IP"/>
        </w:rPr>
        <w:t>6-inch-</w:t>
      </w:r>
      <w:r>
        <w:rPr>
          <w:rStyle w:val="SI"/>
        </w:rPr>
        <w:t xml:space="preserve"> (150-mm-)</w:t>
      </w:r>
      <w:r>
        <w:rPr/>
        <w:t xml:space="preserve"> long strips of material matching the appearance of exposed surfaces adjacent to joint sealants.</w:t>
      </w:r>
    </w:p>
    <w:p>
      <w:pPr>
        <w:pStyle w:val="PR1"/>
        <w:numPr>
          <w:ilvl w:val="4"/>
          <w:numId w:val="1"/>
        </w:numPr>
        <w:rPr/>
      </w:pPr>
      <w:r>
        <w:rPr/>
        <w:t>Paving-Joint-Sealant Schedule: Include the following information:</w:t>
      </w:r>
    </w:p>
    <w:p>
      <w:pPr>
        <w:pStyle w:val="PR2"/>
        <w:numPr>
          <w:ilvl w:val="5"/>
          <w:numId w:val="1"/>
        </w:numPr>
        <w:spacing w:before="240" w:after="0"/>
        <w:rPr/>
      </w:pPr>
      <w:r>
        <w:rPr/>
        <w:t>Joint-sealant application, joint location, and designation.</w:t>
      </w:r>
    </w:p>
    <w:p>
      <w:pPr>
        <w:pStyle w:val="PR2"/>
        <w:numPr>
          <w:ilvl w:val="5"/>
          <w:numId w:val="1"/>
        </w:numPr>
        <w:rPr/>
      </w:pPr>
      <w:r>
        <w:rPr/>
        <w:t>Joint-sealant manufacturer and product name.</w:t>
      </w:r>
    </w:p>
    <w:p>
      <w:pPr>
        <w:pStyle w:val="PR2"/>
        <w:numPr>
          <w:ilvl w:val="5"/>
          <w:numId w:val="1"/>
        </w:numPr>
        <w:rPr/>
      </w:pPr>
      <w:r>
        <w:rPr/>
        <w:t>Joint-sealant formulation.</w:t>
      </w:r>
    </w:p>
    <w:p>
      <w:pPr>
        <w:pStyle w:val="PR2"/>
        <w:numPr>
          <w:ilvl w:val="5"/>
          <w:numId w:val="1"/>
        </w:numPr>
        <w:rPr/>
      </w:pPr>
      <w:r>
        <w:rPr/>
        <w:t>Joint-sealant color.</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testing agency</w:t>
      </w:r>
      <w:r>
        <w:rPr/>
        <w:t>].</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Entity that employs installers and supervisors who are trained and approved by manufacturer.</w:t>
      </w:r>
    </w:p>
    <w:p>
      <w:pPr>
        <w:pStyle w:val="ART"/>
        <w:numPr>
          <w:ilvl w:val="3"/>
          <w:numId w:val="1"/>
        </w:numPr>
        <w:ind w:hanging="0" w:left="0"/>
        <w:rPr/>
      </w:pPr>
      <w:r>
        <w:rPr/>
        <w:t>PRECONSTRUCTION TESTING</w:t>
      </w:r>
    </w:p>
    <w:p>
      <w:pPr>
        <w:pStyle w:val="PR1"/>
        <w:numPr>
          <w:ilvl w:val="4"/>
          <w:numId w:val="1"/>
        </w:numPr>
        <w:rPr/>
      </w:pPr>
      <w:r>
        <w:rPr/>
        <w:t>Preconstruction Testing: Performed by a qualified testing agency.</w:t>
      </w:r>
    </w:p>
    <w:p>
      <w:pPr>
        <w:pStyle w:val="ART"/>
        <w:numPr>
          <w:ilvl w:val="3"/>
          <w:numId w:val="1"/>
        </w:numPr>
        <w:ind w:hanging="0" w:left="0"/>
        <w:rPr/>
      </w:pPr>
      <w:r>
        <w:rPr/>
        <w:t>FIELD CONDITIONS</w:t>
      </w:r>
    </w:p>
    <w:p>
      <w:pPr>
        <w:pStyle w:val="PR1"/>
        <w:numPr>
          <w:ilvl w:val="4"/>
          <w:numId w:val="1"/>
        </w:numPr>
        <w:rPr/>
      </w:pPr>
      <w:r>
        <w:rPr/>
        <w:t>Do not proceed with installation of joint sealants under the following conditions:</w:t>
      </w:r>
    </w:p>
    <w:p>
      <w:pPr>
        <w:pStyle w:val="PR2"/>
        <w:numPr>
          <w:ilvl w:val="5"/>
          <w:numId w:val="1"/>
        </w:numPr>
        <w:spacing w:before="240" w:after="0"/>
        <w:rPr/>
      </w:pPr>
      <w:r>
        <w:rPr/>
        <w:t>When ambient and substrate temperature conditions are outside limits permitted by joint-sealant manufacturer[</w:t>
      </w:r>
      <w:r>
        <w:rPr>
          <w:b/>
        </w:rPr>
        <w:t xml:space="preserve"> or are below </w:t>
      </w:r>
      <w:r>
        <w:rPr>
          <w:rStyle w:val="IP"/>
          <w:b/>
        </w:rPr>
        <w:t>40 deg F</w:t>
      </w:r>
      <w:r>
        <w:rPr>
          <w:rStyle w:val="SI"/>
          <w:b/>
        </w:rPr>
        <w:t xml:space="preserve"> (5 deg C)</w:t>
      </w:r>
      <w:r>
        <w:rPr/>
        <w:t>].</w:t>
      </w:r>
    </w:p>
    <w:p>
      <w:pPr>
        <w:pStyle w:val="PR2"/>
        <w:numPr>
          <w:ilvl w:val="5"/>
          <w:numId w:val="1"/>
        </w:numPr>
        <w:rPr/>
      </w:pPr>
      <w:r>
        <w:rPr/>
        <w:t>When joint substrates are wet.</w:t>
      </w:r>
    </w:p>
    <w:p>
      <w:pPr>
        <w:pStyle w:val="PR2"/>
        <w:numPr>
          <w:ilvl w:val="5"/>
          <w:numId w:val="1"/>
        </w:numPr>
        <w:rPr/>
      </w:pPr>
      <w:r>
        <w:rPr/>
        <w:t>Where joint widths are less than those allowed by joint-sealant manufacturer for applications indicated.</w:t>
      </w:r>
    </w:p>
    <w:p>
      <w:pPr>
        <w:pStyle w:val="PR2"/>
        <w:numPr>
          <w:ilvl w:val="5"/>
          <w:numId w:val="1"/>
        </w:numPr>
        <w:rPr/>
      </w:pPr>
      <w:r>
        <w:rPr/>
        <w:t>Where contaminants capable of interfering with adhesion have not yet been removed from joint substrates.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CMT"/>
        <w:rPr/>
      </w:pPr>
      <w:r>
        <w:rPr/>
        <w:t>Retain option in paragraph below unless a single manufacturer is capable of providing each sealant type required.</w:t>
      </w:r>
    </w:p>
    <w:p>
      <w:pPr>
        <w:pStyle w:val="PR1"/>
        <w:numPr>
          <w:ilvl w:val="4"/>
          <w:numId w:val="1"/>
        </w:numPr>
        <w:rPr/>
      </w:pPr>
      <w:r>
        <w:rPr/>
        <w:t>Obtain joint sealants from single manufacturer[</w:t>
      </w:r>
      <w:r>
        <w:rPr>
          <w:b/>
        </w:rPr>
        <w:t> for each sealant type</w:t>
      </w:r>
      <w:r>
        <w:rPr/>
        <w:t>].</w:t>
      </w:r>
    </w:p>
    <w:p>
      <w:pPr>
        <w:pStyle w:val="ART"/>
        <w:numPr>
          <w:ilvl w:val="3"/>
          <w:numId w:val="1"/>
        </w:numPr>
        <w:ind w:hanging="0" w:left="0"/>
        <w:rPr/>
      </w:pPr>
      <w:r>
        <w:rPr/>
        <w:t>JOINT SEALANTS, GENERAL</w:t>
      </w:r>
    </w:p>
    <w:p>
      <w:pPr>
        <w:pStyle w:val="PR1"/>
        <w:numPr>
          <w:ilvl w:val="4"/>
          <w:numId w:val="1"/>
        </w:numPr>
        <w:rPr/>
      </w:pPr>
      <w:r>
        <w:rPr/>
        <w:t>Compatibility: Provide joint sealants, backer materials, and other related materials that are compatible with one another and with joint substrates under conditions of service and application, as demonstrated by joint-sealant manufacturer, based on testing and field experience.</w:t>
      </w:r>
    </w:p>
    <w:p>
      <w:pPr>
        <w:pStyle w:val="ART"/>
        <w:numPr>
          <w:ilvl w:val="3"/>
          <w:numId w:val="1"/>
        </w:numPr>
        <w:ind w:hanging="0" w:left="0"/>
        <w:rPr/>
      </w:pPr>
      <w:r>
        <w:rPr/>
        <w:t>COLD-APPLIED JOINT SEALANTS</w:t>
      </w:r>
    </w:p>
    <w:p>
      <w:pPr>
        <w:pStyle w:val="PR1"/>
        <w:numPr>
          <w:ilvl w:val="4"/>
          <w:numId w:val="1"/>
        </w:numPr>
        <w:rPr/>
      </w:pPr>
      <w:r>
        <w:rPr/>
        <w:t>Single-Component, Nonsag, Silicone Joint Sealant: ASTM D5893/D5893M, Type NS.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Single-Component, Self-Leveling, Silicone Joint Sealant: ASTM D5893/D5893M, Type SL.</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Multicomponent, Nonsag, Urethane, Elastomeric Joint Sealant: ASTM C920, Type M, Grade NS, Class 25, for Use 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Single Component, Pourable, Urethane, Elastomeric Joint Sealant: ASTM C920, Type S, Grade P, Class 25, for Use 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Multicomponent, Pourable, Urethane, Elastomeric Joint Sealant: ASTM C920, Type M, Grade P, Class 25, for Use 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HOT-APPLIED JOINT SEALANTS</w:t>
      </w:r>
    </w:p>
    <w:p>
      <w:pPr>
        <w:pStyle w:val="CMT"/>
        <w:rPr/>
      </w:pPr>
      <w:r>
        <w:rPr/>
        <w:t>Classifications of sealants in this article are based on ASTM D6690. Type I is for moderate climates and tested down to 0 deg F (minus 18 deg C) with 50 percent extension. Type II and Type III are for most climates and tested down to minus 20 deg F (minus 29 deg C) with 50 percent extension. Type IV is for extremely cold climates and tested down to minus 20 deg F (minus 29 deg C) with 200 percent extension.</w:t>
      </w:r>
    </w:p>
    <w:p>
      <w:pPr>
        <w:pStyle w:val="PR1"/>
        <w:numPr>
          <w:ilvl w:val="4"/>
          <w:numId w:val="1"/>
        </w:numPr>
        <w:rPr/>
      </w:pPr>
      <w:r>
        <w:rPr/>
        <w:t>Hot-Applied, Single-Component Joint Sealant, Type I: ASTM D6690.</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Hot-Applied, Single-Component Joint Sealant, Type I or Type II: ASTM D6690.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Hot-Applied, Single-Component Joint Sealant, Type I, II, or III: ASTM D6690.</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In "Hot-Applied, Single-Component Joint Sealant, Type IV" Paragraph below, Type IV sealants may be unsuitable for paving areas with high levels of foot traffic.</w:t>
      </w:r>
    </w:p>
    <w:p>
      <w:pPr>
        <w:pStyle w:val="PR1"/>
        <w:numPr>
          <w:ilvl w:val="4"/>
          <w:numId w:val="1"/>
        </w:numPr>
        <w:rPr/>
      </w:pPr>
      <w:r>
        <w:rPr/>
        <w:t>Hot-Applied, Single-Component Joint Sealant, Type IV: ASTM D6690.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COLD-APPLIED, FUEL-RESISTANT JOINT SEALANTS</w:t>
      </w:r>
    </w:p>
    <w:p>
      <w:pPr>
        <w:pStyle w:val="PR1"/>
        <w:numPr>
          <w:ilvl w:val="4"/>
          <w:numId w:val="1"/>
        </w:numPr>
        <w:rPr/>
      </w:pPr>
      <w:r>
        <w:rPr/>
        <w:t>Fuel-Resistant, Single-Component, Pourable, Modified-Urethane, Elastomeric Joint Sealant: ASTM C920, Type S, Grade P, Class 25, for Use 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Fuel-Resistant, Multicomponent, Pourable, Modified-Urethane, Elastomeric Joint Sealant: ASTM C920, Type M, Grade P, Class 12-1/2 or 25, for Use 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HOT-APPLIED, FUEL-RESISTANT JOINT SEALANTS</w:t>
      </w:r>
    </w:p>
    <w:p>
      <w:pPr>
        <w:pStyle w:val="CMT"/>
        <w:rPr/>
      </w:pPr>
      <w:r>
        <w:rPr/>
        <w:t>Classifications of sealants in this article are based on ASTM D7116. Type I is for moderate climates with a minimum of 60 percent resilience when tested down to 0 deg F (minus 18 deg C) with 50 percent extension. Type II is for moderate climates and tested down to 0 deg F (minus 18 deg C) with 50 percent extension. Type III is for most climates and tested down to minus 20 deg F (minus 29 deg C) with 50 percent extension.</w:t>
      </w:r>
    </w:p>
    <w:p>
      <w:pPr>
        <w:pStyle w:val="PR1"/>
        <w:numPr>
          <w:ilvl w:val="4"/>
          <w:numId w:val="1"/>
        </w:numPr>
        <w:rPr/>
      </w:pPr>
      <w:r>
        <w:rPr/>
        <w:t>Hot-Applied, Fuel-Resistant, Single-Component Joint Sealants, Type I or Type II: ASTM D7116.</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Hot-Applied, Fuel-Resistant, Single-Component Joint Sealants, Type III: ASTM D7116.</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JOINT-SEALANT BACKER MATERIALS</w:t>
      </w:r>
    </w:p>
    <w:p>
      <w:pPr>
        <w:pStyle w:val="PR1"/>
        <w:numPr>
          <w:ilvl w:val="4"/>
          <w:numId w:val="1"/>
        </w:numPr>
        <w:rPr/>
      </w:pPr>
      <w:r>
        <w:rPr/>
        <w:t>Joint-Sealant Backer Materials: Nonstaining; compatible with joint substrates, sealants, primers, and other joint fillers; and approved for applications indicated by joint-sealant manufacturer, based on field experience and laboratory testing.</w:t>
      </w:r>
    </w:p>
    <w:p>
      <w:pPr>
        <w:pStyle w:val="CMT"/>
        <w:rPr/>
      </w:pPr>
      <w:r>
        <w:rPr/>
        <w:t>Retain "Round Backer Rods for Cold- and Hot-Applied Joint Sealants" or "Round Backer Rods for Cold-Applied Joint Sealants" Paragraph below for use in joints such as contraction joints cut partially through paving material.</w:t>
      </w:r>
    </w:p>
    <w:p>
      <w:pPr>
        <w:pStyle w:val="PR1"/>
        <w:numPr>
          <w:ilvl w:val="4"/>
          <w:numId w:val="1"/>
        </w:numPr>
        <w:rPr/>
      </w:pPr>
      <w:r>
        <w:rPr/>
        <w:t>Round Backer Rods for Cold- and Hot-Applied Joint Sealants: ASTM D5249, Type 1, of diameter and density required to control sealant depth and prevent bottom-side adhesion of sealant.</w:t>
      </w:r>
    </w:p>
    <w:p>
      <w:pPr>
        <w:pStyle w:val="PR1"/>
        <w:numPr>
          <w:ilvl w:val="4"/>
          <w:numId w:val="1"/>
        </w:numPr>
        <w:rPr/>
      </w:pPr>
      <w:r>
        <w:rPr/>
        <w:t>Round Backer Rods for Cold-Applied Joint Sealants: ASTM D5249, Type 3, of diameter and density required to control joint-sealant depth and prevent bottom-side adhesion of sealant.</w:t>
      </w:r>
    </w:p>
    <w:p>
      <w:pPr>
        <w:pStyle w:val="CMT"/>
        <w:rPr/>
      </w:pPr>
      <w:r>
        <w:rPr/>
        <w:t>Retain "Backer Strips for Cold- and Hot-Applied Joint Sealants" Paragraph below for use in joints extending through the full depth of the paving.</w:t>
      </w:r>
    </w:p>
    <w:p>
      <w:pPr>
        <w:pStyle w:val="PR1"/>
        <w:numPr>
          <w:ilvl w:val="4"/>
          <w:numId w:val="1"/>
        </w:numPr>
        <w:rPr/>
      </w:pPr>
      <w:r>
        <w:rPr/>
        <w:t>Backer Strips for Cold- and Hot-Applied Joint Sealants: ASTM D5249; Type 2; of thickness and width required to control joint-sealant depth, prevent bottom-side adhesion of sealant, and fill remainder of joint opening under sealant.</w:t>
      </w:r>
    </w:p>
    <w:p>
      <w:pPr>
        <w:pStyle w:val="ART"/>
        <w:numPr>
          <w:ilvl w:val="3"/>
          <w:numId w:val="1"/>
        </w:numPr>
        <w:ind w:hanging="0" w:left="0"/>
        <w:rPr/>
      </w:pPr>
      <w:r>
        <w:rPr/>
        <w:t>PRIMERS</w:t>
      </w:r>
    </w:p>
    <w:p>
      <w:pPr>
        <w:pStyle w:val="CMT"/>
        <w:rPr/>
      </w:pPr>
      <w:r>
        <w:rPr/>
        <w:t>Generally, retain this article unless it is known that priming of substrates is not required with joint sealants specified. Purpose of primers is to improve adhesion of joint sealant to substrate.</w:t>
      </w:r>
    </w:p>
    <w:p>
      <w:pPr>
        <w:pStyle w:val="PR1"/>
        <w:numPr>
          <w:ilvl w:val="4"/>
          <w:numId w:val="1"/>
        </w:numPr>
        <w:rPr/>
      </w:pPr>
      <w:r>
        <w:rPr/>
        <w:t>Primers: Product recommended by joint-sealant manufacturer where required for adhesion of sealant to joint substrates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joints to receive joint sealants, with Installer present, for compliance with requirements for joint configuration, installation tolerances, and other conditions affecting joint-sealant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Cleaning of Joints: Before installing joint sealants, clean out joints immediately to comply with joint-sealant manufacturer's written instructions.</w:t>
      </w:r>
    </w:p>
    <w:p>
      <w:pPr>
        <w:pStyle w:val="PR2"/>
        <w:numPr>
          <w:ilvl w:val="5"/>
          <w:numId w:val="1"/>
        </w:numPr>
        <w:spacing w:before="240" w:after="0"/>
        <w:rPr/>
      </w:pPr>
      <w:r>
        <w:rPr/>
        <w:t>Remove all foreign material from joint substrates that could interfere with adhesion of joint sealant, including dust, old joint sealants, oil, grease, waterproofing, water repellents, water, surface dirt, and frost.</w:t>
      </w:r>
    </w:p>
    <w:p>
      <w:pPr>
        <w:pStyle w:val="CMT"/>
        <w:rPr/>
      </w:pPr>
      <w:r>
        <w:rPr/>
        <w:t>Purpose of primers in "Joint Priming" Paragraph below is to improve adhesion of joint sealant to substrate.</w:t>
      </w:r>
    </w:p>
    <w:p>
      <w:pPr>
        <w:pStyle w:val="PR1"/>
        <w:numPr>
          <w:ilvl w:val="4"/>
          <w:numId w:val="1"/>
        </w:numPr>
        <w:rPr/>
      </w:pPr>
      <w:r>
        <w:rPr/>
        <w:t>Joint Priming: Prime joint substrates where indicated or where recommended in writing by joint-sealant manufacturer, based on preconstruction joint-sealant-substrate tests or prior experience. Apply primer to comply with joint-sealant manufacturer's written instructions. Confine primers to areas of joint-sealant bond; do not allow spillage or migration onto adjoining surfaces.</w:t>
      </w:r>
    </w:p>
    <w:p>
      <w:pPr>
        <w:pStyle w:val="ART"/>
        <w:numPr>
          <w:ilvl w:val="3"/>
          <w:numId w:val="1"/>
        </w:numPr>
        <w:ind w:hanging="0" w:left="0"/>
        <w:rPr/>
      </w:pPr>
      <w:r>
        <w:rPr/>
        <w:t>INSTALLATION OF JOINT SEALANTS</w:t>
      </w:r>
    </w:p>
    <w:p>
      <w:pPr>
        <w:pStyle w:val="PR1"/>
        <w:numPr>
          <w:ilvl w:val="4"/>
          <w:numId w:val="1"/>
        </w:numPr>
        <w:rPr/>
      </w:pPr>
      <w:r>
        <w:rPr/>
        <w:t>Comply with joint-sealant manufacturer's written installation instructions for products and applications indicated unless more stringent requirements apply.</w:t>
      </w:r>
    </w:p>
    <w:p>
      <w:pPr>
        <w:pStyle w:val="PR1"/>
        <w:numPr>
          <w:ilvl w:val="4"/>
          <w:numId w:val="1"/>
        </w:numPr>
        <w:rPr/>
      </w:pPr>
      <w:r>
        <w:rPr/>
        <w:t>Joint-Sealant Installation Standard: Comply with recommendations in ASTM C1193 for use of joint sealants as applicable to materials, applications, and conditions.</w:t>
      </w:r>
    </w:p>
    <w:p>
      <w:pPr>
        <w:pStyle w:val="PR1"/>
        <w:numPr>
          <w:ilvl w:val="4"/>
          <w:numId w:val="1"/>
        </w:numPr>
        <w:rPr/>
      </w:pPr>
      <w:r>
        <w:rPr/>
        <w:t>Install joint-sealant backers to support joint sealants during application and at position required to produce cross-sectional shapes and depths of installed sealants relative to joint widths that allow optimum sealant movement capability.</w:t>
      </w:r>
    </w:p>
    <w:p>
      <w:pPr>
        <w:pStyle w:val="PR2"/>
        <w:numPr>
          <w:ilvl w:val="5"/>
          <w:numId w:val="1"/>
        </w:numPr>
        <w:spacing w:before="240" w:after="0"/>
        <w:rPr/>
      </w:pPr>
      <w:r>
        <w:rPr/>
        <w:t>Do not leave gaps between ends of joint-sealant backer materials.</w:t>
      </w:r>
    </w:p>
    <w:p>
      <w:pPr>
        <w:pStyle w:val="PR2"/>
        <w:numPr>
          <w:ilvl w:val="5"/>
          <w:numId w:val="1"/>
        </w:numPr>
        <w:rPr/>
      </w:pPr>
      <w:r>
        <w:rPr/>
        <w:t>Do not stretch, twist, puncture, or tear joint-sealant backer materials.</w:t>
      </w:r>
    </w:p>
    <w:p>
      <w:pPr>
        <w:pStyle w:val="PR2"/>
        <w:numPr>
          <w:ilvl w:val="5"/>
          <w:numId w:val="1"/>
        </w:numPr>
        <w:rPr/>
      </w:pPr>
      <w:r>
        <w:rPr/>
        <w:t>Remove absorbent joint-sealant backer materials that have become wet before sealant application and replace them with dry materials.</w:t>
      </w:r>
    </w:p>
    <w:p>
      <w:pPr>
        <w:pStyle w:val="PR1"/>
        <w:numPr>
          <w:ilvl w:val="4"/>
          <w:numId w:val="1"/>
        </w:numPr>
        <w:rPr/>
      </w:pPr>
      <w:r>
        <w:rPr/>
        <w:t>Install joint sealants immediately following backer material installation, using proven techniques that comply with the following:</w:t>
      </w:r>
    </w:p>
    <w:p>
      <w:pPr>
        <w:pStyle w:val="PR2"/>
        <w:numPr>
          <w:ilvl w:val="5"/>
          <w:numId w:val="1"/>
        </w:numPr>
        <w:spacing w:before="240" w:after="0"/>
        <w:rPr/>
      </w:pPr>
      <w:r>
        <w:rPr/>
        <w:t>Place joint sealants so they fully contact joint substrates.</w:t>
      </w:r>
    </w:p>
    <w:p>
      <w:pPr>
        <w:pStyle w:val="PR2"/>
        <w:numPr>
          <w:ilvl w:val="5"/>
          <w:numId w:val="1"/>
        </w:numPr>
        <w:rPr/>
      </w:pPr>
      <w:r>
        <w:rPr/>
        <w:t>Completely fill recesses in each joint configuration.</w:t>
      </w:r>
    </w:p>
    <w:p>
      <w:pPr>
        <w:pStyle w:val="PR2"/>
        <w:numPr>
          <w:ilvl w:val="5"/>
          <w:numId w:val="1"/>
        </w:numPr>
        <w:rPr/>
      </w:pPr>
      <w:r>
        <w:rPr/>
        <w:t>Produce uniform, cross-sectional shapes and depths relative to joint widths that allow optimum sealant movement capability.</w:t>
      </w:r>
    </w:p>
    <w:p>
      <w:pPr>
        <w:pStyle w:val="PR1"/>
        <w:numPr>
          <w:ilvl w:val="4"/>
          <w:numId w:val="1"/>
        </w:numPr>
        <w:rPr/>
      </w:pPr>
      <w:r>
        <w:rPr/>
        <w:t>Tooling of Nonsag Joint Sealants: Immediately after joint-sealant application and before skinning or curing begins, tool sealants in accordance with the following requirements to form smooth, uniform beads of configuration indicated; to eliminate air pockets; and to ensure contact and adhesion of sealant with sides of joint:</w:t>
      </w:r>
    </w:p>
    <w:p>
      <w:pPr>
        <w:pStyle w:val="PR2"/>
        <w:numPr>
          <w:ilvl w:val="5"/>
          <w:numId w:val="1"/>
        </w:numPr>
        <w:spacing w:before="240" w:after="0"/>
        <w:rPr/>
      </w:pPr>
      <w:r>
        <w:rPr/>
        <w:t>Remove excess joint sealant from surfaces adjacent to joints.</w:t>
      </w:r>
    </w:p>
    <w:p>
      <w:pPr>
        <w:pStyle w:val="PR2"/>
        <w:numPr>
          <w:ilvl w:val="5"/>
          <w:numId w:val="1"/>
        </w:numPr>
        <w:rPr/>
      </w:pPr>
      <w:r>
        <w:rPr/>
        <w:t>Use tooling agents that are approved in writing by joint-sealant manufacturer and that do not discolor sealants or adjacent surfaces.</w:t>
      </w:r>
    </w:p>
    <w:p>
      <w:pPr>
        <w:pStyle w:val="PR1"/>
        <w:numPr>
          <w:ilvl w:val="4"/>
          <w:numId w:val="1"/>
        </w:numPr>
        <w:rPr/>
      </w:pPr>
      <w:r>
        <w:rPr/>
        <w:t>Provide joint configuration to comply with joint-sealant manufacturer's written instructions unless otherwise indicated.</w:t>
      </w:r>
    </w:p>
    <w:p>
      <w:pPr>
        <w:pStyle w:val="ART"/>
        <w:numPr>
          <w:ilvl w:val="3"/>
          <w:numId w:val="1"/>
        </w:numPr>
        <w:ind w:hanging="0" w:left="0"/>
        <w:rPr/>
      </w:pPr>
      <w:r>
        <w:rPr/>
        <w:t>CLEANING AND PROTECTION</w:t>
      </w:r>
    </w:p>
    <w:p>
      <w:pPr>
        <w:pStyle w:val="PR1"/>
        <w:numPr>
          <w:ilvl w:val="4"/>
          <w:numId w:val="1"/>
        </w:numPr>
        <w:rPr/>
      </w:pPr>
      <w:r>
        <w:rPr/>
        <w:t>Clean off excess joint sealant as the Work progresses, by methods and with cleaning materials approved in writing by joint-sealant manufacturers.</w:t>
      </w:r>
    </w:p>
    <w:p>
      <w:pPr>
        <w:pStyle w:val="PR1"/>
        <w:numPr>
          <w:ilvl w:val="4"/>
          <w:numId w:val="1"/>
        </w:numPr>
        <w:rPr/>
      </w:pPr>
      <w:r>
        <w:rPr/>
        <w:t>Protect joint sealants, during and after curing period, from contact with contaminating substances and from damage resulting from construction operations or other causes so sealants are without deterioration or damage at time of Substantial Completion. If, despite such protection, damage or deterioration occurs, cut out and remove damaged or deteriorated joint sealants immediately and replace with joint sealant so installations in repaired areas are indistinguishable from the original work.</w:t>
      </w:r>
    </w:p>
    <w:p>
      <w:pPr>
        <w:pStyle w:val="ART"/>
        <w:numPr>
          <w:ilvl w:val="3"/>
          <w:numId w:val="1"/>
        </w:numPr>
        <w:ind w:hanging="0" w:left="0"/>
        <w:rPr/>
      </w:pPr>
      <w:r>
        <w:rPr/>
        <w:t>PAVING-JOINT-SEALANT SCHEDULE</w:t>
      </w:r>
    </w:p>
    <w:p>
      <w:pPr>
        <w:pStyle w:val="CMT"/>
        <w:rPr/>
      </w:pPr>
      <w:r>
        <w:rPr/>
        <w:t>Joint-sealant applications in this article represent only a limited number of examples; revise to suit Project. For projects with more than one kind of sealant for joint locations listed, copy applicable paragraph below and re-edit for each product.</w:t>
      </w:r>
    </w:p>
    <w:p>
      <w:pPr>
        <w:pStyle w:val="CMT"/>
        <w:rPr/>
      </w:pPr>
      <w:r>
        <w:rPr/>
        <w:t>For each joint sealant scheduled, retain corresponding product requirements in Part 2 that reference sealant standards, specify product properties, and, if required, name manufacturers and products.</w:t>
      </w:r>
    </w:p>
    <w:p>
      <w:pPr>
        <w:pStyle w:val="CMT"/>
        <w:rPr/>
      </w:pPr>
      <w:r>
        <w:rPr/>
        <w:t>If designations are retained in paragraphs below, insert number to complete designation. Coordinate with designations used on Drawings.</w:t>
      </w:r>
    </w:p>
    <w:p>
      <w:pPr>
        <w:pStyle w:val="PR1"/>
        <w:numPr>
          <w:ilvl w:val="4"/>
          <w:numId w:val="1"/>
        </w:numPr>
        <w:rPr/>
      </w:pPr>
      <w:r>
        <w:rPr/>
        <w:t>Joints within concrete paving[</w:t>
      </w:r>
      <w:r>
        <w:rPr>
          <w:b/>
        </w:rPr>
        <w:t> PJS-#</w:t>
      </w:r>
      <w:r>
        <w:rPr/>
        <w:t>]:</w:t>
      </w:r>
    </w:p>
    <w:p>
      <w:pPr>
        <w:pStyle w:val="PR2"/>
        <w:numPr>
          <w:ilvl w:val="5"/>
          <w:numId w:val="1"/>
        </w:numPr>
        <w:spacing w:before="240" w:after="0"/>
        <w:rPr/>
      </w:pPr>
      <w:r>
        <w:rPr/>
        <w:t>Joint Location:</w:t>
      </w:r>
    </w:p>
    <w:p>
      <w:pPr>
        <w:pStyle w:val="PR3"/>
        <w:numPr>
          <w:ilvl w:val="6"/>
          <w:numId w:val="1"/>
        </w:numPr>
        <w:spacing w:before="240" w:after="0"/>
        <w:rPr/>
      </w:pPr>
      <w:r>
        <w:rPr/>
        <w:t>Expansion and isolation joints in concrete paving.</w:t>
      </w:r>
    </w:p>
    <w:p>
      <w:pPr>
        <w:pStyle w:val="PR3"/>
        <w:numPr>
          <w:ilvl w:val="6"/>
          <w:numId w:val="1"/>
        </w:numPr>
        <w:rPr/>
      </w:pPr>
      <w:r>
        <w:rPr/>
        <w:t>Contraction joints in concrete paving.</w:t>
      </w:r>
    </w:p>
    <w:p>
      <w:pPr>
        <w:pStyle w:val="PR3"/>
        <w:numPr>
          <w:ilvl w:val="6"/>
          <w:numId w:val="1"/>
        </w:numPr>
        <w:rPr/>
      </w:pPr>
      <w:r>
        <w:rPr/>
        <w:t>Other joints as indicated.</w:t>
      </w:r>
    </w:p>
    <w:p>
      <w:pPr>
        <w:pStyle w:val="PR2"/>
        <w:numPr>
          <w:ilvl w:val="5"/>
          <w:numId w:val="1"/>
        </w:numPr>
        <w:spacing w:before="240" w:after="0"/>
        <w:rPr/>
      </w:pPr>
      <w:r>
        <w:rPr/>
        <w:t>Joint Sealant: [</w:t>
      </w:r>
      <w:r>
        <w:rPr>
          <w:b/>
        </w:rPr>
        <w:t>Single-component, nonsag, silicone joint sealant</w:t>
      </w:r>
      <w:r>
        <w:rPr/>
        <w:t>] [</w:t>
      </w:r>
      <w:r>
        <w:rPr>
          <w:b/>
        </w:rPr>
        <w:t>Single-component, self-leveling, silicone joint sealant</w:t>
      </w:r>
      <w:r>
        <w:rPr/>
        <w:t>] [</w:t>
      </w:r>
      <w:r>
        <w:rPr>
          <w:b/>
        </w:rPr>
        <w:t>Multicomponent, nonsag, urethane, elastomeric joint sealant</w:t>
      </w:r>
      <w:r>
        <w:rPr/>
        <w:t>] [</w:t>
      </w:r>
      <w:r>
        <w:rPr>
          <w:b/>
        </w:rPr>
        <w:t>Single component, pourable, urethane, elastomeric joint sealant</w:t>
      </w:r>
      <w:r>
        <w:rPr/>
        <w:t>] [</w:t>
      </w:r>
      <w:r>
        <w:rPr>
          <w:b/>
        </w:rPr>
        <w:t>Multicomponent, pourable, urethane, elastomeric joint sealant</w:t>
      </w:r>
      <w:r>
        <w:rPr/>
        <w:t>] [</w:t>
      </w:r>
      <w:r>
        <w:rPr>
          <w:b/>
        </w:rPr>
        <w:t>Hot-applied, single-component joint sealant</w:t>
      </w:r>
      <w:r>
        <w:rPr/>
        <w:t>] &lt;</w:t>
      </w:r>
      <w:r>
        <w:rPr>
          <w:b/>
        </w:rPr>
        <w:t>Insert joint sealant</w:t>
      </w:r>
      <w:r>
        <w:rPr/>
        <w:t>&gt;.</w:t>
      </w:r>
    </w:p>
    <w:p>
      <w:pPr>
        <w:pStyle w:val="CMT"/>
        <w:rPr/>
      </w:pPr>
      <w:r>
        <w:rPr/>
        <w:t>Retain "Joint-Sealant Color" Subparagraph below if joint sealants specified are offered in a range of colors and colors are not indicated on Drawings. Typically, color choice is unavailable for paving joint sealants.</w:t>
      </w:r>
    </w:p>
    <w:p>
      <w:pPr>
        <w:pStyle w:val="PR2"/>
        <w:numPr>
          <w:ilvl w:val="5"/>
          <w:numId w:val="1"/>
        </w:numPr>
        <w:rPr/>
      </w:pPr>
      <w:r>
        <w:rPr/>
        <w:t>Joint-Sealant Color: [</w:t>
      </w:r>
      <w:r>
        <w:rPr>
          <w:b/>
        </w:rPr>
        <w:t>Manufacturer's standard</w:t>
      </w:r>
      <w:r>
        <w:rPr/>
        <w:t>] &lt;</w:t>
      </w:r>
      <w:r>
        <w:rPr>
          <w:b/>
        </w:rPr>
        <w:t>Insert color</w:t>
      </w:r>
      <w:r>
        <w:rPr/>
        <w:t>&gt;.</w:t>
      </w:r>
    </w:p>
    <w:p>
      <w:pPr>
        <w:pStyle w:val="PR1"/>
        <w:numPr>
          <w:ilvl w:val="4"/>
          <w:numId w:val="1"/>
        </w:numPr>
        <w:rPr/>
      </w:pPr>
      <w:r>
        <w:rPr/>
        <w:t>Joints within concrete paving and between concrete and asphalt paving[</w:t>
      </w:r>
      <w:r>
        <w:rPr>
          <w:b/>
        </w:rPr>
        <w:t> PJS-#</w:t>
      </w:r>
      <w:r>
        <w:rPr/>
        <w:t>]:</w:t>
      </w:r>
    </w:p>
    <w:p>
      <w:pPr>
        <w:pStyle w:val="PR2"/>
        <w:numPr>
          <w:ilvl w:val="5"/>
          <w:numId w:val="1"/>
        </w:numPr>
        <w:spacing w:before="240" w:after="0"/>
        <w:rPr/>
      </w:pPr>
      <w:r>
        <w:rPr/>
        <w:t>Joint Location:</w:t>
      </w:r>
    </w:p>
    <w:p>
      <w:pPr>
        <w:pStyle w:val="PR3"/>
        <w:numPr>
          <w:ilvl w:val="6"/>
          <w:numId w:val="1"/>
        </w:numPr>
        <w:spacing w:before="240" w:after="0"/>
        <w:rPr/>
      </w:pPr>
      <w:r>
        <w:rPr/>
        <w:t>Joints between concrete and asphalt paving.</w:t>
      </w:r>
    </w:p>
    <w:p>
      <w:pPr>
        <w:pStyle w:val="PR3"/>
        <w:numPr>
          <w:ilvl w:val="6"/>
          <w:numId w:val="1"/>
        </w:numPr>
        <w:rPr/>
      </w:pPr>
      <w:r>
        <w:rPr/>
        <w:t>Joints between concrete curbs and asphalt paving.</w:t>
      </w:r>
    </w:p>
    <w:p>
      <w:pPr>
        <w:pStyle w:val="PR3"/>
        <w:numPr>
          <w:ilvl w:val="6"/>
          <w:numId w:val="1"/>
        </w:numPr>
        <w:rPr/>
      </w:pPr>
      <w:r>
        <w:rPr/>
        <w:t>Other joints as indicated.</w:t>
      </w:r>
    </w:p>
    <w:p>
      <w:pPr>
        <w:pStyle w:val="PR2"/>
        <w:numPr>
          <w:ilvl w:val="5"/>
          <w:numId w:val="1"/>
        </w:numPr>
        <w:spacing w:before="240" w:after="0"/>
        <w:rPr/>
      </w:pPr>
      <w:r>
        <w:rPr/>
        <w:t>Joint Sealant: [</w:t>
      </w:r>
      <w:r>
        <w:rPr>
          <w:b/>
        </w:rPr>
        <w:t>Hot-applied, single-component joint sealant</w:t>
      </w:r>
      <w:r>
        <w:rPr/>
        <w:t>] &lt;</w:t>
      </w:r>
      <w:r>
        <w:rPr>
          <w:b/>
        </w:rPr>
        <w:t>Insert joint sealant</w:t>
      </w:r>
      <w:r>
        <w:rPr/>
        <w:t>&gt;.</w:t>
      </w:r>
    </w:p>
    <w:p>
      <w:pPr>
        <w:pStyle w:val="CMT"/>
        <w:rPr/>
      </w:pPr>
      <w:r>
        <w:rPr/>
        <w:t>Retain "Joint-Sealant Color" Subparagraph below if joint sealants specified are offered in a range of colors and colors are not indicated on Drawings. Typically, color choice is unavailable for paving joint sealants.</w:t>
      </w:r>
    </w:p>
    <w:p>
      <w:pPr>
        <w:pStyle w:val="PR2"/>
        <w:numPr>
          <w:ilvl w:val="5"/>
          <w:numId w:val="1"/>
        </w:numPr>
        <w:rPr/>
      </w:pPr>
      <w:r>
        <w:rPr/>
        <w:t>Joint-Sealant Color: [</w:t>
      </w:r>
      <w:r>
        <w:rPr>
          <w:b/>
        </w:rPr>
        <w:t>Manufacturer's standard</w:t>
      </w:r>
      <w:r>
        <w:rPr/>
        <w:t>] &lt;</w:t>
      </w:r>
      <w:r>
        <w:rPr>
          <w:b/>
        </w:rPr>
        <w:t>Insert color</w:t>
      </w:r>
      <w:r>
        <w:rPr/>
        <w:t>&gt;.</w:t>
      </w:r>
    </w:p>
    <w:p>
      <w:pPr>
        <w:pStyle w:val="PR1"/>
        <w:numPr>
          <w:ilvl w:val="4"/>
          <w:numId w:val="1"/>
        </w:numPr>
        <w:rPr/>
      </w:pPr>
      <w:r>
        <w:rPr/>
        <w:t>Fuel-resistant joints within concrete paving[</w:t>
      </w:r>
      <w:r>
        <w:rPr>
          <w:b/>
        </w:rPr>
        <w:t> PJS-#</w:t>
      </w:r>
      <w:r>
        <w:rPr/>
        <w:t>]:</w:t>
      </w:r>
    </w:p>
    <w:p>
      <w:pPr>
        <w:pStyle w:val="PR2"/>
        <w:numPr>
          <w:ilvl w:val="5"/>
          <w:numId w:val="1"/>
        </w:numPr>
        <w:spacing w:before="240" w:after="0"/>
        <w:rPr/>
      </w:pPr>
      <w:r>
        <w:rPr/>
        <w:t>Joint Location:</w:t>
      </w:r>
    </w:p>
    <w:p>
      <w:pPr>
        <w:pStyle w:val="PR3"/>
        <w:numPr>
          <w:ilvl w:val="6"/>
          <w:numId w:val="1"/>
        </w:numPr>
        <w:spacing w:before="240" w:after="0"/>
        <w:rPr/>
      </w:pPr>
      <w:r>
        <w:rPr/>
        <w:t>Expansion and isolation joints in concrete paving.</w:t>
      </w:r>
    </w:p>
    <w:p>
      <w:pPr>
        <w:pStyle w:val="PR3"/>
        <w:numPr>
          <w:ilvl w:val="6"/>
          <w:numId w:val="1"/>
        </w:numPr>
        <w:rPr/>
      </w:pPr>
      <w:r>
        <w:rPr/>
        <w:t>Contraction joints in concrete paving.</w:t>
      </w:r>
    </w:p>
    <w:p>
      <w:pPr>
        <w:pStyle w:val="PR3"/>
        <w:numPr>
          <w:ilvl w:val="6"/>
          <w:numId w:val="1"/>
        </w:numPr>
        <w:rPr/>
      </w:pPr>
      <w:r>
        <w:rPr/>
        <w:t>Other joints as indicated.</w:t>
      </w:r>
    </w:p>
    <w:p>
      <w:pPr>
        <w:pStyle w:val="PR2"/>
        <w:numPr>
          <w:ilvl w:val="5"/>
          <w:numId w:val="1"/>
        </w:numPr>
        <w:spacing w:before="240" w:after="0"/>
        <w:rPr/>
      </w:pPr>
      <w:r>
        <w:rPr/>
        <w:t>Joint Sealant: [</w:t>
      </w:r>
      <w:r>
        <w:rPr>
          <w:b/>
        </w:rPr>
        <w:t>Fuel-resistant, single-component, pourable, modified-urethane, elastomeric joint sealant</w:t>
      </w:r>
      <w:r>
        <w:rPr/>
        <w:t>] [</w:t>
      </w:r>
      <w:r>
        <w:rPr>
          <w:b/>
        </w:rPr>
        <w:t>Fuel-resistant, multicomponent, pourable, modified-urethane, elastomeric joint sealant</w:t>
      </w:r>
      <w:r>
        <w:rPr/>
        <w:t>] [</w:t>
      </w:r>
      <w:r>
        <w:rPr>
          <w:b/>
        </w:rPr>
        <w:t>Hot-applied, fuel-resistant, single-component joint sealant</w:t>
      </w:r>
      <w:r>
        <w:rPr/>
        <w:t>] &lt;</w:t>
      </w:r>
      <w:r>
        <w:rPr>
          <w:b/>
        </w:rPr>
        <w:t>Insert joint sealant</w:t>
      </w:r>
      <w:r>
        <w:rPr/>
        <w:t>&gt;.</w:t>
      </w:r>
    </w:p>
    <w:p>
      <w:pPr>
        <w:pStyle w:val="CMT"/>
        <w:rPr/>
      </w:pPr>
      <w:r>
        <w:rPr/>
        <w:t>Retain "Joint-Sealant Color" Subparagraph below if joint sealants specified are offered in a range of colors and colors are not indicated on Drawings. Typically, color choice is unavailable for paving joint sealants.</w:t>
      </w:r>
    </w:p>
    <w:p>
      <w:pPr>
        <w:pStyle w:val="PR2"/>
        <w:numPr>
          <w:ilvl w:val="5"/>
          <w:numId w:val="1"/>
        </w:numPr>
        <w:rPr/>
      </w:pPr>
      <w:r>
        <w:rPr/>
        <w:t>Joint-Sealant Color: [</w:t>
      </w:r>
      <w:r>
        <w:rPr>
          <w:b/>
        </w:rPr>
        <w:t>Manufacturer's standard</w:t>
      </w:r>
      <w:r>
        <w:rPr/>
        <w:t>] &lt;</w:t>
      </w:r>
      <w:r>
        <w:rPr>
          <w:b/>
        </w:rPr>
        <w:t>Insert color</w:t>
      </w:r>
      <w:r>
        <w:rPr/>
        <w:t>&gt;.</w:t>
      </w:r>
    </w:p>
    <w:p>
      <w:pPr>
        <w:pStyle w:val="EOS"/>
        <w:rPr/>
      </w:pPr>
      <w:r>
        <w:rPr/>
        <w:t>END OF SECTION 321373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PAVING JOINT SEALANTS</w:t>
          </w:r>
        </w:p>
      </w:tc>
      <w:tc>
        <w:tcPr>
          <w:tcW w:w="1872" w:type="dxa"/>
          <w:tcBorders/>
        </w:tcPr>
        <w:p>
          <w:pPr>
            <w:pStyle w:val="RJUST"/>
            <w:rPr/>
          </w:pPr>
          <w:r>
            <w:rPr>
              <w:rStyle w:val="NUM"/>
            </w:rPr>
            <w:t>321373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321373"/>
    <w:docVar w:name="MF95" w:val="02764"/>
    <w:docVar w:name="MFOrigin" w:val="MF04"/>
    <w:docVar w:name="SectionID" w:val="67"/>
    <w:docVar w:name="SpecType" w:val="MasterSpec"/>
    <w:docVar w:name="Version" w:val="158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373&amp;ver=12-01-20&amp;format=FL&amp;sid=15839&amp;utm_source=MasterSpec&amp;utm_medium=Word" TargetMode="External"/><Relationship Id="rId3" Type="http://schemas.openxmlformats.org/officeDocument/2006/relationships/hyperlink" Target="http://www.specagent.com/LookUp/?ulid=5212&amp;mf=&amp;src=wd" TargetMode="External"/><Relationship Id="rId4" Type="http://schemas.openxmlformats.org/officeDocument/2006/relationships/hyperlink" Target="http://www.specagent.com/LookUp/?ulid=5214&amp;mf=&amp;src=wd" TargetMode="External"/><Relationship Id="rId5" Type="http://schemas.openxmlformats.org/officeDocument/2006/relationships/hyperlink" Target="http://www.specagent.com/LookUp/?ulid=9000&amp;mf=&amp;src=wd" TargetMode="External"/><Relationship Id="rId6" Type="http://schemas.openxmlformats.org/officeDocument/2006/relationships/hyperlink" Target="http://www.specagent.com/LookUp/?ulid=9001&amp;mf=&amp;src=wd" TargetMode="External"/><Relationship Id="rId7" Type="http://schemas.openxmlformats.org/officeDocument/2006/relationships/hyperlink" Target="http://www.specagent.com/LookUp/?ulid=9002&amp;mf=&amp;src=wd" TargetMode="External"/><Relationship Id="rId8" Type="http://schemas.openxmlformats.org/officeDocument/2006/relationships/hyperlink" Target="http://www.specagent.com/LookUp/?ulid=9004&amp;mf=&amp;src=wd" TargetMode="External"/><Relationship Id="rId9" Type="http://schemas.openxmlformats.org/officeDocument/2006/relationships/hyperlink" Target="http://www.specagent.com/LookUp/?ulid=9005&amp;mf=&amp;src=wd" TargetMode="External"/><Relationship Id="rId10" Type="http://schemas.openxmlformats.org/officeDocument/2006/relationships/hyperlink" Target="http://www.specagent.com/LookUp/?ulid=9006&amp;mf=&amp;src=wd" TargetMode="External"/><Relationship Id="rId11" Type="http://schemas.openxmlformats.org/officeDocument/2006/relationships/hyperlink" Target="http://www.specagent.com/LookUp/?ulid=9007&amp;mf=&amp;src=wd" TargetMode="External"/><Relationship Id="rId12" Type="http://schemas.openxmlformats.org/officeDocument/2006/relationships/hyperlink" Target="http://www.specagent.com/LookUp/?ulid=9008&amp;mf=&amp;src=wd" TargetMode="External"/><Relationship Id="rId13" Type="http://schemas.openxmlformats.org/officeDocument/2006/relationships/hyperlink" Target="http://www.specagent.com/LookUp/?ulid=9009&amp;mf=&amp;src=wd" TargetMode="External"/><Relationship Id="rId14" Type="http://schemas.openxmlformats.org/officeDocument/2006/relationships/hyperlink" Target="http://www.specagent.com/LookUp/?ulid=9010&amp;mf=&amp;src=wd" TargetMode="External"/><Relationship Id="rId15" Type="http://schemas.openxmlformats.org/officeDocument/2006/relationships/hyperlink" Target="http://www.specagent.com/LookUp/?ulid=9011&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CONCRETE PAVING JOINT SEALANTS</dc:subject>
  <dc:title>SECTION 321373 - CONCRETE PAVING JOINT SEALANTS</dc:title>
</cp:coreProperties>
</file>