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24" w:rsidRDefault="00086AD9" w:rsidP="00086AD9">
      <w:pPr>
        <w:jc w:val="center"/>
        <w:rPr>
          <w:sz w:val="44"/>
          <w:szCs w:val="44"/>
        </w:rPr>
      </w:pPr>
      <w:r w:rsidRPr="00086AD9">
        <w:rPr>
          <w:rFonts w:hint="eastAsia"/>
          <w:sz w:val="44"/>
          <w:szCs w:val="44"/>
        </w:rPr>
        <w:t>ProGuard</w:t>
      </w:r>
      <w:r w:rsidRPr="00086AD9">
        <w:rPr>
          <w:rFonts w:hint="eastAsia"/>
          <w:sz w:val="44"/>
          <w:szCs w:val="44"/>
        </w:rPr>
        <w:t>使用说明</w:t>
      </w:r>
    </w:p>
    <w:p w:rsidR="0092277B" w:rsidRDefault="0092277B" w:rsidP="00086AD9">
      <w:pPr>
        <w:jc w:val="center"/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011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F9C" w:rsidRDefault="00B53F9C">
          <w:pPr>
            <w:pStyle w:val="TOC"/>
          </w:pPr>
          <w:r>
            <w:rPr>
              <w:lang w:val="zh-CN"/>
            </w:rPr>
            <w:t>目录</w:t>
          </w:r>
        </w:p>
        <w:p w:rsidR="009A3FD9" w:rsidRDefault="00B53F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04584" w:history="1">
            <w:r w:rsidR="009A3FD9" w:rsidRPr="00780740">
              <w:rPr>
                <w:rStyle w:val="a4"/>
                <w:noProof/>
              </w:rPr>
              <w:t>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ProGuard</w:t>
            </w:r>
            <w:r w:rsidR="009A3FD9" w:rsidRPr="00780740">
              <w:rPr>
                <w:rStyle w:val="a4"/>
                <w:rFonts w:hint="eastAsia"/>
                <w:noProof/>
              </w:rPr>
              <w:t>简介和工作流程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3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585" w:history="1">
            <w:r w:rsidRPr="00780740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PrgGuard</w:t>
            </w:r>
            <w:r w:rsidRPr="00780740">
              <w:rPr>
                <w:rStyle w:val="a4"/>
                <w:rFonts w:hint="eastAsia"/>
                <w:noProof/>
              </w:rPr>
              <w:t>环境配置和使用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6" w:history="1">
            <w:r w:rsidRPr="00780740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rFonts w:hint="eastAsia"/>
                <w:noProof/>
              </w:rPr>
              <w:t>运行</w:t>
            </w:r>
            <w:r w:rsidRPr="00780740">
              <w:rPr>
                <w:rStyle w:val="a4"/>
                <w:noProof/>
              </w:rPr>
              <w:t>PrgGuard</w:t>
            </w:r>
            <w:r w:rsidRPr="00780740">
              <w:rPr>
                <w:rStyle w:val="a4"/>
                <w:rFonts w:hint="eastAsia"/>
                <w:noProof/>
              </w:rPr>
              <w:t>需要以下依赖：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7" w:history="1">
            <w:r w:rsidRPr="00780740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rFonts w:hint="eastAsia"/>
                <w:noProof/>
              </w:rPr>
              <w:t>如何运行</w:t>
            </w:r>
            <w:r w:rsidRPr="00780740">
              <w:rPr>
                <w:rStyle w:val="a4"/>
                <w:noProof/>
              </w:rPr>
              <w:t>ProGuard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588" w:history="1">
            <w:r w:rsidRPr="00780740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PrgGuard</w:t>
            </w:r>
            <w:r w:rsidRPr="00780740">
              <w:rPr>
                <w:rStyle w:val="a4"/>
                <w:rFonts w:hint="eastAsia"/>
                <w:noProof/>
              </w:rPr>
              <w:t>配置文件使用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9" w:history="1">
            <w:r w:rsidRPr="00780740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Entry points</w:t>
            </w:r>
            <w:r w:rsidRPr="00780740">
              <w:rPr>
                <w:rStyle w:val="a4"/>
                <w:rFonts w:hint="eastAsia"/>
                <w:noProof/>
              </w:rPr>
              <w:t>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90" w:history="1">
            <w:r w:rsidRPr="00780740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rFonts w:hint="eastAsia"/>
                <w:noProof/>
              </w:rPr>
              <w:t>会用到的指令参数说明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1" w:history="1">
            <w:r w:rsidRPr="00780740">
              <w:rPr>
                <w:rStyle w:val="a4"/>
                <w:noProof/>
              </w:rPr>
              <w:t>3.2.1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2" w:history="1">
            <w:r w:rsidRPr="00780740">
              <w:rPr>
                <w:rStyle w:val="a4"/>
                <w:noProof/>
              </w:rPr>
              <w:t>3.2.2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Class Specifi</w:t>
            </w:r>
            <w:bookmarkStart w:id="0" w:name="_GoBack"/>
            <w:bookmarkEnd w:id="0"/>
            <w:r w:rsidRPr="00780740">
              <w:rPr>
                <w:rStyle w:val="a4"/>
                <w:noProof/>
              </w:rPr>
              <w:t>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93" w:history="1">
            <w:r w:rsidRPr="00780740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rFonts w:hint="eastAsia"/>
                <w:noProof/>
              </w:rPr>
              <w:t>基本指令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4" w:history="1">
            <w:r w:rsidRPr="00780740">
              <w:rPr>
                <w:rStyle w:val="a4"/>
                <w:noProof/>
              </w:rPr>
              <w:t>3.3.1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-basedirectory directoryname</w:t>
            </w:r>
            <w:r w:rsidRPr="00780740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5" w:history="1">
            <w:r w:rsidRPr="00780740">
              <w:rPr>
                <w:rStyle w:val="a4"/>
                <w:noProof/>
              </w:rPr>
              <w:t>3.3.2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-injars class_path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6" w:history="1">
            <w:r w:rsidRPr="00780740">
              <w:rPr>
                <w:rStyle w:val="a4"/>
                <w:noProof/>
              </w:rPr>
              <w:t>3.3.3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-outjars class_path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7" w:history="1">
            <w:r w:rsidRPr="00780740">
              <w:rPr>
                <w:rStyle w:val="a4"/>
                <w:noProof/>
              </w:rPr>
              <w:t>3.3.4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-libraryjars class_path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8" w:history="1">
            <w:r w:rsidRPr="00780740">
              <w:rPr>
                <w:rStyle w:val="a4"/>
                <w:noProof/>
              </w:rPr>
              <w:t>3.3.5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-skipnonpubliclibraryclasses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9" w:history="1">
            <w:r w:rsidRPr="00780740">
              <w:rPr>
                <w:rStyle w:val="a4"/>
                <w:noProof/>
              </w:rPr>
              <w:t>3.3.6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–dontskipnonpubliclibraryclasses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0" w:history="1">
            <w:r w:rsidRPr="00780740">
              <w:rPr>
                <w:rStyle w:val="a4"/>
                <w:noProof/>
              </w:rPr>
              <w:t>3.3.7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-dontskipnonpubliclibraryclassmembers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1" w:history="1">
            <w:r w:rsidRPr="00780740">
              <w:rPr>
                <w:rStyle w:val="a4"/>
                <w:noProof/>
              </w:rPr>
              <w:t>3.3.8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-keepdirectories [directory_filter]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2" w:history="1">
            <w:r w:rsidRPr="00780740">
              <w:rPr>
                <w:rStyle w:val="a4"/>
                <w:noProof/>
              </w:rPr>
              <w:t>3.3.9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-target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3" w:history="1">
            <w:r w:rsidRPr="00780740">
              <w:rPr>
                <w:rStyle w:val="a4"/>
                <w:noProof/>
              </w:rPr>
              <w:t>3.3.10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-forceprocessing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4" w:history="1">
            <w:r w:rsidRPr="00780740">
              <w:rPr>
                <w:rStyle w:val="a4"/>
                <w:noProof/>
              </w:rPr>
              <w:t>3.3.11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 [,modifier,...]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5" w:history="1">
            <w:r w:rsidRPr="00780740">
              <w:rPr>
                <w:rStyle w:val="a4"/>
                <w:noProof/>
              </w:rPr>
              <w:t>3.3.12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-keepclassmembers [,modifier,...]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6" w:history="1">
            <w:r w:rsidRPr="00780740">
              <w:rPr>
                <w:rStyle w:val="a4"/>
                <w:noProof/>
              </w:rPr>
              <w:t>3.3.13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-keepclasseswithmembers [,modifier,...]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7" w:history="1">
            <w:r w:rsidRPr="00780740">
              <w:rPr>
                <w:rStyle w:val="a4"/>
                <w:noProof/>
              </w:rPr>
              <w:t>3.3.14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-keepnames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8" w:history="1">
            <w:r w:rsidRPr="00780740">
              <w:rPr>
                <w:rStyle w:val="a4"/>
                <w:noProof/>
              </w:rPr>
              <w:t>3.3.15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-keepclassmembernames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9" w:history="1">
            <w:r w:rsidRPr="00780740">
              <w:rPr>
                <w:rStyle w:val="a4"/>
                <w:noProof/>
              </w:rPr>
              <w:t>3.3.16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-keepclasseswithmembernames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0" w:history="1">
            <w:r w:rsidRPr="00780740">
              <w:rPr>
                <w:rStyle w:val="a4"/>
                <w:noProof/>
              </w:rPr>
              <w:t>3.3.17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-printseeds [filename]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1" w:history="1">
            <w:r w:rsidRPr="00780740">
              <w:rPr>
                <w:rStyle w:val="a4"/>
                <w:noProof/>
              </w:rPr>
              <w:t>3.3.18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-dontshrink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2" w:history="1">
            <w:r w:rsidRPr="00780740">
              <w:rPr>
                <w:rStyle w:val="a4"/>
                <w:noProof/>
              </w:rPr>
              <w:t>3.3.19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-printusage [filename]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3" w:history="1">
            <w:r w:rsidRPr="00780740">
              <w:rPr>
                <w:rStyle w:val="a4"/>
                <w:noProof/>
              </w:rPr>
              <w:t>3.3.20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-dontoptimize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4" w:history="1">
            <w:r w:rsidRPr="00780740">
              <w:rPr>
                <w:rStyle w:val="a4"/>
                <w:noProof/>
              </w:rPr>
              <w:t>3.3.21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5" w:history="1">
            <w:r w:rsidRPr="00780740">
              <w:rPr>
                <w:rStyle w:val="a4"/>
                <w:noProof/>
              </w:rPr>
              <w:t>3.3.22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-optimizationpasses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6" w:history="1">
            <w:r w:rsidRPr="00780740">
              <w:rPr>
                <w:rStyle w:val="a4"/>
                <w:noProof/>
              </w:rPr>
              <w:t>3.3.23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-assumenosideeffects class_specification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7" w:history="1">
            <w:r w:rsidRPr="00780740">
              <w:rPr>
                <w:rStyle w:val="a4"/>
                <w:noProof/>
              </w:rPr>
              <w:t>3.3.24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–dontobfuscate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8" w:history="1">
            <w:r w:rsidRPr="00780740">
              <w:rPr>
                <w:rStyle w:val="a4"/>
                <w:noProof/>
              </w:rPr>
              <w:t>3.3.25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-printmapping [filename]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9" w:history="1">
            <w:r w:rsidRPr="00780740">
              <w:rPr>
                <w:rStyle w:val="a4"/>
                <w:noProof/>
              </w:rPr>
              <w:t>3.3.26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-applymapping 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0" w:history="1">
            <w:r w:rsidRPr="00780740">
              <w:rPr>
                <w:rStyle w:val="a4"/>
                <w:noProof/>
              </w:rPr>
              <w:t>3.3.27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-obfuscationdictionary 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1" w:history="1">
            <w:r w:rsidRPr="00780740">
              <w:rPr>
                <w:rStyle w:val="a4"/>
                <w:noProof/>
              </w:rPr>
              <w:t>3.3.28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-classobfuscationdictionary 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2" w:history="1">
            <w:r w:rsidRPr="00780740">
              <w:rPr>
                <w:rStyle w:val="a4"/>
                <w:noProof/>
              </w:rPr>
              <w:t>3.3.29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-packageobfuscationdictionary 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3" w:history="1">
            <w:r w:rsidRPr="00780740">
              <w:rPr>
                <w:rStyle w:val="a4"/>
                <w:noProof/>
              </w:rPr>
              <w:t>3.3.30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–useuniqueclassmembernames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4" w:history="1">
            <w:r w:rsidRPr="00780740">
              <w:rPr>
                <w:rStyle w:val="a4"/>
                <w:noProof/>
              </w:rPr>
              <w:t>3.3.31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-dontusemixedcaseclassnames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5" w:history="1">
            <w:r w:rsidRPr="00780740">
              <w:rPr>
                <w:rStyle w:val="a4"/>
                <w:noProof/>
              </w:rPr>
              <w:t>3.3.32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-keeppackagenames [package_filter]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6" w:history="1">
            <w:r w:rsidRPr="00780740">
              <w:rPr>
                <w:rStyle w:val="a4"/>
                <w:noProof/>
              </w:rPr>
              <w:t>3.3.33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-flattenpackagehierarchy [package_name]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7" w:history="1">
            <w:r w:rsidRPr="00780740">
              <w:rPr>
                <w:rStyle w:val="a4"/>
                <w:noProof/>
              </w:rPr>
              <w:t>3.3.34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-repackageclasses [package_name]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8" w:history="1">
            <w:r w:rsidRPr="00780740">
              <w:rPr>
                <w:rStyle w:val="a4"/>
                <w:noProof/>
              </w:rPr>
              <w:t>3.3.35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-keepattributes [attribute_filter]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9" w:history="1">
            <w:r w:rsidRPr="00780740">
              <w:rPr>
                <w:rStyle w:val="a4"/>
                <w:noProof/>
              </w:rPr>
              <w:t>3.3.36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-dontpreverify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0" w:history="1">
            <w:r w:rsidRPr="00780740">
              <w:rPr>
                <w:rStyle w:val="a4"/>
                <w:noProof/>
              </w:rPr>
              <w:t>3.3.37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-verbose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1" w:history="1">
            <w:r w:rsidRPr="00780740">
              <w:rPr>
                <w:rStyle w:val="a4"/>
                <w:noProof/>
              </w:rPr>
              <w:t>3.3.38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-dontnote [class_filter]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2" w:history="1">
            <w:r w:rsidRPr="00780740">
              <w:rPr>
                <w:rStyle w:val="a4"/>
                <w:noProof/>
              </w:rPr>
              <w:t>3.3.39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-dontwarn [class_filter]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3" w:history="1">
            <w:r w:rsidRPr="00780740">
              <w:rPr>
                <w:rStyle w:val="a4"/>
                <w:noProof/>
              </w:rPr>
              <w:t>3.3.40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-ignorewarnings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4" w:history="1">
            <w:r w:rsidRPr="00780740">
              <w:rPr>
                <w:rStyle w:val="a4"/>
                <w:noProof/>
              </w:rPr>
              <w:t>3.3.41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-printconfiguration [filename]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5" w:history="1">
            <w:r w:rsidRPr="00780740">
              <w:rPr>
                <w:rStyle w:val="a4"/>
                <w:noProof/>
              </w:rPr>
              <w:t>3.3.42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-dump [filename]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636" w:history="1">
            <w:r w:rsidRPr="00780740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780740">
              <w:rPr>
                <w:rStyle w:val="a4"/>
                <w:rFonts w:hint="eastAsia"/>
                <w:noProof/>
              </w:rPr>
              <w:t>反射的处理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9" w:rsidRDefault="009A3F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637" w:history="1">
            <w:r w:rsidRPr="00780740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780740">
              <w:rPr>
                <w:rStyle w:val="a4"/>
                <w:noProof/>
              </w:rPr>
              <w:t>PrgGuard</w:t>
            </w:r>
            <w:r w:rsidRPr="00780740">
              <w:rPr>
                <w:rStyle w:val="a4"/>
                <w:rFonts w:hint="eastAsia"/>
                <w:noProof/>
              </w:rPr>
              <w:t>的基本使用</w:t>
            </w:r>
            <w:r w:rsidRPr="00780740">
              <w:rPr>
                <w:rStyle w:val="a4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F9C" w:rsidRDefault="00B53F9C">
          <w:r>
            <w:rPr>
              <w:b/>
              <w:bCs/>
              <w:lang w:val="zh-CN"/>
            </w:rPr>
            <w:fldChar w:fldCharType="end"/>
          </w:r>
        </w:p>
      </w:sdtContent>
    </w:sdt>
    <w:p w:rsidR="00B53F9C" w:rsidRDefault="003574E0" w:rsidP="00503302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04614" w:rsidRDefault="000A06A9" w:rsidP="00BB0D58">
      <w:pPr>
        <w:pStyle w:val="10"/>
      </w:pPr>
      <w:bookmarkStart w:id="1" w:name="_Toc460504584"/>
      <w:r>
        <w:rPr>
          <w:rFonts w:hint="eastAsia"/>
        </w:rPr>
        <w:lastRenderedPageBreak/>
        <w:t>Pro</w:t>
      </w:r>
      <w:r>
        <w:t>Guard</w:t>
      </w:r>
      <w:r>
        <w:rPr>
          <w:rFonts w:hint="eastAsia"/>
        </w:rPr>
        <w:t>简介</w:t>
      </w:r>
      <w:r w:rsidR="00584AB8">
        <w:rPr>
          <w:rFonts w:hint="eastAsia"/>
        </w:rPr>
        <w:t>和工作流程</w:t>
      </w:r>
      <w:bookmarkEnd w:id="1"/>
    </w:p>
    <w:p w:rsidR="007D0FE3" w:rsidRDefault="007D0FE3" w:rsidP="007D0FE3">
      <w:pPr>
        <w:ind w:firstLine="420"/>
      </w:pPr>
      <w:r w:rsidRPr="007D0FE3">
        <w:rPr>
          <w:rFonts w:hint="eastAsia"/>
        </w:rPr>
        <w:t>ProGuard</w:t>
      </w:r>
      <w:r w:rsidRPr="007D0FE3">
        <w:rPr>
          <w:rFonts w:hint="eastAsia"/>
        </w:rPr>
        <w:t>能够通过</w:t>
      </w:r>
      <w:r w:rsidR="000D6E26">
        <w:rPr>
          <w:rFonts w:hint="eastAsia"/>
        </w:rPr>
        <w:t>压缩、优化、混淆、预检等操作，</w:t>
      </w:r>
      <w:r w:rsidR="000D6E26" w:rsidRPr="000D6E26">
        <w:rPr>
          <w:rFonts w:hint="eastAsia"/>
        </w:rPr>
        <w:t>检测并删除未使用的类</w:t>
      </w:r>
      <w:r w:rsidR="000D6E26" w:rsidRPr="000D6E26">
        <w:rPr>
          <w:rFonts w:hint="eastAsia"/>
        </w:rPr>
        <w:t>,</w:t>
      </w:r>
      <w:r w:rsidR="000D6E26" w:rsidRPr="000D6E26">
        <w:rPr>
          <w:rFonts w:hint="eastAsia"/>
        </w:rPr>
        <w:t>字段</w:t>
      </w:r>
      <w:r w:rsidR="000D6E26" w:rsidRPr="000D6E26">
        <w:rPr>
          <w:rFonts w:hint="eastAsia"/>
        </w:rPr>
        <w:t>,</w:t>
      </w:r>
      <w:r w:rsidR="000D6E26" w:rsidRPr="000D6E26">
        <w:rPr>
          <w:rFonts w:hint="eastAsia"/>
        </w:rPr>
        <w:t>方法和属性</w:t>
      </w:r>
      <w:r w:rsidR="000D6E26">
        <w:rPr>
          <w:rFonts w:hint="eastAsia"/>
        </w:rPr>
        <w:t>，分析和优化字节码，</w:t>
      </w:r>
      <w:r w:rsidRPr="007D0FE3">
        <w:rPr>
          <w:rFonts w:hint="eastAsia"/>
        </w:rPr>
        <w:t>使用简短无意义的名称来重命名类，字段和方法。</w:t>
      </w:r>
      <w:r w:rsidR="00670AB1">
        <w:rPr>
          <w:rFonts w:hint="eastAsia"/>
        </w:rPr>
        <w:t>从而</w:t>
      </w:r>
      <w:r w:rsidR="00670AB1" w:rsidRPr="00670AB1">
        <w:rPr>
          <w:rFonts w:hint="eastAsia"/>
        </w:rPr>
        <w:t>使代码更小、更高效</w:t>
      </w:r>
      <w:r w:rsidR="004B0B20">
        <w:rPr>
          <w:rFonts w:hint="eastAsia"/>
        </w:rPr>
        <w:t>、</w:t>
      </w:r>
      <w:r w:rsidR="00670AB1" w:rsidRPr="00670AB1">
        <w:rPr>
          <w:rFonts w:hint="eastAsia"/>
        </w:rPr>
        <w:t>更难</w:t>
      </w:r>
      <w:r w:rsidR="00000BEB">
        <w:rPr>
          <w:rFonts w:hint="eastAsia"/>
        </w:rPr>
        <w:t>进行</w:t>
      </w:r>
      <w:r w:rsidR="001B2A2E">
        <w:rPr>
          <w:rFonts w:hint="eastAsia"/>
        </w:rPr>
        <w:t>逆向</w:t>
      </w:r>
      <w:r w:rsidR="00000BEB">
        <w:rPr>
          <w:rFonts w:hint="eastAsia"/>
        </w:rPr>
        <w:t>工程。</w:t>
      </w:r>
    </w:p>
    <w:p w:rsidR="00FC1E4E" w:rsidRDefault="00FC1E4E" w:rsidP="007D0FE3">
      <w:pPr>
        <w:ind w:firstLine="420"/>
      </w:pPr>
    </w:p>
    <w:p w:rsidR="006B4C90" w:rsidRDefault="00226D43" w:rsidP="002650FE">
      <w:r>
        <w:rPr>
          <w:noProof/>
        </w:rPr>
        <w:drawing>
          <wp:inline distT="0" distB="0" distL="0" distR="0" wp14:anchorId="080FBB17" wp14:editId="1116D645">
            <wp:extent cx="5641676" cy="113635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741" cy="11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2" w:rsidRDefault="00C542A2" w:rsidP="002650FE"/>
    <w:p w:rsidR="000A1B00" w:rsidRDefault="000A1B00" w:rsidP="000A1B00">
      <w:pPr>
        <w:ind w:firstLine="420"/>
      </w:pPr>
      <w:r>
        <w:t>上图就是</w:t>
      </w:r>
      <w:r w:rsidRPr="000A1B00">
        <w:t>ProGuard</w:t>
      </w:r>
      <w:r>
        <w:t>的工作流程，分别会经过四个阶段：</w:t>
      </w:r>
    </w:p>
    <w:p w:rsidR="000A1B00" w:rsidRPr="000A1B00" w:rsidRDefault="000A1B00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压缩（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Shrink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在压缩处理这一步中，用于检测和删除没有使用的类，字段，方法和属性</w:t>
      </w:r>
    </w:p>
    <w:p w:rsidR="000A1B00" w:rsidRPr="00F0371F" w:rsidRDefault="00F0371F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优化（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Optimize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在优化处理这一步中，对字节码进行优化，并且移除无用指令</w:t>
      </w:r>
    </w:p>
    <w:p w:rsidR="00F0371F" w:rsidRPr="00F3632D" w:rsidRDefault="00F3632D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混淆（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Obfuscate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在混淆处理这一步中，使用</w:t>
      </w:r>
      <w:r>
        <w:rPr>
          <w:rFonts w:ascii="微软雅黑" w:hAnsi="微软雅黑"/>
          <w:color w:val="333333"/>
          <w:szCs w:val="21"/>
          <w:shd w:val="clear" w:color="auto" w:fill="FFFFFF"/>
        </w:rPr>
        <w:t>a,b,c</w:t>
      </w:r>
      <w:r>
        <w:rPr>
          <w:rFonts w:ascii="微软雅黑" w:hAnsi="微软雅黑"/>
          <w:color w:val="333333"/>
          <w:szCs w:val="21"/>
          <w:shd w:val="clear" w:color="auto" w:fill="FFFFFF"/>
        </w:rPr>
        <w:t>等无意义的名称，对类，字段和方法进行重命名</w:t>
      </w:r>
    </w:p>
    <w:p w:rsidR="00F3632D" w:rsidRPr="00F245F2" w:rsidRDefault="00D50921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预检（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Preveirfy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在预检这一步中，主要是在</w:t>
      </w:r>
      <w:r>
        <w:rPr>
          <w:rFonts w:ascii="微软雅黑" w:hAnsi="微软雅黑"/>
          <w:color w:val="333333"/>
          <w:szCs w:val="21"/>
          <w:shd w:val="clear" w:color="auto" w:fill="FFFFFF"/>
        </w:rPr>
        <w:t>Java</w:t>
      </w:r>
      <w:r>
        <w:rPr>
          <w:rFonts w:ascii="微软雅黑" w:hAnsi="微软雅黑"/>
          <w:color w:val="333333"/>
          <w:szCs w:val="21"/>
          <w:shd w:val="clear" w:color="auto" w:fill="FFFFFF"/>
        </w:rPr>
        <w:t>平台上对处理后的代码进行预检</w:t>
      </w:r>
    </w:p>
    <w:p w:rsidR="00F245F2" w:rsidRDefault="00F245F2" w:rsidP="00F245F2"/>
    <w:p w:rsidR="00B10E77" w:rsidRDefault="00B10E77" w:rsidP="001C4B6D">
      <w:pPr>
        <w:ind w:firstLine="420"/>
      </w:pPr>
      <w:r>
        <w:t>以上四个步骤都是</w:t>
      </w:r>
      <w:r w:rsidRPr="00CA4303">
        <w:rPr>
          <w:b/>
        </w:rPr>
        <w:t>可选</w:t>
      </w:r>
      <w:r>
        <w:t>的，我们可以通过配置脚本来决定其中的哪几个步骤。</w:t>
      </w:r>
      <w:r w:rsidR="001C4B6D">
        <w:t>比如我们可以配置只压缩和混淆，不进行优化，不进行预检。</w:t>
      </w:r>
    </w:p>
    <w:p w:rsidR="00D8534D" w:rsidRPr="00D8534D" w:rsidRDefault="00D8534D" w:rsidP="001C4B6D">
      <w:pPr>
        <w:ind w:firstLine="420"/>
        <w:rPr>
          <w:rFonts w:hint="eastAsia"/>
        </w:rPr>
      </w:pPr>
      <w:r>
        <w:t>ProGuard</w:t>
      </w:r>
      <w:r>
        <w:t>的官网有使用指导：</w:t>
      </w:r>
      <w:hyperlink r:id="rId7" w:history="1">
        <w:r w:rsidRPr="00D8534D">
          <w:rPr>
            <w:rStyle w:val="a4"/>
          </w:rPr>
          <w:t>http://proguard.sourceforge.net/</w:t>
        </w:r>
      </w:hyperlink>
    </w:p>
    <w:p w:rsidR="00F245F2" w:rsidRDefault="00F245F2" w:rsidP="00F245F2"/>
    <w:p w:rsidR="000A1B00" w:rsidRDefault="00F536B5" w:rsidP="00F536B5">
      <w:pPr>
        <w:widowControl/>
        <w:jc w:val="left"/>
      </w:pPr>
      <w:r>
        <w:br w:type="page"/>
      </w:r>
    </w:p>
    <w:p w:rsidR="00EC3539" w:rsidRDefault="00EC3539" w:rsidP="00EC3539">
      <w:pPr>
        <w:pStyle w:val="10"/>
      </w:pPr>
      <w:bookmarkStart w:id="2" w:name="_Toc460504585"/>
      <w:r>
        <w:lastRenderedPageBreak/>
        <w:t>PrgGuard</w:t>
      </w:r>
      <w:r>
        <w:t>环境配置</w:t>
      </w:r>
      <w:r w:rsidR="00050DEA">
        <w:t>和使用</w:t>
      </w:r>
      <w:bookmarkEnd w:id="2"/>
    </w:p>
    <w:p w:rsidR="00C84AB1" w:rsidRDefault="006D573D" w:rsidP="00A73509">
      <w:pPr>
        <w:pStyle w:val="20"/>
      </w:pPr>
      <w:bookmarkStart w:id="3" w:name="_Toc460504586"/>
      <w:r>
        <w:t>运行</w:t>
      </w:r>
      <w:r w:rsidRPr="006D573D">
        <w:t>PrgGuard</w:t>
      </w:r>
      <w:r>
        <w:t>需要以下依赖：</w:t>
      </w:r>
      <w:bookmarkEnd w:id="3"/>
    </w:p>
    <w:p w:rsidR="006D573D" w:rsidRDefault="006D573D" w:rsidP="006D573D">
      <w:pPr>
        <w:pStyle w:val="a3"/>
        <w:numPr>
          <w:ilvl w:val="0"/>
          <w:numId w:val="6"/>
        </w:numPr>
        <w:ind w:firstLineChars="0"/>
      </w:pPr>
      <w:r>
        <w:t>Java</w:t>
      </w:r>
      <w:r>
        <w:t>运行环境</w:t>
      </w:r>
    </w:p>
    <w:p w:rsidR="006D573D" w:rsidRDefault="006D573D" w:rsidP="006D573D">
      <w:pPr>
        <w:pStyle w:val="a3"/>
        <w:numPr>
          <w:ilvl w:val="0"/>
          <w:numId w:val="6"/>
        </w:numPr>
        <w:ind w:firstLineChars="0"/>
      </w:pPr>
      <w:r w:rsidRPr="006D573D">
        <w:t>proguard.jar</w:t>
      </w:r>
      <w:r>
        <w:t>或者</w:t>
      </w:r>
      <w:r w:rsidRPr="006D573D">
        <w:t>proguardgui.jar</w:t>
      </w:r>
      <w:r>
        <w:t>。</w:t>
      </w:r>
      <w:r>
        <w:t>proguardgui</w:t>
      </w:r>
      <w:r>
        <w:t>提供了一个简单的配置界面（如下图），可以在上面进行配置，而</w:t>
      </w:r>
      <w:r>
        <w:t>progua.jar</w:t>
      </w:r>
      <w:r>
        <w:t>则是使用配置文件进行处理</w:t>
      </w:r>
    </w:p>
    <w:p w:rsidR="009E6800" w:rsidRDefault="009E6800" w:rsidP="009E6800">
      <w:pPr>
        <w:ind w:left="420"/>
      </w:pPr>
      <w:r>
        <w:rPr>
          <w:noProof/>
        </w:rPr>
        <w:drawing>
          <wp:inline distT="0" distB="0" distL="0" distR="0" wp14:anchorId="30376FCF" wp14:editId="0540BF41">
            <wp:extent cx="5274310" cy="445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7" w:rsidRDefault="00A30747" w:rsidP="00A30747"/>
    <w:p w:rsidR="00A30747" w:rsidRDefault="00A30747" w:rsidP="00955EC7">
      <w:pPr>
        <w:pStyle w:val="20"/>
      </w:pPr>
      <w:bookmarkStart w:id="4" w:name="_Toc460504587"/>
      <w:r>
        <w:t>如何运行</w:t>
      </w:r>
      <w:r>
        <w:rPr>
          <w:rFonts w:hint="eastAsia"/>
        </w:rPr>
        <w:t>ProGuard</w:t>
      </w:r>
      <w:bookmarkEnd w:id="4"/>
    </w:p>
    <w:p w:rsidR="009C5A69" w:rsidRDefault="009C5A69" w:rsidP="00192AF3">
      <w:pPr>
        <w:ind w:firstLine="420"/>
      </w:pPr>
      <w:r>
        <w:t>ProGuard</w:t>
      </w:r>
      <w:r>
        <w:t>可以通过命令行调用，如：</w:t>
      </w:r>
    </w:p>
    <w:p w:rsidR="009C5A69" w:rsidRDefault="00192AF3" w:rsidP="00192AF3">
      <w:pPr>
        <w:pStyle w:val="a3"/>
        <w:numPr>
          <w:ilvl w:val="0"/>
          <w:numId w:val="8"/>
        </w:numPr>
        <w:ind w:firstLineChars="0"/>
      </w:pPr>
      <w:r w:rsidRPr="00D36E50">
        <w:rPr>
          <w:b/>
        </w:rPr>
        <w:t>java -jar proguardgui.jar</w:t>
      </w:r>
      <w:r w:rsidR="00D36E50">
        <w:t>：启动</w:t>
      </w:r>
      <w:r w:rsidR="00DF24F7">
        <w:rPr>
          <w:rFonts w:hint="eastAsia"/>
        </w:rPr>
        <w:t>图形化配置界面</w:t>
      </w:r>
    </w:p>
    <w:p w:rsidR="00192AF3" w:rsidRPr="009C5A69" w:rsidRDefault="00606FAC" w:rsidP="007D5E4D">
      <w:pPr>
        <w:pStyle w:val="a3"/>
        <w:numPr>
          <w:ilvl w:val="0"/>
          <w:numId w:val="8"/>
        </w:numPr>
        <w:ind w:firstLineChars="0"/>
      </w:pPr>
      <w:bookmarkStart w:id="5" w:name="OLE_LINK1"/>
      <w:r w:rsidRPr="00D36E50">
        <w:rPr>
          <w:b/>
        </w:rPr>
        <w:t>java -jar proguard.jar @</w:t>
      </w:r>
      <w:r w:rsidR="002350C7">
        <w:rPr>
          <w:b/>
        </w:rPr>
        <w:t>config.file</w:t>
      </w:r>
      <w:r w:rsidRPr="00D36E50">
        <w:rPr>
          <w:b/>
        </w:rPr>
        <w:t xml:space="preserve"> </w:t>
      </w:r>
      <w:r w:rsidR="00D36E50" w:rsidRPr="00D36E50">
        <w:rPr>
          <w:b/>
        </w:rPr>
        <w:t>–</w:t>
      </w:r>
      <w:r w:rsidR="007D5E4D" w:rsidRPr="007D5E4D">
        <w:rPr>
          <w:b/>
        </w:rPr>
        <w:t>options</w:t>
      </w:r>
      <w:bookmarkEnd w:id="5"/>
      <w:r w:rsidR="007D5E4D" w:rsidRPr="007D5E4D">
        <w:rPr>
          <w:b/>
        </w:rPr>
        <w:t xml:space="preserve"> ...</w:t>
      </w:r>
      <w:r w:rsidR="00D36E50">
        <w:t>：</w:t>
      </w:r>
      <w:r w:rsidR="00861F94">
        <w:t>通过配置文件进行</w:t>
      </w:r>
      <w:r w:rsidR="00861F94">
        <w:t>ProGuard</w:t>
      </w:r>
      <w:r w:rsidR="00861F94">
        <w:t>处理</w:t>
      </w:r>
    </w:p>
    <w:p w:rsidR="006D573D" w:rsidRDefault="00C60206" w:rsidP="00C84AB1">
      <w:r>
        <w:rPr>
          <w:noProof/>
        </w:rPr>
        <w:lastRenderedPageBreak/>
        <w:drawing>
          <wp:inline distT="0" distB="0" distL="0" distR="0" wp14:anchorId="4DB30D84" wp14:editId="6DB2E347">
            <wp:extent cx="5274310" cy="970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06" w:rsidRDefault="00C60206" w:rsidP="00C84AB1">
      <w:r>
        <w:t>执行成功后，用</w:t>
      </w:r>
      <w:r>
        <w:t>jd-gui</w:t>
      </w:r>
      <w:r>
        <w:t>打开处理后的</w:t>
      </w:r>
      <w:r>
        <w:t>jar</w:t>
      </w:r>
      <w:r>
        <w:t>文件</w:t>
      </w:r>
      <w:r w:rsidR="001D6CB7">
        <w:t>：</w:t>
      </w:r>
    </w:p>
    <w:p w:rsidR="001D6CB7" w:rsidRDefault="001D6CB7" w:rsidP="00C84AB1">
      <w:r>
        <w:rPr>
          <w:noProof/>
        </w:rPr>
        <w:drawing>
          <wp:inline distT="0" distB="0" distL="0" distR="0" wp14:anchorId="7ED76216" wp14:editId="6F6DD9B3">
            <wp:extent cx="5274310" cy="313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7" w:rsidRPr="00C84AB1" w:rsidRDefault="001D6CB7" w:rsidP="00C84AB1">
      <w:r>
        <w:t>可以发现，类已经被混淆处理了。</w:t>
      </w:r>
    </w:p>
    <w:p w:rsidR="00CD0700" w:rsidRDefault="00174EEF" w:rsidP="00CD0700">
      <w:pPr>
        <w:pStyle w:val="10"/>
      </w:pPr>
      <w:bookmarkStart w:id="6" w:name="_Toc460504588"/>
      <w:r>
        <w:t>PrgGuard</w:t>
      </w:r>
      <w:r w:rsidR="00445DF1">
        <w:t>配置文件</w:t>
      </w:r>
      <w:r w:rsidR="00381485">
        <w:t>使用</w:t>
      </w:r>
      <w:bookmarkEnd w:id="6"/>
    </w:p>
    <w:p w:rsidR="00D77DCA" w:rsidRDefault="00D77DCA" w:rsidP="00686C93">
      <w:pPr>
        <w:pStyle w:val="20"/>
      </w:pPr>
      <w:bookmarkStart w:id="7" w:name="_Toc460504589"/>
      <w:r w:rsidRPr="00D77DCA">
        <w:t>Entry points</w:t>
      </w:r>
      <w:r>
        <w:t>的概念</w:t>
      </w:r>
      <w:bookmarkEnd w:id="7"/>
    </w:p>
    <w:p w:rsidR="00FD2A6D" w:rsidRDefault="00D0206C" w:rsidP="00D0206C">
      <w:pPr>
        <w:ind w:firstLine="420"/>
      </w:pPr>
      <w:r>
        <w:t>这里，我们引入</w:t>
      </w:r>
      <w:r w:rsidRPr="00D0206C">
        <w:t>Entry points</w:t>
      </w:r>
      <w:r>
        <w:t>的概念。</w:t>
      </w:r>
      <w:r w:rsidRPr="00D0206C">
        <w:t>Entry points</w:t>
      </w:r>
      <w:r>
        <w:t>是在</w:t>
      </w:r>
      <w:r>
        <w:t>ProGuard</w:t>
      </w:r>
      <w:r>
        <w:t>过程</w:t>
      </w:r>
      <w:r w:rsidR="00AC407E">
        <w:t>中</w:t>
      </w:r>
      <w:r w:rsidRPr="00AC407E">
        <w:rPr>
          <w:b/>
        </w:rPr>
        <w:t>不会处理</w:t>
      </w:r>
      <w:r>
        <w:t>的类或者方法。</w:t>
      </w:r>
    </w:p>
    <w:p w:rsidR="00D0206C" w:rsidRDefault="00D0206C" w:rsidP="00D0206C">
      <w:pPr>
        <w:ind w:firstLine="420"/>
      </w:pPr>
      <w:r>
        <w:t>在</w:t>
      </w:r>
      <w:r w:rsidR="005860A5" w:rsidRPr="005860A5">
        <w:t>Shrink</w:t>
      </w:r>
      <w:r>
        <w:t>的步骤中，</w:t>
      </w:r>
      <w:r>
        <w:t>ProGuard</w:t>
      </w:r>
      <w:r>
        <w:t>会递归遍历，搜索</w:t>
      </w:r>
      <w:r w:rsidR="00FC1F34">
        <w:t>使用了</w:t>
      </w:r>
      <w:r>
        <w:t>哪些类和成员</w:t>
      </w:r>
      <w:r w:rsidR="00744280">
        <w:t>，</w:t>
      </w:r>
      <w:r>
        <w:t>对于没有使用的类和类成员，就会在压缩阶段丢弃。</w:t>
      </w:r>
    </w:p>
    <w:p w:rsidR="003D2C87" w:rsidRDefault="00D0206C" w:rsidP="00D0206C">
      <w:pPr>
        <w:ind w:firstLine="420"/>
      </w:pPr>
      <w:r>
        <w:rPr>
          <w:rFonts w:hint="eastAsia"/>
        </w:rPr>
        <w:t>接下来在</w:t>
      </w:r>
      <w:r w:rsidR="00E02E52" w:rsidRPr="00E02E52">
        <w:t>Optimize</w:t>
      </w:r>
      <w:r>
        <w:rPr>
          <w:rFonts w:hint="eastAsia"/>
        </w:rPr>
        <w:t>阶段，那些非</w:t>
      </w:r>
      <w:r w:rsidRPr="00D0206C">
        <w:t>Entry points</w:t>
      </w:r>
      <w:r>
        <w:t>的类、方法都会被设置为</w:t>
      </w:r>
      <w:r>
        <w:t>private</w:t>
      </w:r>
      <w:r>
        <w:t>、</w:t>
      </w:r>
      <w:r>
        <w:t>static</w:t>
      </w:r>
      <w:r>
        <w:t>或者</w:t>
      </w:r>
      <w:r>
        <w:t>final</w:t>
      </w:r>
      <w:r>
        <w:t>，</w:t>
      </w:r>
      <w:r w:rsidR="008A3A7F">
        <w:t>没有</w:t>
      </w:r>
      <w:r>
        <w:t>使用的参数会被移除，此外，有些方法会被标记为内联。</w:t>
      </w:r>
    </w:p>
    <w:p w:rsidR="00D0206C" w:rsidRDefault="00D0206C" w:rsidP="00D0206C">
      <w:pPr>
        <w:ind w:firstLine="420"/>
      </w:pPr>
      <w:r>
        <w:t>在</w:t>
      </w:r>
      <w:r w:rsidR="007F4E57" w:rsidRPr="007F4E57">
        <w:t>Obfuscate</w:t>
      </w:r>
      <w:r>
        <w:t>的步骤中，</w:t>
      </w:r>
      <w:r>
        <w:t>ProGuard</w:t>
      </w:r>
      <w:r>
        <w:t>会对非</w:t>
      </w:r>
      <w:r w:rsidRPr="00D0206C">
        <w:t>Entry points</w:t>
      </w:r>
      <w:r>
        <w:t>的类和方法进行重命名。</w:t>
      </w:r>
    </w:p>
    <w:p w:rsidR="002C5782" w:rsidRDefault="002C5782" w:rsidP="002C5782"/>
    <w:p w:rsidR="002C5782" w:rsidRDefault="009A573E" w:rsidP="009A573E">
      <w:pPr>
        <w:pStyle w:val="20"/>
      </w:pPr>
      <w:bookmarkStart w:id="8" w:name="_Toc460504590"/>
      <w:r>
        <w:rPr>
          <w:rFonts w:hint="eastAsia"/>
        </w:rPr>
        <w:lastRenderedPageBreak/>
        <w:t>会用到的指令参数说明</w:t>
      </w:r>
      <w:bookmarkEnd w:id="8"/>
    </w:p>
    <w:p w:rsidR="009A573E" w:rsidRDefault="00435BAA" w:rsidP="00435BAA">
      <w:pPr>
        <w:pStyle w:val="3"/>
      </w:pPr>
      <w:bookmarkStart w:id="9" w:name="_Toc460504591"/>
      <w:r w:rsidRPr="00435BAA">
        <w:t>Modifier</w:t>
      </w:r>
      <w:bookmarkEnd w:id="9"/>
    </w:p>
    <w:p w:rsidR="00DA7631" w:rsidRDefault="00DA7631" w:rsidP="0048042F">
      <w:pPr>
        <w:pStyle w:val="a3"/>
        <w:numPr>
          <w:ilvl w:val="0"/>
          <w:numId w:val="11"/>
        </w:numPr>
        <w:ind w:firstLineChars="0"/>
      </w:pPr>
      <w:r>
        <w:t>I</w:t>
      </w:r>
      <w:r>
        <w:t>ncludedescriptorclasses</w:t>
      </w:r>
      <w:r>
        <w:t>：</w:t>
      </w:r>
      <w:r w:rsidR="0048042F">
        <w:t>一般用于保证</w:t>
      </w:r>
      <w:r w:rsidR="0048042F">
        <w:t>native</w:t>
      </w:r>
      <w:r w:rsidR="0048042F">
        <w:t>方法名，确保方法的参数类型不会重命名，确保方法签名不会被改变，这样才能跟</w:t>
      </w:r>
      <w:r w:rsidR="0048042F" w:rsidRPr="0048042F">
        <w:t>native libraries</w:t>
      </w:r>
      <w:r w:rsidR="0048042F">
        <w:t>相匹配。</w:t>
      </w:r>
    </w:p>
    <w:p w:rsidR="007D64F0" w:rsidRDefault="007D64F0" w:rsidP="007D64F0">
      <w:pPr>
        <w:pStyle w:val="a3"/>
        <w:numPr>
          <w:ilvl w:val="0"/>
          <w:numId w:val="11"/>
        </w:numPr>
        <w:ind w:firstLineChars="0"/>
      </w:pPr>
      <w:r>
        <w:t>A</w:t>
      </w:r>
      <w:r>
        <w:t>llowshrinking</w:t>
      </w:r>
      <w:r>
        <w:t>：允许压缩</w:t>
      </w:r>
    </w:p>
    <w:p w:rsidR="00A5339A" w:rsidRDefault="00A5339A" w:rsidP="00A5339A">
      <w:pPr>
        <w:pStyle w:val="a3"/>
        <w:numPr>
          <w:ilvl w:val="0"/>
          <w:numId w:val="11"/>
        </w:numPr>
        <w:ind w:firstLineChars="0"/>
      </w:pPr>
      <w:r>
        <w:t>A</w:t>
      </w:r>
      <w:r>
        <w:t>llowoptimization</w:t>
      </w:r>
      <w:r>
        <w:t>：允许优化</w:t>
      </w:r>
    </w:p>
    <w:p w:rsidR="00584CF8" w:rsidRDefault="00A5339A" w:rsidP="00805A8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A</w:t>
      </w:r>
      <w:r>
        <w:t>llowobfuscation</w:t>
      </w:r>
      <w:r>
        <w:t>：允许混淆名称</w:t>
      </w:r>
    </w:p>
    <w:p w:rsidR="00805A8C" w:rsidRDefault="00805A8C" w:rsidP="00805A8C"/>
    <w:p w:rsidR="00805A8C" w:rsidRDefault="00805A8C" w:rsidP="00805A8C">
      <w:pPr>
        <w:pStyle w:val="3"/>
      </w:pPr>
      <w:bookmarkStart w:id="10" w:name="_Toc460504592"/>
      <w:r w:rsidRPr="00805A8C">
        <w:t>Class Specifications</w:t>
      </w:r>
      <w:bookmarkEnd w:id="10"/>
    </w:p>
    <w:p w:rsidR="00805A8C" w:rsidRDefault="00876DF9" w:rsidP="00876DF9">
      <w:pPr>
        <w:ind w:firstLine="420"/>
      </w:pPr>
      <w:r w:rsidRPr="00876DF9">
        <w:t>Class Specifications</w:t>
      </w:r>
      <w:r>
        <w:t>是用来描述类和方法的模板，下面是这个模板的格式：</w:t>
      </w:r>
    </w:p>
    <w:p w:rsidR="00876DF9" w:rsidRDefault="007A72CD" w:rsidP="00805A8C">
      <w:r>
        <w:rPr>
          <w:noProof/>
        </w:rPr>
        <w:drawing>
          <wp:inline distT="0" distB="0" distL="0" distR="0" wp14:anchorId="38E7CD12" wp14:editId="0004F466">
            <wp:extent cx="5274310" cy="1139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CD" w:rsidRPr="0069158F" w:rsidRDefault="007A72CD" w:rsidP="002710EA">
      <w:pPr>
        <w:ind w:firstLine="420"/>
        <w:jc w:val="left"/>
        <w:rPr>
          <w:rFonts w:hint="eastAsia"/>
        </w:rPr>
      </w:pPr>
      <w:r>
        <w:t>其中，</w:t>
      </w:r>
      <w:r>
        <w:rPr>
          <w:rFonts w:hint="eastAsia"/>
        </w:rPr>
        <w:t>[]</w:t>
      </w:r>
      <w:r>
        <w:rPr>
          <w:rFonts w:hint="eastAsia"/>
        </w:rPr>
        <w:t>中的内容是可选，</w:t>
      </w:r>
      <w:r w:rsidR="001F558F">
        <w:rPr>
          <w:rFonts w:hint="eastAsia"/>
        </w:rPr>
        <w:t>名称可以使用通配符，</w:t>
      </w:r>
      <w:r w:rsidR="001F558F" w:rsidRPr="001F558F">
        <w:t>&lt;init&gt;</w:t>
      </w:r>
      <w:r w:rsidR="001F558F">
        <w:t>匹配构造函数、</w:t>
      </w:r>
      <w:r w:rsidR="0069158F" w:rsidRPr="0069158F">
        <w:t>&lt;fields&gt;</w:t>
      </w:r>
      <w:r w:rsidR="0069158F">
        <w:t>匹配成员、</w:t>
      </w:r>
      <w:r w:rsidR="0069158F">
        <w:t>&lt;methods&gt;</w:t>
      </w:r>
      <w:r w:rsidR="0069158F">
        <w:t>匹配方法</w:t>
      </w:r>
      <w:r w:rsidR="002710EA">
        <w:t>，详细请参考：</w:t>
      </w:r>
      <w:hyperlink r:id="rId12" w:anchor="keepoptionmodifiers" w:history="1">
        <w:r w:rsidR="002710EA" w:rsidRPr="002710EA">
          <w:rPr>
            <w:rStyle w:val="a4"/>
          </w:rPr>
          <w:t>http://proguard.sourceforge.net/manual/usage.html#keepoptionmodifiers</w:t>
        </w:r>
      </w:hyperlink>
    </w:p>
    <w:p w:rsidR="002C5782" w:rsidRDefault="002C5782" w:rsidP="002C5782">
      <w:pPr>
        <w:pStyle w:val="20"/>
      </w:pPr>
      <w:bookmarkStart w:id="11" w:name="_Toc460504593"/>
      <w:r>
        <w:rPr>
          <w:rFonts w:hint="eastAsia"/>
        </w:rPr>
        <w:t>基本指令</w:t>
      </w:r>
      <w:bookmarkEnd w:id="11"/>
    </w:p>
    <w:p w:rsidR="007A7D8D" w:rsidRDefault="00CB332C" w:rsidP="00C55D72">
      <w:pPr>
        <w:pStyle w:val="3"/>
      </w:pPr>
      <w:bookmarkStart w:id="12" w:name="_Toc460504594"/>
      <w:r w:rsidRPr="00CB332C">
        <w:t>-basedirectory directoryname</w:t>
      </w:r>
      <w:r w:rsidRPr="00CB332C">
        <w:rPr>
          <w:rFonts w:hint="eastAsia"/>
        </w:rPr>
        <w:t>：</w:t>
      </w:r>
      <w:bookmarkEnd w:id="12"/>
    </w:p>
    <w:p w:rsidR="00C60C18" w:rsidRDefault="00CB332C" w:rsidP="00CB332C">
      <w:r w:rsidRPr="00CB332C">
        <w:rPr>
          <w:rFonts w:hint="eastAsia"/>
        </w:rPr>
        <w:t>在配置文件中出现的相对路径均是相对于该路径</w:t>
      </w:r>
      <w:r w:rsidR="007777A2">
        <w:rPr>
          <w:rFonts w:hint="eastAsia"/>
        </w:rPr>
        <w:t>，如图：</w:t>
      </w:r>
    </w:p>
    <w:p w:rsidR="007777A2" w:rsidRDefault="001E4993" w:rsidP="00CB332C">
      <w:r>
        <w:rPr>
          <w:noProof/>
        </w:rPr>
        <w:drawing>
          <wp:inline distT="0" distB="0" distL="0" distR="0" wp14:anchorId="7C3F4A0A" wp14:editId="5442F0EB">
            <wp:extent cx="5274310" cy="638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93" w:rsidRDefault="001E4993" w:rsidP="00CB332C"/>
    <w:p w:rsidR="008E58FC" w:rsidRDefault="008E58FC" w:rsidP="000645DD">
      <w:pPr>
        <w:pStyle w:val="3"/>
      </w:pPr>
      <w:bookmarkStart w:id="13" w:name="_Toc460504595"/>
      <w:r>
        <w:t>-injars class_path</w:t>
      </w:r>
      <w:bookmarkEnd w:id="13"/>
    </w:p>
    <w:p w:rsidR="00880C3A" w:rsidRDefault="00880C3A" w:rsidP="003804AC">
      <w:pPr>
        <w:ind w:firstLine="420"/>
      </w:pPr>
      <w:r>
        <w:t>指定处理的</w:t>
      </w:r>
      <w:r>
        <w:t>jar</w:t>
      </w:r>
      <w:r>
        <w:t>包（</w:t>
      </w:r>
      <w:bookmarkStart w:id="14" w:name="OLE_LINK2"/>
      <w:bookmarkStart w:id="15" w:name="OLE_LINK3"/>
      <w:r>
        <w:t>或者</w:t>
      </w:r>
      <w:r>
        <w:t>aars, wars, ears, zips, apks, directories</w:t>
      </w:r>
      <w:bookmarkEnd w:id="14"/>
      <w:bookmarkEnd w:id="15"/>
      <w:r>
        <w:t>）</w:t>
      </w:r>
      <w:r w:rsidR="00ED22EA">
        <w:t>等</w:t>
      </w:r>
      <w:r w:rsidR="00F501A5">
        <w:t>，这个</w:t>
      </w:r>
      <w:r w:rsidR="00F501A5">
        <w:t>jar</w:t>
      </w:r>
      <w:r w:rsidR="00F501A5">
        <w:t>包里面的类将会被</w:t>
      </w:r>
      <w:r w:rsidR="00F501A5">
        <w:t>ProGuard</w:t>
      </w:r>
      <w:r w:rsidR="00F501A5">
        <w:t>处理并写入到输出的</w:t>
      </w:r>
      <w:r w:rsidR="00F501A5">
        <w:t>jar</w:t>
      </w:r>
      <w:r w:rsidR="00F501A5">
        <w:t>包里去。</w:t>
      </w:r>
      <w:r w:rsidR="00E95012">
        <w:t>一般非</w:t>
      </w:r>
      <w:r w:rsidR="00E95012">
        <w:t>class</w:t>
      </w:r>
      <w:r w:rsidR="00E95012">
        <w:t>文件会不做任何处理直接直接复制到输出文件中，</w:t>
      </w:r>
      <w:r w:rsidR="00DA55F0" w:rsidRPr="00DA55F0">
        <w:t>injars</w:t>
      </w:r>
      <w:r w:rsidR="00DA55F0">
        <w:t>可以多次使用，引入不同的需要处理的文件。</w:t>
      </w:r>
    </w:p>
    <w:p w:rsidR="009B5F7E" w:rsidRDefault="009B5F7E" w:rsidP="003804AC">
      <w:pPr>
        <w:ind w:firstLine="420"/>
      </w:pPr>
      <w:r>
        <w:lastRenderedPageBreak/>
        <w:t>注意，该选项可以指定一个目录，那么该目录下所有文件都会被当作</w:t>
      </w:r>
      <w:r>
        <w:t>input file</w:t>
      </w:r>
      <w:r>
        <w:t>处理。</w:t>
      </w:r>
    </w:p>
    <w:p w:rsidR="00DA55F0" w:rsidRPr="00880C3A" w:rsidRDefault="00DA55F0" w:rsidP="00880C3A"/>
    <w:p w:rsidR="008E58FC" w:rsidRDefault="008E58FC" w:rsidP="000645DD">
      <w:pPr>
        <w:pStyle w:val="3"/>
      </w:pPr>
      <w:bookmarkStart w:id="16" w:name="_Toc460504596"/>
      <w:r>
        <w:t>-outjars class_path</w:t>
      </w:r>
      <w:bookmarkEnd w:id="16"/>
    </w:p>
    <w:p w:rsidR="008E58FC" w:rsidRDefault="009351D6" w:rsidP="00AA0B31">
      <w:pPr>
        <w:ind w:firstLine="420"/>
      </w:pPr>
      <w:r>
        <w:t>设置处理完成后的输出文件路径</w:t>
      </w:r>
    </w:p>
    <w:p w:rsidR="008E58FC" w:rsidRDefault="008E58FC" w:rsidP="000645DD">
      <w:pPr>
        <w:pStyle w:val="3"/>
      </w:pPr>
      <w:bookmarkStart w:id="17" w:name="_Toc460504597"/>
      <w:r>
        <w:t>-libraryjars class_path</w:t>
      </w:r>
      <w:bookmarkEnd w:id="17"/>
    </w:p>
    <w:p w:rsidR="008E58FC" w:rsidRDefault="00646F11" w:rsidP="00B304C5">
      <w:pPr>
        <w:ind w:firstLine="420"/>
      </w:pPr>
      <w:r>
        <w:t>指定要处理应用程序的</w:t>
      </w:r>
      <w:r>
        <w:t>jar(</w:t>
      </w:r>
      <w:r>
        <w:t>或者</w:t>
      </w:r>
      <w:r>
        <w:t>aars, wars, ears, zips, apks, directories)</w:t>
      </w:r>
      <w:r>
        <w:t>，这些文件不会</w:t>
      </w:r>
      <w:r w:rsidR="001A1A14">
        <w:t>包含到输出文件</w:t>
      </w:r>
      <w:r w:rsidR="00B304C5">
        <w:t>中。一般是指</w:t>
      </w:r>
      <w:r w:rsidR="00707BE9">
        <w:t>被处理文件</w:t>
      </w:r>
      <w:r w:rsidR="008E47C0">
        <w:t>所</w:t>
      </w:r>
      <w:r w:rsidR="00B304C5">
        <w:t>依赖的一些</w:t>
      </w:r>
      <w:r w:rsidR="00B304C5">
        <w:t>jar</w:t>
      </w:r>
      <w:r w:rsidR="00B304C5">
        <w:t>包</w:t>
      </w:r>
      <w:r w:rsidR="00707BE9">
        <w:t>，而那些</w:t>
      </w:r>
      <w:r w:rsidR="00707BE9">
        <w:t>jar</w:t>
      </w:r>
      <w:r w:rsidR="00707BE9">
        <w:t>包是不需要被处理以及写入到输出文件的</w:t>
      </w:r>
      <w:r w:rsidR="00B304C5">
        <w:t>。</w:t>
      </w:r>
      <w:r w:rsidR="006B53F4">
        <w:t>比如：</w:t>
      </w:r>
    </w:p>
    <w:p w:rsidR="006B53F4" w:rsidRDefault="007979F2" w:rsidP="00F510FA">
      <w:r>
        <w:rPr>
          <w:noProof/>
        </w:rPr>
        <w:drawing>
          <wp:inline distT="0" distB="0" distL="0" distR="0" wp14:anchorId="21E842C7" wp14:editId="44362750">
            <wp:extent cx="5274310" cy="876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C" w:rsidRDefault="008E58FC" w:rsidP="008E58FC"/>
    <w:p w:rsidR="008E58FC" w:rsidRDefault="008E58FC" w:rsidP="000645DD">
      <w:pPr>
        <w:pStyle w:val="3"/>
      </w:pPr>
      <w:bookmarkStart w:id="18" w:name="_Toc460504598"/>
      <w:r>
        <w:t>-skipnonpubliclibraryclasses</w:t>
      </w:r>
      <w:bookmarkEnd w:id="18"/>
    </w:p>
    <w:p w:rsidR="008E58FC" w:rsidRDefault="005F6973" w:rsidP="002649FF">
      <w:pPr>
        <w:ind w:firstLine="420"/>
      </w:pPr>
      <w:r>
        <w:t>忽略</w:t>
      </w:r>
      <w:r w:rsidRPr="005F6973">
        <w:t>library</w:t>
      </w:r>
      <w:r>
        <w:t>里面非</w:t>
      </w:r>
      <w:r>
        <w:t>public</w:t>
      </w:r>
      <w:r>
        <w:t>修饰的类。</w:t>
      </w:r>
      <w:r w:rsidR="00C34526">
        <w:t>从而加快</w:t>
      </w:r>
      <w:r w:rsidR="00C34526" w:rsidRPr="00C34526">
        <w:t>ProGuard</w:t>
      </w:r>
      <w:r w:rsidR="00C34526">
        <w:t>的处理速度和降低</w:t>
      </w:r>
      <w:r w:rsidR="00C34526" w:rsidRPr="00C34526">
        <w:t>ProGuard</w:t>
      </w:r>
      <w:r w:rsidR="00C34526">
        <w:t>的使用内存。</w:t>
      </w:r>
      <w:r w:rsidR="00B568AF">
        <w:t>一般而言，</w:t>
      </w:r>
      <w:r w:rsidR="00B568AF">
        <w:t>library</w:t>
      </w:r>
      <w:r w:rsidR="00B568AF">
        <w:t>里的非公开类是不能</w:t>
      </w:r>
      <w:r w:rsidR="00285AD4">
        <w:t>被程序使用的，忽略掉这些类可以加快混淆速度。但是请注意，</w:t>
      </w:r>
      <w:r w:rsidR="00285AD4" w:rsidRPr="00DB4765">
        <w:rPr>
          <w:b/>
          <w:color w:val="FF0000"/>
        </w:rPr>
        <w:t>有一种特殊情况：有些人编写的代码与类库中的类在同一个包下，而且对该包的非</w:t>
      </w:r>
      <w:r w:rsidR="00285AD4" w:rsidRPr="00DB4765">
        <w:rPr>
          <w:b/>
          <w:color w:val="FF0000"/>
        </w:rPr>
        <w:t>public</w:t>
      </w:r>
      <w:r w:rsidR="00285AD4" w:rsidRPr="00DB4765">
        <w:rPr>
          <w:b/>
          <w:color w:val="FF0000"/>
        </w:rPr>
        <w:t>类进行了使用，在这种情况下，就不能使用该选项了。</w:t>
      </w:r>
    </w:p>
    <w:p w:rsidR="008E58FC" w:rsidRDefault="00CB6AA2" w:rsidP="008E58FC">
      <w:pPr>
        <w:pStyle w:val="3"/>
      </w:pPr>
      <w:bookmarkStart w:id="19" w:name="_Toc460504599"/>
      <w:r>
        <w:t>–</w:t>
      </w:r>
      <w:r w:rsidR="008E58FC">
        <w:t>dontskipnonpubliclibraryclasses</w:t>
      </w:r>
      <w:bookmarkEnd w:id="19"/>
    </w:p>
    <w:p w:rsidR="00CB6AA2" w:rsidRPr="00CB6AA2" w:rsidRDefault="00CB6AA2" w:rsidP="00CB6AA2">
      <w:pPr>
        <w:ind w:firstLine="420"/>
      </w:pPr>
      <w:r w:rsidRPr="00CB6AA2">
        <w:rPr>
          <w:b/>
        </w:rPr>
        <w:t>不忽略</w:t>
      </w:r>
      <w:r w:rsidRPr="005F6973">
        <w:t>library</w:t>
      </w:r>
      <w:r>
        <w:t>里面非</w:t>
      </w:r>
      <w:r>
        <w:t>public</w:t>
      </w:r>
      <w:r>
        <w:t>修饰的类</w:t>
      </w:r>
    </w:p>
    <w:p w:rsidR="008E58FC" w:rsidRDefault="008E58FC" w:rsidP="000645DD">
      <w:pPr>
        <w:pStyle w:val="3"/>
      </w:pPr>
      <w:bookmarkStart w:id="20" w:name="_Toc460504600"/>
      <w:r>
        <w:t>-dontskipnonpubliclibraryclassmembers</w:t>
      </w:r>
      <w:bookmarkEnd w:id="20"/>
    </w:p>
    <w:p w:rsidR="00D656AF" w:rsidRDefault="00D656AF" w:rsidP="00D656AF">
      <w:pPr>
        <w:ind w:firstLine="420"/>
      </w:pPr>
      <w:r>
        <w:t>指定不忽略非</w:t>
      </w:r>
      <w:r>
        <w:t>public</w:t>
      </w:r>
      <w:r>
        <w:t>类里面的成员和方法。</w:t>
      </w:r>
      <w:r>
        <w:t>ProGuard</w:t>
      </w:r>
      <w:r w:rsidRPr="00D656AF">
        <w:rPr>
          <w:b/>
        </w:rPr>
        <w:t>默认会忽略类库里非</w:t>
      </w:r>
      <w:r w:rsidRPr="00D656AF">
        <w:rPr>
          <w:b/>
        </w:rPr>
        <w:t>public</w:t>
      </w:r>
      <w:r w:rsidRPr="00D656AF">
        <w:rPr>
          <w:b/>
        </w:rPr>
        <w:t>类里的成员和方法</w:t>
      </w:r>
      <w:r>
        <w:t>，但是由于一些</w:t>
      </w:r>
      <w:r>
        <w:rPr>
          <w:rFonts w:hint="eastAsia"/>
        </w:rPr>
        <w:t>3.2.5</w:t>
      </w:r>
      <w:r>
        <w:rPr>
          <w:rFonts w:hint="eastAsia"/>
        </w:rPr>
        <w:t>里面的一些原因，</w:t>
      </w:r>
      <w:r w:rsidR="006E715D">
        <w:rPr>
          <w:rFonts w:hint="eastAsia"/>
        </w:rPr>
        <w:t>应用程序里</w:t>
      </w:r>
      <w:r>
        <w:rPr>
          <w:rFonts w:hint="eastAsia"/>
        </w:rPr>
        <w:t>可能</w:t>
      </w:r>
      <w:r w:rsidR="00822AD3">
        <w:rPr>
          <w:rFonts w:hint="eastAsia"/>
        </w:rPr>
        <w:t>会</w:t>
      </w:r>
      <w:r>
        <w:rPr>
          <w:rFonts w:hint="eastAsia"/>
        </w:rPr>
        <w:t>用到这些，这时候就需要这个选项来指定不忽略它们。</w:t>
      </w:r>
    </w:p>
    <w:p w:rsidR="008E58FC" w:rsidRDefault="008E58FC" w:rsidP="000645DD">
      <w:pPr>
        <w:pStyle w:val="3"/>
      </w:pPr>
      <w:bookmarkStart w:id="21" w:name="_Toc460504601"/>
      <w:r>
        <w:t>-</w:t>
      </w:r>
      <w:bookmarkStart w:id="22" w:name="OLE_LINK4"/>
      <w:r>
        <w:t xml:space="preserve">keepdirectories </w:t>
      </w:r>
      <w:bookmarkEnd w:id="22"/>
      <w:r>
        <w:t>[directory_filter]</w:t>
      </w:r>
      <w:bookmarkEnd w:id="21"/>
    </w:p>
    <w:p w:rsidR="008E58FC" w:rsidRDefault="00F81051" w:rsidP="00EA1D1F">
      <w:pPr>
        <w:ind w:firstLine="420"/>
        <w:jc w:val="left"/>
      </w:pPr>
      <w:r w:rsidRPr="00F81051">
        <w:rPr>
          <w:rFonts w:hint="eastAsia"/>
        </w:rPr>
        <w:t>指定要保留在输出文件内的目录。默认情况下，目录会被移除。这会减少输</w:t>
      </w:r>
      <w:r w:rsidR="00276755">
        <w:rPr>
          <w:rFonts w:hint="eastAsia"/>
        </w:rPr>
        <w:t>出文件的大小，但如果你的代码引用到它们时可能会导致程序崩溃（如</w:t>
      </w:r>
      <w:r w:rsidRPr="00F81051">
        <w:rPr>
          <w:rFonts w:hint="eastAsia"/>
        </w:rPr>
        <w:lastRenderedPageBreak/>
        <w:t>mypackage.MyCalss.class.getResource("")</w:t>
      </w:r>
      <w:r w:rsidRPr="00F81051">
        <w:rPr>
          <w:rFonts w:hint="eastAsia"/>
        </w:rPr>
        <w:t>）。这时就需要指定</w:t>
      </w:r>
      <w:r w:rsidRPr="00F81051">
        <w:rPr>
          <w:rFonts w:hint="eastAsia"/>
        </w:rPr>
        <w:t>-keepdirectories mypackage</w:t>
      </w:r>
      <w:r w:rsidRPr="00F81051">
        <w:rPr>
          <w:rFonts w:hint="eastAsia"/>
        </w:rPr>
        <w:t>。</w:t>
      </w:r>
      <w:r w:rsidR="00276755" w:rsidRPr="00F81051">
        <w:rPr>
          <w:rFonts w:hint="eastAsia"/>
        </w:rPr>
        <w:t>-keepdirectories mydirectory</w:t>
      </w:r>
      <w:r w:rsidR="00276755" w:rsidRPr="00F81051">
        <w:rPr>
          <w:rFonts w:hint="eastAsia"/>
        </w:rPr>
        <w:t>匹配</w:t>
      </w:r>
      <w:r w:rsidR="00276755" w:rsidRPr="00F81051">
        <w:rPr>
          <w:rFonts w:hint="eastAsia"/>
        </w:rPr>
        <w:t xml:space="preserve"> mydirectory </w:t>
      </w:r>
      <w:r w:rsidR="00276755" w:rsidRPr="00F81051">
        <w:rPr>
          <w:rFonts w:hint="eastAsia"/>
        </w:rPr>
        <w:t>目录；</w:t>
      </w:r>
      <w:r w:rsidR="00276755" w:rsidRPr="00F81051">
        <w:rPr>
          <w:rFonts w:hint="eastAsia"/>
        </w:rPr>
        <w:t>-keepdirectories mydirectory/*</w:t>
      </w:r>
      <w:r w:rsidR="00276755" w:rsidRPr="00F81051">
        <w:rPr>
          <w:rFonts w:hint="eastAsia"/>
        </w:rPr>
        <w:t>匹配</w:t>
      </w:r>
      <w:r w:rsidR="00276755" w:rsidRPr="00F81051">
        <w:rPr>
          <w:rFonts w:hint="eastAsia"/>
        </w:rPr>
        <w:t xml:space="preserve"> mydirectory </w:t>
      </w:r>
      <w:r w:rsidR="00276755" w:rsidRPr="00F81051">
        <w:rPr>
          <w:rFonts w:hint="eastAsia"/>
        </w:rPr>
        <w:t>的直接子目录；</w:t>
      </w:r>
      <w:r w:rsidR="00276755" w:rsidRPr="00F81051">
        <w:rPr>
          <w:rFonts w:hint="eastAsia"/>
        </w:rPr>
        <w:t>-keepdirectorie mydirectory/**</w:t>
      </w:r>
      <w:r w:rsidR="00276755" w:rsidRPr="00F81051">
        <w:rPr>
          <w:rFonts w:hint="eastAsia"/>
        </w:rPr>
        <w:t>匹配所有子目录</w:t>
      </w:r>
      <w:r w:rsidR="00276755">
        <w:rPr>
          <w:rFonts w:hint="eastAsia"/>
        </w:rPr>
        <w:t>，</w:t>
      </w:r>
      <w:r w:rsidR="00DC5B87">
        <w:rPr>
          <w:rFonts w:hint="eastAsia"/>
        </w:rPr>
        <w:t>如果没有指定过滤器，所有目录会被保留。</w:t>
      </w:r>
    </w:p>
    <w:p w:rsidR="008E58FC" w:rsidRDefault="008E58FC" w:rsidP="000645DD">
      <w:pPr>
        <w:pStyle w:val="3"/>
      </w:pPr>
      <w:bookmarkStart w:id="23" w:name="_Toc460504602"/>
      <w:r>
        <w:t>-target version</w:t>
      </w:r>
      <w:bookmarkEnd w:id="23"/>
    </w:p>
    <w:p w:rsidR="008E58FC" w:rsidRDefault="00235A71" w:rsidP="00975EB6">
      <w:pPr>
        <w:ind w:firstLine="420"/>
      </w:pPr>
      <w:r>
        <w:t>指定被处理</w:t>
      </w:r>
      <w:r>
        <w:t>class</w:t>
      </w:r>
      <w:r>
        <w:t>文件所使用的</w:t>
      </w:r>
      <w:r>
        <w:t>java</w:t>
      </w:r>
      <w:r>
        <w:t>版本，可选的有</w:t>
      </w:r>
      <w:r>
        <w:t>:</w:t>
      </w:r>
      <w:r w:rsidR="00C833A9" w:rsidRPr="00C833A9">
        <w:t xml:space="preserve"> 1.0, 1.1, 1.2, 1.3, 1.4, 1.5 (or just 5), 1.6 (or just 6), 1.7 (or just 7), or 1.8 (or just 8)</w:t>
      </w:r>
      <w:r w:rsidR="00C833A9">
        <w:t>.</w:t>
      </w:r>
    </w:p>
    <w:p w:rsidR="008E58FC" w:rsidRDefault="008E58FC" w:rsidP="000645DD">
      <w:pPr>
        <w:pStyle w:val="3"/>
      </w:pPr>
      <w:bookmarkStart w:id="24" w:name="_Toc460504603"/>
      <w:r>
        <w:t>-forceprocessing</w:t>
      </w:r>
      <w:bookmarkEnd w:id="24"/>
    </w:p>
    <w:p w:rsidR="00B214B8" w:rsidRDefault="00975EB6" w:rsidP="00975EB6">
      <w:pPr>
        <w:ind w:firstLine="420"/>
      </w:pPr>
      <w:r>
        <w:t>强制输出，即使输出文件已经是最新状态</w:t>
      </w:r>
    </w:p>
    <w:p w:rsidR="009261DF" w:rsidRPr="00975EB6" w:rsidRDefault="009261DF" w:rsidP="00975EB6">
      <w:pPr>
        <w:ind w:firstLine="420"/>
      </w:pPr>
    </w:p>
    <w:p w:rsidR="001253E7" w:rsidRDefault="001253E7" w:rsidP="000875CB">
      <w:pPr>
        <w:pStyle w:val="3"/>
      </w:pPr>
      <w:bookmarkStart w:id="25" w:name="_Toc460504604"/>
      <w:r>
        <w:t>-keep [,modifier,...] class_specification</w:t>
      </w:r>
      <w:bookmarkEnd w:id="25"/>
    </w:p>
    <w:p w:rsidR="001253E7" w:rsidRDefault="00F30A99" w:rsidP="001253E7">
      <w:r>
        <w:t>指定该类以及类的成员和方法为</w:t>
      </w:r>
      <w:r w:rsidRPr="00F30A99">
        <w:t>entry points</w:t>
      </w:r>
      <w:r>
        <w:t>，不被</w:t>
      </w:r>
      <w:r>
        <w:t>ProGuard</w:t>
      </w:r>
      <w:r>
        <w:t>混淆</w:t>
      </w:r>
    </w:p>
    <w:p w:rsidR="001253E7" w:rsidRDefault="001253E7" w:rsidP="000875CB">
      <w:pPr>
        <w:pStyle w:val="3"/>
      </w:pPr>
      <w:bookmarkStart w:id="26" w:name="_Toc460504605"/>
      <w:r>
        <w:t>-</w:t>
      </w:r>
      <w:bookmarkStart w:id="27" w:name="OLE_LINK5"/>
      <w:r>
        <w:t xml:space="preserve">keepclassmembers </w:t>
      </w:r>
      <w:bookmarkEnd w:id="27"/>
      <w:r>
        <w:t>[,modifier,...] class_specification</w:t>
      </w:r>
      <w:bookmarkEnd w:id="26"/>
    </w:p>
    <w:p w:rsidR="001253E7" w:rsidRDefault="00EB46AC" w:rsidP="001253E7">
      <w:r>
        <w:t>指定类的某些成员不被混淆，</w:t>
      </w:r>
      <w:r w:rsidR="00F654C5" w:rsidRPr="00DD2CA0">
        <w:rPr>
          <w:b/>
        </w:rPr>
        <w:t>注意类名还是会被混淆</w:t>
      </w:r>
      <w:r w:rsidR="00F654C5">
        <w:t>，</w:t>
      </w:r>
      <w:r>
        <w:t>如：</w:t>
      </w:r>
    </w:p>
    <w:p w:rsidR="00EB46AC" w:rsidRDefault="00EB46AC" w:rsidP="001253E7">
      <w:r>
        <w:rPr>
          <w:noProof/>
        </w:rPr>
        <w:drawing>
          <wp:inline distT="0" distB="0" distL="0" distR="0" wp14:anchorId="3823C544" wp14:editId="20D5193A">
            <wp:extent cx="5274310" cy="621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E7" w:rsidRDefault="001253E7" w:rsidP="00D97A7C">
      <w:pPr>
        <w:pStyle w:val="3"/>
        <w:jc w:val="left"/>
      </w:pPr>
      <w:bookmarkStart w:id="28" w:name="_Toc460504606"/>
      <w:r>
        <w:t>-keepclasseswithmembers</w:t>
      </w:r>
      <w:r w:rsidR="00B306FE">
        <w:t xml:space="preserve"> </w:t>
      </w:r>
      <w:r>
        <w:t>[,modifier,...] class_specification</w:t>
      </w:r>
      <w:bookmarkEnd w:id="28"/>
    </w:p>
    <w:p w:rsidR="00D4095E" w:rsidRDefault="00D4095E" w:rsidP="00C50FDB">
      <w:r>
        <w:t>通过成员来指定哪些类不被混淆处理。</w:t>
      </w:r>
      <w:r w:rsidR="00C51027">
        <w:t>比如可以用来保留包含</w:t>
      </w:r>
      <w:r w:rsidR="00C51027">
        <w:t>main</w:t>
      </w:r>
      <w:r w:rsidR="00C51027">
        <w:t>方法的类：</w:t>
      </w:r>
    </w:p>
    <w:p w:rsidR="00C51027" w:rsidRDefault="00C51027" w:rsidP="00C50FDB">
      <w:r>
        <w:rPr>
          <w:noProof/>
        </w:rPr>
        <w:drawing>
          <wp:inline distT="0" distB="0" distL="0" distR="0" wp14:anchorId="088CF510" wp14:editId="0ECB4ADD">
            <wp:extent cx="459105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7" w:rsidRDefault="00C51027" w:rsidP="00C50FDB">
      <w:pPr>
        <w:rPr>
          <w:rFonts w:hint="eastAsia"/>
        </w:rPr>
      </w:pPr>
    </w:p>
    <w:p w:rsidR="00C50FDB" w:rsidRDefault="00C50FDB" w:rsidP="00C50FDB">
      <w:pPr>
        <w:rPr>
          <w:rFonts w:hint="eastAsia"/>
        </w:rPr>
      </w:pPr>
      <w:r>
        <w:t>如果指定了多条规则，如下，那么必须同时包含</w:t>
      </w:r>
      <w:r>
        <w:t>sayHello</w:t>
      </w:r>
      <w:r>
        <w:t>和</w:t>
      </w:r>
      <w:r>
        <w:t>test</w:t>
      </w:r>
      <w:r>
        <w:t>两个方法的类才会被保留</w:t>
      </w:r>
    </w:p>
    <w:p w:rsidR="00C50FDB" w:rsidRPr="00907E18" w:rsidRDefault="00C50FDB" w:rsidP="00C50F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C746A4" wp14:editId="0CEDB0C9">
            <wp:extent cx="3914775" cy="885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E7" w:rsidRPr="00C50FDB" w:rsidRDefault="001253E7" w:rsidP="001253E7">
      <w:r>
        <w:t>.</w:t>
      </w:r>
    </w:p>
    <w:p w:rsidR="001253E7" w:rsidRDefault="001253E7" w:rsidP="000875CB">
      <w:pPr>
        <w:pStyle w:val="3"/>
      </w:pPr>
      <w:bookmarkStart w:id="29" w:name="_Toc460504607"/>
      <w:r>
        <w:t>-keepnames class_specification</w:t>
      </w:r>
      <w:bookmarkEnd w:id="29"/>
    </w:p>
    <w:p w:rsidR="001253E7" w:rsidRDefault="000333B4" w:rsidP="00AC3479">
      <w:pPr>
        <w:ind w:firstLine="420"/>
        <w:rPr>
          <w:rFonts w:hint="eastAsia"/>
        </w:rPr>
      </w:pPr>
      <w:r w:rsidRPr="000333B4">
        <w:t>-keepclassmembers,allowshrinking class_specification</w:t>
      </w:r>
      <w:r>
        <w:t>的别名，保留名称不被混淆，</w:t>
      </w:r>
      <w:r w:rsidR="00AC3479">
        <w:t>但可以被压缩</w:t>
      </w:r>
    </w:p>
    <w:p w:rsidR="001253E7" w:rsidRDefault="001253E7" w:rsidP="001253E7"/>
    <w:p w:rsidR="001253E7" w:rsidRDefault="001253E7" w:rsidP="000875CB">
      <w:pPr>
        <w:pStyle w:val="3"/>
      </w:pPr>
      <w:bookmarkStart w:id="30" w:name="_Toc460504608"/>
      <w:r>
        <w:t>-keepclassmembernames class_specification</w:t>
      </w:r>
      <w:bookmarkEnd w:id="30"/>
    </w:p>
    <w:p w:rsidR="00BC3344" w:rsidRDefault="00BC3344" w:rsidP="00BC3344">
      <w:pPr>
        <w:ind w:firstLine="420"/>
        <w:rPr>
          <w:rFonts w:hint="eastAsia"/>
        </w:rPr>
      </w:pPr>
      <w:r w:rsidRPr="00BC3344">
        <w:t>-keepclasseswithmembers,allowshrinking class_specification</w:t>
      </w:r>
      <w:r>
        <w:t>的别名，</w:t>
      </w:r>
      <w:r>
        <w:t>保留名称不被混淆，但可以被压缩</w:t>
      </w:r>
    </w:p>
    <w:p w:rsidR="001253E7" w:rsidRDefault="001253E7" w:rsidP="001253E7"/>
    <w:p w:rsidR="001253E7" w:rsidRDefault="001253E7" w:rsidP="000875CB">
      <w:pPr>
        <w:pStyle w:val="3"/>
      </w:pPr>
      <w:bookmarkStart w:id="31" w:name="_Toc460504609"/>
      <w:r>
        <w:t>-keepclasseswithmembernames class_specification</w:t>
      </w:r>
      <w:bookmarkEnd w:id="31"/>
    </w:p>
    <w:p w:rsidR="001253E7" w:rsidRDefault="0098768F" w:rsidP="001253E7">
      <w:r w:rsidRPr="0098768F">
        <w:t>-keepclasseswithmembers,allowshrinking class_specification</w:t>
      </w:r>
      <w:r>
        <w:t>的别名</w:t>
      </w:r>
    </w:p>
    <w:p w:rsidR="001253E7" w:rsidRDefault="001253E7" w:rsidP="000875CB">
      <w:pPr>
        <w:pStyle w:val="3"/>
      </w:pPr>
      <w:bookmarkStart w:id="32" w:name="_Toc460504610"/>
      <w:r>
        <w:t>-printseeds [filename]</w:t>
      </w:r>
      <w:bookmarkEnd w:id="32"/>
    </w:p>
    <w:p w:rsidR="00C56DBB" w:rsidRDefault="00D96679" w:rsidP="001253E7">
      <w:pPr>
        <w:rPr>
          <w:rFonts w:hint="eastAsia"/>
        </w:rPr>
      </w:pPr>
      <w:r>
        <w:t>把</w:t>
      </w:r>
      <w:r>
        <w:t>keep</w:t>
      </w:r>
      <w:r>
        <w:t>匹配的类和方法输出到文件中，可以用来验证自己设定的规则是否生效</w:t>
      </w:r>
      <w:r w:rsidR="001253E7">
        <w:t>.</w:t>
      </w:r>
    </w:p>
    <w:p w:rsidR="00C56DBB" w:rsidRDefault="00C56DBB" w:rsidP="001253E7"/>
    <w:p w:rsidR="00C56DBB" w:rsidRDefault="00C56DBB" w:rsidP="00C56DBB">
      <w:pPr>
        <w:pStyle w:val="3"/>
      </w:pPr>
      <w:bookmarkStart w:id="33" w:name="_Toc460504611"/>
      <w:r>
        <w:t>-dontshrink</w:t>
      </w:r>
      <w:bookmarkEnd w:id="33"/>
    </w:p>
    <w:p w:rsidR="00C56DBB" w:rsidRDefault="00E91DE0" w:rsidP="00C56DBB">
      <w:r>
        <w:t>指定不进行压缩</w:t>
      </w:r>
      <w:r w:rsidR="00C56DBB">
        <w:t>.</w:t>
      </w:r>
    </w:p>
    <w:p w:rsidR="00C56DBB" w:rsidRDefault="00C56DBB" w:rsidP="00796824">
      <w:pPr>
        <w:pStyle w:val="3"/>
      </w:pPr>
      <w:bookmarkStart w:id="34" w:name="_Toc460504612"/>
      <w:r>
        <w:t>-printusage [filename]</w:t>
      </w:r>
      <w:bookmarkEnd w:id="34"/>
    </w:p>
    <w:p w:rsidR="00C56DBB" w:rsidRDefault="0049043C" w:rsidP="00C56DBB">
      <w:r>
        <w:t>把没有使用的代码输出到文件中，方便查看哪些代码被压缩丢弃了。</w:t>
      </w:r>
      <w:r w:rsidR="00C56DBB">
        <w:t>.</w:t>
      </w:r>
    </w:p>
    <w:p w:rsidR="00A674D9" w:rsidRDefault="00A674D9" w:rsidP="00C56DBB"/>
    <w:p w:rsidR="003D4768" w:rsidRDefault="003D4768" w:rsidP="00423342">
      <w:pPr>
        <w:pStyle w:val="3"/>
      </w:pPr>
      <w:bookmarkStart w:id="35" w:name="_Toc460504613"/>
      <w:r>
        <w:t>-dontoptimize</w:t>
      </w:r>
      <w:bookmarkEnd w:id="35"/>
    </w:p>
    <w:p w:rsidR="003D4768" w:rsidRDefault="00A12158" w:rsidP="003D4768">
      <w:r>
        <w:t>指定不对输入代码进行优化处理。</w:t>
      </w:r>
      <w:r w:rsidR="00C805CE">
        <w:t>优化选项是默认打开的。</w:t>
      </w:r>
    </w:p>
    <w:p w:rsidR="00A05081" w:rsidRDefault="00A05081" w:rsidP="003D4768"/>
    <w:p w:rsidR="00A05081" w:rsidRDefault="00A05081" w:rsidP="00A05081">
      <w:pPr>
        <w:pStyle w:val="3"/>
      </w:pPr>
      <w:bookmarkStart w:id="36" w:name="_Toc460504614"/>
      <w:r>
        <w:t>O</w:t>
      </w:r>
      <w:r>
        <w:t>ptimizations</w:t>
      </w:r>
      <w:bookmarkEnd w:id="36"/>
    </w:p>
    <w:p w:rsidR="00A05081" w:rsidRPr="00A05081" w:rsidRDefault="00A05081" w:rsidP="005B596A">
      <w:pPr>
        <w:ind w:firstLine="420"/>
        <w:rPr>
          <w:rFonts w:hint="eastAsia"/>
        </w:rPr>
      </w:pPr>
      <w:r w:rsidRPr="00A05081">
        <w:rPr>
          <w:rFonts w:hint="eastAsia"/>
        </w:rPr>
        <w:t>指定混淆是采用的算法，后面的参数是一个过滤器</w:t>
      </w:r>
      <w:r w:rsidR="00EE0A30">
        <w:rPr>
          <w:rFonts w:hint="eastAsia"/>
        </w:rPr>
        <w:t>，</w:t>
      </w:r>
      <w:r w:rsidR="00EE0A30" w:rsidRPr="00EE0A30">
        <w:rPr>
          <w:rFonts w:hint="eastAsia"/>
        </w:rPr>
        <w:t>这个过滤器是谷歌推荐的算法，一般不做更改</w:t>
      </w:r>
    </w:p>
    <w:p w:rsidR="003D4768" w:rsidRDefault="003D4768" w:rsidP="00423342">
      <w:pPr>
        <w:pStyle w:val="3"/>
      </w:pPr>
      <w:bookmarkStart w:id="37" w:name="_Toc460504615"/>
      <w:r>
        <w:t>-optimizationpasses n</w:t>
      </w:r>
      <w:bookmarkEnd w:id="37"/>
    </w:p>
    <w:p w:rsidR="003D4768" w:rsidRDefault="009B7E55" w:rsidP="003D4768">
      <w:r>
        <w:t>指定优化的级别，</w:t>
      </w:r>
      <w:r w:rsidR="00D72C91">
        <w:t>在</w:t>
      </w:r>
      <w:r w:rsidR="00D72C91">
        <w:rPr>
          <w:rFonts w:hint="eastAsia"/>
        </w:rPr>
        <w:t>0-</w:t>
      </w:r>
      <w:r w:rsidR="00D72C91">
        <w:t>7</w:t>
      </w:r>
      <w:r w:rsidR="00D72C91">
        <w:t>之间，</w:t>
      </w:r>
      <w:r>
        <w:t>默认为</w:t>
      </w:r>
      <w:r>
        <w:rPr>
          <w:rFonts w:hint="eastAsia"/>
        </w:rPr>
        <w:t>5</w:t>
      </w:r>
      <w:r w:rsidR="003D4768">
        <w:t>.</w:t>
      </w:r>
    </w:p>
    <w:p w:rsidR="003D4768" w:rsidRDefault="003D4768" w:rsidP="00423342">
      <w:pPr>
        <w:pStyle w:val="3"/>
      </w:pPr>
      <w:bookmarkStart w:id="38" w:name="_Toc460504616"/>
      <w:r>
        <w:t>-assumenosideeffects class_specification</w:t>
      </w:r>
      <w:bookmarkEnd w:id="38"/>
    </w:p>
    <w:p w:rsidR="003D4768" w:rsidRDefault="00312555" w:rsidP="00840F51">
      <w:pPr>
        <w:ind w:firstLine="420"/>
      </w:pPr>
      <w:r>
        <w:t>可以指定移除哪些方法没有副作用，如在</w:t>
      </w:r>
      <w:r>
        <w:t>android</w:t>
      </w:r>
      <w:r>
        <w:t>开发中，如想在</w:t>
      </w:r>
      <w:r>
        <w:t>release</w:t>
      </w:r>
      <w:r>
        <w:t>版本可以把所有</w:t>
      </w:r>
      <w:r>
        <w:t>log</w:t>
      </w:r>
      <w:r>
        <w:t>输出都移除，可以配置：</w:t>
      </w:r>
    </w:p>
    <w:p w:rsidR="00312555" w:rsidRDefault="00312555" w:rsidP="003D4768">
      <w:r>
        <w:rPr>
          <w:noProof/>
        </w:rPr>
        <w:drawing>
          <wp:inline distT="0" distB="0" distL="0" distR="0" wp14:anchorId="564CFC0A" wp14:editId="04D618DE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55" w:rsidRDefault="00312555" w:rsidP="003D4768">
      <w:r>
        <w:t>那么所有</w:t>
      </w:r>
      <w:r>
        <w:t>log</w:t>
      </w:r>
      <w:r>
        <w:t>代码将会在优化阶段被去除。</w:t>
      </w:r>
    </w:p>
    <w:p w:rsidR="00077E96" w:rsidRDefault="00077E96" w:rsidP="003D4768"/>
    <w:p w:rsidR="00C0790E" w:rsidRDefault="00F1215A" w:rsidP="00F1215A">
      <w:pPr>
        <w:pStyle w:val="3"/>
      </w:pPr>
      <w:bookmarkStart w:id="39" w:name="_Toc460504617"/>
      <w:r>
        <w:t>–</w:t>
      </w:r>
      <w:r w:rsidR="00C0790E">
        <w:t>dontobfuscate</w:t>
      </w:r>
      <w:bookmarkEnd w:id="39"/>
    </w:p>
    <w:p w:rsidR="00C0790E" w:rsidRDefault="00F1215A" w:rsidP="00C0790E">
      <w:r>
        <w:t>指定不进行混淆</w:t>
      </w:r>
    </w:p>
    <w:p w:rsidR="00C0790E" w:rsidRDefault="00C0790E" w:rsidP="006727EB">
      <w:pPr>
        <w:pStyle w:val="3"/>
      </w:pPr>
      <w:bookmarkStart w:id="40" w:name="_Toc460504618"/>
      <w:r>
        <w:t>-</w:t>
      </w:r>
      <w:bookmarkStart w:id="41" w:name="OLE_LINK6"/>
      <w:bookmarkStart w:id="42" w:name="OLE_LINK7"/>
      <w:r>
        <w:t xml:space="preserve">printmapping </w:t>
      </w:r>
      <w:bookmarkEnd w:id="41"/>
      <w:bookmarkEnd w:id="42"/>
      <w:r>
        <w:t>[filename]</w:t>
      </w:r>
      <w:bookmarkEnd w:id="40"/>
    </w:p>
    <w:p w:rsidR="00C0790E" w:rsidRDefault="007B0096" w:rsidP="007B0096">
      <w:pPr>
        <w:ind w:firstLine="420"/>
      </w:pPr>
      <w:r>
        <w:t>生成</w:t>
      </w:r>
      <w:r>
        <w:t>map</w:t>
      </w:r>
      <w:r>
        <w:t>文件，记录混淆前后的名称对应关系，注意，</w:t>
      </w:r>
      <w:r w:rsidRPr="002C3EDE">
        <w:rPr>
          <w:b/>
        </w:rPr>
        <w:t>这个比较重要</w:t>
      </w:r>
      <w:r>
        <w:t>，因为混淆后运行的名称会变得不可读，只有依靠这个</w:t>
      </w:r>
      <w:r>
        <w:t>map</w:t>
      </w:r>
      <w:r>
        <w:t>文件来还原。</w:t>
      </w:r>
    </w:p>
    <w:p w:rsidR="00C0790E" w:rsidRDefault="00C0790E" w:rsidP="006727EB">
      <w:pPr>
        <w:pStyle w:val="3"/>
      </w:pPr>
      <w:bookmarkStart w:id="43" w:name="_Toc460504619"/>
      <w:r>
        <w:t>-applymapping filename</w:t>
      </w:r>
      <w:bookmarkEnd w:id="43"/>
    </w:p>
    <w:p w:rsidR="00C0790E" w:rsidRDefault="0046047B" w:rsidP="00421647">
      <w:pPr>
        <w:ind w:firstLine="420"/>
      </w:pPr>
      <w:r>
        <w:rPr>
          <w:rFonts w:ascii="Helvetica" w:hAnsi="Helvetica"/>
          <w:color w:val="333333"/>
          <w:shd w:val="clear" w:color="auto" w:fill="FEFEFE"/>
        </w:rPr>
        <w:t>主要是用来维持两次混淆公用一份</w:t>
      </w:r>
      <w:r>
        <w:rPr>
          <w:rFonts w:ascii="Helvetica" w:hAnsi="Helvetica"/>
          <w:color w:val="333333"/>
          <w:shd w:val="clear" w:color="auto" w:fill="FEFEFE"/>
        </w:rPr>
        <w:t>mapping</w:t>
      </w:r>
      <w:r>
        <w:rPr>
          <w:rFonts w:ascii="Helvetica" w:hAnsi="Helvetica"/>
          <w:color w:val="333333"/>
          <w:shd w:val="clear" w:color="auto" w:fill="FEFEFE"/>
        </w:rPr>
        <w:t>，确保相同的代码</w:t>
      </w:r>
      <w:r w:rsidR="00421647">
        <w:rPr>
          <w:rFonts w:ascii="Helvetica" w:hAnsi="Helvetica"/>
          <w:color w:val="333333"/>
          <w:shd w:val="clear" w:color="auto" w:fill="FEFEFE"/>
        </w:rPr>
        <w:t>前后两次</w:t>
      </w:r>
      <w:r>
        <w:rPr>
          <w:rFonts w:ascii="Helvetica" w:hAnsi="Helvetica"/>
          <w:color w:val="333333"/>
          <w:shd w:val="clear" w:color="auto" w:fill="FEFEFE"/>
        </w:rPr>
        <w:t>混淆后是一样的命名</w:t>
      </w:r>
    </w:p>
    <w:p w:rsidR="00C0790E" w:rsidRDefault="00C0790E" w:rsidP="006727EB">
      <w:pPr>
        <w:pStyle w:val="3"/>
      </w:pPr>
      <w:bookmarkStart w:id="44" w:name="_Toc460504620"/>
      <w:r>
        <w:lastRenderedPageBreak/>
        <w:t>-obfuscationdictionary filename</w:t>
      </w:r>
      <w:bookmarkEnd w:id="44"/>
    </w:p>
    <w:p w:rsidR="00C0790E" w:rsidRDefault="00F16627" w:rsidP="00C0790E">
      <w:r w:rsidRPr="00F16627">
        <w:rPr>
          <w:rFonts w:hint="eastAsia"/>
        </w:rPr>
        <w:t>指定外部模糊字典</w:t>
      </w:r>
    </w:p>
    <w:p w:rsidR="00C0790E" w:rsidRDefault="00C0790E" w:rsidP="009E4629">
      <w:pPr>
        <w:pStyle w:val="3"/>
      </w:pPr>
      <w:bookmarkStart w:id="45" w:name="_Toc460504621"/>
      <w:r>
        <w:t>-classobfuscationdictionary filename</w:t>
      </w:r>
      <w:bookmarkEnd w:id="45"/>
    </w:p>
    <w:p w:rsidR="00C0790E" w:rsidRDefault="00B10F24" w:rsidP="00C0790E">
      <w:r w:rsidRPr="00B10F24">
        <w:rPr>
          <w:rFonts w:hint="eastAsia"/>
        </w:rPr>
        <w:t>指定</w:t>
      </w:r>
      <w:r w:rsidR="00306BF5">
        <w:rPr>
          <w:rFonts w:hint="eastAsia"/>
        </w:rPr>
        <w:t>class</w:t>
      </w:r>
      <w:r w:rsidRPr="00B10F24">
        <w:rPr>
          <w:rFonts w:hint="eastAsia"/>
        </w:rPr>
        <w:t>模糊字典</w:t>
      </w:r>
      <w:r w:rsidR="00C0790E">
        <w:t>.</w:t>
      </w:r>
    </w:p>
    <w:p w:rsidR="00C0790E" w:rsidRDefault="00C0790E" w:rsidP="00306BF5">
      <w:pPr>
        <w:pStyle w:val="3"/>
      </w:pPr>
      <w:bookmarkStart w:id="46" w:name="_Toc460504622"/>
      <w:r>
        <w:t>-packageobfuscationdictionary filename</w:t>
      </w:r>
      <w:bookmarkEnd w:id="46"/>
    </w:p>
    <w:p w:rsidR="00306BF5" w:rsidRDefault="00306BF5" w:rsidP="00C0790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指定</w:t>
      </w:r>
      <w:r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r>
        <w:rPr>
          <w:rFonts w:ascii="Arial" w:hAnsi="Arial" w:cs="Arial"/>
          <w:color w:val="000000"/>
          <w:szCs w:val="21"/>
          <w:shd w:val="clear" w:color="auto" w:fill="FFFFFF"/>
        </w:rPr>
        <w:t>模糊字典</w:t>
      </w:r>
    </w:p>
    <w:p w:rsidR="00C0790E" w:rsidRDefault="002209C2" w:rsidP="00C40333">
      <w:pPr>
        <w:pStyle w:val="3"/>
      </w:pPr>
      <w:bookmarkStart w:id="47" w:name="_Toc460504623"/>
      <w:r>
        <w:t>–</w:t>
      </w:r>
      <w:r w:rsidR="00C0790E">
        <w:t>useuniqueclassmembernames</w:t>
      </w:r>
      <w:bookmarkEnd w:id="47"/>
    </w:p>
    <w:p w:rsidR="002209C2" w:rsidRDefault="002209C2" w:rsidP="002209C2">
      <w:r>
        <w:t>类和成员混淆的时候，使用唯一的名字</w:t>
      </w:r>
    </w:p>
    <w:p w:rsidR="00C0790E" w:rsidRDefault="00C0790E" w:rsidP="00C0790E">
      <w:pPr>
        <w:rPr>
          <w:rFonts w:hint="eastAsia"/>
        </w:rPr>
      </w:pPr>
    </w:p>
    <w:p w:rsidR="00C0790E" w:rsidRDefault="00C0790E" w:rsidP="00281080">
      <w:pPr>
        <w:pStyle w:val="3"/>
      </w:pPr>
      <w:bookmarkStart w:id="48" w:name="_Toc460504624"/>
      <w:r>
        <w:t>-dontusemixedcaseclassnames</w:t>
      </w:r>
      <w:bookmarkEnd w:id="48"/>
    </w:p>
    <w:p w:rsidR="00C0790E" w:rsidRDefault="005F365E" w:rsidP="002B7EB9">
      <w:pPr>
        <w:ind w:firstLine="420"/>
      </w:pPr>
      <w:r w:rsidRPr="005F365E">
        <w:rPr>
          <w:rFonts w:hint="eastAsia"/>
        </w:rPr>
        <w:t>不使用大小写混合类名</w:t>
      </w:r>
      <w:r>
        <w:rPr>
          <w:rFonts w:hint="eastAsia"/>
        </w:rPr>
        <w:t>，</w:t>
      </w:r>
      <w:r w:rsidR="00192FFA">
        <w:rPr>
          <w:rFonts w:hint="eastAsia"/>
        </w:rPr>
        <w:t>注意，</w:t>
      </w:r>
      <w:r w:rsidR="00192FFA" w:rsidRPr="006A5C7C">
        <w:rPr>
          <w:rFonts w:hint="eastAsia"/>
          <w:color w:val="FF0000"/>
        </w:rPr>
        <w:t>windows</w:t>
      </w:r>
      <w:r w:rsidR="00192FFA" w:rsidRPr="006A5C7C">
        <w:rPr>
          <w:rFonts w:hint="eastAsia"/>
          <w:color w:val="FF0000"/>
        </w:rPr>
        <w:t>用户必须为</w:t>
      </w:r>
      <w:r w:rsidR="00192FFA" w:rsidRPr="006A5C7C">
        <w:rPr>
          <w:rFonts w:hint="eastAsia"/>
          <w:color w:val="FF0000"/>
        </w:rPr>
        <w:t>ProGuard</w:t>
      </w:r>
      <w:r w:rsidR="00192FFA" w:rsidRPr="006A5C7C">
        <w:rPr>
          <w:rFonts w:hint="eastAsia"/>
          <w:color w:val="FF0000"/>
        </w:rPr>
        <w:t>指定该选项</w:t>
      </w:r>
      <w:r w:rsidR="00192FFA">
        <w:rPr>
          <w:rFonts w:hint="eastAsia"/>
        </w:rPr>
        <w:t>，</w:t>
      </w:r>
      <w:r w:rsidR="006A5C7C">
        <w:rPr>
          <w:rFonts w:hint="eastAsia"/>
        </w:rPr>
        <w:t>因为</w:t>
      </w:r>
      <w:r w:rsidR="006A5C7C">
        <w:rPr>
          <w:rFonts w:hint="eastAsia"/>
        </w:rPr>
        <w:t>windows</w:t>
      </w:r>
      <w:r w:rsidR="006A5C7C">
        <w:rPr>
          <w:rFonts w:hint="eastAsia"/>
        </w:rPr>
        <w:t>对文件的大小写是不敏感的，也就是比如</w:t>
      </w:r>
      <w:r w:rsidR="006A5C7C">
        <w:rPr>
          <w:rFonts w:hint="eastAsia"/>
        </w:rPr>
        <w:t>a.java</w:t>
      </w:r>
      <w:r w:rsidR="006A5C7C">
        <w:rPr>
          <w:rFonts w:hint="eastAsia"/>
        </w:rPr>
        <w:t>和</w:t>
      </w:r>
      <w:r w:rsidR="006A5C7C">
        <w:rPr>
          <w:rFonts w:hint="eastAsia"/>
        </w:rPr>
        <w:t>A</w:t>
      </w:r>
      <w:r w:rsidR="006A5C7C">
        <w:t>.java</w:t>
      </w:r>
      <w:r w:rsidR="006A5C7C">
        <w:t>会认为是同一个文件。</w:t>
      </w:r>
      <w:r w:rsidR="006A5C7C">
        <w:rPr>
          <w:rFonts w:hint="eastAsia"/>
        </w:rPr>
        <w:t>如果不这样做并且你的项目中有超过</w:t>
      </w:r>
      <w:r w:rsidR="006A5C7C">
        <w:rPr>
          <w:rFonts w:hint="eastAsia"/>
        </w:rPr>
        <w:t>26</w:t>
      </w:r>
      <w:r w:rsidR="006A5C7C">
        <w:rPr>
          <w:rFonts w:hint="eastAsia"/>
        </w:rPr>
        <w:t>个类的话，那么</w:t>
      </w:r>
      <w:r w:rsidR="006A5C7C">
        <w:rPr>
          <w:rFonts w:hint="eastAsia"/>
        </w:rPr>
        <w:t>ProGuard</w:t>
      </w:r>
      <w:r w:rsidR="006A5C7C">
        <w:rPr>
          <w:rFonts w:hint="eastAsia"/>
        </w:rPr>
        <w:t>就会默认混用大小写文件名，导致</w:t>
      </w:r>
      <w:r w:rsidR="006A5C7C">
        <w:rPr>
          <w:rFonts w:hint="eastAsia"/>
        </w:rPr>
        <w:t>class</w:t>
      </w:r>
      <w:r w:rsidR="006A5C7C">
        <w:rPr>
          <w:rFonts w:hint="eastAsia"/>
        </w:rPr>
        <w:t>文件相互覆盖。</w:t>
      </w:r>
    </w:p>
    <w:p w:rsidR="00C0790E" w:rsidRDefault="00C0790E" w:rsidP="005F365E">
      <w:pPr>
        <w:pStyle w:val="3"/>
      </w:pPr>
      <w:bookmarkStart w:id="49" w:name="_Toc460504625"/>
      <w:r>
        <w:t>-keeppackagenames [package_filter]</w:t>
      </w:r>
      <w:bookmarkEnd w:id="49"/>
    </w:p>
    <w:p w:rsidR="00C0790E" w:rsidRDefault="003B0B44" w:rsidP="00C0790E">
      <w:r w:rsidRPr="003B0B44">
        <w:rPr>
          <w:rFonts w:hint="eastAsia"/>
        </w:rPr>
        <w:t>保持</w:t>
      </w:r>
      <w:r w:rsidRPr="003B0B44">
        <w:rPr>
          <w:rFonts w:hint="eastAsia"/>
        </w:rPr>
        <w:t xml:space="preserve">packagename </w:t>
      </w:r>
      <w:r w:rsidRPr="003B0B44">
        <w:rPr>
          <w:rFonts w:hint="eastAsia"/>
        </w:rPr>
        <w:t>不混淆</w:t>
      </w:r>
    </w:p>
    <w:p w:rsidR="00C0790E" w:rsidRDefault="00C0790E" w:rsidP="003B0B44">
      <w:pPr>
        <w:pStyle w:val="3"/>
      </w:pPr>
      <w:bookmarkStart w:id="50" w:name="_Toc460504626"/>
      <w:r>
        <w:t>-flattenpackagehierarchy [package_name]</w:t>
      </w:r>
      <w:bookmarkEnd w:id="50"/>
    </w:p>
    <w:p w:rsidR="00C0790E" w:rsidRDefault="00F3616E" w:rsidP="00F3616E">
      <w:r>
        <w:rPr>
          <w:rFonts w:hint="eastAsia"/>
        </w:rPr>
        <w:t>指定重新打包</w:t>
      </w:r>
      <w:r>
        <w:rPr>
          <w:rFonts w:hint="eastAsia"/>
        </w:rPr>
        <w:t>,</w:t>
      </w:r>
      <w:r>
        <w:rPr>
          <w:rFonts w:hint="eastAsia"/>
        </w:rPr>
        <w:t>所有包重命名</w:t>
      </w:r>
      <w:r>
        <w:rPr>
          <w:rFonts w:hint="eastAsia"/>
        </w:rPr>
        <w:t>,</w:t>
      </w:r>
      <w:r>
        <w:rPr>
          <w:rFonts w:hint="eastAsia"/>
        </w:rPr>
        <w:t>这个选项会进一步模糊包名</w:t>
      </w:r>
      <w:r>
        <w:rPr>
          <w:rFonts w:hint="eastAsia"/>
        </w:rPr>
        <w:t>，</w:t>
      </w:r>
      <w:r>
        <w:rPr>
          <w:rFonts w:hint="eastAsia"/>
        </w:rPr>
        <w:t>将包里的类混淆成</w:t>
      </w:r>
      <w:r>
        <w:rPr>
          <w:rFonts w:hint="eastAsia"/>
        </w:rPr>
        <w:t>n</w:t>
      </w:r>
      <w:r>
        <w:rPr>
          <w:rFonts w:hint="eastAsia"/>
        </w:rPr>
        <w:t>个再重新打包到一个个的</w:t>
      </w:r>
      <w:r>
        <w:rPr>
          <w:rFonts w:hint="eastAsia"/>
        </w:rPr>
        <w:t>package</w:t>
      </w:r>
      <w:r>
        <w:rPr>
          <w:rFonts w:hint="eastAsia"/>
        </w:rPr>
        <w:t>中</w:t>
      </w:r>
    </w:p>
    <w:p w:rsidR="00C0790E" w:rsidRDefault="00C0790E" w:rsidP="00F3616E">
      <w:pPr>
        <w:pStyle w:val="3"/>
      </w:pPr>
      <w:bookmarkStart w:id="51" w:name="_Toc460504627"/>
      <w:r>
        <w:t>-repackageclasses [package_name]</w:t>
      </w:r>
      <w:bookmarkEnd w:id="51"/>
    </w:p>
    <w:p w:rsidR="00C0790E" w:rsidRDefault="0089378D" w:rsidP="0089378D">
      <w:pPr>
        <w:ind w:firstLine="420"/>
      </w:pPr>
      <w:r w:rsidRPr="0089378D">
        <w:rPr>
          <w:rFonts w:hint="eastAsia"/>
        </w:rPr>
        <w:t>将包里的类混淆成</w:t>
      </w:r>
      <w:r w:rsidRPr="0089378D">
        <w:rPr>
          <w:rFonts w:hint="eastAsia"/>
        </w:rPr>
        <w:t>n</w:t>
      </w:r>
      <w:r w:rsidRPr="0089378D">
        <w:rPr>
          <w:rFonts w:hint="eastAsia"/>
        </w:rPr>
        <w:t>个再重新打包到一个统一的</w:t>
      </w:r>
      <w:r w:rsidRPr="0089378D">
        <w:rPr>
          <w:rFonts w:hint="eastAsia"/>
        </w:rPr>
        <w:t>package</w:t>
      </w:r>
      <w:r w:rsidRPr="0089378D">
        <w:rPr>
          <w:rFonts w:hint="eastAsia"/>
        </w:rPr>
        <w:t>中</w:t>
      </w:r>
      <w:r>
        <w:rPr>
          <w:rFonts w:hint="eastAsia"/>
        </w:rPr>
        <w:t>，</w:t>
      </w:r>
      <w:r w:rsidRPr="0089378D">
        <w:rPr>
          <w:rFonts w:hint="eastAsia"/>
        </w:rPr>
        <w:t>会覆盖</w:t>
      </w:r>
      <w:r w:rsidRPr="0089378D">
        <w:rPr>
          <w:rFonts w:hint="eastAsia"/>
        </w:rPr>
        <w:t>flattenpackagehierarchy</w:t>
      </w:r>
      <w:r w:rsidRPr="0089378D">
        <w:rPr>
          <w:rFonts w:hint="eastAsia"/>
        </w:rPr>
        <w:t>选项</w:t>
      </w:r>
    </w:p>
    <w:p w:rsidR="00C0790E" w:rsidRDefault="00C0790E" w:rsidP="00C0790E"/>
    <w:p w:rsidR="00C0790E" w:rsidRDefault="00C0790E" w:rsidP="004310E8">
      <w:pPr>
        <w:pStyle w:val="3"/>
      </w:pPr>
      <w:bookmarkStart w:id="52" w:name="_Toc460504628"/>
      <w:r>
        <w:lastRenderedPageBreak/>
        <w:t>-keepattributes [attribute_filter]</w:t>
      </w:r>
      <w:bookmarkEnd w:id="52"/>
    </w:p>
    <w:p w:rsidR="00EB466A" w:rsidRDefault="00006845" w:rsidP="00EB466A">
      <w:pPr>
        <w:ind w:firstLine="420"/>
      </w:pPr>
      <w:r w:rsidRPr="00006845">
        <w:rPr>
          <w:rFonts w:hint="eastAsia"/>
        </w:rPr>
        <w:t>混淆时可能被移除下面这些东西，如果想保留，需要用该选项</w:t>
      </w:r>
      <w:r w:rsidR="00F76678">
        <w:rPr>
          <w:rFonts w:hint="eastAsia"/>
        </w:rPr>
        <w:t>，</w:t>
      </w:r>
      <w:r w:rsidR="00F76678" w:rsidRPr="00F76678">
        <w:rPr>
          <w:rFonts w:hint="eastAsia"/>
        </w:rPr>
        <w:t>对于一般注解处理如</w:t>
      </w:r>
      <w:r w:rsidR="00F76678" w:rsidRPr="00F76678">
        <w:rPr>
          <w:rFonts w:hint="eastAsia"/>
        </w:rPr>
        <w:t xml:space="preserve"> -keepattributes *Annotation*</w:t>
      </w:r>
      <w:r w:rsidR="00F76678">
        <w:rPr>
          <w:rFonts w:hint="eastAsia"/>
        </w:rPr>
        <w:t>。</w:t>
      </w:r>
    </w:p>
    <w:p w:rsidR="000B01E9" w:rsidRDefault="000B01E9" w:rsidP="00EB466A">
      <w:pPr>
        <w:ind w:firstLine="420"/>
        <w:rPr>
          <w:rFonts w:hint="eastAsia"/>
        </w:rPr>
      </w:pPr>
    </w:p>
    <w:p w:rsidR="000B01E9" w:rsidRDefault="000B01E9" w:rsidP="000B01E9">
      <w:pPr>
        <w:ind w:firstLine="420"/>
      </w:pPr>
      <w:r>
        <w:t>attribute_filter :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Exceptions,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Signature,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Deprecated,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SourceFile,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SourceDir,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LineNumberTable,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LocalVariableTable,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LocalVariableTypeTable,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Synthetic,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#EnclosingMethod,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RuntimeVisibleAnnotations,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RuntimeInvisibleAnnotations,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RuntimeVisibleParameterAnnotations,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RuntimeInvisibleParameterAnnotations, </w:t>
      </w:r>
    </w:p>
    <w:p w:rsidR="000B01E9" w:rsidRPr="00006845" w:rsidRDefault="000B01E9" w:rsidP="000B01E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AnnotationDefault.</w:t>
      </w:r>
    </w:p>
    <w:p w:rsidR="0011043F" w:rsidRDefault="0011043F" w:rsidP="00EB466A">
      <w:pPr>
        <w:ind w:firstLine="420"/>
        <w:rPr>
          <w:rFonts w:hint="eastAsia"/>
        </w:rPr>
      </w:pPr>
    </w:p>
    <w:p w:rsidR="00397D90" w:rsidRDefault="00397D90" w:rsidP="007E034E">
      <w:pPr>
        <w:pStyle w:val="3"/>
      </w:pPr>
      <w:bookmarkStart w:id="53" w:name="_Toc460504629"/>
      <w:r>
        <w:t>-dontpreverify</w:t>
      </w:r>
      <w:bookmarkEnd w:id="53"/>
    </w:p>
    <w:p w:rsidR="00397D90" w:rsidRDefault="00ED08B3" w:rsidP="00397D90">
      <w:r>
        <w:t>指定不执行预检</w:t>
      </w:r>
    </w:p>
    <w:p w:rsidR="00077E96" w:rsidRDefault="00077E96" w:rsidP="003D4768"/>
    <w:p w:rsidR="00D04804" w:rsidRDefault="00D04804" w:rsidP="00D04804">
      <w:pPr>
        <w:pStyle w:val="3"/>
      </w:pPr>
      <w:bookmarkStart w:id="54" w:name="_Toc460504630"/>
      <w:r>
        <w:t>-verbose</w:t>
      </w:r>
      <w:bookmarkEnd w:id="54"/>
    </w:p>
    <w:p w:rsidR="00D04804" w:rsidRDefault="00FD610E" w:rsidP="00D04804">
      <w:r>
        <w:t>把所有信息都输出，而不仅仅是输出出错信息</w:t>
      </w:r>
    </w:p>
    <w:p w:rsidR="00D04804" w:rsidRDefault="00D04804" w:rsidP="00D04804">
      <w:pPr>
        <w:pStyle w:val="3"/>
      </w:pPr>
      <w:bookmarkStart w:id="55" w:name="_Toc460504631"/>
      <w:r>
        <w:t>-dontnote [class_filter]</w:t>
      </w:r>
      <w:bookmarkEnd w:id="55"/>
    </w:p>
    <w:p w:rsidR="00D04804" w:rsidRDefault="00584F10" w:rsidP="00D04804">
      <w:r>
        <w:rPr>
          <w:rFonts w:ascii="Arial" w:hAnsi="Arial" w:cs="Arial"/>
          <w:color w:val="000000"/>
          <w:szCs w:val="21"/>
          <w:shd w:val="clear" w:color="auto" w:fill="FFFFFF"/>
        </w:rPr>
        <w:t>不输出指定类的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错误</w:t>
      </w:r>
      <w:r>
        <w:rPr>
          <w:rFonts w:ascii="Arial" w:hAnsi="Arial" w:cs="Arial"/>
          <w:color w:val="000000"/>
          <w:szCs w:val="21"/>
          <w:shd w:val="clear" w:color="auto" w:fill="FFFFFF"/>
        </w:rPr>
        <w:t>信息</w:t>
      </w:r>
      <w:r w:rsidR="00D04804">
        <w:t>.</w:t>
      </w:r>
    </w:p>
    <w:p w:rsidR="00D04804" w:rsidRDefault="00D04804" w:rsidP="00D04804">
      <w:pPr>
        <w:pStyle w:val="3"/>
      </w:pPr>
      <w:bookmarkStart w:id="56" w:name="_Toc460504632"/>
      <w:r>
        <w:t>-dontwarn [class_filter]</w:t>
      </w:r>
      <w:bookmarkEnd w:id="56"/>
    </w:p>
    <w:p w:rsidR="00D04804" w:rsidRDefault="009E1ACB" w:rsidP="00D04804">
      <w:r>
        <w:t>不打印指定类的警告信息</w:t>
      </w:r>
    </w:p>
    <w:p w:rsidR="00D04804" w:rsidRDefault="00D04804" w:rsidP="00D04804">
      <w:pPr>
        <w:pStyle w:val="3"/>
      </w:pPr>
      <w:bookmarkStart w:id="57" w:name="_Toc460504633"/>
      <w:r>
        <w:lastRenderedPageBreak/>
        <w:t>-ignorewarnings</w:t>
      </w:r>
      <w:bookmarkEnd w:id="57"/>
    </w:p>
    <w:p w:rsidR="00D04804" w:rsidRDefault="008F614B" w:rsidP="00D04804">
      <w:pPr>
        <w:rPr>
          <w:rFonts w:hint="eastAsia"/>
        </w:rPr>
      </w:pPr>
      <w:r>
        <w:t>遇到警告的时候，忽略警告继续执行</w:t>
      </w:r>
      <w:r>
        <w:t>ProGuard</w:t>
      </w:r>
      <w:r>
        <w:t>，</w:t>
      </w:r>
      <w:r w:rsidRPr="008B6FD2">
        <w:rPr>
          <w:color w:val="FF0000"/>
        </w:rPr>
        <w:t>不建议添加此项</w:t>
      </w:r>
      <w:r>
        <w:t>。</w:t>
      </w:r>
    </w:p>
    <w:p w:rsidR="00D04804" w:rsidRDefault="00D04804" w:rsidP="00D04804">
      <w:pPr>
        <w:pStyle w:val="3"/>
      </w:pPr>
      <w:bookmarkStart w:id="58" w:name="_Toc460504634"/>
      <w:r>
        <w:t>-printconfiguration [filename]</w:t>
      </w:r>
      <w:bookmarkEnd w:id="58"/>
    </w:p>
    <w:p w:rsidR="00D04804" w:rsidRDefault="00FF05C0" w:rsidP="00D04804">
      <w:r>
        <w:rPr>
          <w:rFonts w:ascii="Arial" w:hAnsi="Arial" w:cs="Arial"/>
          <w:color w:val="000000"/>
          <w:szCs w:val="21"/>
          <w:shd w:val="clear" w:color="auto" w:fill="FFFFFF"/>
        </w:rPr>
        <w:t>输出当前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ProGuard</w:t>
      </w:r>
      <w:r>
        <w:rPr>
          <w:rFonts w:ascii="Arial" w:hAnsi="Arial" w:cs="Arial"/>
          <w:color w:val="000000"/>
          <w:szCs w:val="21"/>
          <w:shd w:val="clear" w:color="auto" w:fill="FFFFFF"/>
        </w:rPr>
        <w:t>所使用的</w:t>
      </w:r>
      <w:r w:rsidR="00793F2F">
        <w:rPr>
          <w:rFonts w:ascii="Arial" w:hAnsi="Arial" w:cs="Arial"/>
          <w:color w:val="000000"/>
          <w:szCs w:val="21"/>
          <w:shd w:val="clear" w:color="auto" w:fill="FFFFFF"/>
        </w:rPr>
        <w:t>配置</w:t>
      </w:r>
    </w:p>
    <w:p w:rsidR="00D04804" w:rsidRDefault="00D04804" w:rsidP="00D04804">
      <w:pPr>
        <w:pStyle w:val="3"/>
      </w:pPr>
      <w:bookmarkStart w:id="59" w:name="_Toc460504635"/>
      <w:r>
        <w:t>-dump [filename]</w:t>
      </w:r>
      <w:bookmarkEnd w:id="59"/>
    </w:p>
    <w:p w:rsidR="00077E96" w:rsidRDefault="00A77413" w:rsidP="003D4768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指定输出所处理的</w:t>
      </w:r>
      <w:r w:rsidR="003F5714"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="003F5714">
        <w:rPr>
          <w:rFonts w:ascii="Arial" w:hAnsi="Arial" w:cs="Arial"/>
          <w:color w:val="000000"/>
          <w:szCs w:val="21"/>
          <w:shd w:val="clear" w:color="auto" w:fill="FFFFFF"/>
        </w:rPr>
        <w:t>结构</w:t>
      </w:r>
    </w:p>
    <w:p w:rsidR="00077E96" w:rsidRDefault="008B6792" w:rsidP="008B6792">
      <w:pPr>
        <w:widowControl/>
        <w:jc w:val="left"/>
        <w:rPr>
          <w:rFonts w:hint="eastAsia"/>
        </w:rPr>
      </w:pPr>
      <w:r>
        <w:br w:type="page"/>
      </w:r>
    </w:p>
    <w:p w:rsidR="003569C3" w:rsidRDefault="00E07EA5" w:rsidP="00421766">
      <w:pPr>
        <w:pStyle w:val="10"/>
      </w:pPr>
      <w:bookmarkStart w:id="60" w:name="_Toc460504636"/>
      <w:r>
        <w:rPr>
          <w:rFonts w:hint="eastAsia"/>
        </w:rPr>
        <w:lastRenderedPageBreak/>
        <w:t>反射</w:t>
      </w:r>
      <w:r>
        <w:t>的处理</w:t>
      </w:r>
      <w:bookmarkEnd w:id="60"/>
    </w:p>
    <w:p w:rsidR="003257E7" w:rsidRPr="003257E7" w:rsidRDefault="003257E7" w:rsidP="0097747B">
      <w:pPr>
        <w:ind w:firstLine="420"/>
        <w:rPr>
          <w:rFonts w:hint="eastAsia"/>
        </w:rPr>
      </w:pPr>
      <w:r>
        <w:t>在代码中，如果用到了反射，混淆会改变类和成员的名字，导致反射找不到相应的类或者方法，所以开发者在混淆的时候，必须把用到了反射的类保留，不进行混淆。一般而言，使用反射一般会有以下方式，可以搜索代码，找到相关的类，然后在混淆配置里面</w:t>
      </w:r>
      <w:r w:rsidR="0097747B">
        <w:t>进行保留：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Class.forName("SomeClass")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SomeClass.class.getField("someField")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SomeClass.class.getDeclaredField("someField")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 A.class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 A.class, B.class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 A.class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 A.class, B.class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AtomicIntegerFieldUpdater.newUpdater(SomeClass.class, 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AtomicLongFieldUpdater.newUpdater(SomeClass.class, "someField")</w:t>
      </w:r>
    </w:p>
    <w:p w:rsidR="00550170" w:rsidRDefault="00E5237F" w:rsidP="005C7137">
      <w:pPr>
        <w:pStyle w:val="a3"/>
        <w:numPr>
          <w:ilvl w:val="0"/>
          <w:numId w:val="13"/>
        </w:numPr>
        <w:ind w:firstLineChars="0"/>
        <w:jc w:val="left"/>
      </w:pPr>
      <w:r>
        <w:t>AtomicReferenceFieldUpdater.newUpdater(SomeClass.class, SomeType.class, "someField")</w:t>
      </w:r>
    </w:p>
    <w:p w:rsidR="005C7137" w:rsidRDefault="005C7137" w:rsidP="005C7137">
      <w:pPr>
        <w:jc w:val="left"/>
      </w:pPr>
    </w:p>
    <w:p w:rsidR="005C7137" w:rsidRDefault="005C7137" w:rsidP="005C7137">
      <w:pPr>
        <w:pStyle w:val="HTML0"/>
        <w:shd w:val="clear" w:color="auto" w:fill="2B2B2B"/>
        <w:spacing w:after="240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 w:rsidR="00154DF0" w:rsidRPr="00154DF0">
        <w:t xml:space="preserve"> </w:t>
      </w:r>
      <w:r w:rsidR="00154DF0" w:rsidRPr="00154DF0">
        <w:rPr>
          <w:rFonts w:ascii="Consolas" w:hAnsi="Consolas" w:cs="Consolas"/>
          <w:color w:val="808080"/>
          <w:sz w:val="23"/>
          <w:szCs w:val="23"/>
        </w:rPr>
        <w:t>reflectClass</w:t>
      </w:r>
      <w:r w:rsidR="005956CE">
        <w:rPr>
          <w:rFonts w:ascii="Consolas" w:hAnsi="Consolas" w:cs="Consolas"/>
          <w:color w:val="808080"/>
          <w:sz w:val="23"/>
          <w:szCs w:val="23"/>
        </w:rPr>
        <w:t>类</w:t>
      </w:r>
      <w:r w:rsidR="00154DF0">
        <w:rPr>
          <w:rFonts w:ascii="Consolas" w:hAnsi="Consolas" w:cs="Consolas"/>
          <w:color w:val="808080"/>
          <w:sz w:val="23"/>
          <w:szCs w:val="23"/>
        </w:rPr>
        <w:t>使用了反射，保留</w:t>
      </w:r>
      <w:r w:rsidR="00154DF0">
        <w:rPr>
          <w:rFonts w:cs="Consolas" w:hint="eastAsia"/>
          <w:color w:val="808080"/>
          <w:sz w:val="23"/>
          <w:szCs w:val="23"/>
        </w:rPr>
        <w:t>该</w:t>
      </w:r>
      <w:r>
        <w:rPr>
          <w:rFonts w:cs="Consolas" w:hint="eastAsia"/>
          <w:color w:val="808080"/>
          <w:sz w:val="23"/>
          <w:szCs w:val="23"/>
        </w:rPr>
        <w:t>类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package.reflectClass {</w:t>
      </w:r>
      <w:r>
        <w:rPr>
          <w:rFonts w:ascii="Consolas" w:hAnsi="Consolas" w:cs="Consolas"/>
          <w:color w:val="9876AA"/>
          <w:sz w:val="23"/>
          <w:szCs w:val="23"/>
        </w:rPr>
        <w:t xml:space="preserve"> *; </w:t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5C7137" w:rsidRPr="00E5237F" w:rsidRDefault="005C7137" w:rsidP="005C7137">
      <w:pPr>
        <w:jc w:val="left"/>
        <w:rPr>
          <w:rFonts w:hint="eastAsia"/>
        </w:rPr>
      </w:pPr>
    </w:p>
    <w:p w:rsidR="00421766" w:rsidRPr="00421766" w:rsidRDefault="00E07A43" w:rsidP="00421766">
      <w:pPr>
        <w:pStyle w:val="10"/>
        <w:rPr>
          <w:rFonts w:hint="eastAsia"/>
        </w:rPr>
      </w:pPr>
      <w:bookmarkStart w:id="61" w:name="_Toc460504637"/>
      <w:r>
        <w:t>PrgGuard</w:t>
      </w:r>
      <w:r>
        <w:t>的</w:t>
      </w:r>
      <w:r w:rsidR="00640C18">
        <w:t>基本使用</w:t>
      </w:r>
      <w:r w:rsidR="00640C18">
        <w:t>demo</w:t>
      </w:r>
      <w:bookmarkEnd w:id="61"/>
    </w:p>
    <w:p w:rsidR="00C50A9C" w:rsidRPr="00C50A9C" w:rsidRDefault="00C50A9C" w:rsidP="00C50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代码混淆压缩比，在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0~7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之间，默认为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5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，一般不做修改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-optimizationpasses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5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指定混淆是采用的算法，后面的参数是一个过滤器，这个过滤器是谷歌推荐的算法，一般不做更改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-optimizations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!code/simplification/cast,!field/*,!class/merging/*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混合时不使用大小写混合，混合后的类名为小写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,windows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下必须使用该选项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-dontusemixedcaseclassnames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指定不去忽略非公共库的类和成员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-dontskipnonpubliclibraryclasses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lastRenderedPageBreak/>
        <w:t>-dontskipnonpubliclibraryclassmembers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输出详细信息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-verbose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输出类名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-&gt;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混淆后类名的映射关系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-printmapping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map.txt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不做预校验，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preverify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是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proguard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的四个步骤之一，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Android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不需要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preverify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，去掉这一步能够加快混淆速度。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-dontpreverify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Annotation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*Annotation*,InnerClasses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避免混淆泛型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Signature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抛出异常时保留代码行号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SourceFile,LineNumberTable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保留本地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native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方法不被混淆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-keepclasseswithmembernames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class *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native &lt;methods&gt;;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保留枚举类不被混淆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-keepclassmembers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enum *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public static **[] values();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public static ** valueOf(java.lang.String);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Serializable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序列化的类不被混淆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-keepclassmembers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class * implements java.io.Serializable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static final long serialVersionUID;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static final java.io.ObjectStreamField[] serialPersistentFields;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void writeObject(java.io.ObjectOutputStream);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void readObject(java.io.ObjectInputStream);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java.lang.Object writeReplace();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java.lang.Object readResolve();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2228ED" w:rsidRDefault="002228ED" w:rsidP="002228ED"/>
    <w:p w:rsidR="00AF2123" w:rsidRDefault="00AF2123" w:rsidP="002228ED">
      <w:r>
        <w:t>另外，由于</w:t>
      </w:r>
      <w:r>
        <w:t>Android</w:t>
      </w:r>
      <w:r>
        <w:t>平台在使用混淆的时候，还要特别注意要添加以下一些配置：</w:t>
      </w:r>
    </w:p>
    <w:p w:rsidR="00770192" w:rsidRDefault="00770192" w:rsidP="00770192">
      <w:pPr>
        <w:pStyle w:val="HTML0"/>
        <w:shd w:val="clear" w:color="auto" w:fill="2B2B2B"/>
        <w:spacing w:after="240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lastRenderedPageBreak/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保留我们使用的四大组件，自定义的</w:t>
      </w:r>
      <w:r>
        <w:rPr>
          <w:rFonts w:ascii="Consolas" w:hAnsi="Consolas" w:cs="Consolas"/>
          <w:color w:val="808080"/>
          <w:sz w:val="23"/>
          <w:szCs w:val="23"/>
        </w:rPr>
        <w:t>Application</w:t>
      </w:r>
      <w:r>
        <w:rPr>
          <w:rFonts w:cs="Consolas" w:hint="eastAsia"/>
          <w:color w:val="808080"/>
          <w:sz w:val="23"/>
          <w:szCs w:val="23"/>
        </w:rPr>
        <w:t>等等这些类不被混淆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android.app.Activity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android.app.Application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android.app.Service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android.content.BroadcastReceiver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android.content.ContentProvider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android.app.backup.BackupAgentHelper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android.preference.Preference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android.view.View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com.android.vending.licensing.ILicensingService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support</w:t>
      </w:r>
      <w:r>
        <w:rPr>
          <w:rFonts w:cs="Consolas" w:hint="eastAsia"/>
          <w:color w:val="808080"/>
          <w:sz w:val="23"/>
          <w:szCs w:val="23"/>
        </w:rPr>
        <w:t>下的所有类及其内部类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android.support.**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R</w:t>
      </w:r>
      <w:r>
        <w:rPr>
          <w:rFonts w:cs="Consolas" w:hint="eastAsia"/>
          <w:color w:val="808080"/>
          <w:sz w:val="23"/>
          <w:szCs w:val="23"/>
        </w:rPr>
        <w:t>下面的资源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**.R$*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保留在</w:t>
      </w:r>
      <w:r>
        <w:rPr>
          <w:rFonts w:ascii="Consolas" w:hAnsi="Consolas" w:cs="Consolas"/>
          <w:color w:val="808080"/>
          <w:sz w:val="23"/>
          <w:szCs w:val="23"/>
        </w:rPr>
        <w:t>Activity</w:t>
      </w:r>
      <w:r>
        <w:rPr>
          <w:rFonts w:cs="Consolas" w:hint="eastAsia"/>
          <w:color w:val="808080"/>
          <w:sz w:val="23"/>
          <w:szCs w:val="23"/>
        </w:rPr>
        <w:t>中的方法参数是</w:t>
      </w:r>
      <w:r>
        <w:rPr>
          <w:rFonts w:ascii="Consolas" w:hAnsi="Consolas" w:cs="Consolas"/>
          <w:color w:val="808080"/>
          <w:sz w:val="23"/>
          <w:szCs w:val="23"/>
        </w:rPr>
        <w:t>view</w:t>
      </w:r>
      <w:r>
        <w:rPr>
          <w:rFonts w:cs="Consolas" w:hint="eastAsia"/>
          <w:color w:val="808080"/>
          <w:sz w:val="23"/>
          <w:szCs w:val="23"/>
        </w:rPr>
        <w:t>的方法，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android.app.Activity{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*(android.view.View);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保留我们自定义控件（继承自</w:t>
      </w:r>
      <w:r>
        <w:rPr>
          <w:rFonts w:ascii="Consolas" w:hAnsi="Consolas" w:cs="Consolas"/>
          <w:color w:val="808080"/>
          <w:sz w:val="23"/>
          <w:szCs w:val="23"/>
        </w:rPr>
        <w:t>View</w:t>
      </w:r>
      <w:r>
        <w:rPr>
          <w:rFonts w:cs="Consolas" w:hint="eastAsia"/>
          <w:color w:val="808080"/>
          <w:sz w:val="23"/>
          <w:szCs w:val="23"/>
        </w:rPr>
        <w:t>）不被混淆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android.view.View{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*** get*();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void set*(***);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&lt;init&gt;(android.content.Context, android.util.AttributeSet);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&lt;init&gt;(android.content.Context, android.util.AttributeSet, int);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Parcelable</w:t>
      </w:r>
      <w:r>
        <w:rPr>
          <w:rFonts w:cs="Consolas" w:hint="eastAsia"/>
          <w:color w:val="808080"/>
          <w:sz w:val="23"/>
          <w:szCs w:val="23"/>
        </w:rPr>
        <w:t>序列化类不被混淆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* implements android.os.Parcelable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public static final android.os.Parcelable$Creator *;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对于带有回调函数的</w:t>
      </w:r>
      <w:r>
        <w:rPr>
          <w:rFonts w:ascii="Consolas" w:hAnsi="Consolas" w:cs="Consolas"/>
          <w:color w:val="808080"/>
          <w:sz w:val="23"/>
          <w:szCs w:val="23"/>
        </w:rPr>
        <w:t>onXXEvent</w:t>
      </w:r>
      <w:r>
        <w:rPr>
          <w:rFonts w:cs="Consolas" w:hint="eastAsia"/>
          <w:color w:val="808080"/>
          <w:sz w:val="23"/>
          <w:szCs w:val="23"/>
        </w:rPr>
        <w:t>的，不能被混淆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void *(**On*Event);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在我们的</w:t>
      </w:r>
      <w:r>
        <w:rPr>
          <w:rFonts w:ascii="Consolas" w:hAnsi="Consolas" w:cs="Consolas"/>
          <w:color w:val="808080"/>
          <w:sz w:val="23"/>
          <w:szCs w:val="23"/>
        </w:rPr>
        <w:t>app</w:t>
      </w:r>
      <w:r>
        <w:rPr>
          <w:rFonts w:cs="Consolas" w:hint="eastAsia"/>
          <w:color w:val="808080"/>
          <w:sz w:val="23"/>
          <w:szCs w:val="23"/>
        </w:rPr>
        <w:t>中使用了</w:t>
      </w:r>
      <w:r>
        <w:rPr>
          <w:rFonts w:ascii="Consolas" w:hAnsi="Consolas" w:cs="Consolas"/>
          <w:color w:val="808080"/>
          <w:sz w:val="23"/>
          <w:szCs w:val="23"/>
        </w:rPr>
        <w:t>webView</w:t>
      </w:r>
      <w:r>
        <w:rPr>
          <w:rFonts w:cs="Consolas" w:hint="eastAsia"/>
          <w:color w:val="808080"/>
          <w:sz w:val="23"/>
          <w:szCs w:val="23"/>
        </w:rPr>
        <w:t>需要进行特殊处理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android.webkit.webViewClient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*(android.webkit.WebView, java.lang.String, android.graphics.Bitmap);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boolean *(android.webkit.WebView, java.lang.String);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android.webkit.webViewClient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*(android.webkit.webView, jav.lang.String);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 xml:space="preserve"># </w:t>
      </w:r>
      <w:r>
        <w:rPr>
          <w:rFonts w:cs="Consolas" w:hint="eastAsia"/>
          <w:color w:val="808080"/>
          <w:sz w:val="23"/>
          <w:szCs w:val="23"/>
        </w:rPr>
        <w:t>在</w:t>
      </w:r>
      <w:r>
        <w:rPr>
          <w:rFonts w:ascii="Consolas" w:hAnsi="Consolas" w:cs="Consolas"/>
          <w:color w:val="808080"/>
          <w:sz w:val="23"/>
          <w:szCs w:val="23"/>
        </w:rPr>
        <w:t>app</w:t>
      </w:r>
      <w:r>
        <w:rPr>
          <w:rFonts w:cs="Consolas" w:hint="eastAsia"/>
          <w:color w:val="808080"/>
          <w:sz w:val="23"/>
          <w:szCs w:val="23"/>
        </w:rPr>
        <w:t>中与</w:t>
      </w:r>
      <w:r>
        <w:rPr>
          <w:rFonts w:ascii="Consolas" w:hAnsi="Consolas" w:cs="Consolas"/>
          <w:color w:val="808080"/>
          <w:sz w:val="23"/>
          <w:szCs w:val="23"/>
        </w:rPr>
        <w:t>HTML5</w:t>
      </w:r>
      <w:r>
        <w:rPr>
          <w:rFonts w:cs="Consolas" w:hint="eastAsia"/>
          <w:color w:val="808080"/>
          <w:sz w:val="23"/>
          <w:szCs w:val="23"/>
        </w:rPr>
        <w:t>的</w:t>
      </w:r>
      <w:r>
        <w:rPr>
          <w:rFonts w:ascii="Consolas" w:hAnsi="Consolas" w:cs="Consolas"/>
          <w:color w:val="808080"/>
          <w:sz w:val="23"/>
          <w:szCs w:val="23"/>
        </w:rPr>
        <w:t>JavaScript</w:t>
      </w:r>
      <w:r>
        <w:rPr>
          <w:rFonts w:cs="Consolas" w:hint="eastAsia"/>
          <w:color w:val="808080"/>
          <w:sz w:val="23"/>
          <w:szCs w:val="23"/>
        </w:rPr>
        <w:t>的交互进行特殊处理，如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 package com.ljd.example;</w:t>
      </w:r>
      <w:r>
        <w:rPr>
          <w:rFonts w:ascii="Consolas" w:hAnsi="Consolas" w:cs="Consolas"/>
          <w:color w:val="808080"/>
          <w:sz w:val="23"/>
          <w:szCs w:val="23"/>
        </w:rPr>
        <w:br/>
        <w:t>#</w:t>
      </w:r>
      <w:r>
        <w:rPr>
          <w:rFonts w:ascii="Consolas" w:hAnsi="Consolas" w:cs="Consolas"/>
          <w:color w:val="808080"/>
          <w:sz w:val="23"/>
          <w:szCs w:val="23"/>
        </w:rPr>
        <w:br/>
        <w:t># public class JSInterface {</w:t>
      </w:r>
      <w:r>
        <w:rPr>
          <w:rFonts w:ascii="Consolas" w:hAnsi="Consolas" w:cs="Consolas"/>
          <w:color w:val="808080"/>
          <w:sz w:val="23"/>
          <w:szCs w:val="23"/>
        </w:rPr>
        <w:br/>
        <w:t>#     @JavascriptInterface</w:t>
      </w:r>
      <w:r>
        <w:rPr>
          <w:rFonts w:ascii="Consolas" w:hAnsi="Consolas" w:cs="Consolas"/>
          <w:color w:val="808080"/>
          <w:sz w:val="23"/>
          <w:szCs w:val="23"/>
        </w:rPr>
        <w:br/>
        <w:t>#     public void callAndroidMethod(){</w:t>
      </w:r>
      <w:r>
        <w:rPr>
          <w:rFonts w:ascii="Consolas" w:hAnsi="Consolas" w:cs="Consolas"/>
          <w:color w:val="808080"/>
          <w:sz w:val="23"/>
          <w:szCs w:val="23"/>
        </w:rPr>
        <w:br/>
        <w:t>#         // do something</w:t>
      </w:r>
      <w:r>
        <w:rPr>
          <w:rFonts w:ascii="Consolas" w:hAnsi="Consolas" w:cs="Consolas"/>
          <w:color w:val="808080"/>
          <w:sz w:val="23"/>
          <w:szCs w:val="23"/>
        </w:rPr>
        <w:br/>
        <w:t>#     }</w:t>
      </w:r>
      <w:r>
        <w:rPr>
          <w:rFonts w:ascii="Consolas" w:hAnsi="Consolas" w:cs="Consolas"/>
          <w:color w:val="808080"/>
          <w:sz w:val="23"/>
          <w:szCs w:val="23"/>
        </w:rPr>
        <w:br/>
        <w:t># }</w:t>
      </w:r>
      <w:r>
        <w:rPr>
          <w:rFonts w:ascii="Consolas" w:hAnsi="Consolas" w:cs="Consolas"/>
          <w:color w:val="808080"/>
          <w:sz w:val="23"/>
          <w:szCs w:val="23"/>
        </w:rPr>
        <w:br/>
        <w:t>#</w:t>
      </w:r>
      <w:r>
        <w:rPr>
          <w:rFonts w:cs="Consolas" w:hint="eastAsia"/>
          <w:color w:val="808080"/>
          <w:sz w:val="23"/>
          <w:szCs w:val="23"/>
        </w:rPr>
        <w:t>我们需要确保这些</w:t>
      </w:r>
      <w:r>
        <w:rPr>
          <w:rFonts w:ascii="Consolas" w:hAnsi="Consolas" w:cs="Consolas"/>
          <w:color w:val="808080"/>
          <w:sz w:val="23"/>
          <w:szCs w:val="23"/>
        </w:rPr>
        <w:t>js</w:t>
      </w:r>
      <w:r>
        <w:rPr>
          <w:rFonts w:cs="Consolas" w:hint="eastAsia"/>
          <w:color w:val="808080"/>
          <w:sz w:val="23"/>
          <w:szCs w:val="23"/>
        </w:rPr>
        <w:t>要调用的原生方法不能够被混淆，于是我们需要做如下处理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com.ljd.example.JSInterface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&lt;methods&gt;;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内嵌类经常被混淆，结果在调用的时候就崩溃了，如果需要保留内嵌类，则用以下方法来保留内嵌类，如暴力</w:t>
      </w:r>
      <w:r>
        <w:rPr>
          <w:rFonts w:ascii="Consolas" w:hAnsi="Consolas" w:cs="Consolas"/>
          <w:color w:val="808080"/>
          <w:sz w:val="23"/>
          <w:szCs w:val="23"/>
        </w:rPr>
        <w:t>MyClass</w:t>
      </w:r>
      <w:r>
        <w:rPr>
          <w:rFonts w:cs="Consolas" w:hint="eastAsia"/>
          <w:color w:val="808080"/>
          <w:sz w:val="23"/>
          <w:szCs w:val="23"/>
        </w:rPr>
        <w:t>里面的内嵌类，</w:t>
      </w:r>
      <w:r>
        <w:rPr>
          <w:rFonts w:ascii="Consolas" w:hAnsi="Consolas" w:cs="Consolas"/>
          <w:color w:val="808080"/>
          <w:sz w:val="23"/>
          <w:szCs w:val="23"/>
        </w:rPr>
        <w:t>$</w:t>
      </w:r>
      <w:r>
        <w:rPr>
          <w:rFonts w:cs="Consolas" w:hint="eastAsia"/>
          <w:color w:val="808080"/>
          <w:sz w:val="23"/>
          <w:szCs w:val="23"/>
        </w:rPr>
        <w:t>就是用来分割内嵌类和母体的标志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com.test.MyClass$*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AB2913" w:rsidRDefault="00D358A3" w:rsidP="00770192">
      <w:pPr>
        <w:pStyle w:val="HTML0"/>
        <w:shd w:val="clear" w:color="auto" w:fill="2B2B2B"/>
        <w:spacing w:after="240"/>
        <w:rPr>
          <w:rFonts w:ascii="Consolas" w:hAnsi="Consolas" w:cs="Consolas" w:hint="eastAsia"/>
          <w:color w:val="A9B7C6"/>
          <w:sz w:val="23"/>
          <w:szCs w:val="23"/>
        </w:rPr>
      </w:pPr>
      <w:r w:rsidRPr="00D358A3">
        <w:rPr>
          <w:rFonts w:ascii="Consolas" w:hAnsi="Consolas" w:cs="Consolas" w:hint="eastAsia"/>
          <w:color w:val="A9B7C6"/>
          <w:sz w:val="23"/>
          <w:szCs w:val="23"/>
        </w:rPr>
        <w:t>#-----------</w:t>
      </w:r>
      <w:r w:rsidR="00381024">
        <w:rPr>
          <w:rFonts w:ascii="Consolas" w:hAnsi="Consolas" w:cs="Consolas"/>
          <w:color w:val="A9B7C6"/>
          <w:sz w:val="23"/>
          <w:szCs w:val="23"/>
        </w:rPr>
        <w:t>以下</w:t>
      </w:r>
      <w:r w:rsidRPr="00D358A3">
        <w:rPr>
          <w:rFonts w:ascii="Consolas" w:hAnsi="Consolas" w:cs="Consolas" w:hint="eastAsia"/>
          <w:color w:val="A9B7C6"/>
          <w:sz w:val="23"/>
          <w:szCs w:val="23"/>
        </w:rPr>
        <w:t>处理反射类</w:t>
      </w:r>
      <w:r w:rsidRPr="00D358A3">
        <w:rPr>
          <w:rFonts w:ascii="Consolas" w:hAnsi="Consolas" w:cs="Consolas" w:hint="eastAsia"/>
          <w:color w:val="A9B7C6"/>
          <w:sz w:val="23"/>
          <w:szCs w:val="23"/>
        </w:rPr>
        <w:t>---------------</w:t>
      </w:r>
    </w:p>
    <w:p w:rsidR="00AF2123" w:rsidRPr="00770192" w:rsidRDefault="00AF2123" w:rsidP="002228ED">
      <w:pPr>
        <w:rPr>
          <w:rFonts w:hint="eastAsia"/>
        </w:rPr>
      </w:pPr>
    </w:p>
    <w:p w:rsidR="00E07A43" w:rsidRPr="00CF5152" w:rsidRDefault="00E07A43" w:rsidP="00CF5152"/>
    <w:p w:rsidR="000A06A9" w:rsidRPr="000A06A9" w:rsidRDefault="000A06A9" w:rsidP="000A06A9"/>
    <w:sectPr w:rsidR="000A06A9" w:rsidRPr="000A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C01"/>
    <w:multiLevelType w:val="multilevel"/>
    <w:tmpl w:val="A3F4618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FB70736"/>
    <w:multiLevelType w:val="multilevel"/>
    <w:tmpl w:val="012C4ACA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144D0AB3"/>
    <w:multiLevelType w:val="hybridMultilevel"/>
    <w:tmpl w:val="31501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6349CF"/>
    <w:multiLevelType w:val="hybridMultilevel"/>
    <w:tmpl w:val="8C0884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E4C7661"/>
    <w:multiLevelType w:val="hybridMultilevel"/>
    <w:tmpl w:val="8ABE2E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F35D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FB7CE4"/>
    <w:multiLevelType w:val="hybridMultilevel"/>
    <w:tmpl w:val="1D5E2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56298E"/>
    <w:multiLevelType w:val="hybridMultilevel"/>
    <w:tmpl w:val="BE9048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F90E75"/>
    <w:multiLevelType w:val="hybridMultilevel"/>
    <w:tmpl w:val="C3485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376FC5"/>
    <w:multiLevelType w:val="hybridMultilevel"/>
    <w:tmpl w:val="5DD075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7164B4"/>
    <w:multiLevelType w:val="hybridMultilevel"/>
    <w:tmpl w:val="347E19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9F75A60"/>
    <w:multiLevelType w:val="hybridMultilevel"/>
    <w:tmpl w:val="A26EF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0E"/>
    <w:rsid w:val="00000BEB"/>
    <w:rsid w:val="00006845"/>
    <w:rsid w:val="000333B4"/>
    <w:rsid w:val="00050DEA"/>
    <w:rsid w:val="000645DD"/>
    <w:rsid w:val="00072B47"/>
    <w:rsid w:val="00077E96"/>
    <w:rsid w:val="00086AD9"/>
    <w:rsid w:val="00087478"/>
    <w:rsid w:val="000875CB"/>
    <w:rsid w:val="000A06A9"/>
    <w:rsid w:val="000A1B00"/>
    <w:rsid w:val="000B01E9"/>
    <w:rsid w:val="000B2F07"/>
    <w:rsid w:val="000B351D"/>
    <w:rsid w:val="000D6E26"/>
    <w:rsid w:val="000F1D42"/>
    <w:rsid w:val="000F2E5F"/>
    <w:rsid w:val="000F4ACE"/>
    <w:rsid w:val="001060BC"/>
    <w:rsid w:val="0011043F"/>
    <w:rsid w:val="001253E7"/>
    <w:rsid w:val="00154DF0"/>
    <w:rsid w:val="00174EEF"/>
    <w:rsid w:val="00181DBE"/>
    <w:rsid w:val="00192AF3"/>
    <w:rsid w:val="00192FFA"/>
    <w:rsid w:val="001A1A14"/>
    <w:rsid w:val="001B2A2E"/>
    <w:rsid w:val="001C47F9"/>
    <w:rsid w:val="001C4B6D"/>
    <w:rsid w:val="001D5BA1"/>
    <w:rsid w:val="001D6CB7"/>
    <w:rsid w:val="001E4993"/>
    <w:rsid w:val="001F558F"/>
    <w:rsid w:val="00205C6C"/>
    <w:rsid w:val="00214402"/>
    <w:rsid w:val="002209C2"/>
    <w:rsid w:val="002228ED"/>
    <w:rsid w:val="00226D43"/>
    <w:rsid w:val="002350C7"/>
    <w:rsid w:val="00235A71"/>
    <w:rsid w:val="002649FF"/>
    <w:rsid w:val="002650FE"/>
    <w:rsid w:val="002710EA"/>
    <w:rsid w:val="00276755"/>
    <w:rsid w:val="00281080"/>
    <w:rsid w:val="00285AD4"/>
    <w:rsid w:val="002B7EB9"/>
    <w:rsid w:val="002C3EDE"/>
    <w:rsid w:val="002C5782"/>
    <w:rsid w:val="002F2F62"/>
    <w:rsid w:val="002F708B"/>
    <w:rsid w:val="00306BF5"/>
    <w:rsid w:val="00312555"/>
    <w:rsid w:val="003257E7"/>
    <w:rsid w:val="00356061"/>
    <w:rsid w:val="003569C3"/>
    <w:rsid w:val="003574E0"/>
    <w:rsid w:val="003804AC"/>
    <w:rsid w:val="00381024"/>
    <w:rsid w:val="00381485"/>
    <w:rsid w:val="00397D90"/>
    <w:rsid w:val="003B0B44"/>
    <w:rsid w:val="003B54BE"/>
    <w:rsid w:val="003D2C87"/>
    <w:rsid w:val="003D4768"/>
    <w:rsid w:val="003F1F0E"/>
    <w:rsid w:val="003F5714"/>
    <w:rsid w:val="00403B63"/>
    <w:rsid w:val="00415DD0"/>
    <w:rsid w:val="00421647"/>
    <w:rsid w:val="00421766"/>
    <w:rsid w:val="00423342"/>
    <w:rsid w:val="00424A53"/>
    <w:rsid w:val="004310E8"/>
    <w:rsid w:val="00435BAA"/>
    <w:rsid w:val="00445DF1"/>
    <w:rsid w:val="004579EE"/>
    <w:rsid w:val="0046047B"/>
    <w:rsid w:val="0048042F"/>
    <w:rsid w:val="0049043C"/>
    <w:rsid w:val="004B0B20"/>
    <w:rsid w:val="00503302"/>
    <w:rsid w:val="00532D19"/>
    <w:rsid w:val="0053408D"/>
    <w:rsid w:val="00550170"/>
    <w:rsid w:val="00560EC5"/>
    <w:rsid w:val="00561856"/>
    <w:rsid w:val="005724F7"/>
    <w:rsid w:val="005748C7"/>
    <w:rsid w:val="00584AB8"/>
    <w:rsid w:val="00584CF8"/>
    <w:rsid w:val="00584F10"/>
    <w:rsid w:val="005860A5"/>
    <w:rsid w:val="005956CE"/>
    <w:rsid w:val="005B596A"/>
    <w:rsid w:val="005C7137"/>
    <w:rsid w:val="005F0C6D"/>
    <w:rsid w:val="005F365E"/>
    <w:rsid w:val="005F3DDB"/>
    <w:rsid w:val="005F6973"/>
    <w:rsid w:val="00606FAC"/>
    <w:rsid w:val="006123AC"/>
    <w:rsid w:val="00640C18"/>
    <w:rsid w:val="00646F11"/>
    <w:rsid w:val="00654269"/>
    <w:rsid w:val="00670AB1"/>
    <w:rsid w:val="006727EB"/>
    <w:rsid w:val="00686C93"/>
    <w:rsid w:val="0069158F"/>
    <w:rsid w:val="006A5C7C"/>
    <w:rsid w:val="006B4C90"/>
    <w:rsid w:val="006B53F4"/>
    <w:rsid w:val="006C137D"/>
    <w:rsid w:val="006D573D"/>
    <w:rsid w:val="006E6F86"/>
    <w:rsid w:val="006E715D"/>
    <w:rsid w:val="00707BE9"/>
    <w:rsid w:val="0072534E"/>
    <w:rsid w:val="00744280"/>
    <w:rsid w:val="0075330B"/>
    <w:rsid w:val="00756720"/>
    <w:rsid w:val="00770192"/>
    <w:rsid w:val="007777A2"/>
    <w:rsid w:val="00793F2F"/>
    <w:rsid w:val="00796824"/>
    <w:rsid w:val="007979F2"/>
    <w:rsid w:val="007A635B"/>
    <w:rsid w:val="007A72CD"/>
    <w:rsid w:val="007A7D8D"/>
    <w:rsid w:val="007B0096"/>
    <w:rsid w:val="007B5597"/>
    <w:rsid w:val="007D0FE3"/>
    <w:rsid w:val="007D5E4D"/>
    <w:rsid w:val="007D64F0"/>
    <w:rsid w:val="007E034E"/>
    <w:rsid w:val="007E76E5"/>
    <w:rsid w:val="007F4E57"/>
    <w:rsid w:val="00805A8C"/>
    <w:rsid w:val="00812CD1"/>
    <w:rsid w:val="008158A5"/>
    <w:rsid w:val="00821BF5"/>
    <w:rsid w:val="00822AD3"/>
    <w:rsid w:val="00840F51"/>
    <w:rsid w:val="00850D69"/>
    <w:rsid w:val="00861F94"/>
    <w:rsid w:val="00876DF9"/>
    <w:rsid w:val="00880C3A"/>
    <w:rsid w:val="0089378D"/>
    <w:rsid w:val="008A126F"/>
    <w:rsid w:val="008A3A7F"/>
    <w:rsid w:val="008B6792"/>
    <w:rsid w:val="008B6FD2"/>
    <w:rsid w:val="008C0C0A"/>
    <w:rsid w:val="008E47C0"/>
    <w:rsid w:val="008E58FC"/>
    <w:rsid w:val="008E60C5"/>
    <w:rsid w:val="008F614B"/>
    <w:rsid w:val="00907E18"/>
    <w:rsid w:val="0092277B"/>
    <w:rsid w:val="009261DF"/>
    <w:rsid w:val="009351D6"/>
    <w:rsid w:val="00955EC7"/>
    <w:rsid w:val="0097209D"/>
    <w:rsid w:val="00975EB6"/>
    <w:rsid w:val="0097747B"/>
    <w:rsid w:val="0098768F"/>
    <w:rsid w:val="009A3FD9"/>
    <w:rsid w:val="009A573E"/>
    <w:rsid w:val="009B5F7E"/>
    <w:rsid w:val="009B7E55"/>
    <w:rsid w:val="009C5A69"/>
    <w:rsid w:val="009E1ACB"/>
    <w:rsid w:val="009E4629"/>
    <w:rsid w:val="009E6800"/>
    <w:rsid w:val="00A04614"/>
    <w:rsid w:val="00A05081"/>
    <w:rsid w:val="00A055D0"/>
    <w:rsid w:val="00A12158"/>
    <w:rsid w:val="00A30747"/>
    <w:rsid w:val="00A5339A"/>
    <w:rsid w:val="00A53424"/>
    <w:rsid w:val="00A674D9"/>
    <w:rsid w:val="00A73509"/>
    <w:rsid w:val="00A77413"/>
    <w:rsid w:val="00AA0B31"/>
    <w:rsid w:val="00AB082F"/>
    <w:rsid w:val="00AB2913"/>
    <w:rsid w:val="00AC3479"/>
    <w:rsid w:val="00AC407E"/>
    <w:rsid w:val="00AF2123"/>
    <w:rsid w:val="00AF6DAF"/>
    <w:rsid w:val="00B10E77"/>
    <w:rsid w:val="00B10F24"/>
    <w:rsid w:val="00B214B8"/>
    <w:rsid w:val="00B304C5"/>
    <w:rsid w:val="00B306FE"/>
    <w:rsid w:val="00B53F9C"/>
    <w:rsid w:val="00B568AF"/>
    <w:rsid w:val="00B67C90"/>
    <w:rsid w:val="00BB0D58"/>
    <w:rsid w:val="00BC3344"/>
    <w:rsid w:val="00BD4910"/>
    <w:rsid w:val="00BF265E"/>
    <w:rsid w:val="00C0790E"/>
    <w:rsid w:val="00C233ED"/>
    <w:rsid w:val="00C34526"/>
    <w:rsid w:val="00C40333"/>
    <w:rsid w:val="00C50A9C"/>
    <w:rsid w:val="00C50FDB"/>
    <w:rsid w:val="00C51027"/>
    <w:rsid w:val="00C542A2"/>
    <w:rsid w:val="00C55D72"/>
    <w:rsid w:val="00C56DBB"/>
    <w:rsid w:val="00C60206"/>
    <w:rsid w:val="00C60C18"/>
    <w:rsid w:val="00C805CE"/>
    <w:rsid w:val="00C828F0"/>
    <w:rsid w:val="00C833A9"/>
    <w:rsid w:val="00C84AB1"/>
    <w:rsid w:val="00C936C1"/>
    <w:rsid w:val="00C96856"/>
    <w:rsid w:val="00CA1135"/>
    <w:rsid w:val="00CA4303"/>
    <w:rsid w:val="00CB332C"/>
    <w:rsid w:val="00CB6AA2"/>
    <w:rsid w:val="00CC5D3A"/>
    <w:rsid w:val="00CD0700"/>
    <w:rsid w:val="00CF5152"/>
    <w:rsid w:val="00D0206C"/>
    <w:rsid w:val="00D04804"/>
    <w:rsid w:val="00D10DA0"/>
    <w:rsid w:val="00D358A3"/>
    <w:rsid w:val="00D36E50"/>
    <w:rsid w:val="00D4095E"/>
    <w:rsid w:val="00D419CF"/>
    <w:rsid w:val="00D50921"/>
    <w:rsid w:val="00D656AF"/>
    <w:rsid w:val="00D72AE4"/>
    <w:rsid w:val="00D72C91"/>
    <w:rsid w:val="00D77DCA"/>
    <w:rsid w:val="00D8534D"/>
    <w:rsid w:val="00D96679"/>
    <w:rsid w:val="00D97A7C"/>
    <w:rsid w:val="00DA55F0"/>
    <w:rsid w:val="00DA7631"/>
    <w:rsid w:val="00DB4765"/>
    <w:rsid w:val="00DC5B87"/>
    <w:rsid w:val="00DD2CA0"/>
    <w:rsid w:val="00DE45F3"/>
    <w:rsid w:val="00DF24F7"/>
    <w:rsid w:val="00DF74B9"/>
    <w:rsid w:val="00E02E52"/>
    <w:rsid w:val="00E07A43"/>
    <w:rsid w:val="00E07EA5"/>
    <w:rsid w:val="00E13F00"/>
    <w:rsid w:val="00E42AB1"/>
    <w:rsid w:val="00E5237F"/>
    <w:rsid w:val="00E73EAD"/>
    <w:rsid w:val="00E80DED"/>
    <w:rsid w:val="00E91DE0"/>
    <w:rsid w:val="00E95012"/>
    <w:rsid w:val="00EA1A50"/>
    <w:rsid w:val="00EA1D1F"/>
    <w:rsid w:val="00EB466A"/>
    <w:rsid w:val="00EB46AC"/>
    <w:rsid w:val="00EB484B"/>
    <w:rsid w:val="00EC1858"/>
    <w:rsid w:val="00EC3539"/>
    <w:rsid w:val="00EC600B"/>
    <w:rsid w:val="00ED08B3"/>
    <w:rsid w:val="00ED22EA"/>
    <w:rsid w:val="00EE0A30"/>
    <w:rsid w:val="00F001E0"/>
    <w:rsid w:val="00F0371F"/>
    <w:rsid w:val="00F1215A"/>
    <w:rsid w:val="00F16627"/>
    <w:rsid w:val="00F16CBF"/>
    <w:rsid w:val="00F245F2"/>
    <w:rsid w:val="00F30A99"/>
    <w:rsid w:val="00F3616E"/>
    <w:rsid w:val="00F3632D"/>
    <w:rsid w:val="00F501A5"/>
    <w:rsid w:val="00F510FA"/>
    <w:rsid w:val="00F536B5"/>
    <w:rsid w:val="00F654C5"/>
    <w:rsid w:val="00F71AB3"/>
    <w:rsid w:val="00F76678"/>
    <w:rsid w:val="00F81051"/>
    <w:rsid w:val="00FC1E4E"/>
    <w:rsid w:val="00FC1F34"/>
    <w:rsid w:val="00FD01ED"/>
    <w:rsid w:val="00FD2A6D"/>
    <w:rsid w:val="00FD610E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B783-61B8-4D0C-99BF-A9448A46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344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B0D5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CC5D3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5F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D3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D3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D3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D3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D3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D3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F4ACE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60EC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BB0D58"/>
    <w:rPr>
      <w:b/>
      <w:bCs/>
      <w:kern w:val="44"/>
      <w:sz w:val="44"/>
      <w:szCs w:val="44"/>
    </w:rPr>
  </w:style>
  <w:style w:type="numbering" w:customStyle="1" w:styleId="2">
    <w:name w:val="样式2"/>
    <w:uiPriority w:val="99"/>
    <w:rsid w:val="00CC5D3A"/>
    <w:pPr>
      <w:numPr>
        <w:numId w:val="4"/>
      </w:numPr>
    </w:pPr>
  </w:style>
  <w:style w:type="paragraph" w:styleId="TOC">
    <w:name w:val="TOC Heading"/>
    <w:basedOn w:val="10"/>
    <w:next w:val="a"/>
    <w:uiPriority w:val="39"/>
    <w:unhideWhenUsed/>
    <w:qFormat/>
    <w:rsid w:val="00B53F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CC5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5F3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5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5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5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5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5D3A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53F9C"/>
  </w:style>
  <w:style w:type="character" w:styleId="a4">
    <w:name w:val="Hyperlink"/>
    <w:basedOn w:val="a0"/>
    <w:uiPriority w:val="99"/>
    <w:unhideWhenUsed/>
    <w:rsid w:val="00B53F9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63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14402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1253E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253E7"/>
  </w:style>
  <w:style w:type="paragraph" w:styleId="HTML0">
    <w:name w:val="HTML Preformatted"/>
    <w:basedOn w:val="a"/>
    <w:link w:val="HTMLChar"/>
    <w:uiPriority w:val="99"/>
    <w:semiHidden/>
    <w:unhideWhenUsed/>
    <w:rsid w:val="00C50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50A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proguard.sourceforge.net/" TargetMode="External"/><Relationship Id="rId12" Type="http://schemas.openxmlformats.org/officeDocument/2006/relationships/hyperlink" Target="http://proguard.sourceforge.net/manual/usage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DBDD-E036-4081-BDA3-F796058D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17</Pages>
  <Words>2265</Words>
  <Characters>12913</Characters>
  <Application>Microsoft Office Word</Application>
  <DocSecurity>0</DocSecurity>
  <Lines>107</Lines>
  <Paragraphs>30</Paragraphs>
  <ScaleCrop>false</ScaleCrop>
  <Company/>
  <LinksUpToDate>false</LinksUpToDate>
  <CharactersWithSpaces>15148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656</cp:revision>
  <dcterms:created xsi:type="dcterms:W3CDTF">2016-08-31T02:41:00Z</dcterms:created>
  <dcterms:modified xsi:type="dcterms:W3CDTF">2016-09-01T06:47:00Z</dcterms:modified>
</cp:coreProperties>
</file>