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413" w:rsidRDefault="007D1413" w:rsidP="007D141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D141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[TSK]</w:t>
      </w:r>
      <w:r w:rsidR="00E74075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Pr="007D141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桌面客户</w:t>
      </w:r>
      <w:proofErr w:type="gramStart"/>
      <w:r w:rsidRPr="007D141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端</w:t>
      </w:r>
      <w:r w:rsidR="00F51B8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</w:t>
      </w:r>
      <w:proofErr w:type="gramEnd"/>
      <w:r w:rsidR="00F51B8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装</w:t>
      </w:r>
      <w:r w:rsidRPr="007D141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方法</w:t>
      </w:r>
    </w:p>
    <w:p w:rsidR="007D1413" w:rsidRPr="007D1413" w:rsidRDefault="007D1413" w:rsidP="007D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141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1. 使用浏览器访问地址：</w:t>
      </w:r>
    </w:p>
    <w:p w:rsidR="007D1413" w:rsidRPr="007D1413" w:rsidRDefault="002D767F" w:rsidP="007D141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hyperlink r:id="rId6" w:tgtFrame="_blank" w:history="1">
        <w:r w:rsidR="007D1413" w:rsidRPr="007D1413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http://10.171.160.1/soft/client/publish.htm</w:t>
        </w:r>
      </w:hyperlink>
    </w:p>
    <w:p w:rsidR="007D1413" w:rsidRPr="007D1413" w:rsidRDefault="007D1413" w:rsidP="007D1413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7D1413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 点击安装</w:t>
      </w:r>
      <w:r w:rsidR="00A2541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</w:p>
    <w:p w:rsidR="003B146F" w:rsidRDefault="00A25410">
      <w:r>
        <w:rPr>
          <w:noProof/>
        </w:rPr>
        <w:drawing>
          <wp:inline distT="0" distB="0" distL="0" distR="0" wp14:anchorId="574ED317" wp14:editId="7DF91EA2">
            <wp:extent cx="5274310" cy="1969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10" w:rsidRDefault="00A25410">
      <w:r>
        <w:rPr>
          <w:rFonts w:hint="eastAsia"/>
        </w:rPr>
        <w:t>如果安装过程中出现缺失包，请下载安装</w:t>
      </w:r>
    </w:p>
    <w:p w:rsidR="00A25410" w:rsidRDefault="00A25410"/>
    <w:p w:rsidR="00A25410" w:rsidRPr="00466D00" w:rsidRDefault="00A25410" w:rsidP="00466D0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66D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 客户端</w:t>
      </w:r>
      <w:r w:rsidR="00FC5AEB" w:rsidRPr="00466D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设置</w:t>
      </w:r>
      <w:r w:rsidRPr="00466D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</w:p>
    <w:p w:rsidR="00146EFF" w:rsidRDefault="00146EFF">
      <w:r>
        <w:rPr>
          <w:noProof/>
        </w:rPr>
        <w:drawing>
          <wp:inline distT="0" distB="0" distL="0" distR="0" wp14:anchorId="6E16568F" wp14:editId="4DD0A38D">
            <wp:extent cx="5274310" cy="3820822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FF" w:rsidRDefault="00146EFF" w:rsidP="00A574E5">
      <w:pPr>
        <w:pStyle w:val="a5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>TSK</w:t>
      </w:r>
      <w:r>
        <w:rPr>
          <w:rFonts w:hint="eastAsia"/>
        </w:rPr>
        <w:t>服务器和端口</w:t>
      </w:r>
      <w:r w:rsidR="00AB62A2">
        <w:rPr>
          <w:rFonts w:hint="eastAsia"/>
        </w:rPr>
        <w:t>我们已经默认好了</w:t>
      </w:r>
    </w:p>
    <w:p w:rsidR="00AB62A2" w:rsidRDefault="00AB62A2" w:rsidP="00A574E5">
      <w:pPr>
        <w:pStyle w:val="a5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>TSK</w:t>
      </w:r>
      <w:r w:rsidR="005136F9">
        <w:rPr>
          <w:rFonts w:hint="eastAsia"/>
        </w:rPr>
        <w:t>数据文件路径：</w:t>
      </w:r>
      <w:r w:rsidR="005136F9">
        <w:rPr>
          <w:rFonts w:hint="eastAsia"/>
        </w:rPr>
        <w:t>TS</w:t>
      </w:r>
      <w:r>
        <w:rPr>
          <w:rFonts w:hint="eastAsia"/>
        </w:rPr>
        <w:t>K</w:t>
      </w:r>
      <w:r>
        <w:rPr>
          <w:rFonts w:hint="eastAsia"/>
        </w:rPr>
        <w:t>电测台生成数据文件的文件夹路径</w:t>
      </w:r>
      <w:r w:rsidR="009124B1">
        <w:rPr>
          <w:rFonts w:hint="eastAsia"/>
        </w:rPr>
        <w:t>，这个需要修改</w:t>
      </w:r>
    </w:p>
    <w:p w:rsidR="004E2FE5" w:rsidRDefault="004E2FE5" w:rsidP="00A574E5">
      <w:pPr>
        <w:pStyle w:val="a5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lastRenderedPageBreak/>
        <w:t>TSK</w:t>
      </w:r>
      <w:r>
        <w:rPr>
          <w:rFonts w:hint="eastAsia"/>
        </w:rPr>
        <w:t>错误</w:t>
      </w:r>
      <w:r w:rsidR="005136F9">
        <w:rPr>
          <w:rFonts w:hint="eastAsia"/>
        </w:rPr>
        <w:t>数据文件路径：如果</w:t>
      </w:r>
      <w:r w:rsidR="005136F9">
        <w:rPr>
          <w:rFonts w:hint="eastAsia"/>
        </w:rPr>
        <w:t>TSK</w:t>
      </w:r>
      <w:r w:rsidR="005136F9">
        <w:rPr>
          <w:rFonts w:hint="eastAsia"/>
        </w:rPr>
        <w:t>数据文件和定义的内容不一致，文件会被移动到这个文件夹中，这个文件夹里的文件可以手动删除掉</w:t>
      </w:r>
    </w:p>
    <w:p w:rsidR="0030261B" w:rsidRDefault="0030261B" w:rsidP="00A574E5">
      <w:pPr>
        <w:pStyle w:val="a5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>TSK</w:t>
      </w:r>
      <w:r>
        <w:rPr>
          <w:rFonts w:hint="eastAsia"/>
        </w:rPr>
        <w:t>处理成功数据文件路径：如果</w:t>
      </w:r>
      <w:r>
        <w:rPr>
          <w:rFonts w:hint="eastAsia"/>
        </w:rPr>
        <w:t>TSK</w:t>
      </w:r>
      <w:r>
        <w:rPr>
          <w:rFonts w:hint="eastAsia"/>
        </w:rPr>
        <w:t>数据文件处理成功，文件将被移动至这个文件夹下中，这个文件夹里的文件可以手动删除</w:t>
      </w:r>
    </w:p>
    <w:p w:rsidR="0030261B" w:rsidRDefault="0030261B" w:rsidP="00A574E5">
      <w:pPr>
        <w:pStyle w:val="a5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>是否删除处理后的数据文件：</w:t>
      </w:r>
      <w:r w:rsidR="006E1F46">
        <w:rPr>
          <w:rFonts w:hint="eastAsia"/>
        </w:rPr>
        <w:t>如果设置为“是”，文件无论是否被成功处理，文件都会被删除，而不是移动到成功或错误文件夹。（建议设置为否</w:t>
      </w:r>
      <w:r w:rsidR="00C950F6">
        <w:rPr>
          <w:rFonts w:hint="eastAsia"/>
        </w:rPr>
        <w:t>，如果磁盘空间不够，可手动清空错误或成功文件夹中的文件</w:t>
      </w:r>
      <w:r w:rsidR="006E1F46">
        <w:rPr>
          <w:rFonts w:hint="eastAsia"/>
        </w:rPr>
        <w:t>）</w:t>
      </w:r>
    </w:p>
    <w:p w:rsidR="00466D00" w:rsidRDefault="00864F50" w:rsidP="00A574E5">
      <w:pPr>
        <w:pStyle w:val="a5"/>
        <w:numPr>
          <w:ilvl w:val="0"/>
          <w:numId w:val="1"/>
        </w:numPr>
        <w:spacing w:line="360" w:lineRule="auto"/>
        <w:ind w:hangingChars="200"/>
      </w:pPr>
      <w:r>
        <w:rPr>
          <w:rFonts w:hint="eastAsia"/>
        </w:rPr>
        <w:t>数据文件处理间隔：</w:t>
      </w:r>
      <w:r>
        <w:rPr>
          <w:rFonts w:hint="eastAsia"/>
        </w:rPr>
        <w:t>TSK</w:t>
      </w:r>
      <w:r>
        <w:rPr>
          <w:rFonts w:hint="eastAsia"/>
        </w:rPr>
        <w:t>客户端程序扫描数据文件路径的时间间隔</w:t>
      </w:r>
      <w:r w:rsidR="00466D00">
        <w:rPr>
          <w:rFonts w:hint="eastAsia"/>
        </w:rPr>
        <w:t>=</w:t>
      </w:r>
    </w:p>
    <w:p w:rsidR="00466D00" w:rsidRDefault="00466D00" w:rsidP="00466D00"/>
    <w:p w:rsidR="00466D00" w:rsidRDefault="00466D00" w:rsidP="00466D0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466D0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4. 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安装后测试</w:t>
      </w:r>
    </w:p>
    <w:p w:rsidR="00466D00" w:rsidRPr="00AA2F6A" w:rsidRDefault="00466D00" w:rsidP="00A574E5">
      <w:pPr>
        <w:widowControl/>
        <w:spacing w:line="360" w:lineRule="auto"/>
        <w:ind w:firstLineChars="50" w:firstLine="105"/>
        <w:jc w:val="left"/>
      </w:pPr>
      <w:r w:rsidRPr="00AA2F6A">
        <w:rPr>
          <w:rFonts w:hint="eastAsia"/>
        </w:rPr>
        <w:t>点击“打开安装路径”，到安装路径中，查看</w:t>
      </w:r>
      <w:r w:rsidRPr="00AA2F6A">
        <w:rPr>
          <w:rFonts w:hint="eastAsia"/>
        </w:rPr>
        <w:t>Log\</w:t>
      </w:r>
      <w:r w:rsidRPr="00466D00">
        <w:t xml:space="preserve"> </w:t>
      </w:r>
      <w:r w:rsidRPr="00AA2F6A">
        <w:t>Brilliantech.Tsk.Client.log</w:t>
      </w:r>
      <w:r w:rsidRPr="00AA2F6A">
        <w:rPr>
          <w:rFonts w:hint="eastAsia"/>
        </w:rPr>
        <w:t>,</w:t>
      </w:r>
    </w:p>
    <w:p w:rsidR="00466D00" w:rsidRPr="00AA2F6A" w:rsidRDefault="00467754" w:rsidP="00A574E5">
      <w:pPr>
        <w:widowControl/>
        <w:spacing w:line="360" w:lineRule="auto"/>
        <w:jc w:val="left"/>
      </w:pPr>
      <w:r w:rsidRPr="00AA2F6A">
        <w:rPr>
          <w:rFonts w:hint="eastAsia"/>
        </w:rPr>
        <w:t>1</w:t>
      </w:r>
      <w:r w:rsidRPr="00AA2F6A">
        <w:rPr>
          <w:rFonts w:hint="eastAsia"/>
        </w:rPr>
        <w:t>．</w:t>
      </w:r>
      <w:r w:rsidRPr="00AA2F6A">
        <w:rPr>
          <w:rFonts w:hint="eastAsia"/>
        </w:rPr>
        <w:t xml:space="preserve"> </w:t>
      </w:r>
      <w:r w:rsidR="00466D00" w:rsidRPr="00AA2F6A">
        <w:rPr>
          <w:rFonts w:hint="eastAsia"/>
        </w:rPr>
        <w:t>如果日志记录为：</w:t>
      </w:r>
    </w:p>
    <w:p w:rsidR="00466D00" w:rsidRPr="00AA2F6A" w:rsidRDefault="00466D00" w:rsidP="00A574E5">
      <w:pPr>
        <w:widowControl/>
        <w:spacing w:line="360" w:lineRule="auto"/>
        <w:jc w:val="left"/>
      </w:pPr>
      <w:proofErr w:type="spellStart"/>
      <w:r w:rsidRPr="00AA2F6A">
        <w:rPr>
          <w:rFonts w:hint="eastAsia"/>
        </w:rPr>
        <w:t>Brilliantech.Framwork.Utils.LogUtil.LogUtil</w:t>
      </w:r>
      <w:proofErr w:type="spellEnd"/>
      <w:r w:rsidRPr="00AA2F6A">
        <w:rPr>
          <w:rFonts w:hint="eastAsia"/>
        </w:rPr>
        <w:t xml:space="preserve"> [</w:t>
      </w:r>
      <w:proofErr w:type="spellStart"/>
      <w:r w:rsidRPr="00AA2F6A">
        <w:rPr>
          <w:rFonts w:hint="eastAsia"/>
        </w:rPr>
        <w:t>StartService</w:t>
      </w:r>
      <w:proofErr w:type="spellEnd"/>
      <w:r w:rsidRPr="00AA2F6A">
        <w:rPr>
          <w:rFonts w:hint="eastAsia"/>
        </w:rPr>
        <w:t xml:space="preserve">] -- </w:t>
      </w:r>
      <w:r w:rsidRPr="00AA2F6A">
        <w:rPr>
          <w:rFonts w:hint="eastAsia"/>
        </w:rPr>
        <w:t>【</w:t>
      </w:r>
      <w:r w:rsidRPr="00AA2F6A">
        <w:rPr>
          <w:rFonts w:hint="eastAsia"/>
        </w:rPr>
        <w:t>TSK</w:t>
      </w:r>
      <w:r w:rsidRPr="00AA2F6A">
        <w:rPr>
          <w:rFonts w:hint="eastAsia"/>
        </w:rPr>
        <w:t>数据服务已启动】</w:t>
      </w:r>
    </w:p>
    <w:p w:rsidR="00AA2F6A" w:rsidRDefault="00467754" w:rsidP="00A574E5">
      <w:pPr>
        <w:widowControl/>
        <w:spacing w:line="360" w:lineRule="auto"/>
        <w:jc w:val="left"/>
      </w:pPr>
      <w:r w:rsidRPr="00AA2F6A">
        <w:rPr>
          <w:rFonts w:hint="eastAsia"/>
        </w:rPr>
        <w:t>则客户端启动成功</w:t>
      </w:r>
    </w:p>
    <w:p w:rsidR="00467754" w:rsidRPr="00AA2F6A" w:rsidRDefault="00467754" w:rsidP="00A574E5">
      <w:pPr>
        <w:widowControl/>
        <w:spacing w:line="360" w:lineRule="auto"/>
        <w:jc w:val="left"/>
      </w:pPr>
      <w:r w:rsidRPr="00AA2F6A">
        <w:rPr>
          <w:rFonts w:hint="eastAsia"/>
        </w:rPr>
        <w:t xml:space="preserve">2. </w:t>
      </w:r>
      <w:r w:rsidR="00054542" w:rsidRPr="00AA2F6A">
        <w:rPr>
          <w:rFonts w:hint="eastAsia"/>
        </w:rPr>
        <w:t>如果日志记录存在</w:t>
      </w:r>
      <w:r w:rsidRPr="00AA2F6A">
        <w:rPr>
          <w:rFonts w:hint="eastAsia"/>
        </w:rPr>
        <w:t>：【数据文件目录不存在】</w:t>
      </w:r>
    </w:p>
    <w:p w:rsidR="00AA2F6A" w:rsidRDefault="00467754" w:rsidP="00A574E5">
      <w:pPr>
        <w:widowControl/>
        <w:spacing w:line="360" w:lineRule="auto"/>
        <w:jc w:val="left"/>
      </w:pPr>
      <w:r w:rsidRPr="00AA2F6A">
        <w:rPr>
          <w:rFonts w:hint="eastAsia"/>
        </w:rPr>
        <w:t>则</w:t>
      </w:r>
      <w:r w:rsidRPr="00AA2F6A">
        <w:rPr>
          <w:rFonts w:hint="eastAsia"/>
        </w:rPr>
        <w:t>TSK</w:t>
      </w:r>
      <w:r w:rsidRPr="00AA2F6A">
        <w:rPr>
          <w:rFonts w:hint="eastAsia"/>
        </w:rPr>
        <w:t>数据文件路径配置错误</w:t>
      </w:r>
    </w:p>
    <w:p w:rsidR="00B31B86" w:rsidRPr="00AA2F6A" w:rsidRDefault="00054542" w:rsidP="00A574E5">
      <w:pPr>
        <w:widowControl/>
        <w:spacing w:line="360" w:lineRule="auto"/>
        <w:jc w:val="left"/>
      </w:pPr>
      <w:r w:rsidRPr="00AA2F6A">
        <w:rPr>
          <w:rFonts w:hint="eastAsia"/>
        </w:rPr>
        <w:t xml:space="preserve">3. </w:t>
      </w:r>
      <w:r w:rsidRPr="00AA2F6A">
        <w:rPr>
          <w:rFonts w:hint="eastAsia"/>
        </w:rPr>
        <w:t>如果日志记录存在：</w:t>
      </w:r>
      <w:r w:rsidR="00B31B86" w:rsidRPr="00AA2F6A">
        <w:rPr>
          <w:rFonts w:hint="eastAsia"/>
        </w:rPr>
        <w:t>[</w:t>
      </w:r>
      <w:proofErr w:type="spellStart"/>
      <w:r w:rsidR="00B31B86" w:rsidRPr="00AA2F6A">
        <w:rPr>
          <w:rFonts w:hint="eastAsia"/>
        </w:rPr>
        <w:t>MoveFile</w:t>
      </w:r>
      <w:proofErr w:type="spellEnd"/>
      <w:r w:rsidR="00B31B86" w:rsidRPr="00AA2F6A">
        <w:rPr>
          <w:rFonts w:hint="eastAsia"/>
        </w:rPr>
        <w:t xml:space="preserve">] -- </w:t>
      </w:r>
      <w:r w:rsidR="00B31B86" w:rsidRPr="00AA2F6A">
        <w:rPr>
          <w:rFonts w:hint="eastAsia"/>
        </w:rPr>
        <w:t>【文件移动】</w:t>
      </w:r>
    </w:p>
    <w:p w:rsidR="00B31B86" w:rsidRDefault="00B31B86" w:rsidP="00A574E5">
      <w:pPr>
        <w:widowControl/>
        <w:spacing w:line="360" w:lineRule="auto"/>
        <w:jc w:val="left"/>
        <w:rPr>
          <w:rFonts w:hint="eastAsia"/>
        </w:rPr>
      </w:pPr>
      <w:r w:rsidRPr="00AA2F6A">
        <w:rPr>
          <w:rFonts w:hint="eastAsia"/>
        </w:rPr>
        <w:t>则</w:t>
      </w:r>
      <w:r w:rsidRPr="00AA2F6A">
        <w:rPr>
          <w:rFonts w:hint="eastAsia"/>
        </w:rPr>
        <w:t>TSK</w:t>
      </w:r>
      <w:r w:rsidRPr="00AA2F6A">
        <w:rPr>
          <w:rFonts w:hint="eastAsia"/>
        </w:rPr>
        <w:t>客户端成功将数据发送到服务器</w:t>
      </w:r>
    </w:p>
    <w:p w:rsidR="0081033B" w:rsidRDefault="0081033B" w:rsidP="00A574E5">
      <w:pPr>
        <w:widowControl/>
        <w:spacing w:line="360" w:lineRule="auto"/>
        <w:jc w:val="left"/>
        <w:rPr>
          <w:rFonts w:hint="eastAsia"/>
        </w:rPr>
      </w:pPr>
    </w:p>
    <w:p w:rsidR="0081033B" w:rsidRDefault="0081033B" w:rsidP="0081033B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81033B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5. 设置客户端自启动</w:t>
      </w:r>
    </w:p>
    <w:p w:rsidR="0081033B" w:rsidRPr="0081033B" w:rsidRDefault="0081033B" w:rsidP="0081033B">
      <w:pPr>
        <w:widowControl/>
        <w:spacing w:line="360" w:lineRule="auto"/>
        <w:jc w:val="left"/>
        <w:rPr>
          <w:rFonts w:hint="eastAsia"/>
        </w:rPr>
      </w:pPr>
      <w:r w:rsidRPr="0081033B">
        <w:rPr>
          <w:rFonts w:hint="eastAsia"/>
        </w:rPr>
        <w:t>将客户端快捷方式复制到启动文件夹中</w:t>
      </w:r>
    </w:p>
    <w:p w:rsidR="0081033B" w:rsidRPr="00AA2F6A" w:rsidRDefault="005705C2" w:rsidP="00A574E5">
      <w:pPr>
        <w:widowControl/>
        <w:spacing w:line="360" w:lineRule="auto"/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 wp14:anchorId="553AD3AA" wp14:editId="6EE84AC9">
            <wp:extent cx="4733925" cy="5772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033B" w:rsidRPr="00AA2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D21FE"/>
    <w:multiLevelType w:val="hybridMultilevel"/>
    <w:tmpl w:val="97E0FA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A37"/>
    <w:rsid w:val="00054542"/>
    <w:rsid w:val="000D792D"/>
    <w:rsid w:val="00146EFF"/>
    <w:rsid w:val="002D767F"/>
    <w:rsid w:val="0030261B"/>
    <w:rsid w:val="003B146F"/>
    <w:rsid w:val="00466D00"/>
    <w:rsid w:val="00467754"/>
    <w:rsid w:val="004E2FE5"/>
    <w:rsid w:val="005136F9"/>
    <w:rsid w:val="005705C2"/>
    <w:rsid w:val="006E1F46"/>
    <w:rsid w:val="007D1413"/>
    <w:rsid w:val="0081033B"/>
    <w:rsid w:val="00864F50"/>
    <w:rsid w:val="008B69FD"/>
    <w:rsid w:val="009124B1"/>
    <w:rsid w:val="00965A37"/>
    <w:rsid w:val="00A25410"/>
    <w:rsid w:val="00A574E5"/>
    <w:rsid w:val="00AA2F6A"/>
    <w:rsid w:val="00AB62A2"/>
    <w:rsid w:val="00B31B86"/>
    <w:rsid w:val="00C950F6"/>
    <w:rsid w:val="00E74075"/>
    <w:rsid w:val="00F51B8D"/>
    <w:rsid w:val="00FC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141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254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5410"/>
    <w:rPr>
      <w:sz w:val="18"/>
      <w:szCs w:val="18"/>
    </w:rPr>
  </w:style>
  <w:style w:type="paragraph" w:styleId="a5">
    <w:name w:val="List Paragraph"/>
    <w:basedOn w:val="a"/>
    <w:uiPriority w:val="34"/>
    <w:qFormat/>
    <w:rsid w:val="00146E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141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2541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5410"/>
    <w:rPr>
      <w:sz w:val="18"/>
      <w:szCs w:val="18"/>
    </w:rPr>
  </w:style>
  <w:style w:type="paragraph" w:styleId="a5">
    <w:name w:val="List Paragraph"/>
    <w:basedOn w:val="a"/>
    <w:uiPriority w:val="34"/>
    <w:qFormat/>
    <w:rsid w:val="00146E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71.160.1/soft/client/publish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26</cp:revision>
  <dcterms:created xsi:type="dcterms:W3CDTF">2014-08-18T09:27:00Z</dcterms:created>
  <dcterms:modified xsi:type="dcterms:W3CDTF">2014-08-18T10:13:00Z</dcterms:modified>
</cp:coreProperties>
</file>