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产品研发中心周报</w:t>
      </w:r>
    </w:p>
    <w:p>
      <w:pPr>
        <w:ind w:firstLine="432"/>
        <w:jc w:val="center"/>
      </w:pPr>
      <w:r>
        <w:t>&gt;&gt;&gt; 报告生成日期【Tue May 08 11:25:05 2018】 &lt;&lt;&lt;</w:t>
      </w:r>
    </w:p>
    <w:p>
      <w:pPr>
        <w:pStyle w:val="Heading1"/>
        <w:jc w:val="left"/>
      </w:pPr>
      <w:r>
        <w:t>在研产品情况</w:t>
      </w:r>
    </w:p>
    <w:p>
      <w:pPr>
        <w:ind w:firstLine="432"/>
        <w:jc w:val="left"/>
      </w:pPr>
      <w:r>
        <w:t>产品 Hubble 1.8 本周处于【已发布，进入产品化阶段】状态</w:t>
      </w:r>
    </w:p>
    <w:p>
      <w:pPr>
        <w:ind w:firstLine="432"/>
        <w:jc w:val="left"/>
      </w:pPr>
      <w:r>
        <w:t>产品 FAST 3.0 本周处于【研发进入Sprint5阶段】状态</w:t>
      </w:r>
    </w:p>
    <w:p>
      <w:pPr>
        <w:ind w:firstLine="432"/>
        <w:jc w:val="left"/>
      </w:pPr>
      <w:r>
        <w:t>产品 WhiteHole 1.0r1m1 本周处于【已通过验证测试，发布版本1.0r1】状态</w:t>
      </w:r>
    </w:p>
    <w:p>
      <w:pPr>
        <w:ind w:firstLine="432"/>
        <w:jc w:val="left"/>
      </w:pPr>
      <w:r>
        <w:t>产品 Pulsar 2.1r1 本周处于【项目验证中】状态</w:t>
      </w:r>
    </w:p>
    <w:p>
      <w:pPr>
        <w:ind w:firstLine="432"/>
        <w:jc w:val="left"/>
      </w:pPr>
      <w:r>
        <w:t>产品 Hubble 1.5r1m1 本周处于【作为WhiteHole版本1.0r1的组件发布】状态</w:t>
      </w:r>
    </w:p>
    <w:p>
      <w:pPr>
        <w:ind w:firstLine="432"/>
        <w:jc w:val="left"/>
      </w:pPr>
      <w:r>
        <w:t>产品 Apollo 1.0 本周处于【已发布，进入产品化阶段】状态</w:t>
      </w:r>
    </w:p>
    <w:p>
      <w:pPr>
        <w:pStyle w:val="Heading1"/>
        <w:jc w:val="left"/>
      </w:pPr>
      <w:r>
        <w:t>工程项目的支撑情况</w:t>
      </w:r>
    </w:p>
    <w:p>
      <w:pPr>
        <w:ind w:firstLine="432"/>
        <w:jc w:val="left"/>
      </w:pPr>
      <w:r>
        <w:t>目前，产品研发资源共执行152个工程项目任务，投入1238.50工时。</w:t>
      </w:r>
    </w:p>
    <w:p>
      <w:pPr>
        <w:pStyle w:val="Heading2"/>
        <w:jc w:val="left"/>
      </w:pPr>
      <w:r>
        <w:t>一、任务明细</w:t>
      </w:r>
    </w:p>
    <w:p>
      <w:pPr>
        <w:ind w:firstLine="432"/>
        <w:jc w:val="left"/>
      </w:pPr>
      <w:r>
        <w:t>任务明细如下：</w:t>
      </w:r>
    </w:p>
    <w:tbl>
      <w:tblPr>
        <w:tblStyle w:val="MediumList1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80"/>
          </w:tcPr>
          <w:p>
            <w:pPr>
              <w:spacing w:before="40" w:after="40"/>
            </w:pPr>
            <w:r>
              <w:rPr>
                <w:sz w:val="16"/>
              </w:rPr>
              <w:t>任务工单号</w:t>
            </w:r>
          </w:p>
        </w:tc>
        <w:tc>
          <w:tcPr>
            <w:tcW w:type="dxa" w:w="5760"/>
          </w:tcPr>
          <w:p>
            <w:pPr>
              <w:spacing w:before="40" w:after="40"/>
            </w:pPr>
            <w:r>
              <w:rPr>
                <w:sz w:val="16"/>
              </w:rPr>
              <w:t>任务</w:t>
            </w:r>
          </w:p>
        </w:tc>
        <w:tc>
          <w:tcPr>
            <w:tcW w:type="dxa" w:w="2880"/>
          </w:tcPr>
          <w:p>
            <w:pPr>
              <w:spacing w:before="40" w:after="40"/>
            </w:pPr>
            <w:r>
              <w:rPr>
                <w:sz w:val="16"/>
              </w:rPr>
              <w:t>耗时</w:t>
            </w:r>
          </w:p>
        </w:tc>
        <w:tc>
          <w:tcPr>
            <w:tcW w:type="dxa" w:w="2880"/>
          </w:tcPr>
          <w:p>
            <w:pPr>
              <w:spacing w:before="40" w:after="40"/>
            </w:pPr>
            <w:r>
              <w:rPr>
                <w:sz w:val="16"/>
              </w:rPr>
              <w:t>状态</w:t>
            </w:r>
          </w:p>
        </w:tc>
        <w:tc>
          <w:tcPr>
            <w:tcW w:type="dxa" w:w="2880"/>
          </w:tcPr>
          <w:p>
            <w:pPr>
              <w:spacing w:before="40" w:after="40"/>
            </w:pPr>
            <w:r>
              <w:rPr>
                <w:sz w:val="16"/>
              </w:rPr>
              <w:t>执行人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云平台研发组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【项目入侵】甘孜公安权限系统数据库设计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待办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【项目入侵】甘孜公安权限需求会议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【项目入侵】甘孜公安项目入侵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待办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【项目入侵】Jenkins和nexus新环境迁移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杨志林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【项目入侵】201803271655000413430 - 基于龙芯架构实现Fast组件容器化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mir-application-api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【项目入侵】【201804031642000538903】电科云项目入侵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许朗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【项目入侵】【201804111444000376905】电科云 - 演示PPT pulsar部分撰写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许朗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【项目入侵】电科云 - 演示文档与分工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【项目入侵】电科云 - 演示mir部分PPT 撰写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【项目入侵】电科云 - pulsar页面风格调整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【项目入侵】电科云 - mir页面风格调整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张远东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【项目入侵】电科云 - whitehole页面风格调整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【项目入侵】电科云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【项目入侵】201803271655000413430 - 基于龙芯架构实现tomcat和jdk组件容器化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【项目入侵】电科云第二轮演示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【项目入侵】电科云 - 密码机服务前端代码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【项目入侵】Sprint 7 项目入侵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杨志林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非功能需求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【项目入侵】深圳智慧院共性能力平台Fast产品部署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非功能需求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【项目入侵】电科云-演示功能点确认和验收演示流程串接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15.00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【项目入侵】【201803141038000438242】 警综项目，现场运维支持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16.00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夏维虎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【项目入侵】深圳智慧院应用容器化工作（三）-撰写容器化部署的应用的更新维护手册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【项目入侵】嘉兴智慧城市-流程制作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王鼎华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【项目入侵】深圳智慧院应用容器化工作（三）-政务外网k8s环境修复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【项目入侵】深圳智慧院应用容器化工作（三）-智慧公安系统调研（1）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非功能需求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【项目入侵】【201803071108000479481】【无锡交通】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许朗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home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【项目入侵】【201802281244000436283】【浦发研发测试云平台与Pulsar2.2对接】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许朗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【项目入侵】201803071642000383937-北京新机场云平台项目Fast安装部署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15.00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杨志林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【项目入侵】whitehole发布文档撰写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【项目入侵】深圳智慧院应用容器化工作（三）-智慧城管系统容器化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16.00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【项目入侵】成都银行演示环境调试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【项目入侵】深圳智慧院应用容器化工作（三）-智慧城管系统调研与程序包整理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16.00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【项目入侵】深圳智慧院应用容器化工作（三）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【项目入侵】深圳智慧院应用容器化工作（二）-电科智能汇微信小程序 升级 和撰写部署文档表格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6.00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【项目入侵】【201802271434000063143】【无锡交通】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许朗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【项目入侵】201802271434000063143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许朗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【项目入侵】深圳智慧院应用容器化工作（二）-数据交换共享系统容器化工作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16.00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【项目入侵】深圳智慧院应用容器化工作（二）-数据交换共享运行引擎服务器 程序包整理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【项目入侵】深圳智慧院应用容器化工作（二）-数据交换共享服务平台程序包整理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【项目入侵】深圳智慧院应用容器化工作（二）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【项目入侵】深圳智慧院应用容器化工作（一）-电子政务系统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【项目入侵】里程碑3项目入侵统计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杨志林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【项目入侵】里程碑2项目入侵统计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杨志林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【项目入侵】hbb项目架构文档编写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【项目入侵】hbb项目架构文档编写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王一之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【项目入侵】whitehole接入fast - 数据集服务调试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王一之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【项目入侵】whitehole接入fast - 前端 - 数据服务实例页面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16.00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【项目入侵】浦发项目入侵-whithole断连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王鼎华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【项目入侵】】浦发银行-错误排查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王鼎华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【项目入侵】电科云mir-service-broker支持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3.00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夏维虎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【项目入侵】深圳智慧院应用容器化工作-调研与计划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【项目入侵】深圳智慧院应用容器化工作（一）-水环境应用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【项目入侵】深圳智慧院应用容器化工作（一）-城市交通大数据决策服务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【项目入侵】深圳智慧院应用容器化工作（一）-公共应急系统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【项目入侵】深圳智慧院应用容器化工作（一）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【项目入侵】whitehole接入fast - 前端 - 应用跳转页面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13.00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【项目入侵】pulsar2.2对接whitehole1.1--更多操作链接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许朗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【项目入侵】pulsar2.2对接whitehole1.1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许朗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【项目入侵】电科云演示内容调试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【项目入侵】whitehole接入fast - 后端 - pulsar联调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【项目入侵】whitehole接入fast - 后端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16.00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【项目入侵】whitehole接入fast - 前端 - 已办页面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【项目入侵】whitehole接入fast - 前端 - 待办页面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【项目入侵】whitehole接入fast - 前端 - 申请单页面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【项目入侵】whitehole接入fast - 前端 - 购物车页面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【项目入侵】whitehole接入fast - 前端 - 服务实例页面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【项目入侵】whitheole接入fast - 前端 - whitheole界面样式调整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【项目入侵】whitehole接入fast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【项目入侵】电科云密码及服务调试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非功能需求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【项目入侵】电科云-mir对接service broker调试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夏维虎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【项目入侵】电科云第二轮演示准备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非功能需求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【项目入侵】嘉兴智慧城市-需求讨论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非功能需求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 v1.0r1m1第五轮转验证测试bug修复及验证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非功能需求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 v1.0r1m1第五轮转验证测试前端bug修复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非功能需求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【项目入侵】安徽高检whitehole转测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项目入侵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熊骢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项目入侵-国信多云平台demo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【项目入侵】电科云-调试浦发的管理门户和用户门户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王一之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项目入侵-深圳智慧城市典型应用系统界面规范撰写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项目入侵-安徽高检whitehole转测-数据汇聚-api接口服务-前端bug修复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曾静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项目入侵-安徽高检whitehole转测-静态-动态-主题服务-前端bug修复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项目入侵-成都市公安局项目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王鼎华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项目入侵-安徽高检whitehole转测-数据汇聚服务-后端bug修复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王鼎华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项目入侵-电科云-服务注册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王一之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项目入侵-安徽高检whitehole转测-静态-动态-主题服务-后端bug修复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王一之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项目入侵-安徽高检whitehole转测bug修复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项目入侵-深圳智慧院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项目入侵-电科云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项目入侵-川高项目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mir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【项目入侵】广西博览合作伙伴应用容器化并部署到Mir2系统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杨志林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大数据研发组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整理kettle调研结论文档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邱实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201804250145000229138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【四川公安警综】项目支持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何坤峰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【三峡博物馆】项目支持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秦立义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【嘉兴智慧城市】项目支持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秦立义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201804231011000192163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【三峡博物馆】项目支持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5.00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秦立义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201804231011000192163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【三峡博物馆】项目支持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4.50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靳翼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其他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【深圳智慧院】项目支持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8.50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靳翼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201803071310000390974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【北京国网】支持测试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40.00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靳翼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结构化数据汇聚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安徽高检项目支撑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雷东东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项目管理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【深圳智慧院】升级方案讨论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1.50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靳翼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数据血缘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【数据血缘】支持项目开发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陈燕秋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数据清洗转换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四川高速数据清洗转换任务支撑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雷东东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其他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【嘉兴智慧城市】升级方案整理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5.50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靳翼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其他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嘉兴项目Hubble环境升级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待办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靳翼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201804040948000046566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处理警综hubble环境恢复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杨开睿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201804021934000170573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嘉兴智慧城市大屏前端支撑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李诗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其他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三峡项目cdh环境问题排查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3.00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雷东东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其他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大数据项目入侵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李诗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201804021710000443114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深圳智慧院Hubble+CDH环境恢复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杨开睿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FX-RCP-0150-16-000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安徽高检大数据量任务抽取失败的支持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10.00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秦立义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嘉兴智慧城市项目支撑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雷东东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甘孜公安大数据项目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待办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四川公安大数据项目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待办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[嘉兴智慧城市]支持项目定位oracle特殊类型的导入支持及临时处理方案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秦立义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[嘉兴智慧城市]oracle  complex 字段的导入支持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待办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四川公安大数据项目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10.00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金日海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甘孜公安项目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金日海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甘孜项目统一认证方案讨论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饶定远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湖北高检数据交换共享平台项目 - 方案材料准备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5.00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饶定远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 xml:space="preserve">  四川公安资源隔离方案验证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金日海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甘孜公安大数据项目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32.00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金日海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数据质量知识转移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饶定远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数据服务四川公安演示讨论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待办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饶定远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Hubble产品升级文档整理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秦立义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嘉兴智慧城市项目-数据抽取任务执行定义执行一次，但是在系统中执行两次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秦立义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成都公安项目 - 数据抽取漏数据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杨开睿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深圳智慧院 - Hubble升级到V1.8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待办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杨开睿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成都公安项目 - 数据质量知识转移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官玖伟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四川公安大数据平台资源隔离方案验证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金日海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省厅大数据平台工作汇报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金日海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河长制前端开发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39.00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李诗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 xml:space="preserve"> 甘孜数据分区汇聚方案讨论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3.00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河北河长制管理系统 - 前端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李诗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系统组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201803141038000438242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 警综环境恢复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16.00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待确认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林文刚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无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同步镜像仓库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待确认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虞涛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无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【项目】北京401项目系统部署（纳管龙芯）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53.00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虞涛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201804181039000290148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【项目】华东电脑国产化-服务器整合技术调研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13.00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处理中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崔昊之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201803141038000438242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【项目】四川警综-综合支持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处理中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崔昊之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201804161139000061452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【项目】运营商-项目定制IaaS版本功能验证整理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处理中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崔昊之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201803280928000423969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【项目】卫士通-云平台开发、部署支持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108.00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处理中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崔昊之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201803221622000117141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【项目】世界一流云平台-设计文档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邱鹏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无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[项目] 给智慧福田共性能力平台提供资源咨询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6.00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待确认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林文刚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201804021237000357125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【项目】共性能力平台项目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3.00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待确认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林文刚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201803071642000383937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【项目】北京新机场-建设方案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崔昊之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201804021237000357125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【项目】共性能力平台-建设方案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7.00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崔昊之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201804021654000106819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【项目】HBB17-开题报告修改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10.00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待确认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任超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201804021237000357125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【项目】共性能力平台-远程支持深圳政务外网基础环境问题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林文刚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201804021237000357125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【项目】共性能力平台-远程支持深圳政务外网基础环境问题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虞涛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201803280928000423969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【项目】卫士通云平台-研发支持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51.50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崔昊之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201802281244000436283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【项目】成都银行--pulsar2.2对接vcenter6,5可行性确认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任超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201803141038000438242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【项目】警综-大运维汇报相关设计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崔昊之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201803221622000117141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【项目】世界一流云平台-API文档v3.0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邱鹏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201803271655000413430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【项目】401-国产化kubernetes网络代理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15.00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崔昊之</w:t>
            </w:r>
          </w:p>
        </w:tc>
      </w:tr>
    </w:tbl>
    <w:p>
      <w:pPr>
        <w:ind w:firstLine="432"/>
        <w:jc w:val="left"/>
      </w:pPr>
      <w:r>
        <w:t/>
      </w:r>
    </w:p>
    <w:p>
      <w:pPr>
        <w:pStyle w:val="Heading1"/>
        <w:jc w:val="left"/>
      </w:pPr>
      <w:r>
        <w:t>人力资源投入</w:t>
      </w:r>
    </w:p>
    <w:p>
      <w:pPr>
        <w:pStyle w:val="Heading2"/>
        <w:jc w:val="left"/>
      </w:pPr>
      <w:r>
        <w:t>一、考勤情况：</w:t>
      </w:r>
    </w:p>
    <w:p>
      <w:pPr>
        <w:ind w:firstLine="432"/>
        <w:jc w:val="left"/>
      </w:pPr>
      <w:r>
        <w:t>数据来源于“钉钉”考勤系统。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180508112518-check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432"/>
        <w:jc w:val="center"/>
      </w:pPr>
      <w:r>
        <w:t>图1 考勤分布总体情况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180508112515-checkon_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432"/>
        <w:jc w:val="center"/>
      </w:pPr>
      <w:r>
        <w:t>图2 考勤（上班时间）分布情况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180508112516-checkon_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432"/>
        <w:jc w:val="center"/>
      </w:pPr>
      <w:r>
        <w:t>图3 考勤（下班时间）分布情况</w:t>
      </w:r>
    </w:p>
    <w:p>
      <w:pPr>
        <w:pStyle w:val="Heading2"/>
        <w:jc w:val="left"/>
      </w:pPr>
      <w:r>
        <w:t>二、请假情况：</w:t>
      </w:r>
    </w:p>
    <w:p>
      <w:pPr>
        <w:ind w:firstLine="432"/>
        <w:jc w:val="left"/>
      </w:pPr>
      <w:r>
        <w:t>数据来源于“钉钉”考勤系统。</w:t>
      </w:r>
    </w:p>
    <w:tbl>
      <w:tblPr>
        <w:tblStyle w:val="MediumLis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pPr>
              <w:spacing w:before="40" w:after="40"/>
            </w:pPr>
            <w:r>
              <w:rPr>
                <w:sz w:val="16"/>
              </w:rPr>
              <w:t>名称</w:t>
            </w:r>
          </w:p>
        </w:tc>
        <w:tc>
          <w:tcPr>
            <w:tcW w:type="dxa" w:w="5760"/>
          </w:tcPr>
          <w:p>
            <w:pPr>
              <w:spacing w:before="40" w:after="40"/>
            </w:pPr>
            <w:r>
              <w:rPr>
                <w:sz w:val="16"/>
              </w:rPr>
              <w:t>关联的审批单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刘航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出差04-08 09:00到04-28 17:30 176.5小时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张建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出差04-26 09:00到04-28 17:31 25.5小时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赵晓明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出差04-23 09:00到04-28 17:30 51小时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王一之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出差04-24 09:00到04-28 17:30 42.5小时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杜浩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出差04-23 08:29到04-28 17:29 50.98小时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董静宜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出差04-23 09:00到04-23 17:30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董静宜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出差04-25 09:00到04-25 18:00 8.5小时 出差04-25 09:00到04-25 18:00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董静宜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出差04-28 09:00到04-28 12:00 3小时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刘强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出差04-26 09:00到04-26 12:00 3小时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李诗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调休04-28 09:00到04-28 17:30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李韵宇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调休04-26 09:00到04-26 17:30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陈才勇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出差04-28 09:00到04-28 17:30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李林泓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出差04-24 09:00到04-28 18:16 42.5小时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龙俊钢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出差04-27 09:00到04-27 17:30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龙俊钢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出差04-28 09:00到04-28 17:30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马锐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出差04-24 15:00到04-24 18:30 2.5小时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马锐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出差04-25 13:30到04-26 18:30 12.5小时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马锐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出差04-28 09:00到04-28 18:00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汤成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出差04-23 09:00到04-24 17:30 17小时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汤成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出差04-25 09:00到04-25 17:30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汤成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出差04-27 13:00到04-28 17:30 13小时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汪钟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出差04-23 12:00到04-24 17:30 14小时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汪钟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出差04-25 13:00到04-25 17:30 4.5小时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汪钟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出差04-26 12:00到04-27 17:30 14小时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汪钟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出差04-28 09:00到04-28 13:00 4小时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杨莉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调休04-28 09:00到04-28 17:30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王明霞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混合（请在备注中注明假期类型）04-20 09:00到04-27 17:30 6天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沈伟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出差04-24 22:19到04-27 22:19 25.5小时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沈伟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出差04-24 22:19到04-27 22:19 25.5小时 出差04-27 08:30到04-28 16:30 16小时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沈伟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出差04-27 08:30到04-28 16:30 16小时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刘博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出差04-25 15:52到04-25 17:52 1.63小时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刘博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出差04-28 08:16到04-28 12:16 3.26小时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马孟云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出差04-24 09:00到04-28 17:30 42.5小时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魏卓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调休04-26 09:00到04-26 17:30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夏凯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出差04-28 09:00到04-28 17:30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谢美忠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出差04-24 09:00到04-28 17:30 42.5小时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唐丽娜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出差04-24 09:00到04-26 18:00 25.5小时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唐丽娜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出差04-27 09:00到04-28 18:00 17小时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王坤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混合（请在备注中注明假期类型）04-27 09:00到04-28 17:30 2天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王蓄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调休04-28 09:00到04-28 17:30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王宇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出差04-24 09:00到04-28 17:00 42小时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许文宝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出差04-24 12:00到04-27 17:30 31小时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雷东东（离职）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混合（请在备注中注明假期类型）04-23 09:00到04-24 17:30 2天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秦立义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年假04-28 13:15到04-28 17:30 0.5天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郑镖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年假04-24 09:00到04-24 13:15 0.5天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崔昊之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出差04-24 12:00到04-25 22:00 14小时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崔昊之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出差04-26 09:00到04-26 18:00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崔昊之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年假04-28 13:15到04-28 17:30 0.5天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林文刚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出差04-25 09:00到04-25 17:30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林文刚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出差04-28 09:00到04-28 17:30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邱鹏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年假04-20 09:00到04-23 17:30 2天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邱鹏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出差04-26 09:00到04-28 17:30 25.5小时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任超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出差04-22 09:00到04-24 17:30 24.5小时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任超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出差04-25 09:00到04-28 17:30 34小时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蔡亚丽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产假04-12 08:30到08-31 17:30 100天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年假04-27 09:00到04-27 17:30 1天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年假04-27 09:00到04-28 17:30 2天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王鼎华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婚假04-16 09:00到04-27 17:30 10天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王伟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年假04-28 09:00到04-28 13:15 0.5天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李海艳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出差04-22 09:00到04-28 17:30 58.5小时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彭治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出差04-18 13:00到04-23 17:30 46小时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彭治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出差04-24 09:00到04-26 17:30 25.5小时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彭治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出差04-27 13:30到04-27 17:30 4小时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孙帮辉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出差04-26 13:00到04-28 17:30 21.5小时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谭颖卿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出差04-24 08:56到04-28 17:53 42.5小时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王慧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年假04-25 09:00到04-25 17:30 1天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高振青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出差03-26 09:00到04-26 17:30 267.5小时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高振青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出差04-27 09:00到05-27 17:30 258小时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李波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出差04-17 07:34到04-25 17:34 75.5小时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李波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出差04-26 08:17到04-26 20:17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李凌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出差04-18 09:00到04-23 17:30 50小时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李凌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出差04-24 09:00到04-28 17:30 42.5小时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刘金龙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出差04-27 09:00到04-27 17:30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王者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出差04-23 08:55到04-25 08:55 17小时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王者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出差04-23 08:55到04-25 08:55 17小时 出差04-25 07:56到04-27 07:56 17小时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王者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出差04-25 07:56到04-27 07:56 17小时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王者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出差04-25 07:56到04-27 07:56 17小时 出差04-27 08:50到04-29 08:50 17.33小时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王者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出差04-27 08:50到04-29 08:50 17.33小时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刘艺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出差04-24 09:00到04-24 13:00 3.5小时 出差04-24 13:00到04-25 22:00 13.5小时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刘艺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出差04-24 13:00到04-25 22:00 13.5小时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刘艺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出差04-26 08:50到04-26 13:30 4小时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刘艺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出差04-27 15:50到04-28 07:00 2.16小时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刘艺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出差04-27 15:50到04-28 07:00 2.16小时 出差04-28 07:30到04-28 18:00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武静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出差04-24 08:33到04-26 16:33 24.55小时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武静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出差04-24 08:33到04-26 16:33 24.55小时 出差04-26 16:33到04-28 17:45 17.95小时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武静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出差04-26 16:33到04-28 17:45 17.95小时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邓柳江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出差04-21 09:00到04-28 18:00 63.5小时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丁帆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出差04-23 09:00到04-27 17:30 42.5小时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董一舟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出差04-20 17:30到04-28 17:30 67小时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归佳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出差04-20 09:00到04-27 17:30 67小时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归佳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出差04-28 09:00到04-28 17:30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胡剑斌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出差04-25 12:00到04-25 19:24 5.5小时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雷镭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出差04-21 09:00到04-28 17:30 66.5小时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刘枭雄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出差04-25 09:00到05-31 18:00 309小时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申果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调休04-28 09:00到04-28 17:30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史双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出差04-23 07:50到04-24 18:50 17小时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史双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出差04-25 06:58到04-26 18:01 17小时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史双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出差04-27 07:26到04-27 19:26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史双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出差04-28 07:29到04-28 17:43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孙莎莎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出差04-16 08:38到04-24 17:30 75.5小时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孙莎莎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出差04-25 08:00到04-28 17:30 34小时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孙瑜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出差04-08 09:00到04-28 17:30 176.5小时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童昊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出差04-23 09:00到04-28 17:30 51小时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肖青山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出差04-28 16:31到04-28 17:30 0.98小时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胥吉祥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出差04-23 09:00到04-28 17:30 51小时</w:t>
            </w:r>
          </w:p>
        </w:tc>
      </w:tr>
    </w:tbl>
    <w:p>
      <w:pPr>
        <w:ind w:firstLine="432"/>
        <w:jc w:val="left"/>
      </w:pPr>
      <w:r>
        <w:t/>
      </w:r>
    </w:p>
    <w:p>
      <w:pPr>
        <w:pStyle w:val="Heading2"/>
        <w:jc w:val="left"/>
      </w:pPr>
      <w:r>
        <w:t>三、工作日志工时统计：</w:t>
      </w:r>
    </w:p>
    <w:p>
      <w:pPr>
        <w:ind w:firstLine="432"/>
        <w:jc w:val="left"/>
      </w:pPr>
      <w:r>
        <w:t>数据来源于任务管理系统。</w:t>
      </w:r>
    </w:p>
    <w:p>
      <w:pPr>
        <w:pStyle w:val="Heading3"/>
        <w:jc w:val="left"/>
      </w:pPr>
      <w:r>
        <w:t>产品设计组</w:t>
      </w:r>
    </w:p>
    <w:p>
      <w:pPr>
        <w:ind w:firstLine="432"/>
        <w:jc w:val="left"/>
      </w:pPr>
      <w:r>
        <w:rPr>
          <w:color w:val="326432"/>
        </w:rPr>
        <w:t>[员工：王坤，工作 32.00 工时，剩余 16.00 工时，占比 33.33 %]</w:t>
      </w:r>
    </w:p>
    <w:p>
      <w:pPr>
        <w:ind w:firstLine="432"/>
        <w:jc w:val="left"/>
      </w:pPr>
      <w:r>
        <w:rPr>
          <w:color w:val="326432"/>
        </w:rPr>
        <w:t>[员工：王宇，工作 40.00 工时，剩余 8.00 工时，占比 16.67 %]</w:t>
      </w:r>
    </w:p>
    <w:p>
      <w:pPr>
        <w:ind w:firstLine="432"/>
        <w:jc w:val="left"/>
      </w:pPr>
      <w:r>
        <w:rPr>
          <w:color w:val="326432"/>
        </w:rPr>
        <w:t>[员工：李琛鸽，工作 41.00 工时，剩余 7.00 工时，占比 14.58 %]</w:t>
      </w:r>
    </w:p>
    <w:p>
      <w:pPr>
        <w:ind w:firstLine="432"/>
        <w:jc w:val="left"/>
      </w:pPr>
      <w:r>
        <w:rPr>
          <w:color w:val="326432"/>
        </w:rPr>
        <w:t>[员工：王蓄，工作 42.00 工时，剩余 6.00 工时，占比 12.50 %]</w:t>
      </w:r>
    </w:p>
    <w:p>
      <w:pPr>
        <w:ind w:firstLine="432"/>
        <w:jc w:val="left"/>
      </w:pPr>
      <w:r>
        <w:rPr>
          <w:color w:val="326432"/>
        </w:rPr>
        <w:t>[员工：唐雷，工作 40.00 工时，剩余 8.00 工时，占比 16.67 %]</w:t>
      </w:r>
    </w:p>
    <w:p>
      <w:pPr>
        <w:pStyle w:val="Heading3"/>
        <w:jc w:val="left"/>
      </w:pPr>
      <w:r>
        <w:t>云平台研发组</w:t>
      </w:r>
    </w:p>
    <w:p>
      <w:pPr>
        <w:ind w:firstLine="432"/>
        <w:jc w:val="left"/>
      </w:pPr>
      <w:r>
        <w:rPr>
          <w:color w:val="326432"/>
        </w:rPr>
        <w:t>[员工：杨志林，工作 40.00 工时，剩余 8.00 工时，占比 16.67 %]</w:t>
      </w:r>
    </w:p>
    <w:p>
      <w:pPr>
        <w:ind w:firstLine="432"/>
        <w:jc w:val="left"/>
      </w:pPr>
      <w:r>
        <w:rPr>
          <w:color w:val="326432"/>
        </w:rPr>
        <w:t>[员工：刘伟，工作 20.00 工时，剩余 28.00 工时，占比 58.33 %]</w:t>
      </w:r>
    </w:p>
    <w:p>
      <w:pPr>
        <w:ind w:firstLine="432"/>
        <w:jc w:val="left"/>
      </w:pPr>
      <w:r>
        <w:rPr>
          <w:color w:val="326432"/>
        </w:rPr>
        <w:t>[员工：胡正波，工作 24.00 工时，剩余 24.00 工时，占比 50.00 %]</w:t>
      </w:r>
    </w:p>
    <w:p>
      <w:pPr>
        <w:ind w:firstLine="432"/>
        <w:jc w:val="left"/>
      </w:pPr>
      <w:r>
        <w:rPr>
          <w:color w:val="326432"/>
        </w:rPr>
        <w:t>[员工：许朗，工作 40.00 工时，剩余 8.00 工时，占比 16.67 %]</w:t>
      </w:r>
    </w:p>
    <w:p>
      <w:pPr>
        <w:ind w:firstLine="432"/>
        <w:jc w:val="left"/>
      </w:pPr>
      <w:r>
        <w:rPr>
          <w:color w:val="326432"/>
        </w:rPr>
        <w:t>[员工：张晋伟，工作 40.00 工时，剩余 8.00 工时，占比 16.67 %]</w:t>
      </w:r>
    </w:p>
    <w:p>
      <w:pPr>
        <w:ind w:firstLine="432"/>
        <w:jc w:val="left"/>
      </w:pPr>
      <w:r>
        <w:rPr>
          <w:color w:val="326432"/>
        </w:rPr>
        <w:t>[员工：刘镔莹，工作 32.00 工时，剩余 16.00 工时，占比 33.33 %]</w:t>
      </w:r>
    </w:p>
    <w:p>
      <w:pPr>
        <w:ind w:firstLine="432"/>
        <w:jc w:val="left"/>
      </w:pPr>
      <w:r>
        <w:rPr>
          <w:color w:val="326432"/>
        </w:rPr>
        <w:t>[员工：王伟，工作 30.00 工时，剩余 18.00 工时，占比 37.50 %]</w:t>
      </w:r>
    </w:p>
    <w:p>
      <w:pPr>
        <w:ind w:firstLine="432"/>
        <w:jc w:val="left"/>
      </w:pPr>
      <w:r>
        <w:rPr>
          <w:color w:val="326432"/>
        </w:rPr>
        <w:t>[员工：张远东，工作 40.00 工时，剩余 8.00 工时，占比 16.67 %]</w:t>
      </w:r>
    </w:p>
    <w:p>
      <w:pPr>
        <w:ind w:firstLine="432"/>
        <w:jc w:val="left"/>
      </w:pPr>
      <w:r>
        <w:rPr>
          <w:color w:val="326432"/>
        </w:rPr>
        <w:t>[员工：张知弦，工作 40.00 工时，剩余 8.00 工时，占比 16.67 %]</w:t>
      </w:r>
    </w:p>
    <w:p>
      <w:pPr>
        <w:ind w:firstLine="432"/>
        <w:jc w:val="left"/>
      </w:pPr>
      <w:r>
        <w:rPr>
          <w:color w:val="326432"/>
        </w:rPr>
        <w:t>[员工：李成邦，工作 40.00 工时，剩余 8.00 工时，占比 16.67 %]</w:t>
      </w:r>
    </w:p>
    <w:p>
      <w:pPr>
        <w:ind w:firstLine="432"/>
        <w:jc w:val="left"/>
      </w:pPr>
      <w:r>
        <w:rPr>
          <w:color w:val="326432"/>
        </w:rPr>
        <w:t>[员工：夏维虎，工作 42.00 工时，剩余 6.00 工时，占比 12.50 %]</w:t>
      </w:r>
    </w:p>
    <w:p>
      <w:pPr>
        <w:pStyle w:val="Heading3"/>
        <w:jc w:val="left"/>
      </w:pPr>
      <w:r>
        <w:t>大数据研发组</w:t>
      </w:r>
    </w:p>
    <w:p>
      <w:pPr>
        <w:ind w:firstLine="432"/>
        <w:jc w:val="left"/>
      </w:pPr>
      <w:r>
        <w:rPr>
          <w:color w:val="326432"/>
        </w:rPr>
        <w:t>[员工：秦立义，工作 33.00 工时，剩余 15.00 工时，占比 31.25 %]</w:t>
      </w:r>
    </w:p>
    <w:p>
      <w:pPr>
        <w:ind w:firstLine="432"/>
        <w:jc w:val="left"/>
      </w:pPr>
      <w:r>
        <w:rPr>
          <w:color w:val="326432"/>
        </w:rPr>
        <w:t>[员工：何坤峰，工作 36.50 工时，剩余 11.50 工时，占比 23.96 %]</w:t>
      </w:r>
    </w:p>
    <w:p>
      <w:pPr>
        <w:ind w:firstLine="432"/>
        <w:jc w:val="left"/>
      </w:pPr>
      <w:r>
        <w:rPr>
          <w:color w:val="326432"/>
        </w:rPr>
        <w:t>[员工：郑镖，工作 33.00 工时，剩余 15.00 工时，占比 31.25 %]</w:t>
      </w:r>
    </w:p>
    <w:p>
      <w:pPr>
        <w:ind w:firstLine="432"/>
        <w:jc w:val="left"/>
      </w:pPr>
      <w:r>
        <w:rPr>
          <w:color w:val="326432"/>
        </w:rPr>
        <w:t>[员工：靳翼，工作 37.00 工时，剩余 11.00 工时，占比 22.92 %]</w:t>
      </w:r>
    </w:p>
    <w:p>
      <w:pPr>
        <w:ind w:firstLine="432"/>
        <w:jc w:val="left"/>
      </w:pPr>
      <w:r>
        <w:rPr>
          <w:color w:val="326432"/>
        </w:rPr>
        <w:t>[员工：唐丽娜，工作 28.00 工时，剩余 20.00 工时，占比 41.67 %]</w:t>
      </w:r>
    </w:p>
    <w:p>
      <w:pPr>
        <w:ind w:firstLine="432"/>
        <w:jc w:val="left"/>
      </w:pPr>
      <w:r>
        <w:rPr>
          <w:color w:val="326432"/>
        </w:rPr>
        <w:t>[员工：陈燕秋，工作 37.00 工时，剩余 11.00 工时，占比 22.92 %]</w:t>
      </w:r>
    </w:p>
    <w:p>
      <w:pPr>
        <w:ind w:firstLine="432"/>
        <w:jc w:val="left"/>
      </w:pPr>
      <w:r>
        <w:rPr>
          <w:color w:val="326432"/>
        </w:rPr>
        <w:t>[员工：官玖伟，工作 38.00 工时，剩余 10.00 工时，占比 20.83 %]</w:t>
      </w:r>
    </w:p>
    <w:p>
      <w:pPr>
        <w:ind w:firstLine="432"/>
        <w:jc w:val="left"/>
      </w:pPr>
      <w:r>
        <w:rPr>
          <w:color w:val="326432"/>
        </w:rPr>
        <w:t>[员工：杨开睿，工作 36.00 工时，剩余 12.00 工时，占比 25.00 %]</w:t>
      </w:r>
    </w:p>
    <w:p>
      <w:pPr>
        <w:pStyle w:val="Heading3"/>
        <w:jc w:val="left"/>
      </w:pPr>
      <w:r>
        <w:t>系统组</w:t>
      </w:r>
    </w:p>
    <w:p>
      <w:pPr>
        <w:ind w:firstLine="432"/>
        <w:jc w:val="left"/>
      </w:pPr>
      <w:r>
        <w:t>[员工：任超，工作 48.00 工时]</w:t>
      </w:r>
    </w:p>
    <w:p>
      <w:pPr>
        <w:ind w:firstLine="432"/>
        <w:jc w:val="left"/>
      </w:pPr>
      <w:r>
        <w:rPr>
          <w:color w:val="326432"/>
        </w:rPr>
        <w:t>[员工：虞涛，工作 40.00 工时，剩余 8.00 工时，占比 16.67 %]</w:t>
      </w:r>
    </w:p>
    <w:p>
      <w:pPr>
        <w:ind w:firstLine="432"/>
        <w:jc w:val="left"/>
      </w:pPr>
      <w:r>
        <w:rPr>
          <w:color w:val="326432"/>
        </w:rPr>
        <w:t>[员工：林文刚，工作 44.00 工时，剩余 4.00 工时，占比 8.33 %]</w:t>
      </w:r>
    </w:p>
    <w:p>
      <w:pPr>
        <w:pStyle w:val="Heading3"/>
        <w:jc w:val="left"/>
      </w:pPr>
      <w:r>
        <w:t>测试组</w:t>
      </w:r>
    </w:p>
    <w:p>
      <w:pPr>
        <w:ind w:firstLine="432"/>
        <w:jc w:val="left"/>
      </w:pPr>
      <w:r>
        <w:rPr>
          <w:color w:val="326432"/>
        </w:rPr>
        <w:t>[员工：彭治，工作 42.00 工时，剩余 6.00 工时，占比 12.50 %]</w:t>
      </w:r>
    </w:p>
    <w:p>
      <w:pPr>
        <w:ind w:firstLine="432"/>
        <w:jc w:val="left"/>
      </w:pPr>
      <w:r>
        <w:rPr>
          <w:color w:val="326432"/>
        </w:rPr>
        <w:t>[员工：张志英，工作 35.00 工时，剩余 13.00 工时，占比 27.08 %]</w:t>
      </w:r>
    </w:p>
    <w:p>
      <w:pPr>
        <w:ind w:firstLine="432"/>
        <w:jc w:val="left"/>
      </w:pPr>
      <w:r>
        <w:rPr>
          <w:color w:val="326432"/>
        </w:rPr>
        <w:t>[员工：王慧，工作 32.00 工时，剩余 16.00 工时，占比 33.33 %]</w:t>
      </w:r>
    </w:p>
    <w:p>
      <w:pPr>
        <w:ind w:firstLine="432"/>
        <w:jc w:val="left"/>
      </w:pPr>
      <w:r>
        <w:rPr>
          <w:color w:val="326432"/>
        </w:rPr>
        <w:t>[员工：陈霞，工作 40.00 工时，剩余 8.00 工时，占比 16.67 %]</w:t>
      </w:r>
    </w:p>
    <w:p>
      <w:pPr>
        <w:ind w:firstLine="432"/>
        <w:jc w:val="left"/>
      </w:pPr>
      <w:r>
        <w:rPr>
          <w:color w:val="FF0000"/>
        </w:rPr>
        <w:t>[员工：李海艳，工作 49.00 工时，加班 1.00 工时，占比 2.08 %]</w:t>
      </w:r>
    </w:p>
    <w:p>
      <w:pPr>
        <w:ind w:firstLine="432"/>
        <w:jc w:val="left"/>
      </w:pPr>
      <w:r>
        <w:rPr>
          <w:color w:val="326432"/>
        </w:rPr>
        <w:t>[员工：秦兴，工作 41.00 工时，剩余 7.00 工时，占比 14.58 %]</w:t>
      </w:r>
    </w:p>
    <w:p>
      <w:pPr>
        <w:ind w:firstLine="432"/>
        <w:jc w:val="left"/>
      </w:pPr>
      <w:r>
        <w:rPr>
          <w:color w:val="326432"/>
        </w:rPr>
        <w:t>[员工：田鑫，工作 40.00 工时，剩余 8.00 工时，占比 16.67 %]</w:t>
      </w:r>
    </w:p>
    <w:p>
      <w:pPr>
        <w:ind w:firstLine="432"/>
        <w:jc w:val="left"/>
      </w:pPr>
      <w:r>
        <w:rPr>
          <w:color w:val="326432"/>
        </w:rPr>
        <w:t>[员工：孙帮辉，工作 41.50 工时，剩余 6.50 工时，占比 13.54 %]</w:t>
      </w:r>
    </w:p>
    <w:p>
      <w:pPr>
        <w:ind w:firstLine="432"/>
        <w:jc w:val="left"/>
      </w:pPr>
      <w:r>
        <w:rPr>
          <w:color w:val="326432"/>
        </w:rPr>
        <w:t>[员工：李红霞，工作 40.00 工时，剩余 8.00 工时，占比 16.67 %]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180508112523-hou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432"/>
        <w:jc w:val="center"/>
      </w:pPr>
      <w:r>
        <w:t>图4 本周“人-工时”分布情况</w:t>
      </w:r>
    </w:p>
    <w:p>
      <w:r>
        <w:br w:type="page"/>
      </w:r>
    </w:p>
    <w:p>
      <w:pPr>
        <w:pStyle w:val="Heading2"/>
        <w:jc w:val="left"/>
      </w:pPr>
      <w:r>
        <w:t>四、工作日志明细：</w:t>
      </w:r>
    </w:p>
    <w:p>
      <w:pPr>
        <w:ind w:firstLine="432"/>
        <w:jc w:val="left"/>
      </w:pPr>
      <w:r>
        <w:t>数据来源于任务管理系统。</w:t>
      </w:r>
    </w:p>
    <w:p>
      <w:pPr>
        <w:pStyle w:val="Heading3"/>
        <w:jc w:val="left"/>
      </w:pPr>
      <w:r>
        <w:t>产品设计组</w:t>
      </w:r>
    </w:p>
    <w:tbl>
      <w:tblPr>
        <w:tblStyle w:val="MediumLis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80"/>
          </w:tcPr>
          <w:p>
            <w:pPr>
              <w:spacing w:before="40" w:after="40"/>
            </w:pPr>
            <w:r>
              <w:rPr>
                <w:sz w:val="16"/>
              </w:rPr>
              <w:t>名称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任务</w:t>
            </w:r>
          </w:p>
        </w:tc>
        <w:tc>
          <w:tcPr>
            <w:tcW w:type="dxa" w:w="2880"/>
          </w:tcPr>
          <w:p>
            <w:pPr>
              <w:spacing w:before="40" w:after="40"/>
            </w:pPr>
            <w:r>
              <w:rPr>
                <w:sz w:val="16"/>
              </w:rPr>
              <w:t>开始时间</w:t>
            </w:r>
          </w:p>
        </w:tc>
        <w:tc>
          <w:tcPr>
            <w:tcW w:type="dxa" w:w="1440"/>
          </w:tcPr>
          <w:p>
            <w:pPr>
              <w:spacing w:before="40" w:after="40"/>
            </w:pPr>
            <w:r>
              <w:rPr>
                <w:sz w:val="16"/>
              </w:rPr>
              <w:t>耗时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王坤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CPSJ-356:</w:t>
              <w:br/>
              <w:t>部分改进卡测试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CPSJ-302:</w:t>
              <w:br/>
              <w:t>团队产品方向、人员方向规划会议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CPSJ-294:</w:t>
              <w:br/>
              <w:t>1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CPSJ-296:</w:t>
              <w:br/>
              <w:t>初步完成测试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CPSJ-295:</w:t>
              <w:br/>
              <w:t>初步完成测试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CPSJ-357:</w:t>
              <w:br/>
              <w:t>找模版，理思路，整理目录及模块描述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CPSJ-303:</w:t>
              <w:br/>
              <w:t>研发问题答复及PRD完善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CPSJ-357:</w:t>
              <w:br/>
              <w:t>初步完成镜像模块编写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CPSJ-299:</w:t>
              <w:br/>
              <w:t>初步完成测试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32.00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王宇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CPSJ-335:</w:t>
              <w:br/>
              <w:t>测试工单相关内容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CPSJ-317:</w:t>
              <w:br/>
              <w:t>产品组内会议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CPSJ-376:</w:t>
              <w:br/>
              <w:t>项目需求收集及技术讨论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CPSJ-376:</w:t>
              <w:br/>
              <w:t>项目需求收集及技术讨论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CPSJ-376:</w:t>
              <w:br/>
              <w:t>项目需求收集及技术讨论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CPSJ-376:</w:t>
              <w:br/>
              <w:t>项目需求收集及技术讨论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李琛鸽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CPSJ-334:</w:t>
              <w:br/>
              <w:t>讨论首页中应用入口的交互方式，修改功能细节及交互方式，待调整线框图。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CPSJ-342:</w:t>
              <w:br/>
              <w:t>完成第4里程碑中门户和用户控制台框架调整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CPSJ-334:</w:t>
              <w:br/>
              <w:t>门户首页应用入口交互方式调整任务分配及业务逻辑讲解。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CPSJ-306:</w:t>
              <w:br/>
              <w:t>面试1名前端外包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CPSJ-305:</w:t>
              <w:br/>
              <w:t>电话会议讨论业务流程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CPSJ-342:</w:t>
              <w:br/>
              <w:t>第4里程碑线框图流程梳理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5h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CPSJ-305:</w:t>
              <w:br/>
              <w:t>业务逻辑及设计思路整理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CPSJ-334:</w:t>
              <w:br/>
              <w:t>门户首页应用入口设计缺陷分析及解决办法讨论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CPSJ-305:</w:t>
              <w:br/>
              <w:t>流程串接并输出一版线框图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CPSJ-306:</w:t>
              <w:br/>
              <w:t>面试1名前端外包人员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CPSJ-306:</w:t>
              <w:br/>
              <w:t>面试2名前端外包人员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CPSJ-334:</w:t>
              <w:br/>
              <w:t>讨论并确定首页应用入口功能缺陷调整方案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CPSJ-305:</w:t>
              <w:br/>
              <w:t>跟进及沟通共性能力平台设计需求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CPSJ-306:</w:t>
              <w:br/>
              <w:t>UX组周例会及数据可视化组件分享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CPSJ-334:</w:t>
              <w:br/>
              <w:t>首页功能调整及Banner管理功能可用性分析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CPSJ-368:</w:t>
              <w:br/>
              <w:t>线框图中门户添加基础资源菜单及链接，控制台添加基础资源服务分类，管理端添加基础资源服务发布相关菜单，拉通流程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41.00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王蓄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CPSJ-347:</w:t>
              <w:br/>
              <w:t>中间的cetc几个字需要去掉，中间换成看上去比较高科技的感觉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CPSJ-346:</w:t>
              <w:br/>
              <w:t>新增按阶段。讨论并修改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CPSJ-351:</w:t>
              <w:br/>
              <w:t>联合大屏页面效果图（按时间）已完成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CPSJ-346:</w:t>
              <w:br/>
              <w:t>联合大屏页面效果图（按警种）已完成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CPSJ-363:</w:t>
              <w:br/>
              <w:t>针对banner管理功能初步构想及草图绘制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CPSJ-362:</w:t>
              <w:br/>
              <w:t>初步将现有样式整理至axure里面母版中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5h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CPSJ-367:</w:t>
              <w:br/>
              <w:t>福田共性能力平台新增登陆界面效果图绘制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CPSJ-363:</w:t>
              <w:br/>
              <w:t>banner管理功能线框图呈现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CPSJ-310:</w:t>
              <w:br/>
              <w:t>例会，主要了解最近项目，包括分享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CPSJ-366:</w:t>
              <w:br/>
              <w:t>福田共性能力平台目录页设计已完成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42.00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唐雷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CPSJ-348:</w:t>
              <w:br/>
              <w:t>相关界面修改</w:t>
              <w:br/>
              <w:br/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CPSJ-359:</w:t>
              <w:br/>
              <w:t>相关界面设计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CPSJ-360:</w:t>
              <w:br/>
              <w:t>个人定制界面设计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CPSJ-361:</w:t>
              <w:br/>
              <w:t>与客户沟通大屏风格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CPSJ-361:</w:t>
              <w:br/>
              <w:t>与客户和合作方沟通个人定制相关界面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40.00</w:t>
            </w:r>
          </w:p>
        </w:tc>
      </w:tr>
    </w:tbl>
    <w:p>
      <w:pPr>
        <w:ind w:firstLine="432"/>
        <w:jc w:val="left"/>
      </w:pPr>
      <w:r>
        <w:t/>
      </w:r>
    </w:p>
    <w:p>
      <w:r>
        <w:br w:type="page"/>
      </w:r>
    </w:p>
    <w:p>
      <w:pPr>
        <w:pStyle w:val="Heading3"/>
        <w:jc w:val="left"/>
      </w:pPr>
      <w:r>
        <w:t>云平台研发组</w:t>
      </w:r>
    </w:p>
    <w:tbl>
      <w:tblPr>
        <w:tblStyle w:val="MediumLis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80"/>
          </w:tcPr>
          <w:p>
            <w:pPr>
              <w:spacing w:before="40" w:after="40"/>
            </w:pPr>
            <w:r>
              <w:rPr>
                <w:sz w:val="16"/>
              </w:rPr>
              <w:t>名称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任务</w:t>
            </w:r>
          </w:p>
        </w:tc>
        <w:tc>
          <w:tcPr>
            <w:tcW w:type="dxa" w:w="2880"/>
          </w:tcPr>
          <w:p>
            <w:pPr>
              <w:spacing w:before="40" w:after="40"/>
            </w:pPr>
            <w:r>
              <w:rPr>
                <w:sz w:val="16"/>
              </w:rPr>
              <w:t>开始时间</w:t>
            </w:r>
          </w:p>
        </w:tc>
        <w:tc>
          <w:tcPr>
            <w:tcW w:type="dxa" w:w="1440"/>
          </w:tcPr>
          <w:p>
            <w:pPr>
              <w:spacing w:before="40" w:after="40"/>
            </w:pPr>
            <w:r>
              <w:rPr>
                <w:sz w:val="16"/>
              </w:rPr>
              <w:t>耗时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杨志林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FAST-13042:</w:t>
              <w:br/>
              <w:t>1. 讨论研发平台部署方案</w:t>
              <w:br/>
              <w:br/>
              <w:t>2. transfer cd to hubble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FAST-13171:</w:t>
              <w:br/>
              <w:t>迁移nexus和jenkins job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FAST-13171:</w:t>
              <w:br/>
              <w:t>迁移JENKINS job，并修改web hook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FAST-13041:</w:t>
              <w:br/>
              <w:t>ALL-IN-ONE 部署方式poc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FAST-13042:</w:t>
              <w:br/>
              <w:t>验证story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FAST-13042:</w:t>
              <w:br/>
              <w:t>验证story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FAST-13046:</w:t>
              <w:br/>
              <w:t>讨论新的技术设计方案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FAST-13042:</w:t>
              <w:br/>
              <w:t>story验证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FAST-13171:</w:t>
              <w:br/>
              <w:t>jenkins任务迁移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刘伟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FAST-12988:</w:t>
              <w:br/>
              <w:t>1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FAST-12988:</w:t>
              <w:br/>
              <w:t>1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FAST-13195:</w:t>
              <w:br/>
              <w:t>1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FAST-13019:</w:t>
              <w:br/>
              <w:t>1、完成前端校验检查和修改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FAST-13141:</w:t>
              <w:br/>
              <w:t>完成menu表信息录入，menu_api已经由包晓渝添加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FAST-13135:</w:t>
              <w:br/>
              <w:t>完成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FAST-13168:</w:t>
              <w:br/>
              <w:t>完成了one-registry镜像在龙芯机的构建并测试，验证通过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FAST-13167:</w:t>
              <w:br/>
              <w:t>完成关于k8s分区功能的交接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24.00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许朗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FAST-13004:</w:t>
              <w:br/>
              <w:t>支持测试工作，里程碑3内容检查与讨论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FAST-13004:</w:t>
              <w:br/>
              <w:t>支持测试工作，定位问题；测试里程碑3工作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FAST-13005:</w:t>
              <w:br/>
              <w:t>fast4.0总览会议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FAST-13210:</w:t>
              <w:br/>
              <w:t>交接pulsar工作，代码讲解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FAST-13210:</w:t>
              <w:br/>
              <w:t>交接fast代码、讲解podcumer业务逻辑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FAST-13004:</w:t>
              <w:br/>
              <w:t>4.0工作模块划分会议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FAST-13210:</w:t>
              <w:br/>
              <w:t>交接puslar文档到wiki，审批工作内容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熊骢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蒲治国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FAST-13239:</w:t>
              <w:br/>
              <w:t>Sprint 8 任务检查-bug验证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FAST-13044:</w:t>
              <w:br/>
              <w:t>1.产品研发整体部署集成初步讨论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FAST-13044:</w:t>
              <w:br/>
              <w:t>1. 转测bug验证 2. 里程碑3功能测试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FAST-13043:</w:t>
              <w:br/>
              <w:t>1.fast接入whitehole工作讨论 2.fast 3.0遗留工作讨论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FAST-13239:</w:t>
              <w:br/>
              <w:t>Sprint 8 任务检查-bug验证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FAST-13213:</w:t>
              <w:br/>
              <w:t>资源规划- 权限数据初始化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FAST-13239:</w:t>
              <w:br/>
              <w:t>Sprint 8 任务检查-bug验证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FAST-13212:</w:t>
              <w:br/>
              <w:t xml:space="preserve">1. EA工具使用说明 </w:t>
              <w:br/>
              <w:br/>
              <w:t>2. 后期设计工作讨论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FAST-13086:</w:t>
              <w:br/>
              <w:t>1.前后端联调，查询bug产生原因，及修复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FAST-13211:</w:t>
              <w:br/>
              <w:t xml:space="preserve">1. Swagger讨论 </w:t>
              <w:br/>
              <w:br/>
              <w:t xml:space="preserve">    2. Fast接入whitehole工作讨论以及UC工作量评估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FAST-13219:</w:t>
              <w:br/>
              <w:t>在网关判断用户与租户的关系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FAST-12733:</w:t>
              <w:br/>
              <w:t>修改管理端和用户端的静态页面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FAST-11387:</w:t>
              <w:br/>
              <w:t>讨论后，优化自适应尺寸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FAST-13015:</w:t>
              <w:br/>
              <w:t>数据编目服务、wh集成到fast,实现讨论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FAST-13085:</w:t>
              <w:br/>
              <w:t>租户切换后，分区问题梳理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FAST-13085:</w:t>
              <w:br/>
              <w:t>分区各种场景获取优化，未获取分区时，不发请求。应用、服务、容器、配置组、存储卷、访问入口。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FAST-13015:</w:t>
              <w:br/>
              <w:t>预估whitehole接入fast工作量，以及调研开发插件ngDraggable、angular-sortable-view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32.00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王伟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FAST-13113:</w:t>
              <w:br/>
              <w:t>禁用工单类型相关优化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FAST-13128:</w:t>
              <w:br/>
              <w:t>系统参数配置功能优化-前后端任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FAST-13146:</w:t>
              <w:br/>
              <w:t>FAST-13146 - 【功能开发】交付中心-权限数据初始化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FAST-13181:</w:t>
              <w:br/>
              <w:t>FAST-13181 修改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FAST-13183:</w:t>
              <w:br/>
              <w:t>在表单上面添加验证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FAST-13202:</w:t>
              <w:br/>
              <w:t>前端字段校验优化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FAST-13129:</w:t>
              <w:br/>
              <w:t>输入字符超过数据库长度，changesql修改数据库长度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FAST-13127:</w:t>
              <w:br/>
              <w:t>输入字符长度超过数据库长度，changesql修改数据库长度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王鼎华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张远东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FAST-13018:</w:t>
              <w:br/>
              <w:t>增加对比逻辑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FAST-13018:</w:t>
              <w:br/>
              <w:t>完成滚动升级、灰度升级文件对比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FAST-13001:</w:t>
              <w:br/>
              <w:t>fast 接入 whitehole 时间评估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FAST-13162:</w:t>
              <w:br/>
              <w:t xml:space="preserve">缺陷产生原因： </w:t>
              <w:br/>
              <w:t xml:space="preserve">获取 tenantId 还是老方法： sessionStorage.getItem("tenantId") </w:t>
              <w:br/>
              <w:br/>
              <w:t xml:space="preserve">修改方案： </w:t>
              <w:br/>
              <w:t>获取 tenantId 改用新方法： commonParamService.getTenantId()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FAST-13153:</w:t>
              <w:br/>
              <w:t>排查bug引发的原因，讨论解决bug的最佳方案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FAST-13108:</w:t>
              <w:br/>
              <w:t>缺陷产生原因：</w:t>
              <w:br/>
              <w:t>删除挂载存储卷的按钮，属性 type=“submit”，点击此按钮，影响到了 formData 的 $submitted 属性，最终导致不能点击部署按钮</w:t>
              <w:br/>
              <w:br/>
              <w:t>修改方案：</w:t>
              <w:br/>
              <w:t>删除页面中，除提交按钮外，所有的 type=“submit” 属性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FAST-13097:</w:t>
              <w:br/>
              <w:t xml:space="preserve">缺陷产生原因： </w:t>
              <w:br/>
              <w:t xml:space="preserve">之前发现，若在 step4 形成非 formData 类型的表达错误，只能通过另定义标识符来限制提交按钮，但如果用户点击返回"上一步"到 step3，则会造成 step3 的表单数据正确，却无法点击"下一步"按钮的情况。因此选择在 step4 出错时同时禁用"上一步"按钮。 </w:t>
              <w:br/>
              <w:br/>
              <w:t xml:space="preserve">修改方案： </w:t>
              <w:br/>
              <w:t>修改了页面结构，区分每一步所包含的表单及数据类型，不同类型分配不同的"下一步"或"提交"按钮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FAST-13214:</w:t>
              <w:br/>
              <w:t>缺陷产生原因：</w:t>
              <w:br/>
              <w:t>删除挂载存储卷的按钮，属性 type=“submit”，点击此按钮，影响到了 formData 的 $submitted 属性，最终导致不能点击部署按钮</w:t>
              <w:br/>
              <w:br/>
              <w:t>修改方案：</w:t>
              <w:br/>
              <w:t>删除页面中，除提交按钮外，所有的 type=“submit” 属性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FAST-13191:</w:t>
              <w:br/>
              <w:t>缺陷产生原因：</w:t>
              <w:br/>
              <w:t>删除按钮没有绑定方法</w:t>
              <w:br/>
              <w:br/>
              <w:t>修改方案：</w:t>
              <w:br/>
              <w:t>删除按钮绑定正确的删除方法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FAST-13153:</w:t>
              <w:br/>
              <w:t>缺陷产生原因：</w:t>
              <w:br/>
              <w:t>切换租户时，会改变快捷部署过程中的 tenantId，前后不一致的 tenangtId，会引起程序异常</w:t>
              <w:br/>
              <w:br/>
              <w:t>修改方案：</w:t>
              <w:br/>
              <w:t>切换租户时，返回到快捷部署的选择应用部署方式页面</w:t>
              <w:br/>
              <w:br/>
              <w:t>$scope.$on('$destroy', function(){}) ,监听 $scope.reload()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张知弦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FAST-13000:</w:t>
              <w:br/>
              <w:t>消息模块功能验证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FAST-13000:</w:t>
              <w:br/>
              <w:t>任务检查、消息模块重构讨论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FAST-13000:</w:t>
              <w:br/>
              <w:t>后续设计工作讨论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FAST-12998:</w:t>
              <w:br/>
              <w:t>新功能设计预览会议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FAST-12998:</w:t>
              <w:br/>
              <w:t>前端遗留工作统计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FAST-13000:</w:t>
              <w:br/>
              <w:t>EA设计Demo模块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FAST-13000:</w:t>
              <w:br/>
              <w:t>任务与UC验证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FAST-13106:</w:t>
              <w:br/>
              <w:t>修复bug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FAST-13112:</w:t>
              <w:br/>
              <w:t>正在处理问题FAST-13112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FAST-13000:</w:t>
              <w:br/>
              <w:t>迭代任务检查、管理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FAST-12998:</w:t>
              <w:br/>
              <w:t>设计讨论会议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FAST-13000:</w:t>
              <w:br/>
              <w:t>设计工作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FAST-12998:</w:t>
              <w:br/>
              <w:t>后续任务安排会议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李成邦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FAST-13024:</w:t>
              <w:br/>
              <w:t>确认各个微服务中资源相关接口消息发送功能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FAST-13028:</w:t>
              <w:br/>
              <w:t>1、5.4号到6.4新功能设计预览会议</w:t>
              <w:br/>
              <w:br/>
              <w:t>2、fast前端遗留工作整理会议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FAST-12883:</w:t>
              <w:br/>
              <w:t>告警策略解析bug定位及修复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FAST-13114:</w:t>
              <w:br/>
              <w:t>定位问题，本地搭建环境调试问题，但本地进行滚动升级可以成功，没有出现该bug中的情况，还需持续定位问题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FAST-13137:</w:t>
              <w:br/>
              <w:t>1、修改告警策略无法加载更新到prometheus的bug</w:t>
              <w:br/>
              <w:br/>
              <w:t>2、查找应用运维模块中的前端和后端涉及到的相关url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FAST-13028:</w:t>
              <w:br/>
              <w:t>fast设计方法讨论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FAST-13137:</w:t>
              <w:br/>
              <w:t>增加服务升级权限配置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5h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FAST-13137:</w:t>
              <w:br/>
              <w:t>完成应用运维模块权限初始化数据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FAST-13028:</w:t>
              <w:br/>
              <w:t>任务安排会议讨论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蔡亚丽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夏维虎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FAST-13059:</w:t>
              <w:br/>
              <w:t>修改了创建访问入口时的绑定应用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FAST-12606:</w:t>
              <w:br/>
              <w:t>完成界面调试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FAST-13010:</w:t>
              <w:br/>
              <w:t>1.完成old new 标记</w:t>
              <w:br/>
              <w:br/>
              <w:t>2.添加消息发送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FAST-13134:</w:t>
              <w:br/>
              <w:t>1.修改前端提示</w:t>
              <w:br/>
              <w:br/>
              <w:t>2.修改后端null 转为空串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FAST-13092:</w:t>
              <w:br/>
              <w:t>1、和设计讨论修改方案</w:t>
              <w:br/>
              <w:br/>
              <w:t>2、添加消息发送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FAST-12963:</w:t>
              <w:br/>
              <w:t>完成联调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FAST-13155:</w:t>
              <w:br/>
              <w:t>1.完成前台修改</w:t>
              <w:br/>
              <w:br/>
              <w:t>2.完成联调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FAST-13179:</w:t>
              <w:br/>
              <w:t>1.修改configlist 查询</w:t>
              <w:br/>
              <w:br/>
              <w:t>2.完成联调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FAST-13170:</w:t>
              <w:br/>
              <w:t>1、完成数据库修改</w:t>
              <w:br/>
              <w:br/>
              <w:t>2、完成联调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FAST-13124:</w:t>
              <w:br/>
              <w:t>1. 完成后端修改</w:t>
              <w:br/>
              <w:br/>
              <w:t>2.完成联调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FAST-13208:</w:t>
              <w:br/>
              <w:t>1.修改挂载路径为必填</w:t>
              <w:br/>
              <w:br/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FAST-13190:</w:t>
              <w:br/>
              <w:t>1.添加删除配置文件功能</w:t>
              <w:br/>
              <w:br/>
              <w:t>2.完成调试</w:t>
              <w:br/>
              <w:br/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FAST-13189:</w:t>
              <w:br/>
              <w:t>1.添加校验配置文件 和 已有配置文件同名校验方法</w:t>
              <w:br/>
              <w:br/>
              <w:t>2.完成测试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FAST-13188:</w:t>
              <w:br/>
              <w:t>1.完成修改快捷部署中服务配置的容器个数配置的绑定字段</w:t>
              <w:br/>
              <w:br/>
              <w:t>2.完成调试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FAST-13218:</w:t>
              <w:br/>
              <w:t>1.修改查询配置文件用的分区为选择当前选择的分区</w:t>
              <w:br/>
              <w:t>2.完成测试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42.00</w:t>
            </w:r>
          </w:p>
        </w:tc>
      </w:tr>
    </w:tbl>
    <w:p>
      <w:pPr>
        <w:ind w:firstLine="432"/>
        <w:jc w:val="left"/>
      </w:pPr>
      <w:r>
        <w:t/>
      </w:r>
    </w:p>
    <w:p>
      <w:r>
        <w:br w:type="page"/>
      </w:r>
    </w:p>
    <w:p>
      <w:pPr>
        <w:pStyle w:val="Heading3"/>
        <w:jc w:val="left"/>
      </w:pPr>
      <w:r>
        <w:t>大数据研发组</w:t>
      </w:r>
    </w:p>
    <w:tbl>
      <w:tblPr>
        <w:tblStyle w:val="MediumLis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80"/>
          </w:tcPr>
          <w:p>
            <w:pPr>
              <w:spacing w:before="40" w:after="40"/>
            </w:pPr>
            <w:r>
              <w:rPr>
                <w:sz w:val="16"/>
              </w:rPr>
              <w:t>名称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任务</w:t>
            </w:r>
          </w:p>
        </w:tc>
        <w:tc>
          <w:tcPr>
            <w:tcW w:type="dxa" w:w="2880"/>
          </w:tcPr>
          <w:p>
            <w:pPr>
              <w:spacing w:before="40" w:after="40"/>
            </w:pPr>
            <w:r>
              <w:rPr>
                <w:sz w:val="16"/>
              </w:rPr>
              <w:t>开始时间</w:t>
            </w:r>
          </w:p>
        </w:tc>
        <w:tc>
          <w:tcPr>
            <w:tcW w:type="dxa" w:w="1440"/>
          </w:tcPr>
          <w:p>
            <w:pPr>
              <w:spacing w:before="40" w:after="40"/>
            </w:pPr>
            <w:r>
              <w:rPr>
                <w:sz w:val="16"/>
              </w:rPr>
              <w:t>耗时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秦立义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HUBBLE-925:</w:t>
              <w:br/>
              <w:t>1.协助刘艺定位了三峡项目的bug情况；</w:t>
              <w:br/>
              <w:br/>
              <w:t>2.协助李波定位了深圳智慧院环境的问题；</w:t>
              <w:br/>
              <w:br/>
              <w:t>3.协助开睿定位转测环境中keycloak的跳转问题；</w:t>
              <w:br/>
              <w:br/>
              <w:t>4.协调和沟通组内其他事情；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HUBBLE-1198:</w:t>
              <w:br/>
              <w:t>1.嘉兴智慧城市项目，数据抽取异常，需要定位原因；</w:t>
              <w:br/>
              <w:br/>
              <w:t>2.经定位发现是one-log问题；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HUBBLE-1197:</w:t>
              <w:br/>
              <w:t>1.准备kettle从ms server抽取数据到hive的演示过程；</w:t>
              <w:br/>
              <w:br/>
              <w:t>2.给客户进行远程会议答疑；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5h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HUBBLE-1199:</w:t>
              <w:br/>
              <w:t>1.协调组内人员的相关工作；</w:t>
              <w:br/>
              <w:br/>
              <w:t>2.对测试提出的bug进行review，和相关人员确认，分配到具体人员；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HUBBLE-1219:</w:t>
              <w:br/>
              <w:t>1.协助解决kettle从sql server抽取数据到hive的问题；</w:t>
              <w:br/>
              <w:br/>
              <w:t>2.协助解决非结构化数据汇聚不能抽取的问题；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HUBBLE-1220:</w:t>
              <w:br/>
              <w:t>1.协调和沟通组内的相关任务；</w:t>
              <w:br/>
              <w:br/>
              <w:t>2.对测试提出的bug进行前期确认，分配bug到相关人员；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HUBBLE-1221:</w:t>
              <w:br/>
              <w:t>1.根据最新的先锋图，梳理了新增任务时遗留的需求，并拆分成任务分配给开发人员；</w:t>
              <w:br/>
              <w:br/>
              <w:t>2.根据最新的先锋图，梳理了数据源管理功能的stroy，拆分成具体的前后端任务；</w:t>
              <w:br/>
              <w:br/>
              <w:t>3.确认了产品中现有ES连接的方式，调研了ES中增加用户认证的相关功能；</w:t>
              <w:br/>
              <w:br/>
              <w:t>4.需要调研hbase和hdfs的用户认证方式；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HUBBLE-921:</w:t>
              <w:br/>
              <w:t>调研了之前三峡项目中数据对账的相关功能，想在数据对账的基础上，实现对数据目标表的字段查看功能；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HUBBLE-1237:</w:t>
              <w:br/>
              <w:t>1.支持嘉兴智慧城市定位数据汇聚相关问题；</w:t>
              <w:br/>
              <w:br/>
              <w:t>2.支持官玖伟定位bug(1207)相关问题；</w:t>
              <w:br/>
              <w:br/>
              <w:t>3.调研hdfs、hbase增加用户名和密码访问的代码逻辑；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HUBBLE-1236:</w:t>
              <w:br/>
              <w:t>1.对测试提出的bug进行前期review，对有争议的bug和测试进行沟通，降级及反馈；</w:t>
              <w:br/>
              <w:br/>
              <w:t>2.对确定的bug进行分配；</w:t>
              <w:br/>
              <w:br/>
              <w:t>3.组内任务沟通协调工作；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HUBBLE-920:</w:t>
              <w:br/>
              <w:t>1.梳理清楚统计kettle落地数据源的相关表字段的逻辑；</w:t>
              <w:br/>
              <w:br/>
              <w:t>2.通过查询kettle的数据库orcestra下的相关表结构，验证通过能够收集到需要的连接信息及表信息等；</w:t>
              <w:br/>
              <w:br/>
              <w:t>3.整理了一个大概的思路和方案，需要再确认；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HUBBLE-920:</w:t>
              <w:br/>
              <w:t>1.调研了通过kettle 清洗转换数据到落地区表的字段等信息统计；</w:t>
              <w:br/>
              <w:br/>
              <w:t>2.形成了暂时性的方案：</w:t>
              <w:br/>
              <w:br/>
              <w:t>http://wiki.chinacloud.com.cn/pages/viewpage.action?pageId=33980670</w:t>
              <w:br/>
              <w:br/>
              <w:t>3.上述方案有很强的依赖性，依赖step中name字段值，可以考虑job中增加额外属性的方式，减少依赖；</w:t>
              <w:br/>
              <w:br/>
              <w:t>这个需要继续调研，但是暂时无解；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HUBBLE-1245:</w:t>
              <w:br/>
              <w:t>1.验证新增属性后，以前功能逻辑（测试连接、数据同步等）是否会受到影响；</w:t>
              <w:br/>
              <w:br/>
              <w:t>2.验证结论新增属性是不会影响到GP/ES老的功能；</w:t>
              <w:br/>
              <w:br/>
              <w:t>3.新增功能中，需要考虑到以前老数据的影响，逻辑中需要加入相关判断；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HUBBLE-1246:</w:t>
              <w:br/>
              <w:t>1.对测试提出的bug进行review和分配；</w:t>
              <w:br/>
              <w:br/>
              <w:t>2.协调组内相关任务；</w:t>
              <w:br/>
              <w:br/>
              <w:t>3.在做GP/ES的POC调研时，分析出产品存在两处bug；</w:t>
              <w:br/>
              <w:br/>
              <w:t>一个是前端操作GP数据源时的bug;二是153部署环境，为ES少配置了ESQL插件，导致metagrid数据源连接时失败的问题；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33.00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何坤峰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HUBBLE-866:</w:t>
              <w:br/>
              <w:t>jenkins上搭建dataquality的CI单元以及新添加测试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HUBBLE-1194:</w:t>
              <w:br/>
              <w:t>hubble2.0转测环境支持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HUBBLE-898:</w:t>
              <w:br/>
              <w:t>1、早上熟悉docker</w:t>
              <w:br/>
              <w:br/>
              <w:t>2、下午打docker镜像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HUBBLE-908:</w:t>
              <w:br/>
              <w:t>完成jenkins生成docker镜像，并push到服务器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HUBBLE-899:</w:t>
              <w:br/>
              <w:t>完成docker镜像生成以及push到docker镜像服务器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HUBBLE-1262:</w:t>
              <w:br/>
              <w:t>1、整理需求</w:t>
              <w:br/>
              <w:br/>
              <w:t>2、用kettle抽取数据</w:t>
              <w:br/>
              <w:br/>
              <w:t>3、熟悉项目代码结构及业物逻辑</w:t>
              <w:br/>
              <w:br/>
              <w:t>4、写公用方法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HUBBLE-1262:</w:t>
              <w:br/>
              <w:t>项目开发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36.50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郑镖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HUBBLE-893:</w:t>
              <w:br/>
              <w:t>完成：1、数据源管理-测试所有连接，未加token; 2、数据质量-任务管理详情跳转到规则详情界面时，规则名称缺失； 3、元数据管理，增加mysql、FTP显示图标； 4、第一次登陆系统报租户不存在（修改为请选择租户）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5h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HUBBLE-893:</w:t>
              <w:br/>
              <w:t>完成：数据质量任务列表进入规则详情时，没有规则名称。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HUBBLE-1184:</w:t>
              <w:br/>
              <w:t>1、在第一次进入登录界面获取超级租户时，没有调用接口导致的，现进入界面立即调用获取超级租户，与现有租户做对比。修复此bug。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HUBBLE-1205:</w:t>
              <w:br/>
              <w:t>1、与立义、娜姐沟通通过标签创建任务的具体功能边界；</w:t>
              <w:br/>
              <w:br/>
              <w:t>2、完成通过标签创建任务的静态界面开发；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HUBBLE-1205:</w:t>
              <w:br/>
              <w:t>1、已根据线框图做出最新修改，完成通过标签来创建任务。目前实现逻辑为可以跨源创建。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HUBBLE-1226:</w:t>
              <w:br/>
              <w:t>前端已对报告名称重新做限制。允许中文、字母、数字和下划线，但不允许下划线、数字开始和下划线结尾，1-50个字符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HUBBLE-1188:</w:t>
              <w:br/>
              <w:t>1、前端已增加配置项：DATA_QUALITY_TASK_NUMBER，通过设置其值来限制最大可选表个数；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HUBBLE-1206:</w:t>
              <w:br/>
              <w:t>1、完成表的数量在配置文件中限制；2、已实现多表批量创建任务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33.00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李诗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靳翼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HUBBLE-922:</w:t>
              <w:br/>
              <w:t>支持Hubble从1.0升级到1.8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HUBBLE-922:</w:t>
              <w:br/>
              <w:t>解决了升级后元数据同步失败的问题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HUBBLE-871:</w:t>
              <w:br/>
              <w:t>属性了jenkins单元测试方法，在代码添加了测试代码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HUBBLE-1192:</w:t>
              <w:br/>
              <w:t>Working on issue HUBBLE-1192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HUBBLE-922:</w:t>
              <w:br/>
              <w:t>定位sentry导致的数据权限问题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HUBBLE-871:</w:t>
              <w:br/>
              <w:t>编写单元测试代码</w:t>
              <w:br/>
              <w:br/>
              <w:t>定位组件冲突问题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HUBBLE-871:</w:t>
              <w:br/>
              <w:t>编写junit单元测试代码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HUBBLE-1204:</w:t>
              <w:br/>
              <w:t>定位问题原因</w:t>
              <w:br/>
              <w:br/>
              <w:t>修改数据库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HUBBLE-912:</w:t>
              <w:br/>
              <w:t>新开分支，在代码中添加了docker配置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5h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HUBBLE-870:</w:t>
              <w:br/>
              <w:t>增加CI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37.00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唐丽娜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HUBBLE-2109:</w:t>
              <w:br/>
              <w:t>review嘉兴项目现有界面，根据客户提的意见，给出了相应建议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HUBBLE-1257:</w:t>
              <w:br/>
              <w:t>在现有编目功能基础上，管理编目和实体表的关联关系。</w:t>
              <w:br/>
              <w:br/>
              <w:t>通过编目申请动态API服务，用户可选共享属性为有条件共享和无条件共享的字段生成数据服务，配置流量控制和最大返回条数选项。</w:t>
              <w:br/>
              <w:br/>
              <w:t>用户可以查看API服务详情，查看服务关联的编目信息，使用申请的API服务。</w:t>
              <w:br/>
              <w:br/>
              <w:t>用户可以管理所有自己申请的API服务，停用/启用/延期服务。</w:t>
              <w:br/>
              <w:br/>
              <w:t>发布编目的管理员用户，可以查看所有申请自己编目的API服务的列表，并禁用/启用服务。</w:t>
              <w:br/>
              <w:br/>
              <w:t>服务申请的审批流程中，统计类的数据无需审批。</w:t>
              <w:br/>
              <w:br/>
              <w:t>服务申请的审批流程，需根据编目信息项的共享属性及动态数据集的下载模式（部分或全量）设定不同的条件，再将条件添加在流程节点上，实现申请不同属性的字段走不同审批流程的效果。</w:t>
              <w:br/>
              <w:br/>
              <w:t>审批流程还需考虑数据未准备好时，为了让数据提供方可以感知到市场需求，数据服务依然可以申请；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HUBBLE-1258:</w:t>
              <w:br/>
              <w:t>在一期节点，为了减少现场数据工程人员人工查找比对的工作，产品在hubble1.8的基础上提供在管理编目和实体表关联关系的小模块；（后续，大数据平台需要将嘉兴现有编目的能力都接管到产品中，实现数据编目指导数据汇聚-关联平台实体表-上架编目服务的快速流程，产品需要考虑产品升级的数据迁移等问题。）</w:t>
              <w:br/>
              <w:br/>
              <w:t>2～5中：动态API的功能流程，已经结合项目梳理了线框图（添加到附件），在线框图中也框定了相关功能点，形成初版；后续史双和客户确认后再反馈尽快敲定；具体的研发计划在技术团队细化讨论后再同步。</w:t>
              <w:br/>
              <w:br/>
              <w:t>6～8中：审批流程的完善，已经根据项目实际需求场景，画了流程图现场确认（如下图）。具体的研发计划在技术团队细化讨论后再同步。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28.00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陈燕秋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HUBBLE-857:</w:t>
              <w:br/>
              <w:t>local模式下，连接mysql数据库成功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HUBBLE-917:</w:t>
              <w:br/>
              <w:t>docker学习：打出一个docker镜像常用操作学习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HUBBLE-926:</w:t>
              <w:br/>
              <w:t>解决dq运行失败，配置问题，并记录打包工程的问题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HUBBLE-857:</w:t>
              <w:br/>
              <w:t>local模式下，连接oracle数据库成功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HUBBLE-857:</w:t>
              <w:br/>
              <w:t>local模式下，连接gp成功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HUBBLE-872:</w:t>
              <w:br/>
              <w:t>jenkins上metagrid-api ci单元测试搭建完成80%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HUBBLE-1191:</w:t>
              <w:br/>
              <w:t>bug已修复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HUBBLE-861:</w:t>
              <w:br/>
              <w:t>1亿，14字段表跑完正则时间：3分半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HUBBLE-916:</w:t>
              <w:br/>
              <w:t>在jenkins上打出docker镜像并pull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HUBBLE-915:</w:t>
              <w:br/>
              <w:t>metagrid-api容器化跑通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HUBBLE-915:</w:t>
              <w:br/>
              <w:t>backend-service容器化50%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HUBBLE-872:</w:t>
              <w:br/>
              <w:t>metagrid-api ci单元测试搭建完成,报告生成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HUBBLE-917:</w:t>
              <w:br/>
              <w:t>jenkins上配置backend-service 打成docker镜像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HUBBLE-916:</w:t>
              <w:br/>
              <w:t>metagrid docker k8s 运行成功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HUBBLE-915:</w:t>
              <w:br/>
              <w:t>backend-service容器化完成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HUBBLE-1223:</w:t>
              <w:br/>
              <w:t>fix this bug HUBBLE-1223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HUBBLE-862:</w:t>
              <w:br/>
              <w:t>加入spark运行参数到配置文件，并生效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HUBBLE-917:</w:t>
              <w:br/>
              <w:t>jenkins上配置backend-service k8s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HUBBLE-1240:</w:t>
              <w:br/>
              <w:t>修改文件上传大小，并捕获异常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HUBBLE-1239:</w:t>
              <w:br/>
              <w:t>修复bug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37.00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官玖伟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HUBBLE-1195:</w:t>
              <w:br/>
              <w:t>1.review测试用例</w:t>
              <w:br/>
              <w:br/>
              <w:t>2.标记有问题的测试用例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HUBBLE-894:</w:t>
              <w:br/>
              <w:t>1.准备转过程测试文档</w:t>
              <w:br/>
              <w:br/>
              <w:t>1.与测试进行交流沟通转过程测试问题，解答PRD文档用例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HUBBLE-896:</w:t>
              <w:br/>
              <w:t>1.完成程序编写，测试结果如下：</w:t>
              <w:br/>
              <w:br/>
              <w:t>15个字段，1000W数据，录入时间约为2小时，程序待优化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5h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HUBBLE-894:</w:t>
              <w:br/>
              <w:t>1.解答测试的问题</w:t>
              <w:br/>
              <w:br/>
              <w:t>2.对接测试出现的bug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HUBBLE-896:</w:t>
              <w:br/>
              <w:t>1.完成程序编写与测试</w:t>
              <w:br/>
              <w:br/>
              <w:t>2.程序在构造大数据量时效率较低，1000W条数据，15个字段，写入hive数据库时间约为2小时</w:t>
              <w:br/>
              <w:br/>
              <w:t>3.手动构造正则表达式的数据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HUBBLE-894:</w:t>
              <w:br/>
              <w:t>1.测试沟通协调</w:t>
              <w:br/>
              <w:br/>
              <w:t>2.验证测试提出的bug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HUBBLE-1207:</w:t>
              <w:br/>
              <w:t>1.该问题在集成测试环境未复现，通过反编译JAR包，发现代码一致，查看配置文件，配置文件一致，考虑环境因素导致，已将测试环境整个数据质量目录拷贝，在153上启动发现包冲突，修复后调取器工作正常、</w:t>
              <w:br/>
              <w:br/>
              <w:t>2.分析代码后，未发现更新调度器代码异常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HUBBLE-1193:</w:t>
              <w:br/>
              <w:t>完成bug修复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HUBBLE-918:</w:t>
              <w:br/>
              <w:t>熟悉docker，制作hubble-ui镜像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HUBBLE-1234:</w:t>
              <w:br/>
              <w:t>修复并发编辑的bug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HUBBLE-1232:</w:t>
              <w:br/>
              <w:t>修复并发数据源显示失败的bug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HUBBLE-1207:</w:t>
              <w:br/>
              <w:t>1.经过相关代码浏览，发现在任务启动代码，当jobdetail为空时，会设置trigger标识为任务名称，而约定的标识为id，可能导致该情况发生，先已修改代码，并在更新调度器的源码中添加日志打印信息，在集成环境上进行测试，问题暂未复现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HUBBLE-1253:</w:t>
              <w:br/>
              <w:t>完成《数据管理新增功能》编写，修正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HUBBLE-894:</w:t>
              <w:br/>
              <w:t>1.与测试沟通出现的bug问题</w:t>
              <w:br/>
              <w:br/>
              <w:t>2.讲解yarn上面查看作业信息以及日志步骤</w:t>
              <w:br/>
              <w:br/>
              <w:t>3.参照hubble1.8,编写hubble2.0部署硬件要求，发送给测试团队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38.00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杨开睿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HUBBLE-1196:</w:t>
              <w:br/>
              <w:t>安装过程转测环境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HUBBLE-885:</w:t>
              <w:br/>
              <w:t>完成，在jenkins上打docker镜像，并推送到仓库中，拉取下来后能正常运行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7h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HUBBLE-902:</w:t>
              <w:br/>
              <w:t>编写deletezone，findzone的单元测试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HUBBLE-903:</w:t>
              <w:br/>
              <w:t>jenkins上配置CD， 还未自动化CD成功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HUBBLE-867:</w:t>
              <w:br/>
              <w:t>在one-log上加入单元测试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HUBBLE-903:</w:t>
              <w:br/>
              <w:t>jenkins能成功将镜像发布到k8s中，并正常运行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HUBBLE-900:</w:t>
              <w:br/>
              <w:t>容器化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HUBBLE-1229:</w:t>
              <w:br/>
              <w:t>还未找到原因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HUBBLE-900:</w:t>
              <w:br/>
              <w:t>完成one-log容器化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5h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HUBBLE-1229:</w:t>
              <w:br/>
              <w:t>这个问题，是由于创建质量报告时关联了不正确的质量任务，待复现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HUBBLE-1228:</w:t>
              <w:br/>
              <w:t>已修复，待测试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36.00</w:t>
            </w:r>
          </w:p>
        </w:tc>
      </w:tr>
    </w:tbl>
    <w:p>
      <w:pPr>
        <w:ind w:firstLine="432"/>
        <w:jc w:val="left"/>
      </w:pPr>
      <w:r>
        <w:t/>
      </w:r>
    </w:p>
    <w:p>
      <w:r>
        <w:br w:type="page"/>
      </w:r>
    </w:p>
    <w:p>
      <w:pPr>
        <w:pStyle w:val="Heading3"/>
        <w:jc w:val="left"/>
      </w:pPr>
      <w:r>
        <w:t>系统组</w:t>
      </w:r>
    </w:p>
    <w:tbl>
      <w:tblPr>
        <w:tblStyle w:val="MediumLis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80"/>
          </w:tcPr>
          <w:p>
            <w:pPr>
              <w:spacing w:before="40" w:after="40"/>
            </w:pPr>
            <w:r>
              <w:rPr>
                <w:sz w:val="16"/>
              </w:rPr>
              <w:t>名称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任务</w:t>
            </w:r>
          </w:p>
        </w:tc>
        <w:tc>
          <w:tcPr>
            <w:tcW w:type="dxa" w:w="2880"/>
          </w:tcPr>
          <w:p>
            <w:pPr>
              <w:spacing w:before="40" w:after="40"/>
            </w:pPr>
            <w:r>
              <w:rPr>
                <w:sz w:val="16"/>
              </w:rPr>
              <w:t>开始时间</w:t>
            </w:r>
          </w:p>
        </w:tc>
        <w:tc>
          <w:tcPr>
            <w:tcW w:type="dxa" w:w="1440"/>
          </w:tcPr>
          <w:p>
            <w:pPr>
              <w:spacing w:before="40" w:after="40"/>
            </w:pPr>
            <w:r>
              <w:rPr>
                <w:sz w:val="16"/>
              </w:rPr>
              <w:t>耗时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任超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ROOOT-109:</w:t>
              <w:br/>
              <w:t>问题表象：北京出差，卫士云北京环境同网络同子网虚拟机能获取到ip，但不能互ping；</w:t>
              <w:br/>
              <w:br/>
              <w:t>排除方法：检查ovs流表、安全组规则、抓包分析</w:t>
              <w:br/>
              <w:br/>
              <w:t>抓包结果：arp报文到达虚拟机qbr网桥，但并不向tap转发</w:t>
              <w:br/>
              <w:br/>
              <w:t>原因：不清楚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ROOOT-109:</w:t>
              <w:br/>
              <w:t>问题表象：北京出差，卫士云北京环境同网络同子网同宿主机两虚拟机能获取到ip，但不能互ping；</w:t>
              <w:br/>
              <w:br/>
              <w:t>排除方法：检查安全组规则、抓包分析（尝试原生openstack vlan网络和vxlan网络，一切正常，初步怀疑跟dp plugin插件或环境有关）</w:t>
              <w:br/>
              <w:br/>
              <w:t>抓包结果：arp报文到达虚拟机qbr网桥，但并不向tap转发</w:t>
              <w:br/>
              <w:br/>
              <w:t>原因：不清楚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ROOOT-109:</w:t>
              <w:br/>
              <w:t>问题表象：北京出差，考虑到现场环境存在存储对接、升级内核、bond等各种因素叠加增加排除难度；</w:t>
              <w:br/>
              <w:br/>
              <w:t>复现步骤：重新搭建一套与成都对接成功的环境，并在部分对接后进行结果比对：原生openstack环境验证功能-〉对接dp ovs插件-〉升级内核-〉对接存储</w:t>
              <w:br/>
              <w:br/>
              <w:t>复现结果：对接dp ovs后，发现问题复现</w:t>
              <w:br/>
              <w:br/>
              <w:t>原因：业务网卡shutdown后，发现同宿主机的两个虚拟机互ping，确定外网可能存在环路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ROOOT-109:</w:t>
              <w:br/>
              <w:br/>
              <w:br/>
              <w:t>问题表象：北京出差，外部环境环路排查；</w:t>
              <w:br/>
              <w:br/>
              <w:t>复现步骤：只保留一台接入交换机和两个业务端口（cc和nc06）up，并断开上层口</w:t>
              <w:br/>
              <w:br/>
              <w:t>复现结果：对接dp ovs后，发现问题仍然复现</w:t>
              <w:br/>
              <w:br/>
              <w:t>原因：经确认交换机版本存在报文复制问题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ROOOT-109:</w:t>
              <w:br/>
              <w:t>问题表象：北京出差，交换机升级后单网卡正常bond异常，另外存储异常（创建虚拟机、import和export卡主）；</w:t>
              <w:br/>
              <w:br/>
              <w:t>排除步骤：交换机bond模式与系统bond不协调；存储操作超时，换成本地问题解决</w:t>
              <w:br/>
              <w:br/>
              <w:t>排除结果：系统采用ovs bond解决；存储（xsky）方确认存储有问题</w:t>
              <w:br/>
              <w:br/>
              <w:t>原因：存储不清楚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48.00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邱鹏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虞涛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ROOOT-123:</w:t>
              <w:br/>
              <w:t>http://wiki.chinacloud.com.cn/pages/viewpage.action?pageId=31261460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ROOOT-121:</w:t>
              <w:br/>
              <w:t>浏览文档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ROOOT-128:</w:t>
              <w:br/>
              <w:t>完成70.166仓库的harbor版本升级</w:t>
              <w:br/>
              <w:br/>
              <w:t>完成70.166仓库对60.4的仓库的复制策略制定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ROOOT-121:</w:t>
              <w:br/>
              <w:t>完成对kube-router的安装和功能测试</w:t>
              <w:br/>
              <w:br/>
              <w:t>遇到的问题：</w:t>
              <w:br/>
              <w:br/>
              <w:t>卸载kube-proxy和flanneld后，cni0网络接口仍然存在，造成Pod-pod网络不通。</w:t>
              <w:br/>
              <w:br/>
              <w:t>另：FAST组建议5.4号之后更新开发环境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ROOOT-129:</w:t>
              <w:br/>
              <w:t>阅读并理解安装手册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ROOOT-126:</w:t>
              <w:br/>
              <w:t>安装操作系统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ROOOT-132:</w:t>
              <w:br/>
              <w:t>部署3套iaas系统，为验证做准备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林文刚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ROOOT-120:</w:t>
              <w:br/>
              <w:t>完成整理、设计，并对大数据组进行了讲解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ROOOT-113:</w:t>
              <w:br/>
              <w:t>完成研究，并就使用yaml上传到examples/prometheus/demo下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ROOOT-110:</w:t>
              <w:br/>
              <w:t>处理一个监控无数据问题， 查明是prometheus全局文件被篡改引起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ROOOT-125:</w:t>
              <w:br/>
              <w:t>完成了机器上电  网络配置。正在尝试安装测试系统， 但是因为IPMI 质量不好， 安装断线。 使用光驱但是没找到光盘。 正在进一步想办法中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ROOOT-130:</w:t>
              <w:br/>
              <w:t>完成系统恢复。系统已经恢复正常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ROOOT-130:</w:t>
              <w:br/>
              <w:t>已经完成故障处理过程文档并发送给了董静怡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ROOOT-125:</w:t>
              <w:br/>
              <w:t>处理故障服务器， 支持虞涛和周伦安装系统，完毕。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ROOOT-131:</w:t>
              <w:br/>
              <w:t>已经完成了预研和部署代码编写，并提交到了dev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44.00</w:t>
            </w:r>
          </w:p>
        </w:tc>
      </w:tr>
    </w:tbl>
    <w:p>
      <w:pPr>
        <w:ind w:firstLine="432"/>
        <w:jc w:val="left"/>
      </w:pPr>
      <w:r>
        <w:t/>
      </w:r>
    </w:p>
    <w:p>
      <w:r>
        <w:br w:type="page"/>
      </w:r>
    </w:p>
    <w:p>
      <w:pPr>
        <w:pStyle w:val="Heading3"/>
        <w:jc w:val="left"/>
      </w:pPr>
      <w:r>
        <w:t>测试组</w:t>
      </w:r>
    </w:p>
    <w:tbl>
      <w:tblPr>
        <w:tblStyle w:val="MediumLis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80"/>
          </w:tcPr>
          <w:p>
            <w:pPr>
              <w:spacing w:before="40" w:after="40"/>
            </w:pPr>
            <w:r>
              <w:rPr>
                <w:sz w:val="16"/>
              </w:rPr>
              <w:t>名称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任务</w:t>
            </w:r>
          </w:p>
        </w:tc>
        <w:tc>
          <w:tcPr>
            <w:tcW w:type="dxa" w:w="2880"/>
          </w:tcPr>
          <w:p>
            <w:pPr>
              <w:spacing w:before="40" w:after="40"/>
            </w:pPr>
            <w:r>
              <w:rPr>
                <w:sz w:val="16"/>
              </w:rPr>
              <w:t>开始时间</w:t>
            </w:r>
          </w:p>
        </w:tc>
        <w:tc>
          <w:tcPr>
            <w:tcW w:type="dxa" w:w="1440"/>
          </w:tcPr>
          <w:p>
            <w:pPr>
              <w:spacing w:before="40" w:after="40"/>
            </w:pPr>
            <w:r>
              <w:rPr>
                <w:sz w:val="16"/>
              </w:rPr>
              <w:t>耗时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彭治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TESTCENTER-26:</w:t>
              <w:br/>
              <w:t>分析最新需求文档，回归测试名下问题单，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TESTCENTER-20:</w:t>
              <w:br/>
              <w:t>参加本周周例会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TESTCENTER-17:</w:t>
              <w:br/>
              <w:t>下午开始到成都银行继续POC测试，根据客户的要求，所有的测试项重新过一遍，到下班截止，过了1/3左右。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5h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TESTCENTER-17:</w:t>
              <w:br/>
              <w:t>POC测试功能自验证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TESTCENTER-17:</w:t>
              <w:br/>
              <w:t>和成都银行技术人员一起POC测试，过测试项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TESTCENTER-17:</w:t>
              <w:br/>
              <w:t>在部署同事定位恢复环境时，编写测试报告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TESTCENTER-17:</w:t>
              <w:br/>
              <w:t>和成都银行技术人员一起POC测试，过测试项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TESTCENTER-17:</w:t>
              <w:br/>
              <w:t>POC测试项过完后，编写测试报告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TESTCENTER-29:</w:t>
              <w:br/>
              <w:t>数据质量的任务管理模块测试执行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TESTCENTER-17:</w:t>
              <w:br/>
              <w:t>和成都银行技术人员一起确认测试报告，修改测试报告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TESTCENTER-17:</w:t>
              <w:br/>
              <w:t>整理测试数据与总结，与商务沟通POC测试的现场情况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TESTCENTER-30:</w:t>
              <w:br/>
              <w:t>陪同商务人员，去成都银行做技术交流，并提前与商务做好沟通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5h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TESTCENTER-29:</w:t>
              <w:br/>
              <w:t>数据质量-任务管理部分测试用例执行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TESTCENTER-27:</w:t>
              <w:br/>
              <w:t>就安全高检第三方测试报告的性能测试部分与项目经理、第三方测试进行沟通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42.00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张志英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TESTCENTER-26:</w:t>
              <w:br/>
              <w:t>1.分配测试用例；</w:t>
              <w:br/>
              <w:br/>
              <w:t>2.回归bug；</w:t>
              <w:br/>
              <w:br/>
              <w:t>3.和开发设计沟通有争议的bug；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TESTCENTER-20:</w:t>
              <w:br/>
              <w:t>1.参加测试周例会；</w:t>
              <w:br/>
              <w:br/>
              <w:t>2.说明上周工作内容；</w:t>
              <w:br/>
              <w:br/>
              <w:t>3.计划本周工作内容。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TESTCENTER-26:</w:t>
              <w:br/>
              <w:t>1.回归有疑问的bug；</w:t>
              <w:br/>
              <w:br/>
              <w:t>2.测试部分快捷部署应用；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7h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TESTCENTER-26:</w:t>
              <w:br/>
              <w:t>测试快捷部署应用-编排部署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7h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TESTCENTER-26:</w:t>
              <w:br/>
              <w:t>测试快捷部署应用-编排部署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7h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TESTCENTER-26:</w:t>
              <w:br/>
              <w:t>快捷部署应用-编排部署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7h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35.00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王慧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TESTCENTER-23:</w:t>
              <w:br/>
              <w:t>完善修改数据质量用例</w:t>
              <w:br/>
              <w:br/>
              <w:t>{</w:t>
              <w:br/>
              <w:br/>
              <w:t xml:space="preserve">  修改任务管理周期相关测试用例；</w:t>
              <w:br/>
              <w:br/>
              <w:t xml:space="preserve">  修改数据质量其他测试用例</w:t>
              <w:br/>
              <w:br/>
              <w:t>}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TESTCENTER-29:</w:t>
              <w:br/>
              <w:t>过程测试hubble2.0，提交bug到jira</w:t>
              <w:br/>
              <w:br/>
              <w:t>{</w:t>
              <w:br/>
              <w:br/>
              <w:t>规则管理；</w:t>
              <w:br/>
              <w:br/>
              <w:t>任务管理；</w:t>
              <w:br/>
              <w:br/>
              <w:t>任务报告</w:t>
              <w:br/>
              <w:br/>
              <w:t>}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TESTCENTER-29:</w:t>
              <w:br/>
              <w:t xml:space="preserve">过程测试hubble2.0，提交bug到jira </w:t>
              <w:br/>
              <w:br/>
              <w:t xml:space="preserve">{ </w:t>
              <w:br/>
              <w:br/>
              <w:t xml:space="preserve">规则管理； </w:t>
              <w:br/>
              <w:br/>
              <w:t xml:space="preserve">任务管理； </w:t>
              <w:br/>
              <w:br/>
              <w:t xml:space="preserve">任务报告 </w:t>
              <w:br/>
              <w:br/>
              <w:t>}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TESTCENTER-29:</w:t>
              <w:br/>
              <w:t>hubble2.0第一里程碑测试</w:t>
              <w:br/>
              <w:br/>
              <w:t>{</w:t>
              <w:br/>
              <w:br/>
              <w:t>并发测试；</w:t>
              <w:br/>
              <w:br/>
              <w:t>任务调度扩展测试；</w:t>
              <w:br/>
              <w:br/>
              <w:t>}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32.00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陈霞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TESTCENTER-23:</w:t>
              <w:br/>
              <w:t>1.测试方案优化6h</w:t>
              <w:br/>
              <w:br/>
              <w:t>2.用例整理及导入jira调整 2h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TESTCENTER-23:</w:t>
              <w:br/>
              <w:t>1.Hubble2.0里程碑1过程测试V1版本测试</w:t>
              <w:br/>
              <w:br/>
              <w:t>2. V1版本测试_数据质量用例导入Jira</w:t>
              <w:br/>
              <w:br/>
              <w:t>3. 建测试计划，分配测试用例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TESTCENTER-29:</w:t>
              <w:br/>
              <w:t>1.Hubble 2.0 MR_1_1数据质量任务管理部分测试用例执行</w:t>
              <w:br/>
              <w:br/>
              <w:t>2.与开发进行问题沟通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TESTCENTER-29:</w:t>
              <w:br/>
              <w:t>测试hubble2.0数据质量任务管理部分的用例执行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TESTCENTER-29:</w:t>
              <w:br/>
              <w:t>1.数据质量任务管理部分用例执行</w:t>
              <w:br/>
              <w:br/>
              <w:t>2.测试方案整理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李海艳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TESTCENTER-27:</w:t>
              <w:br/>
              <w:t>1、沟通了解环境情况，并与张总沟通测试需求，包括功能及性能方面；</w:t>
              <w:br/>
              <w:br/>
              <w:t>2、整理跟踪进度。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5h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TESTCENTER-23:</w:t>
              <w:br/>
              <w:t>1、补充数据资源目录测试策略；</w:t>
              <w:br/>
              <w:br/>
              <w:t>2、整理数据资源目录、数据资源地图策略及地图，上传至166共享空间，并与陈霞做好沟通。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TESTCENTER-27:</w:t>
              <w:br/>
              <w:t>1、针对功能测试用例中卫士通防火墙功能做了沟通及了解学习。</w:t>
              <w:br/>
              <w:br/>
              <w:t>2、通过了解的信息补充编写了卫士通防火墙的测试用例，目前多数操作均需命令行完整，命令行测试方式问题也与张总做了初步沟通；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TESTCENTER-27:</w:t>
              <w:br/>
              <w:t>根据建洪提出的用例意见，补充编写了卫士通防火墙的测试用例，目前已修改完成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TESTCENTER-27:</w:t>
              <w:br/>
              <w:t>1、根据测试用例进行除网络外的其他功能验证，主要验证了虚拟机管理、镜像管理、存储管理部分，大概完成功能测试项的30%；</w:t>
              <w:br/>
              <w:br/>
              <w:t>2、提出问题并跟踪问题解决进度；</w:t>
              <w:br/>
              <w:br/>
              <w:t>3、协助现场做调试验证；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TESTCENTER-27:</w:t>
              <w:br/>
              <w:t>1、今天仍无法测试网络通信部分，根据测试用例进行资源管理、运维管理、系统管理模块功能，大概完成功能测试项的60%；</w:t>
              <w:br/>
              <w:br/>
              <w:t>2、提出问题并跟踪问题解决进度，具体问题已罗列并与研发人员沟通定位；</w:t>
              <w:br/>
              <w:br/>
              <w:t>3、协助现场做调试验证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49.00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秦兴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TESTCENTER-26:</w:t>
              <w:br/>
              <w:t>新增需求——应用蓝绿升级需求澄清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TESTCENTER-23:</w:t>
              <w:br/>
              <w:t>根据内部评审意见，修改测试方案——分区管理部分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TESTCENTER-26:</w:t>
              <w:br/>
              <w:t>新增需求——应用蓝绿升级测试策略设计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TESTCENTER-26:</w:t>
              <w:br/>
              <w:t>新增需求——应用蓝绿升级测试用例编写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TESTCENTER-26:</w:t>
              <w:br/>
              <w:t>新增需求——应用蓝绿升级测试用例编写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TESTCENTER-26:</w:t>
              <w:br/>
              <w:t>导入应用蓝绿升级部分用例，并执行测试用例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41.00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田鑫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TESTCENTER-26:</w:t>
              <w:br/>
              <w:t>上一轮测试中，访问入口，服务滚动升级问题单回归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TESTCENTER-26:</w:t>
              <w:br/>
              <w:t>上一轮测试，存储卷问题单回归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TESTCENTER-26:</w:t>
              <w:br/>
              <w:t>配置组用例测试，协助开发定位问题，提交测试中发现的BUG。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TESTCENTER-26:</w:t>
              <w:br/>
              <w:t>应用管理用例测试，并提交bug，同开发同事定位问题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TESTCENTER-26:</w:t>
              <w:br/>
              <w:t>分区管理用例测试，配合开发同事定位问题，并提交bug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TESTCENTER-26:</w:t>
              <w:br/>
              <w:t>分区管理场景测试。并提交bug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孙帮辉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TESTCENTER-15:</w:t>
              <w:br/>
              <w:t>1、回归已修复bug,及新bug提交（协助问题定位）</w:t>
              <w:br/>
              <w:br/>
              <w:t>2、巡查执法、问题模块流程验证（多个版本验证，今天流程未拉通）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TESTCENTER-15:</w:t>
              <w:br/>
              <w:t>1、回归已修复bug及新bug提交（协助问题定位）</w:t>
              <w:br/>
              <w:br/>
              <w:t>2、年度目标、考核管理流程验证（多个版本验证，今天流程仍未拉通）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TESTCENTER-15:</w:t>
              <w:br/>
              <w:t xml:space="preserve">1、回归已修复bug及新bug提交（协助问题定位） </w:t>
              <w:br/>
              <w:br/>
              <w:t>2、APP测试-巡查执法、问题管理模板验证（结合PC端验证）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TESTCENTER-28:</w:t>
              <w:br/>
              <w:t>出差途中.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TESTCENTER-15:</w:t>
              <w:br/>
              <w:t>PC端bug验证，及问题模块、巡查任务、抽查任务、监督任务、执法任务、督察任务模块的冒烟测试。</w:t>
              <w:br/>
              <w:br/>
              <w:t>（冒烟未通过，流程走不下去）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TESTCENTER-28:</w:t>
              <w:br/>
              <w:t>1、上午在公司碰头，简单说了一下当前情况及演示内容相关的说明</w:t>
              <w:br/>
              <w:br/>
              <w:t>2、下午去客户现场，简单过了一下当前环境（环境没法使用），并与客户碰头，对当前验收文档初步审核及演示说明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41.50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杨勇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李红霞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TESTCENTER-26:</w:t>
              <w:br/>
              <w:t>1.回归上周余留的问题单</w:t>
              <w:br/>
              <w:br/>
              <w:t>2.提交验证过程中新发现的问题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7h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TESTCENTER-20:</w:t>
              <w:br/>
              <w:t>安排本周工作（fast第三里程牌）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2018-04-23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TESTCENTER-26:</w:t>
              <w:br/>
              <w:t>1.测试Fast第三里程碑的第一个版本操作日志部分的内容</w:t>
              <w:br/>
              <w:br/>
              <w:t>2.提交测试过程中遇到的问题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TESTCENTER-26:</w:t>
              <w:br/>
              <w:t>1.测试Fast第三里程碑的第一个版本操作日志剩余部分和审计日志模板的内容</w:t>
              <w:br/>
              <w:br/>
              <w:t>2.提交测试过程中遇到的问题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TESTCENTER-26:</w:t>
              <w:br/>
              <w:t>1.测试Fast第三里程碑的第一个版本审计日志剩余部分的内容，完成负责模块的80%</w:t>
              <w:br/>
              <w:br/>
              <w:t>2.提交测试过程中遇到的问题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TESTCENTER-26:</w:t>
              <w:br/>
              <w:t>1.测试Fast第三里程碑的第一个版本服务灰度升级管理模块的用例</w:t>
              <w:br/>
              <w:br/>
              <w:t>2.与研发沟通测试过程中遇到的问题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2018-04-27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40.00</w:t>
            </w:r>
          </w:p>
        </w:tc>
      </w:tr>
    </w:tbl>
    <w:p>
      <w:pPr>
        <w:ind w:firstLine="432"/>
        <w:jc w:val="left"/>
      </w:pPr>
      <w:r>
        <w:t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200" w:after="200"/>
    </w:pPr>
    <w:rPr>
      <w:rFonts w:ascii="微软黑体" w:hAnsi="微软黑体" w:eastAsia="微软黑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黑体" w:hAnsi="微软黑体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黑体" w:hAnsi="微软黑体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黑体" w:hAnsi="微软黑体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微软黑体" w:hAnsi="微软黑体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image" Target="media/image4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