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55CE0" w:rsidRDefault="00555CE0"/>
    <w:p w:rsidR="00630708" w:rsidRDefault="00630708">
      <w:r>
        <w:rPr>
          <w:rFonts w:hint="eastAsia"/>
        </w:rPr>
        <w:t>第一部分</w:t>
      </w:r>
      <w:r>
        <w:rPr>
          <w:rFonts w:hint="eastAsia"/>
        </w:rPr>
        <w:t xml:space="preserve"> </w:t>
      </w:r>
      <w:r>
        <w:rPr>
          <w:rFonts w:hint="eastAsia"/>
        </w:rPr>
        <w:t>研究背景和目标</w:t>
      </w:r>
    </w:p>
    <w:p w:rsidR="00630708" w:rsidRDefault="00C75DC5" w:rsidP="00630708">
      <w:pPr>
        <w:pStyle w:val="a4"/>
        <w:numPr>
          <w:ilvl w:val="1"/>
          <w:numId w:val="1"/>
        </w:numPr>
        <w:ind w:firstLineChars="0"/>
      </w:pPr>
      <w:r>
        <w:rPr>
          <w:rFonts w:hint="eastAsia"/>
        </w:rPr>
        <w:t>一期项目概述</w:t>
      </w:r>
    </w:p>
    <w:p w:rsidR="00C75DC5" w:rsidRDefault="004E202A" w:rsidP="00076845">
      <w:pPr>
        <w:pStyle w:val="a4"/>
        <w:numPr>
          <w:ilvl w:val="2"/>
          <w:numId w:val="12"/>
        </w:numPr>
        <w:ind w:firstLineChars="0"/>
      </w:pPr>
      <w:r>
        <w:rPr>
          <w:rFonts w:hint="eastAsia"/>
        </w:rPr>
        <w:t>采集单元</w:t>
      </w:r>
      <w:r w:rsidR="0065040F">
        <w:rPr>
          <w:rFonts w:hint="eastAsia"/>
        </w:rPr>
        <w:t>一期完成情况</w:t>
      </w:r>
    </w:p>
    <w:p w:rsidR="00076845" w:rsidRDefault="00076845" w:rsidP="00102657">
      <w:pPr>
        <w:pStyle w:val="a4"/>
        <w:ind w:left="709" w:firstLineChars="183" w:firstLine="384"/>
        <w:jc w:val="left"/>
      </w:pPr>
      <w:r>
        <w:rPr>
          <w:rFonts w:hint="eastAsia"/>
        </w:rPr>
        <w:t>采集单元一期主要完成了</w:t>
      </w:r>
      <w:r w:rsidR="00F546F5">
        <w:rPr>
          <w:rFonts w:hint="eastAsia"/>
        </w:rPr>
        <w:t>采集单元的原理性验证，完成了在实验室状态下能够将箱体开门的角度测量出来然后通过中心节点上报给后台，</w:t>
      </w:r>
      <w:r w:rsidR="00BD6756">
        <w:rPr>
          <w:rFonts w:hint="eastAsia"/>
        </w:rPr>
        <w:t>验证了</w:t>
      </w:r>
      <w:r w:rsidR="004C1B1A">
        <w:rPr>
          <w:rFonts w:hint="eastAsia"/>
        </w:rPr>
        <w:t>采集节点</w:t>
      </w:r>
      <w:r w:rsidR="00A01C8E">
        <w:rPr>
          <w:rFonts w:hint="eastAsia"/>
        </w:rPr>
        <w:t>原理的可行性，在</w:t>
      </w:r>
      <w:r w:rsidR="002972C4">
        <w:rPr>
          <w:rFonts w:hint="eastAsia"/>
        </w:rPr>
        <w:t>地铁</w:t>
      </w:r>
      <w:r w:rsidR="00A01C8E">
        <w:rPr>
          <w:rFonts w:hint="eastAsia"/>
        </w:rPr>
        <w:t>隧道内安装是出现列车经过时强磁场干扰将原有数据改变，无法与原数据进行比较来判断箱体是否发生倾斜</w:t>
      </w:r>
      <w:r w:rsidR="002972C4">
        <w:rPr>
          <w:rFonts w:hint="eastAsia"/>
        </w:rPr>
        <w:t>。</w:t>
      </w:r>
    </w:p>
    <w:p w:rsidR="0065040F" w:rsidRDefault="0065040F" w:rsidP="005049A0">
      <w:pPr>
        <w:pStyle w:val="a4"/>
        <w:numPr>
          <w:ilvl w:val="2"/>
          <w:numId w:val="12"/>
        </w:numPr>
        <w:ind w:firstLineChars="0"/>
      </w:pPr>
      <w:r>
        <w:rPr>
          <w:rFonts w:hint="eastAsia"/>
        </w:rPr>
        <w:t>中心节点一期完成情况</w:t>
      </w:r>
    </w:p>
    <w:p w:rsidR="005049A0" w:rsidRDefault="005049A0" w:rsidP="007F0BC5">
      <w:pPr>
        <w:pStyle w:val="a4"/>
        <w:ind w:left="709" w:firstLineChars="183" w:firstLine="384"/>
      </w:pPr>
      <w:r>
        <w:rPr>
          <w:rFonts w:hint="eastAsia"/>
        </w:rPr>
        <w:t>中心节点一期主要完成了数据与后台的通信链路验证，</w:t>
      </w:r>
      <w:r w:rsidR="007B2821">
        <w:rPr>
          <w:rFonts w:hint="eastAsia"/>
        </w:rPr>
        <w:t>在实验室状态下能够实现</w:t>
      </w:r>
      <w:r w:rsidR="00102657">
        <w:rPr>
          <w:rFonts w:hint="eastAsia"/>
        </w:rPr>
        <w:t>通过</w:t>
      </w:r>
      <w:r w:rsidR="00102657">
        <w:rPr>
          <w:rFonts w:hint="eastAsia"/>
        </w:rPr>
        <w:t>433</w:t>
      </w:r>
      <w:r w:rsidR="00102657">
        <w:rPr>
          <w:rFonts w:hint="eastAsia"/>
        </w:rPr>
        <w:t>无线传输</w:t>
      </w:r>
      <w:r w:rsidR="007B2821">
        <w:rPr>
          <w:rFonts w:hint="eastAsia"/>
        </w:rPr>
        <w:t>与采集节点的</w:t>
      </w:r>
      <w:r w:rsidR="00102657">
        <w:rPr>
          <w:rFonts w:hint="eastAsia"/>
        </w:rPr>
        <w:t>数据交互，能够进行采集节点配置设置以及传感器数据读取，</w:t>
      </w:r>
      <w:r>
        <w:rPr>
          <w:rFonts w:hint="eastAsia"/>
        </w:rPr>
        <w:t>能够实现与后台服务器的数据交互，</w:t>
      </w:r>
      <w:r w:rsidR="00102657">
        <w:rPr>
          <w:rFonts w:hint="eastAsia"/>
        </w:rPr>
        <w:t>将采集到的数据上传到服务器后台</w:t>
      </w:r>
      <w:r w:rsidR="002972C4">
        <w:rPr>
          <w:rFonts w:hint="eastAsia"/>
        </w:rPr>
        <w:t>。</w:t>
      </w:r>
      <w:r w:rsidR="00FD68F9">
        <w:rPr>
          <w:rFonts w:hint="eastAsia"/>
        </w:rPr>
        <w:t>中心节点使用</w:t>
      </w:r>
      <w:r w:rsidR="00FD68F9">
        <w:rPr>
          <w:rFonts w:hint="eastAsia"/>
        </w:rPr>
        <w:t>NBIOT</w:t>
      </w:r>
      <w:r w:rsidR="00FD68F9">
        <w:rPr>
          <w:rFonts w:hint="eastAsia"/>
        </w:rPr>
        <w:t>方式进行通信，在实验室环境是正常的，但是在隧道内可能由于基站信号比较弱，</w:t>
      </w:r>
      <w:r w:rsidR="002972C4">
        <w:rPr>
          <w:rFonts w:hint="eastAsia"/>
        </w:rPr>
        <w:t>中心节点在地铁隧道内出现了</w:t>
      </w:r>
      <w:r w:rsidR="00FD68F9">
        <w:rPr>
          <w:rFonts w:hint="eastAsia"/>
        </w:rPr>
        <w:t>数据传输丢包的现象。</w:t>
      </w:r>
    </w:p>
    <w:p w:rsidR="0065040F" w:rsidRDefault="0065040F" w:rsidP="0065040F">
      <w:pPr>
        <w:pStyle w:val="a4"/>
        <w:ind w:left="375" w:firstLineChars="0" w:firstLine="0"/>
      </w:pPr>
      <w:r>
        <w:rPr>
          <w:rFonts w:hint="eastAsia"/>
        </w:rPr>
        <w:t xml:space="preserve">1.1.3 </w:t>
      </w:r>
      <w:r>
        <w:rPr>
          <w:rFonts w:hint="eastAsia"/>
        </w:rPr>
        <w:t>监控平台一期完成情况</w:t>
      </w:r>
    </w:p>
    <w:p w:rsidR="00630708" w:rsidRDefault="00C75DC5" w:rsidP="00630708">
      <w:pPr>
        <w:pStyle w:val="a4"/>
        <w:numPr>
          <w:ilvl w:val="1"/>
          <w:numId w:val="1"/>
        </w:numPr>
        <w:ind w:firstLineChars="0"/>
      </w:pPr>
      <w:r>
        <w:rPr>
          <w:rFonts w:hint="eastAsia"/>
        </w:rPr>
        <w:t>本期</w:t>
      </w:r>
      <w:r w:rsidR="00630708">
        <w:rPr>
          <w:rFonts w:hint="eastAsia"/>
        </w:rPr>
        <w:t>研究目标</w:t>
      </w:r>
    </w:p>
    <w:p w:rsidR="0071514E" w:rsidRDefault="0071514E" w:rsidP="0071514E">
      <w:pPr>
        <w:pStyle w:val="a4"/>
        <w:ind w:left="375" w:firstLineChars="0" w:firstLine="0"/>
      </w:pPr>
      <w:r>
        <w:rPr>
          <w:rFonts w:hint="eastAsia"/>
        </w:rPr>
        <w:t xml:space="preserve">1.2.1 </w:t>
      </w:r>
      <w:r w:rsidR="004E202A">
        <w:rPr>
          <w:rFonts w:hint="eastAsia"/>
        </w:rPr>
        <w:t>采集单元</w:t>
      </w:r>
      <w:r w:rsidR="008B7B3D">
        <w:rPr>
          <w:rFonts w:hint="eastAsia"/>
        </w:rPr>
        <w:t>设备</w:t>
      </w:r>
      <w:r w:rsidR="003037F1">
        <w:rPr>
          <w:rFonts w:hint="eastAsia"/>
        </w:rPr>
        <w:t>在一期基础上</w:t>
      </w:r>
      <w:r w:rsidR="008B7B3D">
        <w:rPr>
          <w:rFonts w:hint="eastAsia"/>
        </w:rPr>
        <w:t>需改进和完善的地方</w:t>
      </w:r>
    </w:p>
    <w:p w:rsidR="007F0BC5" w:rsidRDefault="007F0BC5" w:rsidP="0071514E">
      <w:pPr>
        <w:pStyle w:val="a4"/>
        <w:ind w:left="375" w:firstLineChars="0" w:firstLine="0"/>
      </w:pPr>
      <w:r>
        <w:rPr>
          <w:rFonts w:hint="eastAsia"/>
        </w:rPr>
        <w:t xml:space="preserve">     </w:t>
      </w:r>
      <w:r>
        <w:rPr>
          <w:rFonts w:hint="eastAsia"/>
        </w:rPr>
        <w:t>采集单元设备在</w:t>
      </w:r>
      <w:r w:rsidR="005A44E8">
        <w:rPr>
          <w:rFonts w:hint="eastAsia"/>
        </w:rPr>
        <w:t>一期基础上需要改进和完善的地方主要有电路板硬件、采集单元软件和采集单元外壳机构这几部分：</w:t>
      </w:r>
    </w:p>
    <w:p w:rsidR="005A44E8" w:rsidRDefault="005A44E8" w:rsidP="005A44E8">
      <w:pPr>
        <w:pStyle w:val="a4"/>
        <w:numPr>
          <w:ilvl w:val="0"/>
          <w:numId w:val="13"/>
        </w:numPr>
        <w:ind w:firstLineChars="0"/>
      </w:pPr>
      <w:r>
        <w:rPr>
          <w:rFonts w:hint="eastAsia"/>
        </w:rPr>
        <w:t>电路板硬件：电路板硬件主要是</w:t>
      </w:r>
      <w:r w:rsidR="007365F4">
        <w:rPr>
          <w:rFonts w:hint="eastAsia"/>
        </w:rPr>
        <w:t>增加硬件抗电磁干扰的能力，将强电磁干扰进行导流释放</w:t>
      </w:r>
      <w:r w:rsidR="00F939E7">
        <w:rPr>
          <w:rFonts w:hint="eastAsia"/>
        </w:rPr>
        <w:t>，</w:t>
      </w:r>
      <w:r w:rsidR="00305182">
        <w:rPr>
          <w:rFonts w:hint="eastAsia"/>
        </w:rPr>
        <w:t>优化电池</w:t>
      </w:r>
      <w:r w:rsidR="00F939E7">
        <w:rPr>
          <w:rFonts w:hint="eastAsia"/>
        </w:rPr>
        <w:t>供电</w:t>
      </w:r>
      <w:r w:rsidR="00305182">
        <w:rPr>
          <w:rFonts w:hint="eastAsia"/>
        </w:rPr>
        <w:t>能力</w:t>
      </w:r>
      <w:r w:rsidR="00F939E7">
        <w:rPr>
          <w:rFonts w:hint="eastAsia"/>
        </w:rPr>
        <w:t>，减小自放电的同时增大发送时的电流补充能力，适应发送时的</w:t>
      </w:r>
      <w:r w:rsidR="00F3497E">
        <w:rPr>
          <w:rFonts w:hint="eastAsia"/>
        </w:rPr>
        <w:t>大脉冲电流冲击</w:t>
      </w:r>
      <w:r w:rsidR="00F939E7">
        <w:rPr>
          <w:rFonts w:hint="eastAsia"/>
        </w:rPr>
        <w:t>，增加发送距离。</w:t>
      </w:r>
    </w:p>
    <w:p w:rsidR="007365F4" w:rsidRDefault="007365F4" w:rsidP="005A44E8">
      <w:pPr>
        <w:pStyle w:val="a4"/>
        <w:numPr>
          <w:ilvl w:val="0"/>
          <w:numId w:val="13"/>
        </w:numPr>
        <w:ind w:firstLineChars="0"/>
      </w:pPr>
      <w:r>
        <w:rPr>
          <w:rFonts w:hint="eastAsia"/>
        </w:rPr>
        <w:t>采集单元软件：采集</w:t>
      </w:r>
      <w:r w:rsidR="00305182">
        <w:rPr>
          <w:rFonts w:hint="eastAsia"/>
        </w:rPr>
        <w:t>单元软件能够进行软件抗干扰优化，能够实现</w:t>
      </w:r>
      <w:r w:rsidR="0085474D">
        <w:rPr>
          <w:rFonts w:hint="eastAsia"/>
        </w:rPr>
        <w:t>传感器数据的准确读取，能够精确感知传感器数据的变化，进而计算出</w:t>
      </w:r>
      <w:r w:rsidR="00CD2BB8">
        <w:rPr>
          <w:rFonts w:hint="eastAsia"/>
        </w:rPr>
        <w:t>箱体</w:t>
      </w:r>
      <w:r w:rsidR="0085474D">
        <w:rPr>
          <w:rFonts w:hint="eastAsia"/>
        </w:rPr>
        <w:t>角度的变化</w:t>
      </w:r>
      <w:r w:rsidR="00CD2BB8">
        <w:rPr>
          <w:rFonts w:hint="eastAsia"/>
        </w:rPr>
        <w:t>。</w:t>
      </w:r>
    </w:p>
    <w:p w:rsidR="00CD2BB8" w:rsidRDefault="00CD2BB8" w:rsidP="005A44E8">
      <w:pPr>
        <w:pStyle w:val="a4"/>
        <w:numPr>
          <w:ilvl w:val="0"/>
          <w:numId w:val="13"/>
        </w:numPr>
        <w:ind w:firstLineChars="0"/>
      </w:pPr>
      <w:r>
        <w:rPr>
          <w:rFonts w:hint="eastAsia"/>
        </w:rPr>
        <w:t>采集单元外壳机构：采集单元应该将采集单元外壳与安装配套，将低成本安装支架</w:t>
      </w:r>
      <w:r w:rsidR="006849F6">
        <w:rPr>
          <w:rFonts w:hint="eastAsia"/>
        </w:rPr>
        <w:t>安装在箱体上，采集单元在卡在安装支架上，保证自身稳定不掉落的前提下方便电池的更换和产品后续的维护和管理</w:t>
      </w:r>
      <w:r w:rsidR="00D91049">
        <w:rPr>
          <w:rFonts w:hint="eastAsia"/>
        </w:rPr>
        <w:t>。</w:t>
      </w:r>
    </w:p>
    <w:p w:rsidR="00B213E4" w:rsidRDefault="00A415B7" w:rsidP="00B213E4">
      <w:pPr>
        <w:pStyle w:val="a4"/>
        <w:ind w:left="375" w:firstLineChars="0" w:firstLine="0"/>
      </w:pPr>
      <w:r>
        <w:rPr>
          <w:rFonts w:hint="eastAsia"/>
        </w:rPr>
        <w:t xml:space="preserve">1.2.1 </w:t>
      </w:r>
      <w:r w:rsidR="008B7B3D">
        <w:rPr>
          <w:rFonts w:hint="eastAsia"/>
        </w:rPr>
        <w:t>中心节点设备在一期基础上需改进和完善的地方</w:t>
      </w:r>
    </w:p>
    <w:p w:rsidR="00D91049" w:rsidRDefault="00D91049" w:rsidP="00D91049">
      <w:pPr>
        <w:pStyle w:val="a4"/>
        <w:ind w:left="375" w:firstLineChars="0" w:firstLine="0"/>
      </w:pPr>
      <w:r>
        <w:rPr>
          <w:rFonts w:hint="eastAsia"/>
        </w:rPr>
        <w:t xml:space="preserve">     </w:t>
      </w:r>
      <w:r>
        <w:rPr>
          <w:rFonts w:hint="eastAsia"/>
        </w:rPr>
        <w:t>中心节点设备在一期基础上需改进和完善的地方主要有增强与采集节点的通信距离和可靠性，降低受列车的干扰，优化与后台服务器的数据通信链路，优先采用信号稳定的</w:t>
      </w:r>
      <w:r>
        <w:rPr>
          <w:rFonts w:hint="eastAsia"/>
        </w:rPr>
        <w:t>4G</w:t>
      </w:r>
      <w:r>
        <w:rPr>
          <w:rFonts w:hint="eastAsia"/>
        </w:rPr>
        <w:t>通道</w:t>
      </w:r>
      <w:r w:rsidR="009E7A2D">
        <w:rPr>
          <w:rFonts w:hint="eastAsia"/>
        </w:rPr>
        <w:t>。</w:t>
      </w:r>
    </w:p>
    <w:p w:rsidR="00D91049" w:rsidRPr="00D91049" w:rsidRDefault="00D91049" w:rsidP="00B213E4">
      <w:pPr>
        <w:pStyle w:val="a4"/>
        <w:ind w:left="375" w:firstLineChars="0" w:firstLine="0"/>
      </w:pPr>
    </w:p>
    <w:p w:rsidR="00336E30" w:rsidRDefault="00336E30" w:rsidP="00B213E4">
      <w:pPr>
        <w:pStyle w:val="a4"/>
        <w:ind w:left="375" w:firstLineChars="0" w:firstLine="0"/>
      </w:pPr>
      <w:r>
        <w:rPr>
          <w:rFonts w:hint="eastAsia"/>
        </w:rPr>
        <w:t xml:space="preserve">1.2.2 </w:t>
      </w:r>
      <w:r w:rsidR="008B7B3D">
        <w:rPr>
          <w:rFonts w:hint="eastAsia"/>
        </w:rPr>
        <w:t>监控平台在一期基础上需改进和完善的地方</w:t>
      </w:r>
    </w:p>
    <w:p w:rsidR="004E7CC5" w:rsidRDefault="004E7CC5" w:rsidP="00336E30"/>
    <w:p w:rsidR="00FB2C19" w:rsidRPr="00FB2C19" w:rsidRDefault="00FB2C19" w:rsidP="00FB2C19">
      <w:r w:rsidRPr="00FB2C19">
        <w:rPr>
          <w:rFonts w:hint="eastAsia"/>
        </w:rPr>
        <w:t>第二部分：</w:t>
      </w:r>
      <w:r w:rsidRPr="00FB2C19">
        <w:rPr>
          <w:rFonts w:hint="eastAsia"/>
        </w:rPr>
        <w:t xml:space="preserve"> </w:t>
      </w:r>
      <w:r w:rsidRPr="00FB2C19">
        <w:rPr>
          <w:rFonts w:hint="eastAsia"/>
        </w:rPr>
        <w:t>子节点设备的实现</w:t>
      </w:r>
    </w:p>
    <w:p w:rsidR="006F766A" w:rsidRDefault="00FB2C19" w:rsidP="006F766A">
      <w:pPr>
        <w:spacing w:line="360" w:lineRule="auto"/>
        <w:jc w:val="left"/>
      </w:pPr>
      <w:r w:rsidRPr="00FB2C19">
        <w:rPr>
          <w:rFonts w:hint="eastAsia"/>
        </w:rPr>
        <w:t xml:space="preserve">2.1 </w:t>
      </w:r>
      <w:r w:rsidRPr="00FB2C19">
        <w:rPr>
          <w:rFonts w:hint="eastAsia"/>
        </w:rPr>
        <w:t>子节点低功耗的实现</w:t>
      </w:r>
    </w:p>
    <w:p w:rsidR="00FB2C19" w:rsidRPr="00FB2C19" w:rsidRDefault="00FB2C19" w:rsidP="006F766A">
      <w:pPr>
        <w:spacing w:line="360" w:lineRule="auto"/>
        <w:jc w:val="left"/>
      </w:pPr>
      <w:r w:rsidRPr="00FB2C19">
        <w:rPr>
          <w:rFonts w:hint="eastAsia"/>
        </w:rPr>
        <w:t xml:space="preserve">2.1.1 </w:t>
      </w:r>
      <w:r w:rsidRPr="00FB2C19">
        <w:rPr>
          <w:rFonts w:hint="eastAsia"/>
        </w:rPr>
        <w:t>子节点优化前的正常功耗</w:t>
      </w:r>
    </w:p>
    <w:p w:rsidR="00FB2C19" w:rsidRPr="00FB2C19" w:rsidRDefault="000766B0" w:rsidP="001C2360">
      <w:pPr>
        <w:snapToGrid w:val="0"/>
        <w:spacing w:line="360" w:lineRule="auto"/>
        <w:ind w:rightChars="-20" w:right="-42" w:firstLineChars="202" w:firstLine="424"/>
      </w:pPr>
      <w:r>
        <w:rPr>
          <w:rFonts w:hint="eastAsia"/>
        </w:rPr>
        <w:t>由于</w:t>
      </w:r>
      <w:r w:rsidR="008C044F">
        <w:rPr>
          <w:rFonts w:hint="eastAsia"/>
        </w:rPr>
        <w:t>地铁使用环境的特殊性，</w:t>
      </w:r>
      <w:r w:rsidR="006F47ED">
        <w:rPr>
          <w:rFonts w:hint="eastAsia"/>
        </w:rPr>
        <w:t>设备</w:t>
      </w:r>
      <w:r w:rsidR="008C044F">
        <w:rPr>
          <w:rFonts w:hint="eastAsia"/>
        </w:rPr>
        <w:t>不能轻易进行维修更换，采集结点</w:t>
      </w:r>
      <w:r w:rsidR="006F47ED">
        <w:rPr>
          <w:rFonts w:hint="eastAsia"/>
        </w:rPr>
        <w:t>安装</w:t>
      </w:r>
      <w:r w:rsidR="008C044F">
        <w:rPr>
          <w:rFonts w:hint="eastAsia"/>
        </w:rPr>
        <w:t>于</w:t>
      </w:r>
      <w:r w:rsidR="006F47ED">
        <w:rPr>
          <w:rFonts w:hint="eastAsia"/>
        </w:rPr>
        <w:t>隧道内</w:t>
      </w:r>
      <w:r w:rsidR="008C044F">
        <w:rPr>
          <w:rFonts w:hint="eastAsia"/>
        </w:rPr>
        <w:t>每个箱体上，</w:t>
      </w:r>
      <w:r w:rsidR="006F47ED">
        <w:rPr>
          <w:rFonts w:hint="eastAsia"/>
        </w:rPr>
        <w:t>隧道内箱体设备</w:t>
      </w:r>
      <w:r w:rsidR="008C044F">
        <w:rPr>
          <w:rFonts w:hint="eastAsia"/>
        </w:rPr>
        <w:t>不</w:t>
      </w:r>
      <w:r w:rsidR="006F47ED">
        <w:rPr>
          <w:rFonts w:hint="eastAsia"/>
        </w:rPr>
        <w:t>能够</w:t>
      </w:r>
      <w:r w:rsidR="008C044F">
        <w:rPr>
          <w:rFonts w:hint="eastAsia"/>
        </w:rPr>
        <w:t>改变原来箱体的结构和供电的方式，</w:t>
      </w:r>
      <w:r w:rsidR="006F47ED">
        <w:rPr>
          <w:rFonts w:hint="eastAsia"/>
        </w:rPr>
        <w:t>这就必须</w:t>
      </w:r>
      <w:r w:rsidR="008C044F">
        <w:rPr>
          <w:rFonts w:hint="eastAsia"/>
        </w:rPr>
        <w:t>要求数据采集</w:t>
      </w:r>
      <w:r w:rsidR="00FB2C19" w:rsidRPr="00FB2C19">
        <w:rPr>
          <w:rFonts w:hint="eastAsia"/>
        </w:rPr>
        <w:t>子节点</w:t>
      </w:r>
      <w:r w:rsidR="008C044F">
        <w:rPr>
          <w:rFonts w:hint="eastAsia"/>
        </w:rPr>
        <w:t>必须</w:t>
      </w:r>
      <w:r w:rsidR="00FB2C19" w:rsidRPr="00FB2C19">
        <w:t>采用电池供电的方式，</w:t>
      </w:r>
      <w:r w:rsidR="008C044F">
        <w:t>而且</w:t>
      </w:r>
      <w:r w:rsidR="00FB2C19" w:rsidRPr="00FB2C19">
        <w:t>工作时长</w:t>
      </w:r>
      <w:r w:rsidR="008C044F">
        <w:t>至少</w:t>
      </w:r>
      <w:r w:rsidR="00FB2C19" w:rsidRPr="00FB2C19">
        <w:t>为</w:t>
      </w:r>
      <w:r w:rsidR="00FB2C19" w:rsidRPr="00FB2C19">
        <w:t>2</w:t>
      </w:r>
      <w:r w:rsidR="00FB2C19" w:rsidRPr="00FB2C19">
        <w:t>年</w:t>
      </w:r>
      <w:r w:rsidR="008C044F">
        <w:rPr>
          <w:rFonts w:hint="eastAsia"/>
        </w:rPr>
        <w:t>，</w:t>
      </w:r>
      <w:r w:rsidR="008C044F">
        <w:t>这样才能最大程度的减少维护的时间和成本</w:t>
      </w:r>
      <w:r w:rsidR="00FB2C19" w:rsidRPr="00FB2C19">
        <w:t>。为达到这个目标，设备的低功耗设计就显得尤为</w:t>
      </w:r>
      <w:r w:rsidR="00FB2C19" w:rsidRPr="00FB2C19">
        <w:rPr>
          <w:rFonts w:hint="eastAsia"/>
        </w:rPr>
        <w:t>重</w:t>
      </w:r>
      <w:r w:rsidR="00FB2C19" w:rsidRPr="00FB2C19">
        <w:t>要。在芯片选型上，我们</w:t>
      </w:r>
      <w:r w:rsidR="00FB2C19" w:rsidRPr="00FB2C19">
        <w:lastRenderedPageBreak/>
        <w:t>选择</w:t>
      </w:r>
      <w:r w:rsidR="00FB2C19" w:rsidRPr="00FB2C19">
        <w:rPr>
          <w:rFonts w:hint="eastAsia"/>
        </w:rPr>
        <w:t>低</w:t>
      </w:r>
      <w:r w:rsidR="00FB2C19" w:rsidRPr="00FB2C19">
        <w:t>功耗</w:t>
      </w:r>
      <w:r w:rsidR="00FB2C19" w:rsidRPr="00FB2C19">
        <w:t>STM32L051</w:t>
      </w:r>
      <w:r w:rsidR="00FB2C19" w:rsidRPr="00FB2C19">
        <w:t>系列</w:t>
      </w:r>
      <w:r w:rsidR="008C044F">
        <w:t>处理器</w:t>
      </w:r>
      <w:r w:rsidR="00FB2C19" w:rsidRPr="00FB2C19">
        <w:t>，</w:t>
      </w:r>
      <w:r w:rsidR="008C044F">
        <w:t>低功耗的姿态</w:t>
      </w:r>
      <w:r w:rsidR="008C044F">
        <w:rPr>
          <w:rFonts w:hint="eastAsia"/>
        </w:rPr>
        <w:t>测量</w:t>
      </w:r>
      <w:r w:rsidR="008C044F">
        <w:t>传感器</w:t>
      </w:r>
      <w:r w:rsidR="008C044F">
        <w:rPr>
          <w:rFonts w:hint="eastAsia"/>
        </w:rPr>
        <w:t>，</w:t>
      </w:r>
      <w:r w:rsidR="00FB2C19" w:rsidRPr="00FB2C19">
        <w:t>在程序设计上也是</w:t>
      </w:r>
      <w:r w:rsidR="00FB2C19" w:rsidRPr="00FB2C19">
        <w:rPr>
          <w:rFonts w:hint="eastAsia"/>
        </w:rPr>
        <w:t>尽</w:t>
      </w:r>
      <w:r w:rsidR="00FB2C19" w:rsidRPr="00FB2C19">
        <w:t>可能多地让</w:t>
      </w:r>
      <w:r w:rsidR="008C044F">
        <w:rPr>
          <w:rFonts w:hint="eastAsia"/>
        </w:rPr>
        <w:t>处理器</w:t>
      </w:r>
      <w:r w:rsidR="00FB2C19" w:rsidRPr="00FB2C19">
        <w:t>进入</w:t>
      </w:r>
      <w:r w:rsidR="00FB2C19" w:rsidRPr="00FB2C19">
        <w:rPr>
          <w:rFonts w:hint="eastAsia"/>
        </w:rPr>
        <w:t>睡</w:t>
      </w:r>
      <w:r w:rsidR="00FB2C19" w:rsidRPr="00FB2C19">
        <w:t>眠状态，经过实测</w:t>
      </w:r>
      <w:r w:rsidR="008C044F">
        <w:t>在系统未</w:t>
      </w:r>
      <w:r w:rsidR="00FB2C19" w:rsidRPr="00FB2C19">
        <w:rPr>
          <w:rFonts w:hint="eastAsia"/>
        </w:rPr>
        <w:t>优化之前睡眠模式下</w:t>
      </w:r>
      <w:r w:rsidR="008C044F">
        <w:rPr>
          <w:rFonts w:hint="eastAsia"/>
        </w:rPr>
        <w:t>平均电流</w:t>
      </w:r>
      <w:r w:rsidR="00FB2C19" w:rsidRPr="00FB2C19">
        <w:rPr>
          <w:rFonts w:hint="eastAsia"/>
        </w:rPr>
        <w:t>功耗为</w:t>
      </w:r>
      <w:r w:rsidR="00FB2C19" w:rsidRPr="00FB2C19">
        <w:rPr>
          <w:rFonts w:hint="eastAsia"/>
        </w:rPr>
        <w:t>5mA</w:t>
      </w:r>
      <w:r w:rsidR="00FB2C19" w:rsidRPr="00FB2C19">
        <w:rPr>
          <w:rFonts w:hint="eastAsia"/>
        </w:rPr>
        <w:t>，</w:t>
      </w:r>
      <w:r w:rsidR="008C044F">
        <w:rPr>
          <w:rFonts w:hint="eastAsia"/>
        </w:rPr>
        <w:t>如采用</w:t>
      </w:r>
      <w:r w:rsidR="008C044F">
        <w:rPr>
          <w:rFonts w:hint="eastAsia"/>
        </w:rPr>
        <w:t>2600</w:t>
      </w:r>
      <w:r w:rsidR="008C044F">
        <w:rPr>
          <w:rFonts w:hint="eastAsia"/>
        </w:rPr>
        <w:t>毫安时的锂离子电池，</w:t>
      </w:r>
      <w:r w:rsidR="008C044F">
        <w:rPr>
          <w:rFonts w:hint="eastAsia"/>
        </w:rPr>
        <w:t>2600ma/5ma/24</w:t>
      </w:r>
      <w:r w:rsidR="008C044F">
        <w:rPr>
          <w:rFonts w:hint="eastAsia"/>
        </w:rPr>
        <w:t>小时</w:t>
      </w:r>
      <w:r w:rsidR="008C044F">
        <w:rPr>
          <w:rFonts w:hint="eastAsia"/>
        </w:rPr>
        <w:t>=21</w:t>
      </w:r>
      <w:r w:rsidR="008C044F">
        <w:rPr>
          <w:rFonts w:hint="eastAsia"/>
        </w:rPr>
        <w:t>天，即使在晚间</w:t>
      </w:r>
      <w:r w:rsidR="008C044F">
        <w:rPr>
          <w:rFonts w:hint="eastAsia"/>
        </w:rPr>
        <w:t>12</w:t>
      </w:r>
      <w:r w:rsidR="008C044F">
        <w:rPr>
          <w:rFonts w:hint="eastAsia"/>
        </w:rPr>
        <w:t>点到早上</w:t>
      </w:r>
      <w:r w:rsidR="008C044F">
        <w:rPr>
          <w:rFonts w:hint="eastAsia"/>
        </w:rPr>
        <w:t>5</w:t>
      </w:r>
      <w:r w:rsidR="008C044F">
        <w:rPr>
          <w:rFonts w:hint="eastAsia"/>
        </w:rPr>
        <w:t>点处于深度休眠，也</w:t>
      </w:r>
      <w:r w:rsidR="00991618">
        <w:rPr>
          <w:rFonts w:hint="eastAsia"/>
        </w:rPr>
        <w:t>最多可以工作</w:t>
      </w:r>
      <w:r w:rsidR="00991618">
        <w:rPr>
          <w:rFonts w:hint="eastAsia"/>
        </w:rPr>
        <w:t>2</w:t>
      </w:r>
      <w:r w:rsidR="00991618">
        <w:rPr>
          <w:rFonts w:hint="eastAsia"/>
        </w:rPr>
        <w:t>个月，</w:t>
      </w:r>
      <w:r w:rsidR="00FB2C19" w:rsidRPr="00FB2C19">
        <w:rPr>
          <w:rFonts w:hint="eastAsia"/>
        </w:rPr>
        <w:t>无法达到目标。</w:t>
      </w:r>
    </w:p>
    <w:p w:rsidR="00FB2C19" w:rsidRPr="00FB2C19" w:rsidRDefault="00FB2C19" w:rsidP="00FB2C19">
      <w:pPr>
        <w:spacing w:line="360" w:lineRule="auto"/>
      </w:pPr>
      <w:r w:rsidRPr="00FB2C19">
        <w:rPr>
          <w:rFonts w:hint="eastAsia"/>
        </w:rPr>
        <w:t xml:space="preserve">2.1.2 </w:t>
      </w:r>
      <w:r w:rsidRPr="00FB2C19">
        <w:rPr>
          <w:rFonts w:hint="eastAsia"/>
        </w:rPr>
        <w:t>子节点功耗的优化</w:t>
      </w:r>
    </w:p>
    <w:p w:rsidR="008C6598" w:rsidRDefault="00FB2C19" w:rsidP="00FB2C19">
      <w:pPr>
        <w:spacing w:line="360" w:lineRule="auto"/>
        <w:ind w:firstLineChars="200" w:firstLine="420"/>
      </w:pPr>
      <w:r w:rsidRPr="00FB2C19">
        <w:rPr>
          <w:rFonts w:hint="eastAsia"/>
        </w:rPr>
        <w:t>为了</w:t>
      </w:r>
      <w:r w:rsidR="00991618" w:rsidRPr="00FB2C19">
        <w:rPr>
          <w:rFonts w:hint="eastAsia"/>
        </w:rPr>
        <w:t>降低</w:t>
      </w:r>
      <w:r w:rsidR="00991618">
        <w:rPr>
          <w:rFonts w:hint="eastAsia"/>
        </w:rPr>
        <w:t>采集结点的</w:t>
      </w:r>
      <w:r w:rsidRPr="00FB2C19">
        <w:rPr>
          <w:rFonts w:hint="eastAsia"/>
        </w:rPr>
        <w:t>功耗，</w:t>
      </w:r>
      <w:r w:rsidR="00991618">
        <w:rPr>
          <w:rFonts w:hint="eastAsia"/>
        </w:rPr>
        <w:t>主要用硬件和软件两方面来进行考虑</w:t>
      </w:r>
      <w:r w:rsidR="008C6598">
        <w:rPr>
          <w:rFonts w:hint="eastAsia"/>
        </w:rPr>
        <w:t>。</w:t>
      </w:r>
    </w:p>
    <w:p w:rsidR="006F766A" w:rsidRDefault="008C6598" w:rsidP="00FB2C19">
      <w:pPr>
        <w:spacing w:line="360" w:lineRule="auto"/>
        <w:ind w:firstLineChars="200" w:firstLine="420"/>
      </w:pPr>
      <w:r>
        <w:rPr>
          <w:rFonts w:hint="eastAsia"/>
        </w:rPr>
        <w:t>一、</w:t>
      </w:r>
      <w:r w:rsidR="00FB2C19" w:rsidRPr="00FB2C19">
        <w:rPr>
          <w:rFonts w:hint="eastAsia"/>
        </w:rPr>
        <w:t>首先从硬件上考虑</w:t>
      </w:r>
      <w:r w:rsidR="00991618">
        <w:rPr>
          <w:rFonts w:hint="eastAsia"/>
        </w:rPr>
        <w:t>：</w:t>
      </w:r>
    </w:p>
    <w:p w:rsidR="006F766A" w:rsidRDefault="00FB2C19" w:rsidP="00464479">
      <w:pPr>
        <w:pStyle w:val="a9"/>
        <w:numPr>
          <w:ilvl w:val="0"/>
          <w:numId w:val="10"/>
        </w:numPr>
        <w:ind w:left="426" w:firstLine="0"/>
        <w:jc w:val="left"/>
      </w:pPr>
      <w:r w:rsidRPr="00FB2C19">
        <w:t>让</w:t>
      </w:r>
      <w:r w:rsidRPr="00FB2C19">
        <w:rPr>
          <w:rFonts w:hint="eastAsia"/>
        </w:rPr>
        <w:t>电路</w:t>
      </w:r>
      <w:r w:rsidRPr="00FB2C19">
        <w:t>的漏电流尽可能的低，</w:t>
      </w:r>
      <w:r w:rsidR="00991618">
        <w:t>更换阻值较大的电阻</w:t>
      </w:r>
      <w:r w:rsidR="00991618">
        <w:rPr>
          <w:rFonts w:hint="eastAsia"/>
        </w:rPr>
        <w:t>，</w:t>
      </w:r>
      <w:r w:rsidR="00991618">
        <w:t>比如电源端</w:t>
      </w:r>
      <w:r w:rsidR="00991618">
        <w:rPr>
          <w:rFonts w:hint="eastAsia"/>
        </w:rPr>
        <w:t>AD</w:t>
      </w:r>
      <w:r w:rsidR="00991618">
        <w:rPr>
          <w:rFonts w:hint="eastAsia"/>
        </w:rPr>
        <w:t>采集电阻</w:t>
      </w:r>
      <w:r w:rsidR="00991618">
        <w:rPr>
          <w:rFonts w:hint="eastAsia"/>
        </w:rPr>
        <w:t>r36</w:t>
      </w:r>
      <w:r w:rsidR="00991618">
        <w:rPr>
          <w:rFonts w:hint="eastAsia"/>
        </w:rPr>
        <w:t>和</w:t>
      </w:r>
      <w:r w:rsidR="00991618">
        <w:rPr>
          <w:rFonts w:hint="eastAsia"/>
        </w:rPr>
        <w:t>r37</w:t>
      </w:r>
      <w:r w:rsidR="00991618">
        <w:rPr>
          <w:rFonts w:hint="eastAsia"/>
        </w:rPr>
        <w:t>，由原来的</w:t>
      </w:r>
      <w:r w:rsidR="00991618">
        <w:rPr>
          <w:rFonts w:hint="eastAsia"/>
        </w:rPr>
        <w:t>10</w:t>
      </w:r>
      <w:r w:rsidR="00991618">
        <w:t xml:space="preserve">K </w:t>
      </w:r>
      <w:r w:rsidR="00991618">
        <w:t>电阻串联改为</w:t>
      </w:r>
      <w:r w:rsidR="00991618">
        <w:rPr>
          <w:rFonts w:hint="eastAsia"/>
        </w:rPr>
        <w:t>2M</w:t>
      </w:r>
      <w:r w:rsidR="00991618">
        <w:rPr>
          <w:rFonts w:hint="eastAsia"/>
        </w:rPr>
        <w:t>电阻串联，</w:t>
      </w:r>
      <w:r w:rsidR="00991618">
        <w:rPr>
          <w:rFonts w:hint="eastAsia"/>
        </w:rPr>
        <w:t xml:space="preserve"> 4.2v/(10K+10K)=210ua </w:t>
      </w:r>
      <w:r w:rsidR="00991618">
        <w:rPr>
          <w:rFonts w:hint="eastAsia"/>
        </w:rPr>
        <w:t>变为</w:t>
      </w:r>
      <w:r w:rsidR="00991618">
        <w:rPr>
          <w:rFonts w:hint="eastAsia"/>
        </w:rPr>
        <w:t>4.2v/(2M+2M)=1ua</w:t>
      </w:r>
      <w:r w:rsidR="00991618">
        <w:rPr>
          <w:rFonts w:hint="eastAsia"/>
        </w:rPr>
        <w:t>，耗散电流降低</w:t>
      </w:r>
      <w:r w:rsidR="00991618">
        <w:rPr>
          <w:rFonts w:hint="eastAsia"/>
        </w:rPr>
        <w:t>210ua</w:t>
      </w:r>
      <w:r w:rsidR="00991618">
        <w:rPr>
          <w:rFonts w:hint="eastAsia"/>
        </w:rPr>
        <w:t>。</w:t>
      </w:r>
    </w:p>
    <w:p w:rsidR="00991618" w:rsidRDefault="006F766A" w:rsidP="007A7AA5">
      <w:pPr>
        <w:pStyle w:val="a9"/>
        <w:jc w:val="center"/>
      </w:pPr>
      <w:r>
        <w:rPr>
          <w:noProof/>
        </w:rPr>
        <w:drawing>
          <wp:inline distT="0" distB="0" distL="0" distR="0" wp14:anchorId="396C6333" wp14:editId="0E266868">
            <wp:extent cx="3721027" cy="2687409"/>
            <wp:effectExtent l="0" t="0" r="0" b="0"/>
            <wp:docPr id="3" name="图片 3" descr="C:\Users\ADMINI~1\AppData\Local\Temp\1593263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9326359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2176" cy="2688239"/>
                    </a:xfrm>
                    <a:prstGeom prst="rect">
                      <a:avLst/>
                    </a:prstGeom>
                    <a:noFill/>
                    <a:ln>
                      <a:noFill/>
                    </a:ln>
                  </pic:spPr>
                </pic:pic>
              </a:graphicData>
            </a:graphic>
          </wp:inline>
        </w:drawing>
      </w:r>
    </w:p>
    <w:p w:rsidR="007A7AA5" w:rsidRDefault="007A7AA5" w:rsidP="007A7AA5">
      <w:pPr>
        <w:pStyle w:val="a9"/>
        <w:jc w:val="center"/>
      </w:pPr>
      <w:r>
        <w:rPr>
          <w:rFonts w:hint="eastAsia"/>
        </w:rPr>
        <w:t>图</w:t>
      </w:r>
      <w:r>
        <w:rPr>
          <w:rFonts w:hint="eastAsia"/>
        </w:rPr>
        <w:t>1</w:t>
      </w:r>
      <w:r>
        <w:rPr>
          <w:rFonts w:hint="eastAsia"/>
        </w:rPr>
        <w:t>电源电压测量电压采集端原理图</w:t>
      </w:r>
    </w:p>
    <w:p w:rsidR="008835CF" w:rsidRDefault="008C073B" w:rsidP="00464479">
      <w:pPr>
        <w:pStyle w:val="a4"/>
        <w:numPr>
          <w:ilvl w:val="0"/>
          <w:numId w:val="10"/>
        </w:numPr>
        <w:ind w:left="426" w:firstLineChars="0" w:hanging="6"/>
        <w:jc w:val="left"/>
      </w:pPr>
      <w:r>
        <w:rPr>
          <w:rFonts w:hint="eastAsia"/>
        </w:rPr>
        <w:t>采集节点</w:t>
      </w:r>
      <w:r w:rsidR="008835CF">
        <w:rPr>
          <w:rFonts w:hint="eastAsia"/>
        </w:rPr>
        <w:t>采用</w:t>
      </w:r>
      <w:r w:rsidR="008835CF" w:rsidRPr="007A7AA5">
        <w:rPr>
          <w:rFonts w:ascii="Arial" w:hAnsi="Arial" w:cs="Arial"/>
          <w:color w:val="333333"/>
          <w:sz w:val="20"/>
          <w:szCs w:val="20"/>
          <w:shd w:val="clear" w:color="auto" w:fill="FFFFFF"/>
        </w:rPr>
        <w:t>低压差线性稳压器</w:t>
      </w:r>
      <w:r w:rsidR="008835CF" w:rsidRPr="00FB2C19">
        <w:rPr>
          <w:rFonts w:hint="eastAsia"/>
        </w:rPr>
        <w:t xml:space="preserve"> </w:t>
      </w:r>
      <w:r w:rsidR="00FB2C19" w:rsidRPr="00FB2C19">
        <w:rPr>
          <w:rFonts w:hint="eastAsia"/>
        </w:rPr>
        <w:t>(</w:t>
      </w:r>
      <w:r w:rsidR="00FB2C19" w:rsidRPr="00FB2C19">
        <w:t>LDO)</w:t>
      </w:r>
      <w:r w:rsidR="00FB2C19" w:rsidRPr="00FB2C19">
        <w:rPr>
          <w:rFonts w:hint="eastAsia"/>
        </w:rPr>
        <w:t>替换</w:t>
      </w:r>
      <w:r w:rsidR="008835CF">
        <w:rPr>
          <w:rFonts w:hint="eastAsia"/>
        </w:rPr>
        <w:t>原开关</w:t>
      </w:r>
      <w:r w:rsidR="00FB2C19" w:rsidRPr="00FB2C19">
        <w:rPr>
          <w:rFonts w:hint="eastAsia"/>
        </w:rPr>
        <w:t>电源转换模块</w:t>
      </w:r>
      <w:r w:rsidR="00FB2C19" w:rsidRPr="00FB2C19">
        <w:rPr>
          <w:rFonts w:hint="eastAsia"/>
        </w:rPr>
        <w:t>(</w:t>
      </w:r>
      <w:r w:rsidR="00FB2C19" w:rsidRPr="00FB2C19">
        <w:t>DCDC)</w:t>
      </w:r>
      <w:r w:rsidR="008835CF">
        <w:rPr>
          <w:rFonts w:hint="eastAsia"/>
        </w:rPr>
        <w:t>，</w:t>
      </w:r>
      <w:r w:rsidR="008835CF">
        <w:t>减小降压芯片本身的漏电流</w:t>
      </w:r>
      <w:r w:rsidR="00D803E0">
        <w:rPr>
          <w:rFonts w:hint="eastAsia"/>
        </w:rPr>
        <w:t>，</w:t>
      </w:r>
      <w:r w:rsidR="00D803E0">
        <w:rPr>
          <w:rFonts w:hint="eastAsia"/>
        </w:rPr>
        <w:t>LDO</w:t>
      </w:r>
      <w:r w:rsidR="00D803E0">
        <w:rPr>
          <w:rFonts w:hint="eastAsia"/>
        </w:rPr>
        <w:t>采用合泰的</w:t>
      </w:r>
      <w:r w:rsidR="00D803E0">
        <w:rPr>
          <w:rFonts w:hint="eastAsia"/>
        </w:rPr>
        <w:t>HT7525-1,HT75xx-1</w:t>
      </w:r>
      <w:r w:rsidR="00D803E0">
        <w:rPr>
          <w:rFonts w:hint="eastAsia"/>
        </w:rPr>
        <w:t>系列是</w:t>
      </w:r>
      <w:r w:rsidR="00D803E0">
        <w:rPr>
          <w:rFonts w:hint="eastAsia"/>
        </w:rPr>
        <w:t>cmos</w:t>
      </w:r>
      <w:r w:rsidR="00D803E0">
        <w:rPr>
          <w:rFonts w:hint="eastAsia"/>
        </w:rPr>
        <w:t>技术实现的三端低功耗</w:t>
      </w:r>
      <w:r w:rsidR="001E1863">
        <w:rPr>
          <w:rFonts w:hint="eastAsia"/>
        </w:rPr>
        <w:t>高电压稳压器，静态电流只有</w:t>
      </w:r>
      <w:r w:rsidR="001E1863">
        <w:rPr>
          <w:rFonts w:hint="eastAsia"/>
        </w:rPr>
        <w:t>2.5uA</w:t>
      </w:r>
      <w:r w:rsidR="001E1863">
        <w:rPr>
          <w:rFonts w:hint="eastAsia"/>
        </w:rPr>
        <w:t>，最适合应用在电池供电设备上。</w:t>
      </w:r>
    </w:p>
    <w:p w:rsidR="00966F3C" w:rsidRDefault="00966F3C" w:rsidP="00966F3C">
      <w:pPr>
        <w:pStyle w:val="a4"/>
        <w:ind w:left="426" w:firstLineChars="0" w:firstLine="0"/>
        <w:jc w:val="left"/>
      </w:pPr>
      <w:r>
        <w:rPr>
          <w:rFonts w:hint="eastAsia"/>
        </w:rPr>
        <w:t xml:space="preserve">          </w:t>
      </w:r>
      <w:r w:rsidR="00107A9B">
        <w:rPr>
          <w:noProof/>
        </w:rPr>
        <w:drawing>
          <wp:inline distT="0" distB="0" distL="0" distR="0">
            <wp:extent cx="3953591" cy="1705598"/>
            <wp:effectExtent l="0" t="0" r="0" b="9525"/>
            <wp:docPr id="8" name="图片 8" descr="C:\Users\ADMINI~1\AppData\Local\Temp\15941784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9417845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8068" cy="1707529"/>
                    </a:xfrm>
                    <a:prstGeom prst="rect">
                      <a:avLst/>
                    </a:prstGeom>
                    <a:noFill/>
                    <a:ln>
                      <a:noFill/>
                    </a:ln>
                  </pic:spPr>
                </pic:pic>
              </a:graphicData>
            </a:graphic>
          </wp:inline>
        </w:drawing>
      </w:r>
    </w:p>
    <w:p w:rsidR="005643E3" w:rsidRPr="00107A9B" w:rsidRDefault="005643E3" w:rsidP="005643E3">
      <w:pPr>
        <w:pStyle w:val="a4"/>
        <w:numPr>
          <w:ilvl w:val="0"/>
          <w:numId w:val="10"/>
        </w:numPr>
        <w:spacing w:line="360" w:lineRule="auto"/>
        <w:ind w:left="426" w:firstLineChars="0" w:hanging="6"/>
        <w:jc w:val="left"/>
      </w:pPr>
      <w:r w:rsidRPr="005643E3">
        <w:rPr>
          <w:rFonts w:ascii="Arial" w:hAnsi="Arial" w:cs="Arial"/>
          <w:color w:val="333333"/>
          <w:szCs w:val="21"/>
          <w:shd w:val="clear" w:color="auto" w:fill="FFFFFF"/>
        </w:rPr>
        <w:t>采集节点采用</w:t>
      </w:r>
      <w:r w:rsidRPr="005643E3">
        <w:rPr>
          <w:rFonts w:ascii="Arial" w:hAnsi="Arial" w:cs="Arial"/>
          <w:color w:val="333333"/>
          <w:szCs w:val="21"/>
          <w:shd w:val="clear" w:color="auto" w:fill="FFFFFF"/>
        </w:rPr>
        <w:t xml:space="preserve">STM32F0 </w:t>
      </w:r>
      <w:r w:rsidRPr="005643E3">
        <w:rPr>
          <w:rFonts w:ascii="Arial" w:hAnsi="Arial" w:cs="Arial"/>
          <w:color w:val="333333"/>
          <w:szCs w:val="21"/>
          <w:shd w:val="clear" w:color="auto" w:fill="FFFFFF"/>
        </w:rPr>
        <w:t>系列产品基于超低功耗的</w:t>
      </w:r>
      <w:r w:rsidRPr="005643E3">
        <w:rPr>
          <w:rFonts w:ascii="Arial" w:hAnsi="Arial" w:cs="Arial"/>
          <w:color w:val="333333"/>
          <w:szCs w:val="21"/>
          <w:shd w:val="clear" w:color="auto" w:fill="FFFFFF"/>
        </w:rPr>
        <w:t xml:space="preserve"> ARM Cortex-M0 </w:t>
      </w:r>
      <w:r w:rsidRPr="005643E3">
        <w:rPr>
          <w:rFonts w:ascii="Arial" w:hAnsi="Arial" w:cs="Arial"/>
          <w:color w:val="333333"/>
          <w:szCs w:val="21"/>
          <w:shd w:val="clear" w:color="auto" w:fill="FFFFFF"/>
        </w:rPr>
        <w:t>处理器内核</w:t>
      </w:r>
      <w:r w:rsidRPr="005643E3">
        <w:rPr>
          <w:rFonts w:ascii="Arial" w:hAnsi="Arial" w:cs="Arial" w:hint="eastAsia"/>
          <w:color w:val="333333"/>
          <w:szCs w:val="21"/>
          <w:shd w:val="clear" w:color="auto" w:fill="FFFFFF"/>
        </w:rPr>
        <w:t>。</w:t>
      </w:r>
      <w:r w:rsidRPr="005643E3">
        <w:rPr>
          <w:rFonts w:ascii="Arial" w:hAnsi="Arial" w:cs="Arial"/>
          <w:color w:val="333333"/>
          <w:szCs w:val="21"/>
          <w:shd w:val="clear" w:color="auto" w:fill="FFFFFF"/>
        </w:rPr>
        <w:t xml:space="preserve">STM32F0 </w:t>
      </w:r>
      <w:r w:rsidRPr="005643E3">
        <w:rPr>
          <w:rFonts w:ascii="Arial" w:hAnsi="Arial" w:cs="Arial"/>
          <w:color w:val="333333"/>
          <w:szCs w:val="21"/>
          <w:shd w:val="clear" w:color="auto" w:fill="FFFFFF"/>
        </w:rPr>
        <w:t>系列产品采用意法半导体独有的两大节能技术：</w:t>
      </w:r>
      <w:r w:rsidRPr="005643E3">
        <w:rPr>
          <w:rFonts w:ascii="Arial" w:hAnsi="Arial" w:cs="Arial"/>
          <w:color w:val="333333"/>
          <w:szCs w:val="21"/>
          <w:shd w:val="clear" w:color="auto" w:fill="FFFFFF"/>
        </w:rPr>
        <w:t xml:space="preserve">130nm </w:t>
      </w:r>
      <w:r w:rsidRPr="005643E3">
        <w:rPr>
          <w:rFonts w:ascii="Arial" w:hAnsi="Arial" w:cs="Arial"/>
          <w:color w:val="333333"/>
          <w:szCs w:val="21"/>
          <w:shd w:val="clear" w:color="auto" w:fill="FFFFFF"/>
        </w:rPr>
        <w:t>专用低泄漏电流制造工艺和优化的节能架构，提供业界领先的节能性能。该系列属于意法半导体阵容强大</w:t>
      </w:r>
      <w:r w:rsidRPr="005643E3">
        <w:rPr>
          <w:rFonts w:ascii="Arial" w:hAnsi="Arial" w:cs="Arial"/>
          <w:color w:val="333333"/>
          <w:szCs w:val="21"/>
          <w:shd w:val="clear" w:color="auto" w:fill="FFFFFF"/>
        </w:rPr>
        <w:lastRenderedPageBreak/>
        <w:t>的</w:t>
      </w:r>
      <w:r w:rsidRPr="005643E3">
        <w:rPr>
          <w:rFonts w:ascii="Arial" w:hAnsi="Arial" w:cs="Arial"/>
          <w:color w:val="333333"/>
          <w:szCs w:val="21"/>
          <w:shd w:val="clear" w:color="auto" w:fill="FFFFFF"/>
        </w:rPr>
        <w:t xml:space="preserve"> 32 </w:t>
      </w:r>
      <w:r w:rsidRPr="005643E3">
        <w:rPr>
          <w:rFonts w:ascii="Arial" w:hAnsi="Arial" w:cs="Arial"/>
          <w:color w:val="333333"/>
          <w:szCs w:val="21"/>
          <w:shd w:val="clear" w:color="auto" w:fill="FFFFFF"/>
        </w:rPr>
        <w:t>位</w:t>
      </w:r>
      <w:r w:rsidRPr="005643E3">
        <w:rPr>
          <w:rFonts w:ascii="Arial" w:hAnsi="Arial" w:cs="Arial"/>
          <w:color w:val="333333"/>
          <w:szCs w:val="21"/>
          <w:shd w:val="clear" w:color="auto" w:fill="FFFFFF"/>
        </w:rPr>
        <w:t xml:space="preserve"> STM32 </w:t>
      </w:r>
      <w:r w:rsidRPr="005643E3">
        <w:rPr>
          <w:rFonts w:ascii="Arial" w:hAnsi="Arial" w:cs="Arial"/>
          <w:color w:val="333333"/>
          <w:szCs w:val="21"/>
          <w:shd w:val="clear" w:color="auto" w:fill="FFFFFF"/>
        </w:rPr>
        <w:t>微控制器产品家族，该产品家族共有</w:t>
      </w:r>
      <w:r w:rsidRPr="005643E3">
        <w:rPr>
          <w:rFonts w:ascii="Arial" w:hAnsi="Arial" w:cs="Arial"/>
          <w:color w:val="333333"/>
          <w:szCs w:val="21"/>
          <w:shd w:val="clear" w:color="auto" w:fill="FFFFFF"/>
        </w:rPr>
        <w:t xml:space="preserve"> 200</w:t>
      </w:r>
      <w:r w:rsidRPr="005643E3">
        <w:rPr>
          <w:rFonts w:ascii="Arial" w:hAnsi="Arial" w:cs="Arial"/>
          <w:color w:val="333333"/>
          <w:szCs w:val="21"/>
          <w:shd w:val="clear" w:color="auto" w:fill="FFFFFF"/>
        </w:rPr>
        <w:t>余款产品，全系列产品共用大部分引脚、软件和外设，优异的兼容性为开发人员带来最大的设计灵活性。</w:t>
      </w:r>
    </w:p>
    <w:p w:rsidR="00107A9B" w:rsidRPr="005643E3" w:rsidRDefault="00107A9B" w:rsidP="00107A9B">
      <w:pPr>
        <w:pStyle w:val="a4"/>
        <w:spacing w:line="360" w:lineRule="auto"/>
        <w:ind w:left="426" w:firstLineChars="0" w:firstLine="0"/>
        <w:jc w:val="center"/>
      </w:pPr>
      <w:r>
        <w:rPr>
          <w:noProof/>
        </w:rPr>
        <w:drawing>
          <wp:inline distT="0" distB="0" distL="0" distR="0">
            <wp:extent cx="3572035" cy="1041742"/>
            <wp:effectExtent l="0" t="0" r="0" b="6350"/>
            <wp:docPr id="9" name="图片 9" descr="C:\Users\ADMINI~1\AppData\Local\Temp\1594178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94178505(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2258" cy="1041807"/>
                    </a:xfrm>
                    <a:prstGeom prst="rect">
                      <a:avLst/>
                    </a:prstGeom>
                    <a:noFill/>
                    <a:ln>
                      <a:noFill/>
                    </a:ln>
                  </pic:spPr>
                </pic:pic>
              </a:graphicData>
            </a:graphic>
          </wp:inline>
        </w:drawing>
      </w:r>
    </w:p>
    <w:p w:rsidR="005643E3" w:rsidRDefault="005643E3" w:rsidP="005643E3">
      <w:pPr>
        <w:pStyle w:val="a4"/>
        <w:numPr>
          <w:ilvl w:val="0"/>
          <w:numId w:val="10"/>
        </w:numPr>
        <w:spacing w:line="360" w:lineRule="auto"/>
        <w:ind w:left="426" w:firstLineChars="0" w:hanging="6"/>
        <w:jc w:val="left"/>
      </w:pPr>
      <w:r w:rsidRPr="005643E3">
        <w:rPr>
          <w:rFonts w:ascii="Arial" w:hAnsi="Arial" w:cs="Arial"/>
          <w:color w:val="333333"/>
          <w:szCs w:val="21"/>
          <w:shd w:val="clear" w:color="auto" w:fill="FFFFFF"/>
        </w:rPr>
        <w:t>STM32</w:t>
      </w:r>
      <w:r w:rsidRPr="005643E3">
        <w:rPr>
          <w:rFonts w:ascii="Arial" w:hAnsi="Arial" w:cs="Arial" w:hint="eastAsia"/>
          <w:color w:val="333333"/>
          <w:szCs w:val="21"/>
          <w:shd w:val="clear" w:color="auto" w:fill="FFFFFF"/>
        </w:rPr>
        <w:t>F0</w:t>
      </w:r>
      <w:r w:rsidRPr="005643E3">
        <w:rPr>
          <w:rFonts w:ascii="Arial" w:hAnsi="Arial" w:cs="Arial"/>
          <w:color w:val="333333"/>
          <w:szCs w:val="21"/>
          <w:shd w:val="clear" w:color="auto" w:fill="FFFFFF"/>
        </w:rPr>
        <w:t>电路的设计目的是以低电压实现高性能，有效延长电池供电设备的充电间隔。片上模拟功能的最低工作电源电压为</w:t>
      </w:r>
      <w:r w:rsidRPr="005643E3">
        <w:rPr>
          <w:rFonts w:ascii="Arial" w:hAnsi="Arial" w:cs="Arial"/>
          <w:color w:val="333333"/>
          <w:szCs w:val="21"/>
          <w:shd w:val="clear" w:color="auto" w:fill="FFFFFF"/>
        </w:rPr>
        <w:t>1.8V</w:t>
      </w:r>
      <w:r w:rsidRPr="005643E3">
        <w:rPr>
          <w:rFonts w:ascii="Arial" w:hAnsi="Arial" w:cs="Arial"/>
          <w:color w:val="333333"/>
          <w:szCs w:val="21"/>
          <w:shd w:val="clear" w:color="auto" w:fill="FFFFFF"/>
        </w:rPr>
        <w:t>。数字功能的最低工作电源电压为</w:t>
      </w:r>
      <w:r w:rsidRPr="005643E3">
        <w:rPr>
          <w:rFonts w:ascii="Arial" w:hAnsi="Arial" w:cs="Arial"/>
          <w:color w:val="333333"/>
          <w:szCs w:val="21"/>
          <w:shd w:val="clear" w:color="auto" w:fill="FFFFFF"/>
        </w:rPr>
        <w:t>1.65V</w:t>
      </w:r>
      <w:r w:rsidRPr="005643E3">
        <w:rPr>
          <w:rFonts w:ascii="Arial" w:hAnsi="Arial" w:cs="Arial"/>
          <w:color w:val="333333"/>
          <w:szCs w:val="21"/>
          <w:shd w:val="clear" w:color="auto" w:fill="FFFFFF"/>
        </w:rPr>
        <w:t>，在电池电压降低时，可以延长电池供电设备的工作时间</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采集子节点通过</w:t>
      </w:r>
      <w:r w:rsidR="00FB2C19" w:rsidRPr="00FB2C19">
        <w:rPr>
          <w:rFonts w:hint="eastAsia"/>
        </w:rPr>
        <w:t>降低</w:t>
      </w:r>
      <w:r w:rsidR="008835CF">
        <w:rPr>
          <w:rFonts w:hint="eastAsia"/>
        </w:rPr>
        <w:t>整个系统的</w:t>
      </w:r>
      <w:r w:rsidR="00FB2C19" w:rsidRPr="00FB2C19">
        <w:rPr>
          <w:rFonts w:hint="eastAsia"/>
        </w:rPr>
        <w:t>工作电压，</w:t>
      </w:r>
      <w:r w:rsidR="008835CF">
        <w:rPr>
          <w:rFonts w:hint="eastAsia"/>
        </w:rPr>
        <w:t>根据</w:t>
      </w:r>
      <w:r w:rsidR="001E1863">
        <w:rPr>
          <w:rFonts w:hint="eastAsia"/>
        </w:rPr>
        <w:t>处理器</w:t>
      </w:r>
      <w:r w:rsidR="008835CF">
        <w:rPr>
          <w:rFonts w:hint="eastAsia"/>
        </w:rPr>
        <w:t>芯片资料，工作电压越低，处理器等芯片的功耗越低，故将工作电压由</w:t>
      </w:r>
      <w:r w:rsidR="008835CF">
        <w:rPr>
          <w:rFonts w:hint="eastAsia"/>
        </w:rPr>
        <w:t>4.2V</w:t>
      </w:r>
      <w:r w:rsidR="008835CF">
        <w:rPr>
          <w:rFonts w:hint="eastAsia"/>
        </w:rPr>
        <w:t>降低到</w:t>
      </w:r>
      <w:r w:rsidR="008835CF">
        <w:rPr>
          <w:rFonts w:hint="eastAsia"/>
        </w:rPr>
        <w:t>2.5V</w:t>
      </w:r>
      <w:r w:rsidR="001E1863">
        <w:rPr>
          <w:rFonts w:hint="eastAsia"/>
        </w:rPr>
        <w:t>，</w:t>
      </w:r>
      <w:r>
        <w:rPr>
          <w:rFonts w:hint="eastAsia"/>
        </w:rPr>
        <w:t>传感器能够稳定工作的最低电压为</w:t>
      </w:r>
      <w:r w:rsidR="001E1863">
        <w:rPr>
          <w:rFonts w:hint="eastAsia"/>
        </w:rPr>
        <w:t>2.5V</w:t>
      </w:r>
      <w:r>
        <w:rPr>
          <w:rFonts w:hint="eastAsia"/>
        </w:rPr>
        <w:t>。</w:t>
      </w:r>
      <w:r>
        <w:rPr>
          <w:rFonts w:hint="eastAsia"/>
        </w:rPr>
        <w:t>2.5V</w:t>
      </w:r>
      <w:r>
        <w:rPr>
          <w:rFonts w:hint="eastAsia"/>
        </w:rPr>
        <w:t>是</w:t>
      </w:r>
      <w:r w:rsidR="001E1863">
        <w:rPr>
          <w:rFonts w:hint="eastAsia"/>
        </w:rPr>
        <w:t>既满足系统</w:t>
      </w:r>
      <w:r>
        <w:rPr>
          <w:rFonts w:hint="eastAsia"/>
        </w:rPr>
        <w:t>稳定</w:t>
      </w:r>
      <w:r w:rsidR="001E1863">
        <w:rPr>
          <w:rFonts w:hint="eastAsia"/>
        </w:rPr>
        <w:t>工作的电压，又能将功耗降到最低</w:t>
      </w:r>
      <w:r w:rsidR="006339DC">
        <w:rPr>
          <w:rFonts w:hint="eastAsia"/>
        </w:rPr>
        <w:t>。</w:t>
      </w:r>
    </w:p>
    <w:p w:rsidR="008835CF" w:rsidRDefault="00FB2C19" w:rsidP="00464479">
      <w:pPr>
        <w:pStyle w:val="a4"/>
        <w:numPr>
          <w:ilvl w:val="0"/>
          <w:numId w:val="10"/>
        </w:numPr>
        <w:spacing w:line="360" w:lineRule="auto"/>
        <w:ind w:left="426" w:firstLineChars="0" w:hanging="6"/>
        <w:jc w:val="left"/>
      </w:pPr>
      <w:r w:rsidRPr="00FB2C19">
        <w:rPr>
          <w:rFonts w:hint="eastAsia"/>
        </w:rPr>
        <w:t>降低</w:t>
      </w:r>
      <w:r w:rsidR="008835CF">
        <w:rPr>
          <w:rFonts w:hint="eastAsia"/>
        </w:rPr>
        <w:t>处理器的</w:t>
      </w:r>
      <w:r w:rsidRPr="00FB2C19">
        <w:rPr>
          <w:rFonts w:hint="eastAsia"/>
        </w:rPr>
        <w:t>工作频率，</w:t>
      </w:r>
      <w:r w:rsidR="00125C65">
        <w:rPr>
          <w:rFonts w:hint="eastAsia"/>
        </w:rPr>
        <w:t>根据处理器使用手册说明，处理器工作频率越低，耗电量越小，将处理器工作频率由原来的</w:t>
      </w:r>
      <w:r w:rsidR="00125C65">
        <w:rPr>
          <w:rFonts w:hint="eastAsia"/>
        </w:rPr>
        <w:t>36Mhz</w:t>
      </w:r>
      <w:r w:rsidR="00125C65">
        <w:rPr>
          <w:rFonts w:hint="eastAsia"/>
        </w:rPr>
        <w:t>降低到现在的工作频率</w:t>
      </w:r>
      <w:r w:rsidR="00125C65">
        <w:rPr>
          <w:rFonts w:hint="eastAsia"/>
        </w:rPr>
        <w:t>2Mhz</w:t>
      </w:r>
      <w:r w:rsidR="00125C65">
        <w:rPr>
          <w:rFonts w:hint="eastAsia"/>
        </w:rPr>
        <w:t>。</w:t>
      </w:r>
    </w:p>
    <w:p w:rsidR="00FB2C19" w:rsidRPr="00FB2C19" w:rsidRDefault="00FB2C19" w:rsidP="00464479">
      <w:pPr>
        <w:pStyle w:val="a4"/>
        <w:numPr>
          <w:ilvl w:val="0"/>
          <w:numId w:val="10"/>
        </w:numPr>
        <w:spacing w:line="360" w:lineRule="auto"/>
        <w:ind w:left="426" w:firstLineChars="0" w:hanging="6"/>
        <w:jc w:val="left"/>
      </w:pPr>
      <w:r w:rsidRPr="00FB2C19">
        <w:rPr>
          <w:rFonts w:hint="eastAsia"/>
        </w:rPr>
        <w:t>最后分析各个模块功耗情况，实测如下表所示，可以看出姿态传感器和无线模块在睡眠模式下电流消耗大概</w:t>
      </w:r>
      <w:r w:rsidRPr="00FB2C19">
        <w:rPr>
          <w:rFonts w:hint="eastAsia"/>
        </w:rPr>
        <w:t>4uA</w:t>
      </w:r>
      <w:r w:rsidRPr="00FB2C19">
        <w:rPr>
          <w:rFonts w:hint="eastAsia"/>
        </w:rPr>
        <w:t>，问题在</w:t>
      </w:r>
      <w:r w:rsidRPr="00FB2C19">
        <w:rPr>
          <w:rFonts w:hint="eastAsia"/>
        </w:rPr>
        <w:t>MCU</w:t>
      </w:r>
      <w:r w:rsidRPr="00FB2C19">
        <w:rPr>
          <w:rFonts w:hint="eastAsia"/>
        </w:rPr>
        <w:t>及外设功耗上</w:t>
      </w:r>
      <w:r w:rsidR="00C8355F">
        <w:rPr>
          <w:rFonts w:hint="eastAsia"/>
        </w:rPr>
        <w:t>，然后进一步优化各模块的耗电参数</w:t>
      </w:r>
      <w:bookmarkStart w:id="0" w:name="_GoBack"/>
      <w:bookmarkEnd w:id="0"/>
      <w:r w:rsidRPr="00FB2C19">
        <w:rPr>
          <w:rFonts w:hint="eastAsia"/>
        </w:rPr>
        <w:t>。</w:t>
      </w:r>
    </w:p>
    <w:tbl>
      <w:tblPr>
        <w:tblStyle w:val="a8"/>
        <w:tblW w:w="0" w:type="auto"/>
        <w:jc w:val="center"/>
        <w:tblLayout w:type="fixed"/>
        <w:tblLook w:val="04A0" w:firstRow="1" w:lastRow="0" w:firstColumn="1" w:lastColumn="0" w:noHBand="0" w:noVBand="1"/>
      </w:tblPr>
      <w:tblGrid>
        <w:gridCol w:w="3823"/>
        <w:gridCol w:w="2126"/>
        <w:gridCol w:w="1701"/>
      </w:tblGrid>
      <w:tr w:rsidR="00FB2C19" w:rsidRPr="00A87355" w:rsidTr="007A7AA5">
        <w:trPr>
          <w:jc w:val="center"/>
        </w:trPr>
        <w:tc>
          <w:tcPr>
            <w:tcW w:w="3823" w:type="dxa"/>
          </w:tcPr>
          <w:p w:rsidR="00FB2C19" w:rsidRPr="00FB2C19" w:rsidRDefault="00FB2C19" w:rsidP="0087083C">
            <w:r w:rsidRPr="00FB2C19">
              <w:rPr>
                <w:rFonts w:hint="eastAsia"/>
              </w:rPr>
              <w:t>模块</w:t>
            </w:r>
          </w:p>
        </w:tc>
        <w:tc>
          <w:tcPr>
            <w:tcW w:w="2126" w:type="dxa"/>
          </w:tcPr>
          <w:p w:rsidR="00FB2C19" w:rsidRPr="00FB2C19" w:rsidRDefault="00FB2C19" w:rsidP="0087083C">
            <w:r w:rsidRPr="00FB2C19">
              <w:rPr>
                <w:rFonts w:hint="eastAsia"/>
              </w:rPr>
              <w:t>测试条件</w:t>
            </w:r>
          </w:p>
        </w:tc>
        <w:tc>
          <w:tcPr>
            <w:tcW w:w="1701" w:type="dxa"/>
          </w:tcPr>
          <w:p w:rsidR="00FB2C19" w:rsidRPr="00FB2C19" w:rsidRDefault="00FB2C19" w:rsidP="0087083C">
            <w:r w:rsidRPr="00FB2C19">
              <w:rPr>
                <w:rFonts w:hint="eastAsia"/>
              </w:rPr>
              <w:t>睡眠下电流</w:t>
            </w:r>
            <w:r w:rsidRPr="00FB2C19">
              <w:rPr>
                <w:rFonts w:hint="eastAsia"/>
              </w:rPr>
              <w:t>(</w:t>
            </w:r>
            <w:r w:rsidRPr="00FB2C19">
              <w:t>uA)</w:t>
            </w:r>
          </w:p>
        </w:tc>
      </w:tr>
      <w:tr w:rsidR="00FB2C19" w:rsidRPr="00A87355" w:rsidTr="007A7AA5">
        <w:trPr>
          <w:jc w:val="center"/>
        </w:trPr>
        <w:tc>
          <w:tcPr>
            <w:tcW w:w="3823" w:type="dxa"/>
          </w:tcPr>
          <w:p w:rsidR="00FB2C19" w:rsidRPr="00FB2C19" w:rsidRDefault="00FB2C19" w:rsidP="0087083C">
            <w:r w:rsidRPr="00FB2C19">
              <w:rPr>
                <w:rFonts w:hint="eastAsia"/>
              </w:rPr>
              <w:t>MCU</w:t>
            </w:r>
            <w:r w:rsidRPr="00FB2C19">
              <w:rPr>
                <w:rFonts w:hint="eastAsia"/>
              </w:rPr>
              <w:t>裸片</w:t>
            </w:r>
          </w:p>
        </w:tc>
        <w:tc>
          <w:tcPr>
            <w:tcW w:w="2126" w:type="dxa"/>
          </w:tcPr>
          <w:p w:rsidR="00FB2C19" w:rsidRPr="00FB2C19" w:rsidRDefault="00FB2C19" w:rsidP="0087083C">
            <w:r w:rsidRPr="00FB2C19">
              <w:rPr>
                <w:rFonts w:hint="eastAsia"/>
              </w:rPr>
              <w:t>外挂</w:t>
            </w:r>
            <w:r w:rsidRPr="00FB2C19">
              <w:rPr>
                <w:rFonts w:hint="eastAsia"/>
              </w:rPr>
              <w:t>3.3V</w:t>
            </w:r>
            <w:r w:rsidRPr="00FB2C19">
              <w:rPr>
                <w:rFonts w:hint="eastAsia"/>
              </w:rPr>
              <w:t>直流电源</w:t>
            </w:r>
          </w:p>
        </w:tc>
        <w:tc>
          <w:tcPr>
            <w:tcW w:w="1701" w:type="dxa"/>
          </w:tcPr>
          <w:p w:rsidR="00FB2C19" w:rsidRPr="00FB2C19" w:rsidRDefault="00FB2C19" w:rsidP="0087083C">
            <w:r w:rsidRPr="00FB2C19">
              <w:t>150</w:t>
            </w:r>
          </w:p>
        </w:tc>
      </w:tr>
      <w:tr w:rsidR="00FB2C19" w:rsidRPr="00A87355" w:rsidTr="007A7AA5">
        <w:trPr>
          <w:jc w:val="center"/>
        </w:trPr>
        <w:tc>
          <w:tcPr>
            <w:tcW w:w="3823" w:type="dxa"/>
          </w:tcPr>
          <w:p w:rsidR="00FB2C19" w:rsidRPr="00FB2C19" w:rsidRDefault="00FB2C19" w:rsidP="0087083C">
            <w:r w:rsidRPr="00FB2C19">
              <w:rPr>
                <w:rFonts w:hint="eastAsia"/>
              </w:rPr>
              <w:t>MCU+</w:t>
            </w:r>
            <w:r w:rsidRPr="00FB2C19">
              <w:rPr>
                <w:rFonts w:hint="eastAsia"/>
              </w:rPr>
              <w:t>开启系统时钟</w:t>
            </w:r>
            <w:r w:rsidRPr="00FB2C19">
              <w:rPr>
                <w:rFonts w:hint="eastAsia"/>
              </w:rPr>
              <w:t>2M</w:t>
            </w:r>
          </w:p>
        </w:tc>
        <w:tc>
          <w:tcPr>
            <w:tcW w:w="2126" w:type="dxa"/>
          </w:tcPr>
          <w:p w:rsidR="00FB2C19" w:rsidRPr="00FB2C19" w:rsidRDefault="00FB2C19" w:rsidP="0087083C">
            <w:r w:rsidRPr="00FB2C19">
              <w:rPr>
                <w:rFonts w:hint="eastAsia"/>
              </w:rPr>
              <w:t>外挂</w:t>
            </w:r>
            <w:r w:rsidRPr="00FB2C19">
              <w:rPr>
                <w:rFonts w:hint="eastAsia"/>
              </w:rPr>
              <w:t>3.3V</w:t>
            </w:r>
            <w:r w:rsidRPr="00FB2C19">
              <w:rPr>
                <w:rFonts w:hint="eastAsia"/>
              </w:rPr>
              <w:t>直流电源</w:t>
            </w:r>
          </w:p>
        </w:tc>
        <w:tc>
          <w:tcPr>
            <w:tcW w:w="1701" w:type="dxa"/>
          </w:tcPr>
          <w:p w:rsidR="00FB2C19" w:rsidRPr="00FB2C19" w:rsidRDefault="00FB2C19" w:rsidP="0087083C">
            <w:r w:rsidRPr="00FB2C19">
              <w:rPr>
                <w:rFonts w:hint="eastAsia"/>
              </w:rPr>
              <w:t>5</w:t>
            </w:r>
            <w:r w:rsidRPr="00FB2C19">
              <w:t>56</w:t>
            </w:r>
          </w:p>
        </w:tc>
      </w:tr>
      <w:tr w:rsidR="00FB2C19" w:rsidRPr="00A87355" w:rsidTr="007A7AA5">
        <w:trPr>
          <w:jc w:val="center"/>
        </w:trPr>
        <w:tc>
          <w:tcPr>
            <w:tcW w:w="3823" w:type="dxa"/>
          </w:tcPr>
          <w:p w:rsidR="00FB2C19" w:rsidRPr="00FB2C19" w:rsidRDefault="00FB2C19" w:rsidP="0087083C">
            <w:r w:rsidRPr="00FB2C19">
              <w:rPr>
                <w:rFonts w:hint="eastAsia"/>
              </w:rPr>
              <w:t>MCU+</w:t>
            </w:r>
            <w:r w:rsidRPr="00FB2C19">
              <w:rPr>
                <w:rFonts w:hint="eastAsia"/>
              </w:rPr>
              <w:t>开启系统时钟</w:t>
            </w:r>
            <w:r w:rsidRPr="00FB2C19">
              <w:rPr>
                <w:rFonts w:hint="eastAsia"/>
              </w:rPr>
              <w:t>2M +</w:t>
            </w:r>
            <w:r w:rsidRPr="00FB2C19">
              <w:rPr>
                <w:rFonts w:hint="eastAsia"/>
              </w:rPr>
              <w:t>外设时钟</w:t>
            </w:r>
          </w:p>
        </w:tc>
        <w:tc>
          <w:tcPr>
            <w:tcW w:w="2126" w:type="dxa"/>
          </w:tcPr>
          <w:p w:rsidR="00FB2C19" w:rsidRPr="00FB2C19" w:rsidRDefault="00FB2C19" w:rsidP="0087083C">
            <w:r w:rsidRPr="00FB2C19">
              <w:rPr>
                <w:rFonts w:hint="eastAsia"/>
              </w:rPr>
              <w:t>外挂</w:t>
            </w:r>
            <w:r w:rsidRPr="00FB2C19">
              <w:rPr>
                <w:rFonts w:hint="eastAsia"/>
              </w:rPr>
              <w:t>3.3V</w:t>
            </w:r>
            <w:r w:rsidRPr="00FB2C19">
              <w:rPr>
                <w:rFonts w:hint="eastAsia"/>
              </w:rPr>
              <w:t>直流电源</w:t>
            </w:r>
          </w:p>
        </w:tc>
        <w:tc>
          <w:tcPr>
            <w:tcW w:w="1701" w:type="dxa"/>
          </w:tcPr>
          <w:p w:rsidR="00FB2C19" w:rsidRPr="00FB2C19" w:rsidRDefault="00FB2C19" w:rsidP="0087083C">
            <w:r w:rsidRPr="00FB2C19">
              <w:t>900</w:t>
            </w:r>
          </w:p>
        </w:tc>
      </w:tr>
      <w:tr w:rsidR="00FB2C19" w:rsidRPr="00A87355" w:rsidTr="007A7AA5">
        <w:trPr>
          <w:jc w:val="center"/>
        </w:trPr>
        <w:tc>
          <w:tcPr>
            <w:tcW w:w="3823" w:type="dxa"/>
          </w:tcPr>
          <w:p w:rsidR="00FB2C19" w:rsidRPr="00FB2C19" w:rsidRDefault="00FB2C19" w:rsidP="0087083C">
            <w:r w:rsidRPr="00FB2C19">
              <w:rPr>
                <w:rFonts w:hint="eastAsia"/>
              </w:rPr>
              <w:t>MCU+</w:t>
            </w:r>
            <w:r w:rsidRPr="00FB2C19">
              <w:rPr>
                <w:rFonts w:hint="eastAsia"/>
              </w:rPr>
              <w:t>开启系统时钟</w:t>
            </w:r>
            <w:r w:rsidRPr="00FB2C19">
              <w:rPr>
                <w:rFonts w:hint="eastAsia"/>
              </w:rPr>
              <w:t>2M+</w:t>
            </w:r>
            <w:r w:rsidRPr="00FB2C19">
              <w:rPr>
                <w:rFonts w:hint="eastAsia"/>
              </w:rPr>
              <w:t>外设时钟</w:t>
            </w:r>
            <w:r w:rsidRPr="00FB2C19">
              <w:rPr>
                <w:rFonts w:hint="eastAsia"/>
              </w:rPr>
              <w:t>+</w:t>
            </w:r>
            <w:r w:rsidRPr="00FB2C19">
              <w:rPr>
                <w:rFonts w:hint="eastAsia"/>
              </w:rPr>
              <w:t>姿态传感器</w:t>
            </w:r>
          </w:p>
        </w:tc>
        <w:tc>
          <w:tcPr>
            <w:tcW w:w="2126" w:type="dxa"/>
          </w:tcPr>
          <w:p w:rsidR="00FB2C19" w:rsidRPr="00FB2C19" w:rsidRDefault="00FB2C19" w:rsidP="0087083C">
            <w:r w:rsidRPr="00FB2C19">
              <w:rPr>
                <w:rFonts w:hint="eastAsia"/>
              </w:rPr>
              <w:t>外挂</w:t>
            </w:r>
            <w:r w:rsidRPr="00FB2C19">
              <w:rPr>
                <w:rFonts w:hint="eastAsia"/>
              </w:rPr>
              <w:t>3.3V</w:t>
            </w:r>
            <w:r w:rsidRPr="00FB2C19">
              <w:rPr>
                <w:rFonts w:hint="eastAsia"/>
              </w:rPr>
              <w:t>直流电源</w:t>
            </w:r>
          </w:p>
        </w:tc>
        <w:tc>
          <w:tcPr>
            <w:tcW w:w="1701" w:type="dxa"/>
          </w:tcPr>
          <w:p w:rsidR="00FB2C19" w:rsidRPr="00FB2C19" w:rsidRDefault="00FB2C19" w:rsidP="0087083C">
            <w:r w:rsidRPr="00FB2C19">
              <w:rPr>
                <w:rFonts w:hint="eastAsia"/>
              </w:rPr>
              <w:t>9</w:t>
            </w:r>
            <w:r w:rsidRPr="00FB2C19">
              <w:t>20</w:t>
            </w:r>
          </w:p>
        </w:tc>
      </w:tr>
      <w:tr w:rsidR="00FB2C19" w:rsidRPr="00A87355" w:rsidTr="007A7AA5">
        <w:trPr>
          <w:jc w:val="center"/>
        </w:trPr>
        <w:tc>
          <w:tcPr>
            <w:tcW w:w="3823" w:type="dxa"/>
          </w:tcPr>
          <w:p w:rsidR="00FB2C19" w:rsidRPr="00FB2C19" w:rsidRDefault="00FB2C19" w:rsidP="0087083C">
            <w:pPr>
              <w:jc w:val="left"/>
            </w:pPr>
            <w:r w:rsidRPr="00FB2C19">
              <w:rPr>
                <w:rFonts w:hint="eastAsia"/>
              </w:rPr>
              <w:t>MCU+</w:t>
            </w:r>
            <w:r w:rsidRPr="00FB2C19">
              <w:rPr>
                <w:rFonts w:hint="eastAsia"/>
              </w:rPr>
              <w:t>开启系统时钟</w:t>
            </w:r>
            <w:r w:rsidRPr="00FB2C19">
              <w:rPr>
                <w:rFonts w:hint="eastAsia"/>
              </w:rPr>
              <w:t>2M+</w:t>
            </w:r>
            <w:r w:rsidRPr="00FB2C19">
              <w:rPr>
                <w:rFonts w:hint="eastAsia"/>
              </w:rPr>
              <w:t>外设时钟</w:t>
            </w:r>
            <w:r w:rsidRPr="00FB2C19">
              <w:rPr>
                <w:rFonts w:hint="eastAsia"/>
              </w:rPr>
              <w:t>+</w:t>
            </w:r>
            <w:r w:rsidRPr="00FB2C19">
              <w:rPr>
                <w:rFonts w:hint="eastAsia"/>
              </w:rPr>
              <w:t>姿态传感器</w:t>
            </w:r>
            <w:r w:rsidRPr="00FB2C19">
              <w:rPr>
                <w:rFonts w:hint="eastAsia"/>
              </w:rPr>
              <w:t>+</w:t>
            </w:r>
            <w:r w:rsidRPr="00FB2C19">
              <w:rPr>
                <w:rFonts w:hint="eastAsia"/>
              </w:rPr>
              <w:t>无线模块</w:t>
            </w:r>
          </w:p>
        </w:tc>
        <w:tc>
          <w:tcPr>
            <w:tcW w:w="2126" w:type="dxa"/>
          </w:tcPr>
          <w:p w:rsidR="00FB2C19" w:rsidRPr="00FB2C19" w:rsidRDefault="00FB2C19" w:rsidP="0087083C">
            <w:r w:rsidRPr="00FB2C19">
              <w:rPr>
                <w:rFonts w:hint="eastAsia"/>
              </w:rPr>
              <w:t>外挂</w:t>
            </w:r>
            <w:r w:rsidRPr="00FB2C19">
              <w:rPr>
                <w:rFonts w:hint="eastAsia"/>
              </w:rPr>
              <w:t>3.3V</w:t>
            </w:r>
            <w:r w:rsidRPr="00FB2C19">
              <w:rPr>
                <w:rFonts w:hint="eastAsia"/>
              </w:rPr>
              <w:t>直流电源</w:t>
            </w:r>
          </w:p>
        </w:tc>
        <w:tc>
          <w:tcPr>
            <w:tcW w:w="1701" w:type="dxa"/>
          </w:tcPr>
          <w:p w:rsidR="00FB2C19" w:rsidRPr="00FB2C19" w:rsidRDefault="00FB2C19" w:rsidP="0087083C">
            <w:r w:rsidRPr="00FB2C19">
              <w:t>922</w:t>
            </w:r>
          </w:p>
        </w:tc>
      </w:tr>
      <w:tr w:rsidR="00FB2C19" w:rsidRPr="00A87355" w:rsidTr="007A7AA5">
        <w:trPr>
          <w:jc w:val="center"/>
        </w:trPr>
        <w:tc>
          <w:tcPr>
            <w:tcW w:w="3823" w:type="dxa"/>
          </w:tcPr>
          <w:p w:rsidR="00FB2C19" w:rsidRPr="00FB2C19" w:rsidRDefault="00FB2C19" w:rsidP="0087083C">
            <w:pPr>
              <w:jc w:val="left"/>
            </w:pPr>
            <w:r w:rsidRPr="00FB2C19">
              <w:t>LDO+</w:t>
            </w:r>
            <w:r w:rsidRPr="00FB2C19">
              <w:rPr>
                <w:rFonts w:hint="eastAsia"/>
              </w:rPr>
              <w:t>MCU+</w:t>
            </w:r>
            <w:r w:rsidRPr="00FB2C19">
              <w:rPr>
                <w:rFonts w:hint="eastAsia"/>
              </w:rPr>
              <w:t>开启系统时钟</w:t>
            </w:r>
            <w:r w:rsidRPr="00FB2C19">
              <w:rPr>
                <w:rFonts w:hint="eastAsia"/>
              </w:rPr>
              <w:t>2M+</w:t>
            </w:r>
            <w:r w:rsidRPr="00FB2C19">
              <w:rPr>
                <w:rFonts w:hint="eastAsia"/>
              </w:rPr>
              <w:t>外设时钟</w:t>
            </w:r>
            <w:r w:rsidRPr="00FB2C19">
              <w:rPr>
                <w:rFonts w:hint="eastAsia"/>
              </w:rPr>
              <w:t>+</w:t>
            </w:r>
            <w:r w:rsidRPr="00FB2C19">
              <w:rPr>
                <w:rFonts w:hint="eastAsia"/>
              </w:rPr>
              <w:t>姿态传感器</w:t>
            </w:r>
            <w:r w:rsidRPr="00FB2C19">
              <w:rPr>
                <w:rFonts w:hint="eastAsia"/>
              </w:rPr>
              <w:t>+</w:t>
            </w:r>
            <w:r w:rsidRPr="00FB2C19">
              <w:rPr>
                <w:rFonts w:hint="eastAsia"/>
              </w:rPr>
              <w:t>无线模块</w:t>
            </w:r>
          </w:p>
        </w:tc>
        <w:tc>
          <w:tcPr>
            <w:tcW w:w="2126" w:type="dxa"/>
          </w:tcPr>
          <w:p w:rsidR="00FB2C19" w:rsidRPr="00FB2C19" w:rsidRDefault="00FB2C19" w:rsidP="0087083C"/>
        </w:tc>
        <w:tc>
          <w:tcPr>
            <w:tcW w:w="1701" w:type="dxa"/>
          </w:tcPr>
          <w:p w:rsidR="00FB2C19" w:rsidRPr="00FB2C19" w:rsidRDefault="00FB2C19" w:rsidP="0087083C">
            <w:r w:rsidRPr="00FB2C19">
              <w:t>924</w:t>
            </w:r>
          </w:p>
        </w:tc>
      </w:tr>
    </w:tbl>
    <w:p w:rsidR="008C6598" w:rsidRDefault="008C6598" w:rsidP="008C6598">
      <w:pPr>
        <w:pStyle w:val="a4"/>
        <w:spacing w:line="360" w:lineRule="auto"/>
        <w:ind w:left="420" w:firstLineChars="0" w:firstLine="0"/>
        <w:jc w:val="left"/>
      </w:pPr>
      <w:r>
        <w:rPr>
          <w:rFonts w:hint="eastAsia"/>
        </w:rPr>
        <w:t>二、</w:t>
      </w:r>
      <w:r w:rsidR="00FB2C19" w:rsidRPr="00FB2C19">
        <w:rPr>
          <w:rFonts w:hint="eastAsia"/>
        </w:rPr>
        <w:t>从软件方面考虑</w:t>
      </w:r>
      <w:r>
        <w:rPr>
          <w:rFonts w:hint="eastAsia"/>
        </w:rPr>
        <w:t>：</w:t>
      </w:r>
    </w:p>
    <w:p w:rsidR="00FB2C19" w:rsidRDefault="008C6598" w:rsidP="008C6598">
      <w:pPr>
        <w:pStyle w:val="a4"/>
        <w:numPr>
          <w:ilvl w:val="0"/>
          <w:numId w:val="8"/>
        </w:numPr>
        <w:spacing w:line="360" w:lineRule="auto"/>
        <w:ind w:firstLineChars="0"/>
        <w:jc w:val="left"/>
      </w:pPr>
      <w:r>
        <w:rPr>
          <w:rFonts w:hint="eastAsia"/>
        </w:rPr>
        <w:t>采集节点处理器在不需要上传数据的时候一种方案是进入</w:t>
      </w:r>
      <w:r w:rsidR="00FB2C19" w:rsidRPr="00FB2C19">
        <w:rPr>
          <w:rFonts w:hint="eastAsia"/>
        </w:rPr>
        <w:t>睡眠模式</w:t>
      </w:r>
      <w:r>
        <w:rPr>
          <w:rFonts w:hint="eastAsia"/>
        </w:rPr>
        <w:t>，系统将</w:t>
      </w:r>
      <w:r w:rsidR="00FB2C19" w:rsidRPr="00FB2C19">
        <w:rPr>
          <w:rFonts w:hint="eastAsia"/>
        </w:rPr>
        <w:t>内核关闭，</w:t>
      </w:r>
      <w:r>
        <w:rPr>
          <w:rFonts w:hint="eastAsia"/>
        </w:rPr>
        <w:t>外设还是保持运行，故外围电路还是有一定电流消耗，另一种方案是系统采用</w:t>
      </w:r>
      <w:r w:rsidR="00FB2C19" w:rsidRPr="00FB2C19">
        <w:rPr>
          <w:rFonts w:hint="eastAsia"/>
        </w:rPr>
        <w:t>待机模式</w:t>
      </w:r>
      <w:r>
        <w:rPr>
          <w:rFonts w:hint="eastAsia"/>
        </w:rPr>
        <w:t>，</w:t>
      </w:r>
      <w:r w:rsidR="00FB2C19" w:rsidRPr="00FB2C19">
        <w:rPr>
          <w:rFonts w:hint="eastAsia"/>
        </w:rPr>
        <w:t>官方数据大概在</w:t>
      </w:r>
      <w:r w:rsidR="00FB2C19" w:rsidRPr="00FB2C19">
        <w:rPr>
          <w:rFonts w:hint="eastAsia"/>
        </w:rPr>
        <w:t>1uA</w:t>
      </w:r>
      <w:r w:rsidR="00FB2C19" w:rsidRPr="00FB2C19">
        <w:rPr>
          <w:rFonts w:hint="eastAsia"/>
        </w:rPr>
        <w:t>多，</w:t>
      </w:r>
      <w:r w:rsidRPr="00FB2C19">
        <w:rPr>
          <w:rFonts w:hint="eastAsia"/>
        </w:rPr>
        <w:t>电流消耗</w:t>
      </w:r>
      <w:r>
        <w:rPr>
          <w:rFonts w:hint="eastAsia"/>
        </w:rPr>
        <w:t>在</w:t>
      </w:r>
      <w:r w:rsidRPr="00FB2C19">
        <w:rPr>
          <w:rFonts w:hint="eastAsia"/>
        </w:rPr>
        <w:t>同等条件</w:t>
      </w:r>
      <w:r>
        <w:rPr>
          <w:rFonts w:hint="eastAsia"/>
        </w:rPr>
        <w:t>是最少的，</w:t>
      </w:r>
      <w:r w:rsidR="00FB2C19" w:rsidRPr="00FB2C19">
        <w:rPr>
          <w:rFonts w:hint="eastAsia"/>
        </w:rPr>
        <w:t>唤醒后程序重新执行，</w:t>
      </w:r>
      <w:r w:rsidR="006B57FD">
        <w:rPr>
          <w:rFonts w:hint="eastAsia"/>
        </w:rPr>
        <w:t>由于所有数据都进行了保存，程序重启数据不会丢失，所以确定使用待机模式，可以将电流降低到最小。</w:t>
      </w:r>
    </w:p>
    <w:p w:rsidR="006B57FD" w:rsidRPr="00FB2C19" w:rsidRDefault="006B57FD" w:rsidP="008C6598">
      <w:pPr>
        <w:pStyle w:val="a4"/>
        <w:numPr>
          <w:ilvl w:val="0"/>
          <w:numId w:val="8"/>
        </w:numPr>
        <w:spacing w:line="360" w:lineRule="auto"/>
        <w:ind w:firstLineChars="0"/>
        <w:jc w:val="left"/>
      </w:pPr>
      <w:r>
        <w:rPr>
          <w:rFonts w:hint="eastAsia"/>
        </w:rPr>
        <w:lastRenderedPageBreak/>
        <w:t>程序不适用的端口都配置为模拟输入，使个端口都处于高阻状态，最大程度的降低漏电流。</w:t>
      </w:r>
    </w:p>
    <w:p w:rsidR="00FB2C19" w:rsidRPr="00FB2C19" w:rsidRDefault="00FB2C19" w:rsidP="00FB2C19">
      <w:r w:rsidRPr="00FB2C19">
        <w:rPr>
          <w:rFonts w:hint="eastAsia"/>
        </w:rPr>
        <w:t xml:space="preserve">2.1.3 </w:t>
      </w:r>
      <w:r w:rsidRPr="00FB2C19">
        <w:rPr>
          <w:rFonts w:hint="eastAsia"/>
        </w:rPr>
        <w:t>子节点最终优化后的功耗</w:t>
      </w:r>
    </w:p>
    <w:p w:rsidR="00FB2C19" w:rsidRDefault="00BC137B" w:rsidP="00FB2C19">
      <w:pPr>
        <w:ind w:firstLineChars="200" w:firstLine="420"/>
      </w:pPr>
      <w:r>
        <w:rPr>
          <w:rFonts w:hint="eastAsia"/>
        </w:rPr>
        <w:t>采集节点系统通过</w:t>
      </w:r>
      <w:r w:rsidR="00FB2C19" w:rsidRPr="00FB2C19">
        <w:rPr>
          <w:rFonts w:hint="eastAsia"/>
        </w:rPr>
        <w:t>使用</w:t>
      </w:r>
      <w:r>
        <w:rPr>
          <w:rFonts w:hint="eastAsia"/>
        </w:rPr>
        <w:t>低压差降压</w:t>
      </w:r>
      <w:r>
        <w:rPr>
          <w:rFonts w:hint="eastAsia"/>
        </w:rPr>
        <w:t>LDO</w:t>
      </w:r>
      <w:r>
        <w:rPr>
          <w:rFonts w:hint="eastAsia"/>
        </w:rPr>
        <w:t>代替</w:t>
      </w:r>
      <w:r>
        <w:rPr>
          <w:rFonts w:hint="eastAsia"/>
        </w:rPr>
        <w:t>DCDC</w:t>
      </w:r>
      <w:r w:rsidR="00FB2C19" w:rsidRPr="00FB2C19">
        <w:rPr>
          <w:rFonts w:hint="eastAsia"/>
        </w:rPr>
        <w:t>电压转换芯片，休眠模式改为待机</w:t>
      </w:r>
      <w:r>
        <w:rPr>
          <w:rFonts w:hint="eastAsia"/>
        </w:rPr>
        <w:t>模式等方案优化后，</w:t>
      </w:r>
      <w:r w:rsidR="00FB2C19" w:rsidRPr="00FB2C19">
        <w:t>经过实测，整个电路的休眠电流可以低至</w:t>
      </w:r>
      <w:r w:rsidR="00FB2C19" w:rsidRPr="00FB2C19">
        <w:t>5uA</w:t>
      </w:r>
      <w:r>
        <w:rPr>
          <w:rFonts w:hint="eastAsia"/>
        </w:rPr>
        <w:t>，</w:t>
      </w:r>
      <w:r w:rsidR="00030D61">
        <w:rPr>
          <w:rFonts w:hint="eastAsia"/>
        </w:rPr>
        <w:t>等待接收时的</w:t>
      </w:r>
      <w:r>
        <w:t>工作电流为</w:t>
      </w:r>
      <w:r w:rsidR="00F15CB5">
        <w:rPr>
          <w:rFonts w:hint="eastAsia"/>
        </w:rPr>
        <w:t>14m</w:t>
      </w:r>
      <w:r>
        <w:t>a</w:t>
      </w:r>
      <w:r>
        <w:rPr>
          <w:rFonts w:hint="eastAsia"/>
        </w:rPr>
        <w:t>,</w:t>
      </w:r>
      <w:r>
        <w:rPr>
          <w:rFonts w:hint="eastAsia"/>
        </w:rPr>
        <w:t>根据</w:t>
      </w:r>
      <w:r w:rsidR="00466D46">
        <w:rPr>
          <w:rFonts w:hint="eastAsia"/>
        </w:rPr>
        <w:t>采集节点发射接收和休眠的占空比计算出设备的平均功耗为</w:t>
      </w:r>
      <w:r w:rsidR="00466D46">
        <w:rPr>
          <w:rFonts w:hint="eastAsia"/>
        </w:rPr>
        <w:t>4</w:t>
      </w:r>
      <w:r w:rsidR="00FB41CC">
        <w:rPr>
          <w:rFonts w:hint="eastAsia"/>
        </w:rPr>
        <w:t>8</w:t>
      </w:r>
      <w:r w:rsidR="00466D46">
        <w:rPr>
          <w:rFonts w:hint="eastAsia"/>
        </w:rPr>
        <w:t>ua</w:t>
      </w:r>
    </w:p>
    <w:p w:rsidR="00881CCD" w:rsidRDefault="001E1863" w:rsidP="006339DC">
      <w:pPr>
        <w:snapToGrid w:val="0"/>
        <w:spacing w:line="360" w:lineRule="auto"/>
        <w:ind w:rightChars="-20" w:right="-42" w:firstLineChars="202" w:firstLine="424"/>
      </w:pPr>
      <w:r w:rsidRPr="00FB2C19">
        <w:t>当</w:t>
      </w:r>
      <w:r w:rsidRPr="00FB2C19">
        <w:t>RF</w:t>
      </w:r>
      <w:r w:rsidRPr="00FB2C19">
        <w:t>芯片处于接收状态下，电路的工作电流在</w:t>
      </w:r>
      <w:r w:rsidRPr="00FB2C19">
        <w:t>14mA</w:t>
      </w:r>
      <w:r w:rsidRPr="00FB2C19">
        <w:t>水平。根据发射接收状态和休眠状态的占空比，芯片的平均工作电流在</w:t>
      </w:r>
      <w:r w:rsidRPr="00FB2C19">
        <w:t>4</w:t>
      </w:r>
      <w:r w:rsidR="00FB41CC">
        <w:rPr>
          <w:rFonts w:hint="eastAsia"/>
        </w:rPr>
        <w:t>8</w:t>
      </w:r>
      <w:r w:rsidRPr="00FB2C19">
        <w:t>uA</w:t>
      </w:r>
      <w:r w:rsidRPr="00FB2C19">
        <w:t>左右。</w:t>
      </w:r>
      <w:r w:rsidR="002430DF">
        <w:t>电源功率测试仪数据分析图如下图所示</w:t>
      </w:r>
    </w:p>
    <w:p w:rsidR="001E1863" w:rsidRDefault="0009597B" w:rsidP="0009597B">
      <w:pPr>
        <w:snapToGrid w:val="0"/>
        <w:spacing w:line="360" w:lineRule="auto"/>
        <w:ind w:rightChars="-20" w:right="-42" w:firstLineChars="202" w:firstLine="424"/>
      </w:pPr>
      <w:r>
        <w:rPr>
          <w:noProof/>
        </w:rPr>
        <w:drawing>
          <wp:inline distT="0" distB="0" distL="0" distR="0">
            <wp:extent cx="5274310" cy="3967092"/>
            <wp:effectExtent l="0" t="0" r="2540" b="0"/>
            <wp:docPr id="17" name="图片 17" descr="C:\Users\ADMINI~1\AppData\Local\Temp\159419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9419232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67092"/>
                    </a:xfrm>
                    <a:prstGeom prst="rect">
                      <a:avLst/>
                    </a:prstGeom>
                    <a:noFill/>
                    <a:ln>
                      <a:noFill/>
                    </a:ln>
                  </pic:spPr>
                </pic:pic>
              </a:graphicData>
            </a:graphic>
          </wp:inline>
        </w:drawing>
      </w:r>
    </w:p>
    <w:p w:rsidR="00F15CB5" w:rsidRDefault="00881CCD" w:rsidP="006339DC">
      <w:pPr>
        <w:snapToGrid w:val="0"/>
        <w:spacing w:line="360" w:lineRule="auto"/>
        <w:ind w:rightChars="-20" w:right="-42" w:firstLineChars="202" w:firstLine="424"/>
      </w:pPr>
      <w:r>
        <w:rPr>
          <w:rFonts w:hint="eastAsia"/>
        </w:rPr>
        <w:t>在电源功率测试仪中可以看出来，</w:t>
      </w:r>
      <w:r w:rsidR="00F51D13">
        <w:rPr>
          <w:rFonts w:hint="eastAsia"/>
        </w:rPr>
        <w:t>红色箭头为休眠是的电流，几乎为</w:t>
      </w:r>
      <w:r w:rsidR="00F51D13">
        <w:rPr>
          <w:rFonts w:hint="eastAsia"/>
        </w:rPr>
        <w:t>0,</w:t>
      </w:r>
      <w:r w:rsidR="00F51D13">
        <w:rPr>
          <w:rFonts w:hint="eastAsia"/>
        </w:rPr>
        <w:t>蓝色箭头为发送时的电流为</w:t>
      </w:r>
      <w:r w:rsidR="00F51D13">
        <w:rPr>
          <w:rFonts w:hint="eastAsia"/>
        </w:rPr>
        <w:t>120ma</w:t>
      </w:r>
      <w:r w:rsidR="00F51D13">
        <w:rPr>
          <w:rFonts w:hint="eastAsia"/>
        </w:rPr>
        <w:t>，绿色箭头为发送后等待回应的</w:t>
      </w:r>
      <w:r w:rsidR="00030D61">
        <w:rPr>
          <w:rFonts w:hint="eastAsia"/>
        </w:rPr>
        <w:t>是的电流为</w:t>
      </w:r>
      <w:r w:rsidR="00F15CB5">
        <w:rPr>
          <w:rFonts w:hint="eastAsia"/>
        </w:rPr>
        <w:t>14</w:t>
      </w:r>
      <w:r w:rsidR="00030D61">
        <w:rPr>
          <w:rFonts w:hint="eastAsia"/>
        </w:rPr>
        <w:t>ma</w:t>
      </w:r>
      <w:r w:rsidR="00030D61">
        <w:rPr>
          <w:rFonts w:hint="eastAsia"/>
        </w:rPr>
        <w:t>。</w:t>
      </w:r>
      <w:r w:rsidR="00F15CB5">
        <w:rPr>
          <w:rFonts w:hint="eastAsia"/>
        </w:rPr>
        <w:t>433</w:t>
      </w:r>
      <w:r w:rsidR="00F15CB5">
        <w:rPr>
          <w:rFonts w:hint="eastAsia"/>
        </w:rPr>
        <w:t>模块数据发送时间为</w:t>
      </w:r>
      <w:r w:rsidR="00F15CB5">
        <w:rPr>
          <w:rFonts w:hint="eastAsia"/>
        </w:rPr>
        <w:t>100ms</w:t>
      </w:r>
      <w:r w:rsidR="00F879DA">
        <w:rPr>
          <w:rFonts w:hint="eastAsia"/>
        </w:rPr>
        <w:t>，等待接收时间为</w:t>
      </w:r>
      <w:r w:rsidR="00F879DA">
        <w:rPr>
          <w:rFonts w:hint="eastAsia"/>
        </w:rPr>
        <w:t>1S</w:t>
      </w:r>
      <w:r w:rsidR="00F879DA">
        <w:rPr>
          <w:rFonts w:hint="eastAsia"/>
        </w:rPr>
        <w:t>，正常状态下休眠时间为</w:t>
      </w:r>
      <w:r w:rsidR="00F879DA">
        <w:rPr>
          <w:rFonts w:hint="eastAsia"/>
        </w:rPr>
        <w:t>10</w:t>
      </w:r>
      <w:r w:rsidR="00F879DA">
        <w:rPr>
          <w:rFonts w:hint="eastAsia"/>
        </w:rPr>
        <w:t>分钟。</w:t>
      </w:r>
    </w:p>
    <w:p w:rsidR="00F879DA" w:rsidRDefault="00F879DA" w:rsidP="006339DC">
      <w:pPr>
        <w:snapToGrid w:val="0"/>
        <w:spacing w:line="360" w:lineRule="auto"/>
        <w:ind w:rightChars="-20" w:right="-42" w:firstLineChars="202" w:firstLine="424"/>
      </w:pPr>
      <w:r>
        <w:rPr>
          <w:rFonts w:hint="eastAsia"/>
        </w:rPr>
        <w:t>一个睡眠周期内的总功率为：</w:t>
      </w:r>
      <w:r>
        <w:rPr>
          <w:rFonts w:hint="eastAsia"/>
        </w:rPr>
        <w:t>120ma*2.5V*0.1s+14ma*2.5v</w:t>
      </w:r>
      <w:r w:rsidR="00F153C1">
        <w:rPr>
          <w:rFonts w:hint="eastAsia"/>
        </w:rPr>
        <w:t>*1s+5ua*2.5V*600s=</w:t>
      </w:r>
      <w:r w:rsidR="00D13866">
        <w:rPr>
          <w:rFonts w:hint="eastAsia"/>
        </w:rPr>
        <w:t>72.5mw</w:t>
      </w:r>
      <w:r w:rsidR="00D13866">
        <w:rPr>
          <w:rFonts w:hint="eastAsia"/>
        </w:rPr>
        <w:t>。</w:t>
      </w:r>
    </w:p>
    <w:p w:rsidR="00F153C1" w:rsidRPr="00FB2C19" w:rsidRDefault="00C84C67" w:rsidP="006339DC">
      <w:pPr>
        <w:snapToGrid w:val="0"/>
        <w:spacing w:line="360" w:lineRule="auto"/>
        <w:ind w:rightChars="-20" w:right="-42" w:firstLineChars="202" w:firstLine="424"/>
      </w:pPr>
      <w:r>
        <w:t>理论上</w:t>
      </w:r>
      <w:r w:rsidR="00D13866">
        <w:t>平均消耗电流为</w:t>
      </w:r>
      <w:r>
        <w:t>总功率除以电压再除以时间</w:t>
      </w:r>
      <w:r>
        <w:rPr>
          <w:rFonts w:hint="eastAsia"/>
        </w:rPr>
        <w:t>，</w:t>
      </w:r>
      <w:r w:rsidR="00D13866">
        <w:rPr>
          <w:rFonts w:hint="eastAsia"/>
        </w:rPr>
        <w:t>72.5mw/2.5V/600S=0.00483ma</w:t>
      </w:r>
      <w:r w:rsidR="00D13866">
        <w:rPr>
          <w:rFonts w:hint="eastAsia"/>
        </w:rPr>
        <w:t>，</w:t>
      </w:r>
      <w:r>
        <w:rPr>
          <w:rFonts w:hint="eastAsia"/>
        </w:rPr>
        <w:t>即采集节点的平均耗电流为</w:t>
      </w:r>
      <w:r>
        <w:rPr>
          <w:rFonts w:hint="eastAsia"/>
        </w:rPr>
        <w:t>48</w:t>
      </w:r>
      <w:r w:rsidRPr="00C84C67">
        <w:t xml:space="preserve"> </w:t>
      </w:r>
      <w:r w:rsidRPr="00FB2C19">
        <w:t>uA</w:t>
      </w:r>
      <w:r>
        <w:t>左右</w:t>
      </w:r>
      <w:r>
        <w:rPr>
          <w:rFonts w:hint="eastAsia"/>
        </w:rPr>
        <w:t>。</w:t>
      </w:r>
    </w:p>
    <w:p w:rsidR="001E1863" w:rsidRPr="00FB2C19" w:rsidRDefault="001E1863" w:rsidP="006339DC">
      <w:pPr>
        <w:snapToGrid w:val="0"/>
        <w:spacing w:line="360" w:lineRule="auto"/>
        <w:ind w:rightChars="-20" w:right="-42" w:firstLineChars="202" w:firstLine="424"/>
      </w:pPr>
      <w:r w:rsidRPr="00FB2C19">
        <w:t>我们使用</w:t>
      </w:r>
      <w:r w:rsidRPr="00FB2C19">
        <w:t>1</w:t>
      </w:r>
      <w:r w:rsidRPr="00FB2C19">
        <w:t>颗</w:t>
      </w:r>
      <w:r w:rsidRPr="00FB2C19">
        <w:t>18650</w:t>
      </w:r>
      <w:r w:rsidRPr="00FB2C19">
        <w:t>电池供电，核定容量是</w:t>
      </w:r>
      <w:r>
        <w:rPr>
          <w:rFonts w:hint="eastAsia"/>
        </w:rPr>
        <w:t>2</w:t>
      </w:r>
      <w:r w:rsidR="00E766B8">
        <w:rPr>
          <w:rFonts w:hint="eastAsia"/>
        </w:rPr>
        <w:t>6</w:t>
      </w:r>
      <w:r w:rsidRPr="00FB2C19">
        <w:t>00mAh</w:t>
      </w:r>
      <w:r w:rsidRPr="00FB2C19">
        <w:t>。</w:t>
      </w:r>
    </w:p>
    <w:p w:rsidR="00BB4F6F" w:rsidRDefault="00E766B8" w:rsidP="001E1863">
      <w:pPr>
        <w:snapToGrid w:val="0"/>
        <w:spacing w:line="360" w:lineRule="auto"/>
        <w:ind w:leftChars="-152" w:left="-319" w:rightChars="-20" w:right="-42" w:firstLineChars="200" w:firstLine="420"/>
      </w:pPr>
      <w:r>
        <w:rPr>
          <w:rFonts w:hint="eastAsia"/>
        </w:rPr>
        <w:t>理论上</w:t>
      </w:r>
      <w:r w:rsidR="001E1863" w:rsidRPr="00FB2C19">
        <w:t>工作</w:t>
      </w:r>
      <w:r>
        <w:t>一年</w:t>
      </w:r>
      <w:r w:rsidR="001E1863" w:rsidRPr="00FB2C19">
        <w:t>时长</w:t>
      </w:r>
      <w:r>
        <w:t>的功率消耗</w:t>
      </w:r>
      <w:r w:rsidR="001E1863" w:rsidRPr="00FB2C19">
        <w:t>：</w:t>
      </w:r>
      <w:r w:rsidR="001E1863" w:rsidRPr="00FB2C19">
        <w:t xml:space="preserve">  4</w:t>
      </w:r>
      <w:r w:rsidR="00C84C67">
        <w:rPr>
          <w:rFonts w:hint="eastAsia"/>
        </w:rPr>
        <w:t>8</w:t>
      </w:r>
      <w:r w:rsidR="001E1863" w:rsidRPr="00FB2C19">
        <w:t>uA</w:t>
      </w:r>
      <w:r w:rsidR="00BB4F6F">
        <w:rPr>
          <w:rFonts w:hint="eastAsia"/>
        </w:rPr>
        <w:t>*24*365</w:t>
      </w:r>
      <w:r w:rsidR="001E1863" w:rsidRPr="00FB2C19">
        <w:t xml:space="preserve"> =</w:t>
      </w:r>
      <w:r w:rsidR="00FB41CC">
        <w:rPr>
          <w:rFonts w:hint="eastAsia"/>
        </w:rPr>
        <w:t>420</w:t>
      </w:r>
      <w:r w:rsidR="001E7E0D" w:rsidRPr="001E7E0D">
        <w:t xml:space="preserve"> </w:t>
      </w:r>
      <w:r w:rsidR="001E7E0D" w:rsidRPr="00FB2C19">
        <w:t>mAh</w:t>
      </w:r>
      <w:r w:rsidR="001E7E0D">
        <w:rPr>
          <w:rFonts w:hint="eastAsia"/>
        </w:rPr>
        <w:t xml:space="preserve">, </w:t>
      </w:r>
      <w:r>
        <w:rPr>
          <w:rFonts w:hint="eastAsia"/>
        </w:rPr>
        <w:t>理论上工作两年的功率消耗大概为</w:t>
      </w:r>
      <w:r w:rsidR="00FB41CC">
        <w:rPr>
          <w:rFonts w:hint="eastAsia"/>
        </w:rPr>
        <w:t>84</w:t>
      </w:r>
      <w:r>
        <w:rPr>
          <w:rFonts w:hint="eastAsia"/>
        </w:rPr>
        <w:t>0</w:t>
      </w:r>
      <w:r w:rsidRPr="00E766B8">
        <w:t xml:space="preserve"> </w:t>
      </w:r>
      <w:r w:rsidRPr="00FB2C19">
        <w:t>mAh</w:t>
      </w:r>
      <w:r>
        <w:rPr>
          <w:rFonts w:hint="eastAsia"/>
        </w:rPr>
        <w:t>，</w:t>
      </w:r>
      <w:r>
        <w:t>我们采用</w:t>
      </w:r>
      <w:r>
        <w:rPr>
          <w:rFonts w:hint="eastAsia"/>
        </w:rPr>
        <w:t>2600</w:t>
      </w:r>
      <w:r w:rsidRPr="00E766B8">
        <w:t xml:space="preserve"> </w:t>
      </w:r>
      <w:r w:rsidRPr="00FB2C19">
        <w:t>mAh</w:t>
      </w:r>
      <w:r>
        <w:t>时总电量的锂离子</w:t>
      </w:r>
      <w:r>
        <w:rPr>
          <w:rFonts w:hint="eastAsia"/>
        </w:rPr>
        <w:t>18650</w:t>
      </w:r>
      <w:r>
        <w:t>充电电池理论上可以工作</w:t>
      </w:r>
      <w:r>
        <w:rPr>
          <w:rFonts w:hint="eastAsia"/>
        </w:rPr>
        <w:t>2600</w:t>
      </w:r>
      <w:r w:rsidRPr="00E766B8">
        <w:t xml:space="preserve"> </w:t>
      </w:r>
      <w:r w:rsidRPr="00FB2C19">
        <w:t>mAh</w:t>
      </w:r>
      <w:r>
        <w:rPr>
          <w:rFonts w:hint="eastAsia"/>
        </w:rPr>
        <w:t>/350</w:t>
      </w:r>
      <w:r w:rsidRPr="00E766B8">
        <w:t xml:space="preserve"> </w:t>
      </w:r>
      <w:r w:rsidRPr="00FB2C19">
        <w:t>mAh</w:t>
      </w:r>
      <w:r>
        <w:rPr>
          <w:rFonts w:hint="eastAsia"/>
        </w:rPr>
        <w:t>=</w:t>
      </w:r>
      <w:r w:rsidR="00FB41CC">
        <w:rPr>
          <w:rFonts w:hint="eastAsia"/>
        </w:rPr>
        <w:t>6.19</w:t>
      </w:r>
      <w:r>
        <w:rPr>
          <w:rFonts w:hint="eastAsia"/>
        </w:rPr>
        <w:t>年，理论上我们采集节点的电量可以工作</w:t>
      </w:r>
      <w:r w:rsidR="00FB41CC">
        <w:rPr>
          <w:rFonts w:hint="eastAsia"/>
        </w:rPr>
        <w:t>6.19</w:t>
      </w:r>
      <w:r>
        <w:rPr>
          <w:rFonts w:hint="eastAsia"/>
        </w:rPr>
        <w:t>年。</w:t>
      </w:r>
    </w:p>
    <w:p w:rsidR="009062DC" w:rsidRDefault="006339DC" w:rsidP="001E1863">
      <w:pPr>
        <w:snapToGrid w:val="0"/>
        <w:spacing w:line="360" w:lineRule="auto"/>
        <w:ind w:leftChars="-152" w:left="-319" w:rightChars="-20" w:right="-42" w:firstLineChars="200" w:firstLine="420"/>
      </w:pPr>
      <w:r>
        <w:t>由于电池本身会</w:t>
      </w:r>
      <w:r>
        <w:rPr>
          <w:rFonts w:hint="eastAsia"/>
        </w:rPr>
        <w:t>自放电，</w:t>
      </w:r>
      <w:r w:rsidR="00BB4F6F">
        <w:rPr>
          <w:rFonts w:hint="eastAsia"/>
        </w:rPr>
        <w:t>放电电流</w:t>
      </w:r>
      <w:r w:rsidR="00E766B8">
        <w:rPr>
          <w:rFonts w:hint="eastAsia"/>
        </w:rPr>
        <w:t>每个月的耗散量</w:t>
      </w:r>
      <w:r w:rsidR="00BB4F6F">
        <w:rPr>
          <w:rFonts w:hint="eastAsia"/>
        </w:rPr>
        <w:t>为</w:t>
      </w:r>
      <w:r w:rsidR="00E766B8">
        <w:rPr>
          <w:rFonts w:hint="eastAsia"/>
        </w:rPr>
        <w:t>整体电量的</w:t>
      </w:r>
      <w:r w:rsidR="00E766B8">
        <w:rPr>
          <w:rFonts w:hint="eastAsia"/>
        </w:rPr>
        <w:t>0.</w:t>
      </w:r>
      <w:r w:rsidR="00BB4F6F">
        <w:rPr>
          <w:rFonts w:hint="eastAsia"/>
        </w:rPr>
        <w:t>5%</w:t>
      </w:r>
      <w:r w:rsidR="00BB4F6F">
        <w:rPr>
          <w:rFonts w:hint="eastAsia"/>
        </w:rPr>
        <w:t>，</w:t>
      </w:r>
      <w:r w:rsidR="00BB4F6F">
        <w:rPr>
          <w:rFonts w:hint="eastAsia"/>
        </w:rPr>
        <w:t>2</w:t>
      </w:r>
      <w:r w:rsidR="00BB4F6F">
        <w:rPr>
          <w:rFonts w:hint="eastAsia"/>
        </w:rPr>
        <w:t>年时间放电最多</w:t>
      </w:r>
      <w:r w:rsidR="00BB4F6F">
        <w:rPr>
          <w:rFonts w:hint="eastAsia"/>
        </w:rPr>
        <w:lastRenderedPageBreak/>
        <w:t>约为</w:t>
      </w:r>
      <w:r w:rsidR="00920234">
        <w:rPr>
          <w:rFonts w:hint="eastAsia"/>
        </w:rPr>
        <w:t>12</w:t>
      </w:r>
      <w:r w:rsidR="00BB4F6F">
        <w:rPr>
          <w:rFonts w:hint="eastAsia"/>
        </w:rPr>
        <w:t>%</w:t>
      </w:r>
      <w:r w:rsidR="00BB4F6F">
        <w:rPr>
          <w:rFonts w:hint="eastAsia"/>
        </w:rPr>
        <w:t>，</w:t>
      </w:r>
      <w:r w:rsidR="00E766B8">
        <w:rPr>
          <w:rFonts w:hint="eastAsia"/>
        </w:rPr>
        <w:t>加上由于数据受干扰</w:t>
      </w:r>
      <w:r w:rsidR="00920234">
        <w:rPr>
          <w:rFonts w:hint="eastAsia"/>
        </w:rPr>
        <w:t>而发生数据重传引起的耗电量约为</w:t>
      </w:r>
      <w:r w:rsidR="00920234">
        <w:rPr>
          <w:rFonts w:hint="eastAsia"/>
        </w:rPr>
        <w:t>10%</w:t>
      </w:r>
      <w:r w:rsidR="00E766B8">
        <w:rPr>
          <w:rFonts w:hint="eastAsia"/>
        </w:rPr>
        <w:t>，</w:t>
      </w:r>
      <w:r w:rsidR="00920234">
        <w:rPr>
          <w:rFonts w:hint="eastAsia"/>
        </w:rPr>
        <w:t>整体功耗消耗掉整体电量的</w:t>
      </w:r>
      <w:r w:rsidR="00920234">
        <w:rPr>
          <w:rFonts w:hint="eastAsia"/>
        </w:rPr>
        <w:t>22%</w:t>
      </w:r>
      <w:r w:rsidR="00920234">
        <w:rPr>
          <w:rFonts w:hint="eastAsia"/>
        </w:rPr>
        <w:t>，</w:t>
      </w:r>
      <w:r w:rsidR="00920234">
        <w:rPr>
          <w:rFonts w:hint="eastAsia"/>
        </w:rPr>
        <w:t>2600</w:t>
      </w:r>
      <w:r w:rsidR="00920234" w:rsidRPr="00920234">
        <w:t xml:space="preserve"> </w:t>
      </w:r>
      <w:r w:rsidR="00920234" w:rsidRPr="00FB2C19">
        <w:t>mAh</w:t>
      </w:r>
      <w:r w:rsidR="00920234">
        <w:rPr>
          <w:rFonts w:hint="eastAsia"/>
        </w:rPr>
        <w:t>*78%=2028</w:t>
      </w:r>
      <w:r w:rsidR="00920234">
        <w:rPr>
          <w:rFonts w:hint="eastAsia"/>
        </w:rPr>
        <w:t>毫安时，</w:t>
      </w:r>
      <w:r w:rsidR="00920234">
        <w:rPr>
          <w:rFonts w:hint="eastAsia"/>
        </w:rPr>
        <w:t>2028</w:t>
      </w:r>
      <w:r w:rsidR="00920234" w:rsidRPr="00920234">
        <w:t xml:space="preserve"> </w:t>
      </w:r>
      <w:r w:rsidR="00920234" w:rsidRPr="00FB2C19">
        <w:t>mAh</w:t>
      </w:r>
      <w:r w:rsidR="00920234">
        <w:rPr>
          <w:rFonts w:hint="eastAsia"/>
        </w:rPr>
        <w:t>/350=</w:t>
      </w:r>
      <w:r w:rsidR="00FB41CC">
        <w:rPr>
          <w:rFonts w:hint="eastAsia"/>
        </w:rPr>
        <w:t>4.82</w:t>
      </w:r>
      <w:r w:rsidR="00920234">
        <w:rPr>
          <w:rFonts w:hint="eastAsia"/>
        </w:rPr>
        <w:t>年，剩余的</w:t>
      </w:r>
      <w:r w:rsidR="00920234">
        <w:rPr>
          <w:rFonts w:hint="eastAsia"/>
        </w:rPr>
        <w:t>78%</w:t>
      </w:r>
      <w:r w:rsidR="00920234">
        <w:rPr>
          <w:rFonts w:hint="eastAsia"/>
        </w:rPr>
        <w:t>电量也完全足够让设备工作</w:t>
      </w:r>
      <w:r w:rsidR="00920234">
        <w:rPr>
          <w:rFonts w:hint="eastAsia"/>
        </w:rPr>
        <w:t>2</w:t>
      </w:r>
      <w:r w:rsidR="00920234">
        <w:rPr>
          <w:rFonts w:hint="eastAsia"/>
        </w:rPr>
        <w:t>年。</w:t>
      </w:r>
    </w:p>
    <w:p w:rsidR="00FB2C19" w:rsidRDefault="00FB2C19" w:rsidP="00FB2C19">
      <w:r w:rsidRPr="00FB2C19">
        <w:rPr>
          <w:rFonts w:hint="eastAsia"/>
        </w:rPr>
        <w:t xml:space="preserve">2.1.4 </w:t>
      </w:r>
      <w:r w:rsidRPr="00FB2C19">
        <w:rPr>
          <w:rFonts w:hint="eastAsia"/>
        </w:rPr>
        <w:t>子节点电池的选择</w:t>
      </w:r>
    </w:p>
    <w:p w:rsidR="003A6AA6" w:rsidRDefault="001E7E0D" w:rsidP="00FB2C19">
      <w:r>
        <w:rPr>
          <w:rFonts w:hint="eastAsia"/>
        </w:rPr>
        <w:t xml:space="preserve">      </w:t>
      </w:r>
      <w:r w:rsidR="003A6AA6">
        <w:rPr>
          <w:rFonts w:hint="eastAsia"/>
        </w:rPr>
        <w:t>采集节点的工作电压为</w:t>
      </w:r>
      <w:r w:rsidR="003A6AA6">
        <w:rPr>
          <w:rFonts w:hint="eastAsia"/>
        </w:rPr>
        <w:t>2.5V</w:t>
      </w:r>
      <w:r w:rsidR="003A6AA6">
        <w:rPr>
          <w:rFonts w:hint="eastAsia"/>
        </w:rPr>
        <w:t>，加上电池的自放电电池容量至少为</w:t>
      </w:r>
      <w:r w:rsidR="0064415D">
        <w:rPr>
          <w:rFonts w:hint="eastAsia"/>
        </w:rPr>
        <w:t>1000mAh</w:t>
      </w:r>
      <w:r w:rsidR="003A6AA6">
        <w:rPr>
          <w:rFonts w:hint="eastAsia"/>
        </w:rPr>
        <w:t>，电池方案可以分为</w:t>
      </w:r>
      <w:r w:rsidR="003A6AA6">
        <w:rPr>
          <w:rFonts w:hint="eastAsia"/>
        </w:rPr>
        <w:t>2</w:t>
      </w:r>
      <w:r w:rsidR="003A6AA6">
        <w:rPr>
          <w:rFonts w:hint="eastAsia"/>
        </w:rPr>
        <w:t>类，一类为碱性干电池方案，另一类为锂电池方案，方案的优缺点比较为：</w:t>
      </w:r>
    </w:p>
    <w:p w:rsidR="00C7089E" w:rsidRDefault="00C7089E" w:rsidP="00FB2C19">
      <w:r>
        <w:rPr>
          <w:rFonts w:hint="eastAsia"/>
        </w:rPr>
        <w:t>方案一：采用碱性干电池方案，由于采集节点电压为</w:t>
      </w:r>
      <w:r>
        <w:rPr>
          <w:rFonts w:hint="eastAsia"/>
        </w:rPr>
        <w:t>2.5V</w:t>
      </w:r>
      <w:r>
        <w:rPr>
          <w:rFonts w:hint="eastAsia"/>
        </w:rPr>
        <w:t>，</w:t>
      </w:r>
      <w:r>
        <w:rPr>
          <w:rFonts w:hint="eastAsia"/>
        </w:rPr>
        <w:t xml:space="preserve"> </w:t>
      </w:r>
      <w:r>
        <w:rPr>
          <w:rFonts w:hint="eastAsia"/>
        </w:rPr>
        <w:t>碱性干电池电压为</w:t>
      </w:r>
      <w:r>
        <w:rPr>
          <w:rFonts w:hint="eastAsia"/>
        </w:rPr>
        <w:t>1.5V</w:t>
      </w:r>
      <w:r>
        <w:rPr>
          <w:rFonts w:hint="eastAsia"/>
        </w:rPr>
        <w:t>，故采用碱性干电池需要</w:t>
      </w:r>
      <w:r>
        <w:rPr>
          <w:rFonts w:hint="eastAsia"/>
        </w:rPr>
        <w:t>2</w:t>
      </w:r>
      <w:r>
        <w:rPr>
          <w:rFonts w:hint="eastAsia"/>
        </w:rPr>
        <w:t>节，限于体积和电池重量，采用</w:t>
      </w:r>
      <w:r>
        <w:rPr>
          <w:rFonts w:hint="eastAsia"/>
        </w:rPr>
        <w:t>2</w:t>
      </w:r>
      <w:r>
        <w:rPr>
          <w:rFonts w:hint="eastAsia"/>
        </w:rPr>
        <w:t>节</w:t>
      </w:r>
      <w:r>
        <w:rPr>
          <w:rFonts w:hint="eastAsia"/>
        </w:rPr>
        <w:t>5</w:t>
      </w:r>
      <w:r>
        <w:rPr>
          <w:rFonts w:hint="eastAsia"/>
        </w:rPr>
        <w:t>号电池，碱性干电池的优缺点为：</w:t>
      </w:r>
    </w:p>
    <w:p w:rsidR="00C7089E" w:rsidRDefault="00C7089E" w:rsidP="00FB2C19">
      <w:r>
        <w:rPr>
          <w:rFonts w:hint="eastAsia"/>
        </w:rPr>
        <w:t>优点：碱性干电池成本低。</w:t>
      </w:r>
    </w:p>
    <w:p w:rsidR="00C7089E" w:rsidRDefault="00C7089E" w:rsidP="00C7089E">
      <w:pPr>
        <w:ind w:left="630" w:hangingChars="300" w:hanging="630"/>
      </w:pPr>
      <w:r>
        <w:rPr>
          <w:rFonts w:hint="eastAsia"/>
        </w:rPr>
        <w:t>缺点：碱性电池的容量较小，单节</w:t>
      </w:r>
      <w:r>
        <w:rPr>
          <w:rFonts w:hint="eastAsia"/>
        </w:rPr>
        <w:t>5</w:t>
      </w:r>
      <w:r>
        <w:rPr>
          <w:rFonts w:hint="eastAsia"/>
        </w:rPr>
        <w:t>号碱性电池的容量为</w:t>
      </w:r>
      <w:r>
        <w:rPr>
          <w:rFonts w:hint="eastAsia"/>
        </w:rPr>
        <w:t>500mAh</w:t>
      </w:r>
      <w:r>
        <w:rPr>
          <w:rFonts w:hint="eastAsia"/>
        </w:rPr>
        <w:t>，加上自放电，需要采用</w:t>
      </w:r>
      <w:r>
        <w:rPr>
          <w:rFonts w:hint="eastAsia"/>
        </w:rPr>
        <w:t>4</w:t>
      </w:r>
      <w:r>
        <w:rPr>
          <w:rFonts w:hint="eastAsia"/>
        </w:rPr>
        <w:t>节电池才能勉强满足</w:t>
      </w:r>
      <w:r>
        <w:rPr>
          <w:rFonts w:hint="eastAsia"/>
        </w:rPr>
        <w:t>2</w:t>
      </w:r>
      <w:r>
        <w:rPr>
          <w:rFonts w:hint="eastAsia"/>
        </w:rPr>
        <w:t>年使用寿命。</w:t>
      </w:r>
      <w:r w:rsidR="0064415D">
        <w:rPr>
          <w:rFonts w:hint="eastAsia"/>
        </w:rPr>
        <w:t>由于体积和重量不合适故放弃本方案一。</w:t>
      </w:r>
    </w:p>
    <w:p w:rsidR="003A6AA6" w:rsidRDefault="0064415D" w:rsidP="00FB2C19">
      <w:r>
        <w:rPr>
          <w:rFonts w:hint="eastAsia"/>
        </w:rPr>
        <w:t xml:space="preserve"> </w:t>
      </w:r>
      <w:r>
        <w:rPr>
          <w:rFonts w:hint="eastAsia"/>
        </w:rPr>
        <w:t>方案二：采用锂离子电池，锂纽扣电池电压为</w:t>
      </w:r>
      <w:r>
        <w:rPr>
          <w:rFonts w:hint="eastAsia"/>
        </w:rPr>
        <w:t>3V</w:t>
      </w:r>
      <w:r>
        <w:rPr>
          <w:rFonts w:hint="eastAsia"/>
        </w:rPr>
        <w:t>，</w:t>
      </w:r>
      <w:r>
        <w:rPr>
          <w:rFonts w:hint="eastAsia"/>
        </w:rPr>
        <w:t>18650</w:t>
      </w:r>
      <w:r>
        <w:rPr>
          <w:rFonts w:hint="eastAsia"/>
        </w:rPr>
        <w:t>锂电池和锂聚合物电池电压均为</w:t>
      </w:r>
      <w:r>
        <w:rPr>
          <w:rFonts w:hint="eastAsia"/>
        </w:rPr>
        <w:t>4.2V</w:t>
      </w:r>
      <w:r>
        <w:rPr>
          <w:rFonts w:hint="eastAsia"/>
        </w:rPr>
        <w:t>，故电压是满足产品</w:t>
      </w:r>
      <w:r>
        <w:rPr>
          <w:rFonts w:hint="eastAsia"/>
        </w:rPr>
        <w:t>2.5V</w:t>
      </w:r>
      <w:r>
        <w:rPr>
          <w:rFonts w:hint="eastAsia"/>
        </w:rPr>
        <w:t>的电压，单节锂电池的电量均可满足</w:t>
      </w:r>
      <w:r>
        <w:rPr>
          <w:rFonts w:hint="eastAsia"/>
        </w:rPr>
        <w:t>1000mAh</w:t>
      </w:r>
      <w:r>
        <w:rPr>
          <w:rFonts w:hint="eastAsia"/>
        </w:rPr>
        <w:t>以上，</w:t>
      </w:r>
      <w:r w:rsidR="0091136D">
        <w:rPr>
          <w:rFonts w:hint="eastAsia"/>
        </w:rPr>
        <w:t>故锂电池是符合采集节点供电要求，但是锂离子电池又分为锂纽扣电池，</w:t>
      </w:r>
      <w:r w:rsidR="0091136D">
        <w:rPr>
          <w:rFonts w:hint="eastAsia"/>
        </w:rPr>
        <w:t>18650</w:t>
      </w:r>
      <w:r w:rsidR="0091136D">
        <w:rPr>
          <w:rFonts w:hint="eastAsia"/>
        </w:rPr>
        <w:t>锂电池和锂聚合物电池，他们的优缺点如下表所示：</w:t>
      </w:r>
    </w:p>
    <w:tbl>
      <w:tblPr>
        <w:tblW w:w="7812" w:type="dxa"/>
        <w:tblInd w:w="93" w:type="dxa"/>
        <w:tblLook w:val="04A0" w:firstRow="1" w:lastRow="0" w:firstColumn="1" w:lastColumn="0" w:noHBand="0" w:noVBand="1"/>
      </w:tblPr>
      <w:tblGrid>
        <w:gridCol w:w="1433"/>
        <w:gridCol w:w="1843"/>
        <w:gridCol w:w="1884"/>
        <w:gridCol w:w="2652"/>
      </w:tblGrid>
      <w:tr w:rsidR="002034B2" w:rsidRPr="002034B2" w:rsidTr="002034B2">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 xml:space="preserve">　</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锂离子纽扣电池</w:t>
            </w:r>
          </w:p>
        </w:tc>
        <w:tc>
          <w:tcPr>
            <w:tcW w:w="1884" w:type="dxa"/>
            <w:tcBorders>
              <w:top w:val="single" w:sz="4" w:space="0" w:color="auto"/>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18650锂电池</w:t>
            </w:r>
          </w:p>
        </w:tc>
        <w:tc>
          <w:tcPr>
            <w:tcW w:w="2652" w:type="dxa"/>
            <w:tcBorders>
              <w:top w:val="single" w:sz="4" w:space="0" w:color="auto"/>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锂聚合物电池</w:t>
            </w:r>
          </w:p>
        </w:tc>
      </w:tr>
      <w:tr w:rsidR="002034B2" w:rsidRPr="002034B2" w:rsidTr="002034B2">
        <w:trPr>
          <w:trHeight w:val="27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容量</w:t>
            </w:r>
          </w:p>
        </w:tc>
        <w:tc>
          <w:tcPr>
            <w:tcW w:w="1843"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小于550mAh</w:t>
            </w:r>
          </w:p>
        </w:tc>
        <w:tc>
          <w:tcPr>
            <w:tcW w:w="1884"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1800mAh到3500mAh</w:t>
            </w:r>
          </w:p>
        </w:tc>
        <w:tc>
          <w:tcPr>
            <w:tcW w:w="2652"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一般小于10000mAh</w:t>
            </w:r>
          </w:p>
        </w:tc>
      </w:tr>
      <w:tr w:rsidR="002034B2" w:rsidRPr="002034B2" w:rsidTr="002034B2">
        <w:trPr>
          <w:trHeight w:val="27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工作电流</w:t>
            </w:r>
          </w:p>
        </w:tc>
        <w:tc>
          <w:tcPr>
            <w:tcW w:w="1843"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3ma</w:t>
            </w:r>
          </w:p>
        </w:tc>
        <w:tc>
          <w:tcPr>
            <w:tcW w:w="1884"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1A</w:t>
            </w:r>
          </w:p>
        </w:tc>
        <w:tc>
          <w:tcPr>
            <w:tcW w:w="2652"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1A</w:t>
            </w:r>
          </w:p>
        </w:tc>
      </w:tr>
      <w:tr w:rsidR="002034B2" w:rsidRPr="002034B2" w:rsidTr="002034B2">
        <w:trPr>
          <w:trHeight w:val="1279"/>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体积</w:t>
            </w:r>
          </w:p>
        </w:tc>
        <w:tc>
          <w:tcPr>
            <w:tcW w:w="1843" w:type="dxa"/>
            <w:tcBorders>
              <w:top w:val="nil"/>
              <w:left w:val="nil"/>
              <w:bottom w:val="single" w:sz="4" w:space="0" w:color="auto"/>
              <w:right w:val="single" w:sz="4" w:space="0" w:color="auto"/>
            </w:tcBorders>
            <w:shd w:val="clear" w:color="auto" w:fill="auto"/>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直径24mm，高度5mm</w:t>
            </w:r>
          </w:p>
        </w:tc>
        <w:tc>
          <w:tcPr>
            <w:tcW w:w="1884" w:type="dxa"/>
            <w:tcBorders>
              <w:top w:val="nil"/>
              <w:left w:val="nil"/>
              <w:bottom w:val="single" w:sz="4" w:space="0" w:color="auto"/>
              <w:right w:val="single" w:sz="4" w:space="0" w:color="auto"/>
            </w:tcBorders>
            <w:shd w:val="clear" w:color="auto" w:fill="auto"/>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体积固定直径18毫米，长65毫米</w:t>
            </w:r>
          </w:p>
        </w:tc>
        <w:tc>
          <w:tcPr>
            <w:tcW w:w="2652" w:type="dxa"/>
            <w:tcBorders>
              <w:top w:val="nil"/>
              <w:left w:val="nil"/>
              <w:bottom w:val="single" w:sz="4" w:space="0" w:color="auto"/>
              <w:right w:val="single" w:sz="4" w:space="0" w:color="auto"/>
            </w:tcBorders>
            <w:shd w:val="clear" w:color="auto" w:fill="auto"/>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体积和容量有关系，体积越大，容量越大2200mAh体积为70mm*50mm*8mm</w:t>
            </w:r>
          </w:p>
        </w:tc>
      </w:tr>
      <w:tr w:rsidR="002034B2" w:rsidRPr="002034B2" w:rsidTr="002034B2">
        <w:trPr>
          <w:trHeight w:val="418"/>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成本</w:t>
            </w:r>
          </w:p>
        </w:tc>
        <w:tc>
          <w:tcPr>
            <w:tcW w:w="1843"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4元左右</w:t>
            </w:r>
          </w:p>
        </w:tc>
        <w:tc>
          <w:tcPr>
            <w:tcW w:w="1884"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2</w:t>
            </w:r>
            <w:r>
              <w:rPr>
                <w:rFonts w:ascii="宋体" w:eastAsia="宋体" w:hAnsi="宋体" w:cs="宋体" w:hint="eastAsia"/>
                <w:color w:val="000000"/>
                <w:kern w:val="0"/>
                <w:sz w:val="22"/>
              </w:rPr>
              <w:t>2</w:t>
            </w:r>
            <w:r w:rsidRPr="002034B2">
              <w:rPr>
                <w:rFonts w:ascii="宋体" w:eastAsia="宋体" w:hAnsi="宋体" w:cs="宋体" w:hint="eastAsia"/>
                <w:color w:val="000000"/>
                <w:kern w:val="0"/>
                <w:sz w:val="22"/>
              </w:rPr>
              <w:t>00mAh为5元</w:t>
            </w:r>
          </w:p>
        </w:tc>
        <w:tc>
          <w:tcPr>
            <w:tcW w:w="2652"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585581">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2200mAh为2</w:t>
            </w:r>
            <w:r w:rsidR="00585581">
              <w:rPr>
                <w:rFonts w:ascii="宋体" w:eastAsia="宋体" w:hAnsi="宋体" w:cs="宋体" w:hint="eastAsia"/>
                <w:color w:val="000000"/>
                <w:kern w:val="0"/>
                <w:sz w:val="22"/>
              </w:rPr>
              <w:t>5</w:t>
            </w:r>
            <w:r w:rsidRPr="002034B2">
              <w:rPr>
                <w:rFonts w:ascii="宋体" w:eastAsia="宋体" w:hAnsi="宋体" w:cs="宋体" w:hint="eastAsia"/>
                <w:color w:val="000000"/>
                <w:kern w:val="0"/>
                <w:sz w:val="22"/>
              </w:rPr>
              <w:t>元</w:t>
            </w:r>
          </w:p>
        </w:tc>
      </w:tr>
      <w:tr w:rsidR="002034B2" w:rsidRPr="002034B2" w:rsidTr="002034B2">
        <w:trPr>
          <w:trHeight w:val="27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充电次数</w:t>
            </w:r>
          </w:p>
        </w:tc>
        <w:tc>
          <w:tcPr>
            <w:tcW w:w="1843"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一次性</w:t>
            </w:r>
          </w:p>
        </w:tc>
        <w:tc>
          <w:tcPr>
            <w:tcW w:w="1884"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充电次数1000次</w:t>
            </w:r>
          </w:p>
        </w:tc>
        <w:tc>
          <w:tcPr>
            <w:tcW w:w="2652"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充电次数小于300次</w:t>
            </w:r>
          </w:p>
        </w:tc>
      </w:tr>
      <w:tr w:rsidR="002034B2" w:rsidRPr="002034B2" w:rsidTr="002034B2">
        <w:trPr>
          <w:trHeight w:val="27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使用寿命</w:t>
            </w:r>
          </w:p>
        </w:tc>
        <w:tc>
          <w:tcPr>
            <w:tcW w:w="1843"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不超过2年</w:t>
            </w:r>
          </w:p>
        </w:tc>
        <w:tc>
          <w:tcPr>
            <w:tcW w:w="1884"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大于8年</w:t>
            </w:r>
          </w:p>
        </w:tc>
        <w:tc>
          <w:tcPr>
            <w:tcW w:w="2652" w:type="dxa"/>
            <w:tcBorders>
              <w:top w:val="nil"/>
              <w:left w:val="nil"/>
              <w:bottom w:val="single" w:sz="4" w:space="0" w:color="auto"/>
              <w:right w:val="single" w:sz="4" w:space="0" w:color="auto"/>
            </w:tcBorders>
            <w:shd w:val="clear" w:color="auto" w:fill="auto"/>
            <w:noWrap/>
            <w:vAlign w:val="bottom"/>
            <w:hideMark/>
          </w:tcPr>
          <w:p w:rsidR="002034B2" w:rsidRPr="002034B2" w:rsidRDefault="002034B2" w:rsidP="002034B2">
            <w:pPr>
              <w:widowControl/>
              <w:jc w:val="left"/>
              <w:rPr>
                <w:rFonts w:ascii="宋体" w:eastAsia="宋体" w:hAnsi="宋体" w:cs="宋体"/>
                <w:color w:val="000000"/>
                <w:kern w:val="0"/>
                <w:sz w:val="22"/>
              </w:rPr>
            </w:pPr>
            <w:r w:rsidRPr="002034B2">
              <w:rPr>
                <w:rFonts w:ascii="宋体" w:eastAsia="宋体" w:hAnsi="宋体" w:cs="宋体" w:hint="eastAsia"/>
                <w:color w:val="000000"/>
                <w:kern w:val="0"/>
                <w:sz w:val="22"/>
              </w:rPr>
              <w:t>大于8年</w:t>
            </w:r>
          </w:p>
        </w:tc>
      </w:tr>
    </w:tbl>
    <w:p w:rsidR="00585581" w:rsidRDefault="002034B2" w:rsidP="00FB2C19">
      <w:r>
        <w:rPr>
          <w:rFonts w:hint="eastAsia"/>
        </w:rPr>
        <w:t xml:space="preserve"> </w:t>
      </w:r>
      <w:r w:rsidR="000339DA">
        <w:rPr>
          <w:rFonts w:hint="eastAsia"/>
        </w:rPr>
        <w:t xml:space="preserve">  </w:t>
      </w:r>
      <w:r>
        <w:rPr>
          <w:rFonts w:hint="eastAsia"/>
        </w:rPr>
        <w:t>本项目中要求采集节点更换时间为</w:t>
      </w:r>
      <w:r>
        <w:rPr>
          <w:rFonts w:hint="eastAsia"/>
        </w:rPr>
        <w:t>2</w:t>
      </w:r>
      <w:r>
        <w:rPr>
          <w:rFonts w:hint="eastAsia"/>
        </w:rPr>
        <w:t>年，基于容量</w:t>
      </w:r>
      <w:r w:rsidR="00585581">
        <w:rPr>
          <w:rFonts w:hint="eastAsia"/>
        </w:rPr>
        <w:t>、</w:t>
      </w:r>
      <w:r>
        <w:rPr>
          <w:rFonts w:hint="eastAsia"/>
        </w:rPr>
        <w:t>使用时间</w:t>
      </w:r>
      <w:r w:rsidR="00585581">
        <w:rPr>
          <w:rFonts w:hint="eastAsia"/>
        </w:rPr>
        <w:t>和成本</w:t>
      </w:r>
      <w:r>
        <w:rPr>
          <w:rFonts w:hint="eastAsia"/>
        </w:rPr>
        <w:t>考虑，</w:t>
      </w:r>
      <w:r w:rsidR="00585581">
        <w:rPr>
          <w:rFonts w:hint="eastAsia"/>
        </w:rPr>
        <w:t xml:space="preserve"> </w:t>
      </w:r>
      <w:r w:rsidR="00585581">
        <w:rPr>
          <w:rFonts w:hint="eastAsia"/>
        </w:rPr>
        <w:t>在本项目中采用</w:t>
      </w:r>
      <w:r w:rsidR="00585581">
        <w:rPr>
          <w:rFonts w:hint="eastAsia"/>
        </w:rPr>
        <w:t>18650</w:t>
      </w:r>
      <w:r w:rsidR="00585581">
        <w:rPr>
          <w:rFonts w:hint="eastAsia"/>
        </w:rPr>
        <w:t>电池作为采集节点的供电电源。</w:t>
      </w:r>
      <w:r w:rsidR="000339DA">
        <w:rPr>
          <w:rFonts w:hint="eastAsia"/>
        </w:rPr>
        <w:t>锂离子纽扣电池</w:t>
      </w:r>
      <w:r w:rsidR="00585581">
        <w:rPr>
          <w:rFonts w:hint="eastAsia"/>
        </w:rPr>
        <w:t>由于放电电流小及寿命短</w:t>
      </w:r>
      <w:r w:rsidR="000339DA">
        <w:rPr>
          <w:rFonts w:hint="eastAsia"/>
        </w:rPr>
        <w:t>不适合作为采集节点的电池，</w:t>
      </w:r>
      <w:r w:rsidR="00585581">
        <w:rPr>
          <w:rFonts w:hint="eastAsia"/>
        </w:rPr>
        <w:t>锂聚合物电池由于在容量相同的情况下成本要高出</w:t>
      </w:r>
      <w:r w:rsidR="00585581">
        <w:rPr>
          <w:rFonts w:hint="eastAsia"/>
        </w:rPr>
        <w:t>18650</w:t>
      </w:r>
      <w:r w:rsidR="00585581">
        <w:rPr>
          <w:rFonts w:hint="eastAsia"/>
        </w:rPr>
        <w:t>电池</w:t>
      </w:r>
      <w:r w:rsidR="00585581">
        <w:rPr>
          <w:rFonts w:hint="eastAsia"/>
        </w:rPr>
        <w:t>4-5</w:t>
      </w:r>
      <w:r w:rsidR="00585581">
        <w:rPr>
          <w:rFonts w:hint="eastAsia"/>
        </w:rPr>
        <w:t>倍的价格。基于成本考虑故采用</w:t>
      </w:r>
      <w:r w:rsidR="00585581">
        <w:rPr>
          <w:rFonts w:hint="eastAsia"/>
        </w:rPr>
        <w:t>18650</w:t>
      </w:r>
      <w:r w:rsidR="00585581">
        <w:rPr>
          <w:rFonts w:hint="eastAsia"/>
        </w:rPr>
        <w:t>锂离子电池作为采集节点的供电电源，由于</w:t>
      </w:r>
      <w:r w:rsidR="00585581">
        <w:rPr>
          <w:rFonts w:hint="eastAsia"/>
        </w:rPr>
        <w:t>18650</w:t>
      </w:r>
      <w:r w:rsidR="00585581">
        <w:rPr>
          <w:rFonts w:hint="eastAsia"/>
        </w:rPr>
        <w:t>电池为自放电很小的可充电电池，可以再锂离子电池电量用完后重新充电后进行安装，在采集节点终身寿命内基本不需要再购买电池，节约采集节点的后续维护成本。</w:t>
      </w:r>
    </w:p>
    <w:p w:rsidR="00FB2C19" w:rsidRPr="00FB2C19" w:rsidRDefault="00FB2C19" w:rsidP="00FB2C19">
      <w:r w:rsidRPr="00FB2C19">
        <w:rPr>
          <w:rFonts w:hint="eastAsia"/>
        </w:rPr>
        <w:t xml:space="preserve">2.2 </w:t>
      </w:r>
      <w:r w:rsidRPr="00FB2C19">
        <w:rPr>
          <w:rFonts w:hint="eastAsia"/>
        </w:rPr>
        <w:t>子节点姿态的检测</w:t>
      </w:r>
    </w:p>
    <w:p w:rsidR="00FB2C19" w:rsidRDefault="00FB2C19" w:rsidP="00FB2C19">
      <w:r w:rsidRPr="00FB2C19">
        <w:rPr>
          <w:rFonts w:hint="eastAsia"/>
        </w:rPr>
        <w:t xml:space="preserve">         2.2.1 </w:t>
      </w:r>
      <w:r w:rsidRPr="00FB2C19">
        <w:rPr>
          <w:rFonts w:hint="eastAsia"/>
        </w:rPr>
        <w:t>子节点需要检测的各种姿态变化</w:t>
      </w:r>
    </w:p>
    <w:p w:rsidR="00FB2C19" w:rsidRPr="00FB2C19" w:rsidRDefault="00A377D6" w:rsidP="00FB2C19">
      <w:r>
        <w:rPr>
          <w:rFonts w:hint="eastAsia"/>
        </w:rPr>
        <w:t xml:space="preserve">     </w:t>
      </w:r>
      <w:r>
        <w:rPr>
          <w:rFonts w:hint="eastAsia"/>
        </w:rPr>
        <w:t>本设计</w:t>
      </w:r>
      <w:r w:rsidR="003330D9">
        <w:rPr>
          <w:rFonts w:hint="eastAsia"/>
        </w:rPr>
        <w:t>可以检测到的箱体的姿态变化主要可以检测两种</w:t>
      </w:r>
      <w:r w:rsidR="00A64D6D">
        <w:rPr>
          <w:rFonts w:hint="eastAsia"/>
        </w:rPr>
        <w:t>情况</w:t>
      </w:r>
      <w:r w:rsidR="003330D9">
        <w:rPr>
          <w:rFonts w:hint="eastAsia"/>
        </w:rPr>
        <w:t>，一种情况为箱体的门</w:t>
      </w:r>
      <w:r w:rsidR="00A64D6D">
        <w:rPr>
          <w:rFonts w:hint="eastAsia"/>
        </w:rPr>
        <w:t>打</w:t>
      </w:r>
      <w:r w:rsidR="003330D9">
        <w:rPr>
          <w:rFonts w:hint="eastAsia"/>
        </w:rPr>
        <w:t>开，</w:t>
      </w:r>
      <w:r w:rsidR="00A64D6D">
        <w:rPr>
          <w:rFonts w:hint="eastAsia"/>
        </w:rPr>
        <w:t>另一种情况为箱体整体倾斜，如果发生这</w:t>
      </w:r>
      <w:r w:rsidR="00A64D6D">
        <w:rPr>
          <w:rFonts w:hint="eastAsia"/>
        </w:rPr>
        <w:t>2</w:t>
      </w:r>
      <w:r w:rsidR="00A64D6D">
        <w:rPr>
          <w:rFonts w:hint="eastAsia"/>
        </w:rPr>
        <w:t>种情况都可以通过传感器的发送回来的角度值变化而检测出来，根据发送回来的角度的大小即可判断现在箱体的倾斜情况。</w:t>
      </w:r>
    </w:p>
    <w:p w:rsidR="00FB2C19" w:rsidRDefault="00FB2C19" w:rsidP="00A64D6D">
      <w:pPr>
        <w:pStyle w:val="a4"/>
        <w:numPr>
          <w:ilvl w:val="2"/>
          <w:numId w:val="8"/>
        </w:numPr>
        <w:ind w:firstLineChars="0"/>
      </w:pPr>
      <w:r w:rsidRPr="00FB2C19">
        <w:rPr>
          <w:rFonts w:hint="eastAsia"/>
        </w:rPr>
        <w:t>子节点各种姿态变化检测算法</w:t>
      </w:r>
    </w:p>
    <w:p w:rsidR="00BE4688" w:rsidRDefault="00BE4688" w:rsidP="0017386E">
      <w:pPr>
        <w:pStyle w:val="a4"/>
        <w:ind w:left="2"/>
        <w:rPr>
          <w:rFonts w:ascii="Times New Roman" w:hAnsi="Times New Roman"/>
          <w:color w:val="000000"/>
          <w:szCs w:val="28"/>
        </w:rPr>
      </w:pPr>
      <w:r w:rsidRPr="008B4358">
        <w:rPr>
          <w:rFonts w:ascii="Times New Roman" w:hAnsi="Times New Roman"/>
          <w:color w:val="000000"/>
          <w:szCs w:val="28"/>
        </w:rPr>
        <w:t>重力是垂直向下指向地心，当箱体</w:t>
      </w:r>
      <w:r w:rsidRPr="008B4358">
        <w:rPr>
          <w:rFonts w:ascii="Times New Roman" w:hAnsi="Times New Roman" w:hint="eastAsia"/>
          <w:color w:val="000000"/>
          <w:szCs w:val="28"/>
        </w:rPr>
        <w:t>门</w:t>
      </w:r>
      <w:r w:rsidRPr="008B4358">
        <w:rPr>
          <w:rFonts w:ascii="Times New Roman" w:hAnsi="Times New Roman"/>
          <w:color w:val="000000"/>
          <w:szCs w:val="28"/>
        </w:rPr>
        <w:t>的转动轴完全跟重力线完全同方向时，这时箱体</w:t>
      </w:r>
      <w:r w:rsidRPr="008B4358">
        <w:rPr>
          <w:rFonts w:ascii="Times New Roman" w:hAnsi="Times New Roman" w:hint="eastAsia"/>
          <w:color w:val="000000"/>
          <w:szCs w:val="28"/>
        </w:rPr>
        <w:t>门</w:t>
      </w:r>
      <w:r w:rsidRPr="008B4358">
        <w:rPr>
          <w:rFonts w:ascii="Times New Roman" w:hAnsi="Times New Roman"/>
          <w:color w:val="000000"/>
          <w:szCs w:val="28"/>
        </w:rPr>
        <w:t>随转动轴的转动通过加速度计是无法检测出来的。为了克服加速度计的这一不足，我们在</w:t>
      </w:r>
      <w:r w:rsidRPr="008B4358">
        <w:rPr>
          <w:rFonts w:ascii="Times New Roman" w:hAnsi="Times New Roman" w:hint="eastAsia"/>
          <w:color w:val="000000"/>
          <w:szCs w:val="28"/>
        </w:rPr>
        <w:t>采集单元</w:t>
      </w:r>
      <w:r w:rsidRPr="008B4358">
        <w:rPr>
          <w:rFonts w:ascii="Times New Roman" w:hAnsi="Times New Roman"/>
          <w:color w:val="000000"/>
          <w:szCs w:val="28"/>
        </w:rPr>
        <w:t>的电路中加入了磁力计。</w:t>
      </w:r>
      <w:r w:rsidRPr="008B4358">
        <w:rPr>
          <w:rFonts w:ascii="Times New Roman" w:hAnsi="Times New Roman" w:hint="eastAsia"/>
          <w:color w:val="000000"/>
          <w:szCs w:val="28"/>
        </w:rPr>
        <w:t>地球</w:t>
      </w:r>
      <w:r w:rsidRPr="008B4358">
        <w:rPr>
          <w:rFonts w:ascii="Times New Roman" w:hAnsi="Times New Roman"/>
          <w:color w:val="000000"/>
          <w:szCs w:val="28"/>
        </w:rPr>
        <w:t>磁场方向是平面的，它刚好和重力基本是垂直。当箱体</w:t>
      </w:r>
      <w:r w:rsidRPr="008B4358">
        <w:rPr>
          <w:rFonts w:ascii="Times New Roman" w:hAnsi="Times New Roman" w:hint="eastAsia"/>
          <w:color w:val="000000"/>
          <w:szCs w:val="28"/>
        </w:rPr>
        <w:t>门</w:t>
      </w:r>
      <w:r w:rsidRPr="008B4358">
        <w:rPr>
          <w:rFonts w:ascii="Times New Roman" w:hAnsi="Times New Roman"/>
          <w:color w:val="000000"/>
          <w:szCs w:val="28"/>
        </w:rPr>
        <w:t>的转动在重力方向上无法反应出来的时候，它必定可以在磁场方向上有所反应。磁力计和加速度计可以在箱体检测上互为补充。</w:t>
      </w:r>
    </w:p>
    <w:p w:rsidR="00FB2C19" w:rsidRPr="00FB2C19" w:rsidRDefault="00BE4688" w:rsidP="002D1B04">
      <w:pPr>
        <w:pStyle w:val="a4"/>
        <w:ind w:left="2"/>
      </w:pPr>
      <w:r>
        <w:rPr>
          <w:rFonts w:ascii="Times New Roman" w:hAnsi="Times New Roman" w:hint="eastAsia"/>
          <w:color w:val="000000"/>
          <w:szCs w:val="28"/>
        </w:rPr>
        <w:lastRenderedPageBreak/>
        <w:t>现有采集</w:t>
      </w:r>
      <w:r w:rsidR="008F6F11">
        <w:t>子节点的姿态检测</w:t>
      </w:r>
      <w:r>
        <w:rPr>
          <w:rFonts w:hint="eastAsia"/>
        </w:rPr>
        <w:t>原理</w:t>
      </w:r>
      <w:r w:rsidR="0017386E">
        <w:t>为</w:t>
      </w:r>
      <w:r>
        <w:t>处理器读取当前的磁场传感器的数据</w:t>
      </w:r>
      <w:r>
        <w:rPr>
          <w:rFonts w:hint="eastAsia"/>
        </w:rPr>
        <w:t>，</w:t>
      </w:r>
      <w:r w:rsidR="0017386E">
        <w:t>根据磁传感器</w:t>
      </w:r>
      <w:r>
        <w:t>所检测到的磁传感器数据为当前状态采集节点相对于</w:t>
      </w:r>
      <w:r w:rsidR="0017386E">
        <w:t>地球磁场的</w:t>
      </w:r>
      <w:r>
        <w:rPr>
          <w:rFonts w:hint="eastAsia"/>
        </w:rPr>
        <w:t>磁场</w:t>
      </w:r>
      <w:r>
        <w:t>强度</w:t>
      </w:r>
      <w:r>
        <w:rPr>
          <w:rFonts w:hint="eastAsia"/>
        </w:rPr>
        <w:t>，</w:t>
      </w:r>
      <w:r>
        <w:t>当箱体的们的开度发生转动</w:t>
      </w:r>
      <w:r>
        <w:rPr>
          <w:rFonts w:hint="eastAsia"/>
        </w:rPr>
        <w:t>，</w:t>
      </w:r>
      <w:r>
        <w:t>箱体上磁传感器的数据也会产生相应的变化</w:t>
      </w:r>
      <w:r>
        <w:rPr>
          <w:rFonts w:hint="eastAsia"/>
        </w:rPr>
        <w:t>，</w:t>
      </w:r>
      <w:r>
        <w:t>根据磁传感器检测现对于地球磁场数据的变化量</w:t>
      </w:r>
      <w:r>
        <w:rPr>
          <w:rFonts w:hint="eastAsia"/>
        </w:rPr>
        <w:t>，</w:t>
      </w:r>
      <w:r>
        <w:t>即可根据变化量计算出角度偏移量</w:t>
      </w:r>
      <w:r w:rsidR="0017386E">
        <w:rPr>
          <w:rFonts w:hint="eastAsia"/>
        </w:rPr>
        <w:t>，</w:t>
      </w:r>
      <w:r w:rsidR="0017386E">
        <w:t>在产品初始化的时候</w:t>
      </w:r>
      <w:r>
        <w:t>将当前</w:t>
      </w:r>
      <w:r w:rsidR="002D1B04">
        <w:t>磁传感器</w:t>
      </w:r>
      <w:r>
        <w:t>数据作为产品的</w:t>
      </w:r>
      <w:r w:rsidR="002D1B04">
        <w:t>初始零点</w:t>
      </w:r>
      <w:r w:rsidR="002D1B04">
        <w:rPr>
          <w:rFonts w:hint="eastAsia"/>
        </w:rPr>
        <w:t>。</w:t>
      </w:r>
      <w:r w:rsidR="00C6493A">
        <w:rPr>
          <w:rFonts w:hint="eastAsia"/>
        </w:rPr>
        <w:t xml:space="preserve"> </w:t>
      </w:r>
    </w:p>
    <w:p w:rsidR="00FB2C19" w:rsidRDefault="00FB2C19" w:rsidP="00FB2C19">
      <w:r w:rsidRPr="00FB2C19">
        <w:rPr>
          <w:rFonts w:hint="eastAsia"/>
        </w:rPr>
        <w:t xml:space="preserve">         2.2.3 </w:t>
      </w:r>
      <w:r w:rsidRPr="00FB2C19">
        <w:rPr>
          <w:rFonts w:hint="eastAsia"/>
        </w:rPr>
        <w:t>子节点传感器数据的干扰消除</w:t>
      </w:r>
    </w:p>
    <w:p w:rsidR="0003002E" w:rsidRPr="00A23DD3" w:rsidRDefault="009F37E3" w:rsidP="00A23DD3">
      <w:pPr>
        <w:pStyle w:val="a4"/>
        <w:ind w:left="2"/>
        <w:rPr>
          <w:rFonts w:ascii="Times New Roman" w:hAnsi="Times New Roman"/>
          <w:color w:val="000000"/>
          <w:szCs w:val="28"/>
        </w:rPr>
      </w:pPr>
      <w:r w:rsidRPr="00A23DD3">
        <w:rPr>
          <w:rFonts w:ascii="Times New Roman" w:hAnsi="Times New Roman" w:hint="eastAsia"/>
          <w:color w:val="000000"/>
          <w:szCs w:val="28"/>
        </w:rPr>
        <w:t>地铁内驱动列车运行的</w:t>
      </w:r>
      <w:r w:rsidR="00C844A2" w:rsidRPr="00A23DD3">
        <w:rPr>
          <w:rFonts w:ascii="Times New Roman" w:hAnsi="Times New Roman" w:hint="eastAsia"/>
          <w:color w:val="000000"/>
          <w:szCs w:val="28"/>
        </w:rPr>
        <w:t>为直流</w:t>
      </w:r>
      <w:r w:rsidRPr="00A23DD3">
        <w:rPr>
          <w:rFonts w:ascii="Times New Roman" w:hAnsi="Times New Roman" w:hint="eastAsia"/>
          <w:color w:val="000000"/>
          <w:szCs w:val="28"/>
        </w:rPr>
        <w:t>电压</w:t>
      </w:r>
      <w:r w:rsidR="00C844A2" w:rsidRPr="00A23DD3">
        <w:rPr>
          <w:rFonts w:ascii="Times New Roman" w:hAnsi="Times New Roman" w:hint="eastAsia"/>
          <w:color w:val="000000"/>
          <w:szCs w:val="28"/>
        </w:rPr>
        <w:t>驱动，目前上海轨道交通列车的供电是由上部接触网进行，接触网额定电压为</w:t>
      </w:r>
      <w:r w:rsidR="00C844A2" w:rsidRPr="00A23DD3">
        <w:rPr>
          <w:rFonts w:ascii="Times New Roman" w:hAnsi="Times New Roman" w:hint="eastAsia"/>
          <w:color w:val="000000"/>
          <w:szCs w:val="28"/>
        </w:rPr>
        <w:t>1500V DC</w:t>
      </w:r>
      <w:r w:rsidR="00C844A2" w:rsidRPr="00A23DD3">
        <w:rPr>
          <w:rFonts w:ascii="Times New Roman" w:hAnsi="Times New Roman" w:hint="eastAsia"/>
          <w:color w:val="000000"/>
          <w:szCs w:val="28"/>
        </w:rPr>
        <w:t>，网压范围在</w:t>
      </w:r>
      <w:r w:rsidR="00C844A2" w:rsidRPr="00A23DD3">
        <w:rPr>
          <w:rFonts w:ascii="Times New Roman" w:hAnsi="Times New Roman" w:hint="eastAsia"/>
          <w:color w:val="000000"/>
          <w:szCs w:val="28"/>
        </w:rPr>
        <w:t>1000</w:t>
      </w:r>
      <w:r w:rsidR="00C844A2" w:rsidRPr="00A23DD3">
        <w:rPr>
          <w:rFonts w:ascii="Times New Roman" w:hAnsi="Times New Roman" w:hint="eastAsia"/>
          <w:color w:val="000000"/>
          <w:szCs w:val="28"/>
        </w:rPr>
        <w:t>—</w:t>
      </w:r>
      <w:r w:rsidR="00C844A2" w:rsidRPr="00A23DD3">
        <w:rPr>
          <w:rFonts w:ascii="Times New Roman" w:hAnsi="Times New Roman" w:hint="eastAsia"/>
          <w:color w:val="000000"/>
          <w:szCs w:val="28"/>
        </w:rPr>
        <w:t>1800V DC</w:t>
      </w:r>
      <w:r w:rsidR="00C844A2" w:rsidRPr="00A23DD3">
        <w:rPr>
          <w:rFonts w:ascii="Times New Roman" w:hAnsi="Times New Roman" w:hint="eastAsia"/>
          <w:color w:val="000000"/>
          <w:szCs w:val="28"/>
        </w:rPr>
        <w:t>，列车通过车顶受电弓受流，到牵引传动系统中的牵引逆变器（</w:t>
      </w:r>
      <w:r w:rsidR="00C844A2" w:rsidRPr="00A23DD3">
        <w:rPr>
          <w:rFonts w:ascii="Times New Roman" w:hAnsi="Times New Roman" w:hint="eastAsia"/>
          <w:color w:val="000000"/>
          <w:szCs w:val="28"/>
        </w:rPr>
        <w:t>VVVF</w:t>
      </w:r>
      <w:r w:rsidR="00C844A2" w:rsidRPr="00A23DD3">
        <w:rPr>
          <w:rFonts w:ascii="Times New Roman" w:hAnsi="Times New Roman" w:hint="eastAsia"/>
          <w:color w:val="000000"/>
          <w:szCs w:val="28"/>
        </w:rPr>
        <w:t>）系统，牵引逆变器输出</w:t>
      </w:r>
      <w:r w:rsidR="00C844A2" w:rsidRPr="00A23DD3">
        <w:rPr>
          <w:rFonts w:ascii="Times New Roman" w:hAnsi="Times New Roman" w:hint="eastAsia"/>
          <w:color w:val="000000"/>
          <w:szCs w:val="28"/>
        </w:rPr>
        <w:t>380V AC</w:t>
      </w:r>
      <w:r w:rsidR="00C844A2" w:rsidRPr="00A23DD3">
        <w:rPr>
          <w:rFonts w:ascii="Times New Roman" w:hAnsi="Times New Roman" w:hint="eastAsia"/>
          <w:color w:val="000000"/>
          <w:szCs w:val="28"/>
        </w:rPr>
        <w:t>交流电提供给牵引电机（四级三相异步电机）驱动列车。车内其它电器使用的电是由辅助逆变器输出的</w:t>
      </w:r>
      <w:r w:rsidR="00C844A2" w:rsidRPr="00A23DD3">
        <w:rPr>
          <w:rFonts w:ascii="Times New Roman" w:hAnsi="Times New Roman" w:hint="eastAsia"/>
          <w:color w:val="000000"/>
          <w:szCs w:val="28"/>
        </w:rPr>
        <w:t>400V AC</w:t>
      </w:r>
      <w:r w:rsidR="00C844A2" w:rsidRPr="00A23DD3">
        <w:rPr>
          <w:rFonts w:ascii="Times New Roman" w:hAnsi="Times New Roman" w:hint="eastAsia"/>
          <w:color w:val="000000"/>
          <w:szCs w:val="28"/>
        </w:rPr>
        <w:t>中压回路供应给列车空调、空压机等设备，输出的</w:t>
      </w:r>
      <w:r w:rsidR="00C844A2" w:rsidRPr="00A23DD3">
        <w:rPr>
          <w:rFonts w:ascii="Times New Roman" w:hAnsi="Times New Roman" w:hint="eastAsia"/>
          <w:color w:val="000000"/>
          <w:szCs w:val="28"/>
        </w:rPr>
        <w:t>110V DC</w:t>
      </w:r>
      <w:r w:rsidR="00C844A2" w:rsidRPr="00A23DD3">
        <w:rPr>
          <w:rFonts w:ascii="Times New Roman" w:hAnsi="Times New Roman" w:hint="eastAsia"/>
          <w:color w:val="000000"/>
          <w:szCs w:val="28"/>
        </w:rPr>
        <w:t>低压回路供给列车控制系统、照明等设备。</w:t>
      </w:r>
    </w:p>
    <w:p w:rsidR="00A23DD3" w:rsidRDefault="0003002E" w:rsidP="00A23DD3">
      <w:pPr>
        <w:pStyle w:val="a4"/>
        <w:ind w:left="2"/>
        <w:rPr>
          <w:rFonts w:ascii="Times New Roman" w:hAnsi="Times New Roman"/>
          <w:color w:val="000000"/>
          <w:szCs w:val="28"/>
        </w:rPr>
      </w:pPr>
      <w:r w:rsidRPr="00A23DD3">
        <w:rPr>
          <w:rFonts w:ascii="Times New Roman" w:hAnsi="Times New Roman" w:hint="eastAsia"/>
          <w:color w:val="000000"/>
          <w:szCs w:val="28"/>
        </w:rPr>
        <w:t>列车的运行电压为</w:t>
      </w:r>
      <w:r w:rsidRPr="00A23DD3">
        <w:rPr>
          <w:rFonts w:ascii="Times New Roman" w:hAnsi="Times New Roman" w:hint="eastAsia"/>
          <w:color w:val="000000"/>
          <w:szCs w:val="28"/>
        </w:rPr>
        <w:t>1500V</w:t>
      </w:r>
      <w:r w:rsidRPr="00A23DD3">
        <w:rPr>
          <w:rFonts w:ascii="Times New Roman" w:hAnsi="Times New Roman" w:hint="eastAsia"/>
          <w:color w:val="000000"/>
          <w:szCs w:val="28"/>
        </w:rPr>
        <w:t>，运行时很容易产生强大的电磁干扰，尤其是刹车或者启动时电池干扰更为明显。采集节点必须能够完全抵抗列车运行时的强电磁干扰状态</w:t>
      </w:r>
      <w:r w:rsidR="008C2125" w:rsidRPr="00A23DD3">
        <w:rPr>
          <w:rFonts w:ascii="Times New Roman" w:hAnsi="Times New Roman" w:hint="eastAsia"/>
          <w:color w:val="000000"/>
          <w:szCs w:val="28"/>
        </w:rPr>
        <w:t>，</w:t>
      </w:r>
      <w:r w:rsidR="00A23DD3">
        <w:rPr>
          <w:rFonts w:ascii="Times New Roman" w:hAnsi="Times New Roman" w:hint="eastAsia"/>
          <w:color w:val="000000"/>
          <w:szCs w:val="28"/>
        </w:rPr>
        <w:t>消除列车强磁场干扰的方法主要分为</w:t>
      </w:r>
      <w:r w:rsidR="00A23DD3">
        <w:rPr>
          <w:rFonts w:ascii="Times New Roman" w:hAnsi="Times New Roman" w:hint="eastAsia"/>
          <w:color w:val="000000"/>
          <w:szCs w:val="28"/>
        </w:rPr>
        <w:t>2</w:t>
      </w:r>
      <w:r w:rsidR="00A23DD3">
        <w:rPr>
          <w:rFonts w:ascii="Times New Roman" w:hAnsi="Times New Roman" w:hint="eastAsia"/>
          <w:color w:val="000000"/>
          <w:szCs w:val="28"/>
        </w:rPr>
        <w:t>部分：</w:t>
      </w:r>
    </w:p>
    <w:p w:rsidR="00A23DD3" w:rsidRDefault="008C2125" w:rsidP="00A23DD3">
      <w:pPr>
        <w:pStyle w:val="a4"/>
        <w:numPr>
          <w:ilvl w:val="0"/>
          <w:numId w:val="11"/>
        </w:numPr>
        <w:ind w:firstLineChars="0"/>
        <w:rPr>
          <w:rFonts w:ascii="Times New Roman" w:hAnsi="Times New Roman"/>
          <w:color w:val="000000"/>
          <w:szCs w:val="28"/>
        </w:rPr>
      </w:pPr>
      <w:r w:rsidRPr="00A23DD3">
        <w:rPr>
          <w:rFonts w:ascii="Times New Roman" w:hAnsi="Times New Roman" w:hint="eastAsia"/>
          <w:color w:val="000000"/>
          <w:szCs w:val="28"/>
        </w:rPr>
        <w:t>采用多种数据滤波算法，采用中值滤波算法和均值滤波算法的相结合的方式，先将收列车干扰变化很大的非</w:t>
      </w:r>
      <w:r w:rsidR="00A23DD3">
        <w:rPr>
          <w:rFonts w:ascii="Times New Roman" w:hAnsi="Times New Roman" w:hint="eastAsia"/>
          <w:color w:val="000000"/>
          <w:szCs w:val="28"/>
        </w:rPr>
        <w:t>正常</w:t>
      </w:r>
      <w:r w:rsidRPr="00A23DD3">
        <w:rPr>
          <w:rFonts w:ascii="Times New Roman" w:hAnsi="Times New Roman" w:hint="eastAsia"/>
          <w:color w:val="000000"/>
          <w:szCs w:val="28"/>
        </w:rPr>
        <w:t>数据滤除掉后对数据进行平滑处理</w:t>
      </w:r>
      <w:r w:rsidR="00A23DD3" w:rsidRPr="00A23DD3">
        <w:rPr>
          <w:rFonts w:ascii="Times New Roman" w:hAnsi="Times New Roman" w:hint="eastAsia"/>
          <w:color w:val="000000"/>
          <w:szCs w:val="28"/>
        </w:rPr>
        <w:t>，在数据处理后再加入</w:t>
      </w:r>
      <w:r w:rsidR="00A23DD3" w:rsidRPr="00A23DD3">
        <w:rPr>
          <w:rFonts w:ascii="Times New Roman" w:hAnsi="Times New Roman" w:hint="eastAsia"/>
          <w:color w:val="000000"/>
          <w:szCs w:val="28"/>
        </w:rPr>
        <w:t>AI</w:t>
      </w:r>
      <w:r w:rsidR="00A23DD3" w:rsidRPr="00A23DD3">
        <w:rPr>
          <w:rFonts w:ascii="Times New Roman" w:hAnsi="Times New Roman" w:hint="eastAsia"/>
          <w:color w:val="000000"/>
          <w:szCs w:val="28"/>
        </w:rPr>
        <w:t>算法，根据前面历史数据进行数据</w:t>
      </w:r>
      <w:r w:rsidR="00A23DD3">
        <w:rPr>
          <w:rFonts w:ascii="Times New Roman" w:hAnsi="Times New Roman" w:hint="eastAsia"/>
          <w:color w:val="000000"/>
          <w:szCs w:val="28"/>
        </w:rPr>
        <w:t>分析</w:t>
      </w:r>
      <w:r w:rsidR="00A23DD3" w:rsidRPr="00A23DD3">
        <w:rPr>
          <w:rFonts w:ascii="Times New Roman" w:hAnsi="Times New Roman" w:hint="eastAsia"/>
          <w:color w:val="000000"/>
          <w:szCs w:val="28"/>
        </w:rPr>
        <w:t>判断</w:t>
      </w:r>
      <w:r w:rsidR="00A23DD3">
        <w:rPr>
          <w:rFonts w:ascii="Times New Roman" w:hAnsi="Times New Roman" w:hint="eastAsia"/>
          <w:color w:val="000000"/>
          <w:szCs w:val="28"/>
        </w:rPr>
        <w:t>数据的变化。</w:t>
      </w:r>
    </w:p>
    <w:p w:rsidR="001A1F58" w:rsidRPr="00A23DD3" w:rsidRDefault="00A23DD3" w:rsidP="00A23DD3">
      <w:pPr>
        <w:pStyle w:val="a4"/>
        <w:numPr>
          <w:ilvl w:val="0"/>
          <w:numId w:val="11"/>
        </w:numPr>
        <w:ind w:firstLineChars="0"/>
      </w:pPr>
      <w:r w:rsidRPr="00A23DD3">
        <w:rPr>
          <w:rFonts w:ascii="Times New Roman" w:hAnsi="Times New Roman" w:hint="eastAsia"/>
          <w:color w:val="000000"/>
          <w:szCs w:val="28"/>
        </w:rPr>
        <w:t>在采集节点中也会引入加速度传感器，在列车经过时设备的振动要明显大于无列车经过时的振动，故将列车经过时的受干扰的数据</w:t>
      </w:r>
      <w:r>
        <w:rPr>
          <w:rFonts w:ascii="Times New Roman" w:hAnsi="Times New Roman" w:hint="eastAsia"/>
          <w:color w:val="000000"/>
          <w:szCs w:val="28"/>
        </w:rPr>
        <w:t>与磁传感器数据</w:t>
      </w:r>
      <w:r w:rsidRPr="00A23DD3">
        <w:rPr>
          <w:rFonts w:ascii="Times New Roman" w:hAnsi="Times New Roman" w:hint="eastAsia"/>
          <w:color w:val="000000"/>
          <w:szCs w:val="28"/>
        </w:rPr>
        <w:t>进行</w:t>
      </w:r>
      <w:r>
        <w:rPr>
          <w:rFonts w:ascii="Times New Roman" w:hAnsi="Times New Roman" w:hint="eastAsia"/>
          <w:color w:val="000000"/>
          <w:szCs w:val="28"/>
        </w:rPr>
        <w:t>综合判断分析，将不合理的随机数据进行</w:t>
      </w:r>
      <w:r w:rsidRPr="00A23DD3">
        <w:rPr>
          <w:rFonts w:ascii="Times New Roman" w:hAnsi="Times New Roman" w:hint="eastAsia"/>
          <w:color w:val="000000"/>
          <w:szCs w:val="28"/>
        </w:rPr>
        <w:t>丢弃。</w:t>
      </w:r>
    </w:p>
    <w:p w:rsidR="00A23DD3" w:rsidRDefault="00A23DD3" w:rsidP="0077769B">
      <w:pPr>
        <w:pStyle w:val="a4"/>
      </w:pPr>
      <w:r>
        <w:rPr>
          <w:rFonts w:ascii="Times New Roman" w:hAnsi="Times New Roman" w:hint="eastAsia"/>
          <w:color w:val="000000"/>
          <w:szCs w:val="28"/>
        </w:rPr>
        <w:t>经过以上</w:t>
      </w:r>
      <w:r>
        <w:rPr>
          <w:rFonts w:ascii="Times New Roman" w:hAnsi="Times New Roman" w:hint="eastAsia"/>
          <w:color w:val="000000"/>
          <w:szCs w:val="28"/>
        </w:rPr>
        <w:t>2</w:t>
      </w:r>
      <w:r>
        <w:rPr>
          <w:rFonts w:ascii="Times New Roman" w:hAnsi="Times New Roman" w:hint="eastAsia"/>
          <w:color w:val="000000"/>
          <w:szCs w:val="28"/>
        </w:rPr>
        <w:t>个抗干扰方案，综合分析出来箱体磁场数据的变化，进而进行角度的计算</w:t>
      </w:r>
      <w:r w:rsidR="00307575">
        <w:rPr>
          <w:rFonts w:ascii="Times New Roman" w:hAnsi="Times New Roman" w:hint="eastAsia"/>
          <w:color w:val="000000"/>
          <w:szCs w:val="28"/>
        </w:rPr>
        <w:t>分析</w:t>
      </w:r>
      <w:r>
        <w:rPr>
          <w:rFonts w:ascii="Times New Roman" w:hAnsi="Times New Roman" w:hint="eastAsia"/>
          <w:color w:val="000000"/>
          <w:szCs w:val="28"/>
        </w:rPr>
        <w:t>，</w:t>
      </w:r>
      <w:r w:rsidR="00307575">
        <w:rPr>
          <w:rFonts w:ascii="Times New Roman" w:hAnsi="Times New Roman" w:hint="eastAsia"/>
          <w:color w:val="000000"/>
          <w:szCs w:val="28"/>
        </w:rPr>
        <w:t>如果箱子真的发生倾斜或箱体门开启，则经分析所得变化角度数据</w:t>
      </w:r>
      <w:r w:rsidR="00823BE1">
        <w:rPr>
          <w:rFonts w:ascii="Times New Roman" w:hAnsi="Times New Roman" w:hint="eastAsia"/>
          <w:color w:val="000000"/>
          <w:szCs w:val="28"/>
        </w:rPr>
        <w:t>通过中心节点发送给后台服务器</w:t>
      </w:r>
      <w:r w:rsidR="00307575">
        <w:rPr>
          <w:rFonts w:ascii="Times New Roman" w:hAnsi="Times New Roman" w:hint="eastAsia"/>
          <w:color w:val="000000"/>
          <w:szCs w:val="28"/>
        </w:rPr>
        <w:t>进行</w:t>
      </w:r>
      <w:r w:rsidR="00823BE1">
        <w:rPr>
          <w:rFonts w:ascii="Times New Roman" w:hAnsi="Times New Roman" w:hint="eastAsia"/>
          <w:color w:val="000000"/>
          <w:szCs w:val="28"/>
        </w:rPr>
        <w:t>数据</w:t>
      </w:r>
      <w:r w:rsidR="00307575">
        <w:rPr>
          <w:rFonts w:ascii="Times New Roman" w:hAnsi="Times New Roman" w:hint="eastAsia"/>
          <w:color w:val="000000"/>
          <w:szCs w:val="28"/>
        </w:rPr>
        <w:t>上报。</w:t>
      </w:r>
    </w:p>
    <w:p w:rsidR="00FB2C19" w:rsidRPr="00FB2C19" w:rsidRDefault="00FB2C19" w:rsidP="00FB2C19">
      <w:r w:rsidRPr="00FB2C19">
        <w:rPr>
          <w:rFonts w:hint="eastAsia"/>
        </w:rPr>
        <w:t xml:space="preserve">2.3 </w:t>
      </w:r>
      <w:r w:rsidRPr="00FB2C19">
        <w:rPr>
          <w:rFonts w:hint="eastAsia"/>
        </w:rPr>
        <w:t>子节点的电量监测</w:t>
      </w:r>
    </w:p>
    <w:p w:rsidR="00FD29B8" w:rsidRDefault="00FD29B8" w:rsidP="00FD29B8">
      <w:pPr>
        <w:ind w:firstLineChars="300" w:firstLine="630"/>
      </w:pPr>
      <w:r>
        <w:rPr>
          <w:rFonts w:hint="eastAsia"/>
        </w:rPr>
        <w:t>子节点的电量监测方案采用读取电池电压的方式进行测试，由于电池的电量和电池本身的电压有关系。</w:t>
      </w:r>
      <w:r w:rsidR="008739EB">
        <w:rPr>
          <w:rFonts w:hint="eastAsia"/>
        </w:rPr>
        <w:t>一般一节</w:t>
      </w:r>
      <w:r w:rsidR="008739EB">
        <w:rPr>
          <w:rFonts w:hint="eastAsia"/>
        </w:rPr>
        <w:t>18650</w:t>
      </w:r>
      <w:r w:rsidR="008739EB">
        <w:rPr>
          <w:rFonts w:hint="eastAsia"/>
        </w:rPr>
        <w:t>锂电池满电压是</w:t>
      </w:r>
      <w:r w:rsidR="008739EB">
        <w:rPr>
          <w:rFonts w:hint="eastAsia"/>
        </w:rPr>
        <w:t>4.2V</w:t>
      </w:r>
      <w:r w:rsidR="008739EB">
        <w:rPr>
          <w:rFonts w:hint="eastAsia"/>
        </w:rPr>
        <w:t>，当使用</w:t>
      </w:r>
      <w:r w:rsidR="008739EB">
        <w:rPr>
          <w:rFonts w:hint="eastAsia"/>
        </w:rPr>
        <w:t>1C</w:t>
      </w:r>
      <w:r w:rsidR="008739EB">
        <w:rPr>
          <w:rFonts w:hint="eastAsia"/>
        </w:rPr>
        <w:t>的电流放电到</w:t>
      </w:r>
      <w:r w:rsidR="008739EB">
        <w:rPr>
          <w:rFonts w:hint="eastAsia"/>
        </w:rPr>
        <w:t>3.7V,</w:t>
      </w:r>
      <w:r w:rsidR="008739EB">
        <w:rPr>
          <w:rFonts w:hint="eastAsia"/>
        </w:rPr>
        <w:t>放了</w:t>
      </w:r>
      <w:r w:rsidR="008739EB">
        <w:rPr>
          <w:rFonts w:hint="eastAsia"/>
        </w:rPr>
        <w:t>60</w:t>
      </w:r>
      <w:r w:rsidR="008739EB">
        <w:rPr>
          <w:rFonts w:hint="eastAsia"/>
        </w:rPr>
        <w:t>分钟，所放出来的电流为</w:t>
      </w:r>
      <w:r w:rsidR="008739EB">
        <w:rPr>
          <w:rFonts w:hint="eastAsia"/>
        </w:rPr>
        <w:t>2600mA</w:t>
      </w:r>
      <w:r w:rsidR="008739EB">
        <w:rPr>
          <w:rFonts w:hint="eastAsia"/>
        </w:rPr>
        <w:t>，那我们就可以认为电池的容量为</w:t>
      </w:r>
      <w:r w:rsidR="008739EB">
        <w:rPr>
          <w:rFonts w:hint="eastAsia"/>
        </w:rPr>
        <w:t>2600mAh</w:t>
      </w:r>
      <w:r w:rsidR="008739EB">
        <w:rPr>
          <w:rFonts w:hint="eastAsia"/>
        </w:rPr>
        <w:t>，电池电压降到</w:t>
      </w:r>
      <w:r w:rsidR="008739EB">
        <w:rPr>
          <w:rFonts w:hint="eastAsia"/>
        </w:rPr>
        <w:t>3.7V</w:t>
      </w:r>
      <w:r w:rsidR="008739EB">
        <w:rPr>
          <w:rFonts w:hint="eastAsia"/>
        </w:rPr>
        <w:t>基本已经使用掉电池</w:t>
      </w:r>
      <w:r w:rsidR="008739EB">
        <w:rPr>
          <w:rFonts w:hint="eastAsia"/>
        </w:rPr>
        <w:t>90%</w:t>
      </w:r>
      <w:r w:rsidR="008739EB">
        <w:rPr>
          <w:rFonts w:hint="eastAsia"/>
        </w:rPr>
        <w:t>左右的电量，</w:t>
      </w:r>
      <w:r>
        <w:rPr>
          <w:rFonts w:hint="eastAsia"/>
        </w:rPr>
        <w:t>电池容量和电压的关系如下图所示：</w:t>
      </w:r>
    </w:p>
    <w:p w:rsidR="00FD29B8" w:rsidRDefault="008739EB" w:rsidP="008B313D">
      <w:pPr>
        <w:ind w:firstLineChars="300" w:firstLine="630"/>
        <w:jc w:val="center"/>
      </w:pPr>
      <w:r>
        <w:rPr>
          <w:noProof/>
        </w:rPr>
        <w:lastRenderedPageBreak/>
        <w:drawing>
          <wp:inline distT="0" distB="0" distL="0" distR="0">
            <wp:extent cx="5274310" cy="3885682"/>
            <wp:effectExtent l="0" t="0" r="2540" b="635"/>
            <wp:docPr id="2" name="图片 2" descr="C:\Users\ADMINI~1\AppData\Local\Temp\1594131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9413132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85682"/>
                    </a:xfrm>
                    <a:prstGeom prst="rect">
                      <a:avLst/>
                    </a:prstGeom>
                    <a:noFill/>
                    <a:ln>
                      <a:noFill/>
                    </a:ln>
                  </pic:spPr>
                </pic:pic>
              </a:graphicData>
            </a:graphic>
          </wp:inline>
        </w:drawing>
      </w:r>
    </w:p>
    <w:p w:rsidR="008739EB" w:rsidRDefault="008739EB" w:rsidP="008739EB">
      <w:pPr>
        <w:ind w:firstLineChars="300" w:firstLine="630"/>
        <w:jc w:val="center"/>
      </w:pPr>
      <w:r>
        <w:rPr>
          <w:rFonts w:hint="eastAsia"/>
        </w:rPr>
        <w:t>锂电池容量与电池电压的关系</w:t>
      </w:r>
    </w:p>
    <w:p w:rsidR="00FB2C19" w:rsidRPr="00FB2C19" w:rsidRDefault="00DA6C17" w:rsidP="00FD29B8">
      <w:pPr>
        <w:ind w:firstLineChars="300" w:firstLine="630"/>
      </w:pPr>
      <w:r>
        <w:rPr>
          <w:rFonts w:hint="eastAsia"/>
        </w:rPr>
        <w:t>采集节点电池电量监测也是通过读取节点的电池电压来对电池电量进行分析评估。</w:t>
      </w:r>
      <w:r w:rsidR="00FB2C19" w:rsidRPr="00FB2C19">
        <w:rPr>
          <w:rFonts w:hint="eastAsia"/>
        </w:rPr>
        <w:t>由于电池电源输入电压</w:t>
      </w:r>
      <w:r>
        <w:rPr>
          <w:rFonts w:hint="eastAsia"/>
        </w:rPr>
        <w:t>为</w:t>
      </w:r>
      <w:r>
        <w:rPr>
          <w:rFonts w:hint="eastAsia"/>
        </w:rPr>
        <w:t>4.2V</w:t>
      </w:r>
      <w:r>
        <w:rPr>
          <w:rFonts w:hint="eastAsia"/>
        </w:rPr>
        <w:t>到</w:t>
      </w:r>
      <w:r>
        <w:rPr>
          <w:rFonts w:hint="eastAsia"/>
        </w:rPr>
        <w:t>3.7V</w:t>
      </w:r>
      <w:r>
        <w:rPr>
          <w:rFonts w:hint="eastAsia"/>
        </w:rPr>
        <w:t>，远</w:t>
      </w:r>
      <w:r w:rsidR="00FB2C19" w:rsidRPr="00FB2C19">
        <w:rPr>
          <w:rFonts w:hint="eastAsia"/>
        </w:rPr>
        <w:t>大于</w:t>
      </w:r>
      <w:r w:rsidR="00FB2C19" w:rsidRPr="00FB2C19">
        <w:rPr>
          <w:rFonts w:hint="eastAsia"/>
        </w:rPr>
        <w:t>MCU</w:t>
      </w:r>
      <w:r w:rsidR="00FB2C19" w:rsidRPr="00FB2C19">
        <w:rPr>
          <w:rFonts w:hint="eastAsia"/>
        </w:rPr>
        <w:t>内部数模转换基准电压</w:t>
      </w:r>
      <w:r>
        <w:rPr>
          <w:rFonts w:hint="eastAsia"/>
        </w:rPr>
        <w:t>2.5V</w:t>
      </w:r>
      <w:r w:rsidR="00FB2C19" w:rsidRPr="00FB2C19">
        <w:rPr>
          <w:rFonts w:hint="eastAsia"/>
        </w:rPr>
        <w:t>，故采用</w:t>
      </w:r>
      <w:r>
        <w:rPr>
          <w:rFonts w:hint="eastAsia"/>
        </w:rPr>
        <w:t>精密电阻</w:t>
      </w:r>
      <w:r w:rsidR="00FB2C19" w:rsidRPr="00FB2C19">
        <w:rPr>
          <w:rFonts w:hint="eastAsia"/>
        </w:rPr>
        <w:t>分压的方式</w:t>
      </w:r>
      <w:r>
        <w:rPr>
          <w:rFonts w:hint="eastAsia"/>
        </w:rPr>
        <w:t>进行间接测量</w:t>
      </w:r>
      <w:r w:rsidR="00FB2C19" w:rsidRPr="00FB2C19">
        <w:rPr>
          <w:rFonts w:hint="eastAsia"/>
        </w:rPr>
        <w:t>，电路见下图</w:t>
      </w:r>
    </w:p>
    <w:p w:rsidR="00FB2C19" w:rsidRDefault="00DA6C17" w:rsidP="00DA6C17">
      <w:pPr>
        <w:jc w:val="center"/>
      </w:pPr>
      <w:r>
        <w:rPr>
          <w:noProof/>
        </w:rPr>
        <w:drawing>
          <wp:inline distT="0" distB="0" distL="0" distR="0" wp14:anchorId="06671640" wp14:editId="3BCD3B8A">
            <wp:extent cx="3442924" cy="2486557"/>
            <wp:effectExtent l="0" t="0" r="5715" b="9525"/>
            <wp:docPr id="4" name="图片 4" descr="C:\Users\ADMINI~1\AppData\Local\Temp\1593263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9326359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7002" cy="2489502"/>
                    </a:xfrm>
                    <a:prstGeom prst="rect">
                      <a:avLst/>
                    </a:prstGeom>
                    <a:noFill/>
                    <a:ln>
                      <a:noFill/>
                    </a:ln>
                  </pic:spPr>
                </pic:pic>
              </a:graphicData>
            </a:graphic>
          </wp:inline>
        </w:drawing>
      </w:r>
    </w:p>
    <w:p w:rsidR="00DA6C17" w:rsidRPr="00FB2C19" w:rsidRDefault="00DA6C17" w:rsidP="00DA6C17">
      <w:pPr>
        <w:jc w:val="center"/>
      </w:pPr>
      <w:r>
        <w:rPr>
          <w:rFonts w:hint="eastAsia"/>
        </w:rPr>
        <w:t>电池电量分压采集原理图</w:t>
      </w:r>
    </w:p>
    <w:p w:rsidR="00D760DA" w:rsidRDefault="00FB2C19" w:rsidP="00DA6C17">
      <w:pPr>
        <w:ind w:firstLineChars="300" w:firstLine="630"/>
      </w:pPr>
      <w:r w:rsidRPr="00FB2C19">
        <w:rPr>
          <w:rFonts w:hint="eastAsia"/>
        </w:rPr>
        <w:t>电池电源</w:t>
      </w:r>
      <w:r w:rsidR="00DA6C17">
        <w:rPr>
          <w:rFonts w:hint="eastAsia"/>
        </w:rPr>
        <w:t>电压通过</w:t>
      </w:r>
      <w:r w:rsidR="00DA6C17">
        <w:rPr>
          <w:rFonts w:hint="eastAsia"/>
        </w:rPr>
        <w:t>2M</w:t>
      </w:r>
      <w:r w:rsidR="00DA6C17">
        <w:rPr>
          <w:rFonts w:hint="eastAsia"/>
        </w:rPr>
        <w:t>电阻</w:t>
      </w:r>
      <w:r w:rsidR="00DA6C17">
        <w:rPr>
          <w:rFonts w:hint="eastAsia"/>
        </w:rPr>
        <w:t>R36</w:t>
      </w:r>
      <w:r w:rsidR="00DA6C17">
        <w:rPr>
          <w:rFonts w:hint="eastAsia"/>
        </w:rPr>
        <w:t>、</w:t>
      </w:r>
      <w:r w:rsidR="00DA6C17">
        <w:rPr>
          <w:rFonts w:hint="eastAsia"/>
        </w:rPr>
        <w:t>R37</w:t>
      </w:r>
      <w:r w:rsidR="00DA6C17">
        <w:rPr>
          <w:rFonts w:hint="eastAsia"/>
        </w:rPr>
        <w:t>串联到地，电源电压通过电阻进行</w:t>
      </w:r>
      <w:r w:rsidR="00DA6C17">
        <w:rPr>
          <w:rFonts w:hint="eastAsia"/>
        </w:rPr>
        <w:t>1:1</w:t>
      </w:r>
      <w:r w:rsidR="00DA6C17">
        <w:rPr>
          <w:rFonts w:hint="eastAsia"/>
        </w:rPr>
        <w:t>分压。</w:t>
      </w:r>
      <w:r w:rsidRPr="00FB2C19">
        <w:rPr>
          <w:rFonts w:hint="eastAsia"/>
        </w:rPr>
        <w:t>输入电压</w:t>
      </w:r>
      <w:r w:rsidR="00DA6C17">
        <w:rPr>
          <w:rFonts w:hint="eastAsia"/>
        </w:rPr>
        <w:t>变化，相应的中间点</w:t>
      </w:r>
      <w:r w:rsidR="00DA6C17">
        <w:rPr>
          <w:rFonts w:hint="eastAsia"/>
        </w:rPr>
        <w:t>power_chack</w:t>
      </w:r>
      <w:r w:rsidR="00DA6C17">
        <w:rPr>
          <w:rFonts w:hint="eastAsia"/>
        </w:rPr>
        <w:t>电压也做相应变化</w:t>
      </w:r>
      <w:r w:rsidRPr="00FB2C19">
        <w:rPr>
          <w:rFonts w:hint="eastAsia"/>
        </w:rPr>
        <w:t>，</w:t>
      </w:r>
      <w:r w:rsidR="00DA6C17">
        <w:rPr>
          <w:rFonts w:hint="eastAsia"/>
        </w:rPr>
        <w:t>通过处理器的</w:t>
      </w:r>
      <w:r w:rsidR="00DA6C17">
        <w:rPr>
          <w:rFonts w:hint="eastAsia"/>
        </w:rPr>
        <w:t>AD</w:t>
      </w:r>
      <w:r w:rsidR="00DA6C17">
        <w:rPr>
          <w:rFonts w:hint="eastAsia"/>
        </w:rPr>
        <w:t>采集单元进行电压采集，因为是进行</w:t>
      </w:r>
      <w:r w:rsidR="00DA6C17">
        <w:rPr>
          <w:rFonts w:hint="eastAsia"/>
        </w:rPr>
        <w:t>1:1</w:t>
      </w:r>
      <w:r w:rsidR="00DA6C17">
        <w:rPr>
          <w:rFonts w:hint="eastAsia"/>
        </w:rPr>
        <w:t>分压，</w:t>
      </w:r>
      <w:r w:rsidR="00D760DA">
        <w:rPr>
          <w:rFonts w:hint="eastAsia"/>
        </w:rPr>
        <w:t>处理器采集到的电压值乘以</w:t>
      </w:r>
      <w:r w:rsidR="00D760DA">
        <w:rPr>
          <w:rFonts w:hint="eastAsia"/>
        </w:rPr>
        <w:t>2</w:t>
      </w:r>
      <w:r w:rsidR="00D760DA">
        <w:rPr>
          <w:rFonts w:hint="eastAsia"/>
        </w:rPr>
        <w:t>即为电池电源的电压。根据电池电压与电池容量的关系</w:t>
      </w:r>
      <w:r w:rsidRPr="00FB2C19">
        <w:rPr>
          <w:rFonts w:hint="eastAsia"/>
        </w:rPr>
        <w:t>从而得出电量剩余百分比</w:t>
      </w:r>
      <w:r w:rsidR="00D760DA">
        <w:rPr>
          <w:rFonts w:hint="eastAsia"/>
        </w:rPr>
        <w:t>，电池电量的剩余百分比与电压的大概表格为</w:t>
      </w:r>
    </w:p>
    <w:p w:rsidR="00FB2C19" w:rsidRDefault="00D760DA" w:rsidP="00D760DA">
      <w:pPr>
        <w:ind w:firstLineChars="300" w:firstLine="630"/>
        <w:jc w:val="center"/>
      </w:pPr>
      <w:r>
        <w:rPr>
          <w:noProof/>
        </w:rPr>
        <w:lastRenderedPageBreak/>
        <w:drawing>
          <wp:inline distT="0" distB="0" distL="0" distR="0">
            <wp:extent cx="1511561" cy="3192472"/>
            <wp:effectExtent l="0" t="0" r="0" b="8255"/>
            <wp:docPr id="7" name="图片 7" descr="C:\Users\ADMINI~1\AppData\Local\Temp\1594132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9413262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1705" cy="3192775"/>
                    </a:xfrm>
                    <a:prstGeom prst="rect">
                      <a:avLst/>
                    </a:prstGeom>
                    <a:noFill/>
                    <a:ln>
                      <a:noFill/>
                    </a:ln>
                  </pic:spPr>
                </pic:pic>
              </a:graphicData>
            </a:graphic>
          </wp:inline>
        </w:drawing>
      </w:r>
    </w:p>
    <w:p w:rsidR="00D760DA" w:rsidRDefault="00D760DA" w:rsidP="00D760DA">
      <w:pPr>
        <w:ind w:firstLineChars="300" w:firstLine="630"/>
        <w:jc w:val="center"/>
      </w:pPr>
      <w:r>
        <w:rPr>
          <w:rFonts w:hint="eastAsia"/>
        </w:rPr>
        <w:t>电池电量百分比</w:t>
      </w:r>
    </w:p>
    <w:p w:rsidR="007B1BF2" w:rsidRDefault="007B1BF2" w:rsidP="00D760DA">
      <w:pPr>
        <w:ind w:firstLineChars="300" w:firstLine="630"/>
        <w:jc w:val="center"/>
      </w:pPr>
    </w:p>
    <w:p w:rsidR="007B1BF2" w:rsidRPr="007B1BF2" w:rsidRDefault="007B1BF2" w:rsidP="007B1BF2">
      <w:pPr>
        <w:ind w:firstLineChars="300" w:firstLine="630"/>
        <w:jc w:val="left"/>
      </w:pPr>
      <w:r>
        <w:rPr>
          <w:rFonts w:hint="eastAsia"/>
        </w:rPr>
        <w:t>采集节点电池具有保护机制，当电压低于</w:t>
      </w:r>
      <w:r>
        <w:rPr>
          <w:rFonts w:hint="eastAsia"/>
        </w:rPr>
        <w:t>2.8V</w:t>
      </w:r>
      <w:r>
        <w:rPr>
          <w:rFonts w:hint="eastAsia"/>
        </w:rPr>
        <w:t>时电源管理芯片会自动切断电源，电源将停止对外进行供电，防止电池进行过放电，保护电池，增加电池使用寿命。</w:t>
      </w:r>
    </w:p>
    <w:p w:rsidR="00862865" w:rsidRDefault="00862865" w:rsidP="00336E30">
      <w:r>
        <w:rPr>
          <w:rFonts w:hint="eastAsia"/>
        </w:rPr>
        <w:t>第三部分：</w:t>
      </w:r>
      <w:r w:rsidR="006512F4">
        <w:rPr>
          <w:rFonts w:hint="eastAsia"/>
        </w:rPr>
        <w:t>中心节点设备的实现</w:t>
      </w:r>
    </w:p>
    <w:p w:rsidR="005643E3" w:rsidRDefault="005643E3" w:rsidP="005643E3">
      <w:pPr>
        <w:ind w:firstLineChars="200" w:firstLine="420"/>
      </w:pPr>
      <w:r>
        <w:t>中心节点采用</w:t>
      </w:r>
      <w:r w:rsidR="004B003C" w:rsidRPr="004B003C">
        <w:t>意法半导体</w:t>
      </w:r>
      <w:r w:rsidR="00781444" w:rsidRPr="004B003C">
        <w:t>STM32F</w:t>
      </w:r>
      <w:r w:rsidR="004B003C" w:rsidRPr="004B003C">
        <w:rPr>
          <w:rFonts w:hint="eastAsia"/>
        </w:rPr>
        <w:t>系列</w:t>
      </w:r>
      <w:r w:rsidR="004A4A50" w:rsidRPr="004B003C">
        <w:t>Cortex-M3</w:t>
      </w:r>
      <w:r w:rsidR="004A4A50" w:rsidRPr="004B003C">
        <w:t>内核</w:t>
      </w:r>
      <w:r w:rsidR="007114CA">
        <w:rPr>
          <w:rFonts w:hint="eastAsia"/>
        </w:rPr>
        <w:t>ARM</w:t>
      </w:r>
      <w:r w:rsidR="004B003C" w:rsidRPr="004B003C">
        <w:t>处理器</w:t>
      </w:r>
      <w:r w:rsidR="004B003C" w:rsidRPr="004B003C">
        <w:rPr>
          <w:rFonts w:hint="eastAsia"/>
        </w:rPr>
        <w:t>，</w:t>
      </w:r>
      <w:r w:rsidR="003167B6">
        <w:t>主频</w:t>
      </w:r>
      <w:r w:rsidR="004A4A50">
        <w:rPr>
          <w:rFonts w:hint="eastAsia"/>
        </w:rPr>
        <w:t>为</w:t>
      </w:r>
      <w:r w:rsidR="003167B6">
        <w:rPr>
          <w:rFonts w:hint="eastAsia"/>
        </w:rPr>
        <w:t>72M</w:t>
      </w:r>
      <w:r w:rsidR="003167B6">
        <w:rPr>
          <w:rFonts w:hint="eastAsia"/>
        </w:rPr>
        <w:t>，</w:t>
      </w:r>
      <w:r w:rsidR="004A4A50">
        <w:rPr>
          <w:rFonts w:hint="eastAsia"/>
        </w:rPr>
        <w:t>中心节点通过</w:t>
      </w:r>
      <w:r w:rsidR="004A4A50">
        <w:rPr>
          <w:rFonts w:hint="eastAsia"/>
        </w:rPr>
        <w:t>433</w:t>
      </w:r>
      <w:r w:rsidR="004A4A50">
        <w:rPr>
          <w:rFonts w:hint="eastAsia"/>
        </w:rPr>
        <w:t>模块与采集节点进行通信</w:t>
      </w:r>
      <w:r w:rsidR="00F72435">
        <w:rPr>
          <w:rFonts w:hint="eastAsia"/>
        </w:rPr>
        <w:t>，采用</w:t>
      </w:r>
      <w:r w:rsidR="00F72435">
        <w:rPr>
          <w:rFonts w:hint="eastAsia"/>
        </w:rPr>
        <w:t>4G</w:t>
      </w:r>
      <w:r w:rsidR="00F72435">
        <w:rPr>
          <w:rFonts w:hint="eastAsia"/>
        </w:rPr>
        <w:t>模块将采集节点数据上传到后台服务器，中心节点具备有线网络模块</w:t>
      </w:r>
      <w:r w:rsidR="00072148">
        <w:rPr>
          <w:rFonts w:hint="eastAsia"/>
        </w:rPr>
        <w:t>和升级模块。</w:t>
      </w:r>
    </w:p>
    <w:p w:rsidR="000C34B0" w:rsidRPr="000C34B0" w:rsidRDefault="00C8355F" w:rsidP="00336E3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05pt;height:149pt">
            <v:imagedata r:id="rId14" o:title=""/>
          </v:shape>
        </w:pict>
      </w:r>
    </w:p>
    <w:p w:rsidR="00BA2141" w:rsidRDefault="00BA2141" w:rsidP="00336E30">
      <w:r>
        <w:rPr>
          <w:rFonts w:hint="eastAsia"/>
        </w:rPr>
        <w:t xml:space="preserve">3.1 </w:t>
      </w:r>
      <w:r w:rsidR="00AD6488">
        <w:rPr>
          <w:rFonts w:hint="eastAsia"/>
        </w:rPr>
        <w:t>中心节点</w:t>
      </w:r>
      <w:r w:rsidR="00143FB8">
        <w:rPr>
          <w:rFonts w:hint="eastAsia"/>
        </w:rPr>
        <w:t>和后台的数据交换</w:t>
      </w:r>
    </w:p>
    <w:p w:rsidR="000C34B0" w:rsidRDefault="000C34B0" w:rsidP="00336E30">
      <w:r>
        <w:rPr>
          <w:rFonts w:hint="eastAsia"/>
        </w:rPr>
        <w:tab/>
      </w:r>
      <w:r>
        <w:rPr>
          <w:rFonts w:hint="eastAsia"/>
        </w:rPr>
        <w:t>中心</w:t>
      </w:r>
      <w:r>
        <w:t>节点和</w:t>
      </w:r>
      <w:r>
        <w:rPr>
          <w:rFonts w:hint="eastAsia"/>
        </w:rPr>
        <w:t>后台</w:t>
      </w:r>
      <w:r>
        <w:t>通过</w:t>
      </w:r>
      <w:r>
        <w:t>TCP/IP</w:t>
      </w:r>
      <w:r>
        <w:rPr>
          <w:rFonts w:hint="eastAsia"/>
        </w:rPr>
        <w:t>协议</w:t>
      </w:r>
      <w:r>
        <w:t>进行数据交换</w:t>
      </w:r>
      <w:r>
        <w:rPr>
          <w:rFonts w:hint="eastAsia"/>
        </w:rPr>
        <w:t>。</w:t>
      </w:r>
      <w:r>
        <w:t>中心</w:t>
      </w:r>
      <w:r>
        <w:rPr>
          <w:rFonts w:hint="eastAsia"/>
        </w:rPr>
        <w:t>节点</w:t>
      </w:r>
      <w:r>
        <w:t>上线后</w:t>
      </w:r>
      <w:r>
        <w:rPr>
          <w:rFonts w:hint="eastAsia"/>
        </w:rPr>
        <w:t>每</w:t>
      </w:r>
      <w:r>
        <w:t>接收到</w:t>
      </w:r>
      <w:r>
        <w:rPr>
          <w:rFonts w:hint="eastAsia"/>
        </w:rPr>
        <w:t>子节点</w:t>
      </w:r>
      <w:r>
        <w:t>的信息即将数据信息上传至</w:t>
      </w:r>
      <w:r>
        <w:rPr>
          <w:rFonts w:hint="eastAsia"/>
        </w:rPr>
        <w:t>后台</w:t>
      </w:r>
      <w:r w:rsidR="00D05512">
        <w:rPr>
          <w:rFonts w:hint="eastAsia"/>
        </w:rPr>
        <w:t>服务器</w:t>
      </w:r>
      <w:r>
        <w:t>。后台</w:t>
      </w:r>
      <w:r w:rsidR="00D05512">
        <w:t>服务器</w:t>
      </w:r>
      <w:r>
        <w:rPr>
          <w:rFonts w:hint="eastAsia"/>
        </w:rPr>
        <w:t>接收</w:t>
      </w:r>
      <w:r>
        <w:t>各个中心节点的数据信息</w:t>
      </w:r>
      <w:r w:rsidR="00D05512">
        <w:t>并进行显示展示</w:t>
      </w:r>
      <w:r>
        <w:t>，</w:t>
      </w:r>
      <w:r w:rsidR="00D05512">
        <w:t>后台服务器也</w:t>
      </w:r>
      <w:r>
        <w:rPr>
          <w:rFonts w:hint="eastAsia"/>
        </w:rPr>
        <w:t>可以</w:t>
      </w:r>
      <w:r>
        <w:t>进行参数的设置和获取、升级以及其他命令。</w:t>
      </w:r>
    </w:p>
    <w:p w:rsidR="003633FF" w:rsidRDefault="003633FF" w:rsidP="00336E30">
      <w:r>
        <w:rPr>
          <w:rFonts w:hint="eastAsia"/>
        </w:rPr>
        <w:tab/>
        <w:t xml:space="preserve">3.1.1 </w:t>
      </w:r>
      <w:r w:rsidR="00143FB8">
        <w:rPr>
          <w:rFonts w:hint="eastAsia"/>
        </w:rPr>
        <w:t>基于公共</w:t>
      </w:r>
      <w:r w:rsidR="00143FB8">
        <w:rPr>
          <w:rFonts w:hint="eastAsia"/>
        </w:rPr>
        <w:t>4G</w:t>
      </w:r>
      <w:r w:rsidR="00143FB8">
        <w:rPr>
          <w:rFonts w:hint="eastAsia"/>
        </w:rPr>
        <w:t>网络</w:t>
      </w:r>
    </w:p>
    <w:p w:rsidR="0050496A" w:rsidRDefault="0050496A" w:rsidP="00336E30">
      <w:r>
        <w:tab/>
      </w:r>
      <w:r>
        <w:rPr>
          <w:rFonts w:hint="eastAsia"/>
        </w:rPr>
        <w:t>由于</w:t>
      </w:r>
      <w:r>
        <w:t>地铁</w:t>
      </w:r>
      <w:r w:rsidR="00A07D98">
        <w:t>隧道</w:t>
      </w:r>
      <w:r>
        <w:t>中多数地方没有网口，连接后台必须使用</w:t>
      </w:r>
      <w:r>
        <w:rPr>
          <w:rFonts w:hint="eastAsia"/>
        </w:rPr>
        <w:t>4</w:t>
      </w:r>
      <w:r>
        <w:t>G</w:t>
      </w:r>
      <w:r>
        <w:rPr>
          <w:rFonts w:hint="eastAsia"/>
        </w:rPr>
        <w:t>传输</w:t>
      </w:r>
      <w:r>
        <w:t>方式，随着地铁基础</w:t>
      </w:r>
      <w:r>
        <w:rPr>
          <w:rFonts w:hint="eastAsia"/>
        </w:rPr>
        <w:t>建设</w:t>
      </w:r>
      <w:r>
        <w:t>的加快进行，地铁内部</w:t>
      </w:r>
      <w:r>
        <w:rPr>
          <w:rFonts w:hint="eastAsia"/>
        </w:rPr>
        <w:t>4</w:t>
      </w:r>
      <w:r>
        <w:t>G</w:t>
      </w:r>
      <w:r>
        <w:t>信息已基本实现全覆盖。</w:t>
      </w:r>
      <w:r>
        <w:rPr>
          <w:rFonts w:hint="eastAsia"/>
        </w:rPr>
        <w:t>本</w:t>
      </w:r>
      <w:r>
        <w:rPr>
          <w:rFonts w:hint="eastAsia"/>
        </w:rPr>
        <w:t>4</w:t>
      </w:r>
      <w:r>
        <w:t>G</w:t>
      </w:r>
      <w:r>
        <w:rPr>
          <w:rFonts w:hint="eastAsia"/>
        </w:rPr>
        <w:t>模块</w:t>
      </w:r>
      <w:r>
        <w:t>采用串口方式与处理器进行通信，波特率为</w:t>
      </w:r>
      <w:r>
        <w:rPr>
          <w:rFonts w:hint="eastAsia"/>
        </w:rPr>
        <w:t>115200</w:t>
      </w:r>
      <w:r w:rsidR="00690D15">
        <w:rPr>
          <w:rFonts w:hint="eastAsia"/>
        </w:rPr>
        <w:t>，足够</w:t>
      </w:r>
      <w:r w:rsidR="00690D15">
        <w:t>满足现有的数据量需求。</w:t>
      </w:r>
      <w:r w:rsidR="00690D15">
        <w:rPr>
          <w:rFonts w:hint="eastAsia"/>
        </w:rPr>
        <w:t>经测试</w:t>
      </w:r>
      <w:r w:rsidR="00690D15">
        <w:t>，使用</w:t>
      </w:r>
      <w:r w:rsidR="00690D15">
        <w:rPr>
          <w:rFonts w:hint="eastAsia"/>
        </w:rPr>
        <w:t>4</w:t>
      </w:r>
      <w:r w:rsidR="00690D15">
        <w:t>G</w:t>
      </w:r>
      <w:r w:rsidR="00690D15">
        <w:rPr>
          <w:rFonts w:hint="eastAsia"/>
        </w:rPr>
        <w:t>模块</w:t>
      </w:r>
      <w:r w:rsidR="00690D15">
        <w:t>进行</w:t>
      </w:r>
      <w:r w:rsidR="000F2386">
        <w:t>不间断</w:t>
      </w:r>
      <w:r w:rsidR="00690D15">
        <w:t>上传测试两天，上传间隔时间</w:t>
      </w:r>
      <w:r w:rsidR="00690D15">
        <w:rPr>
          <w:rFonts w:hint="eastAsia"/>
        </w:rPr>
        <w:t>30</w:t>
      </w:r>
      <w:r w:rsidR="00690D15">
        <w:rPr>
          <w:rFonts w:hint="eastAsia"/>
        </w:rPr>
        <w:t>秒</w:t>
      </w:r>
      <w:r w:rsidR="00690D15">
        <w:t>，两天时间</w:t>
      </w:r>
      <w:r w:rsidR="00690D15">
        <w:rPr>
          <w:rFonts w:hint="eastAsia"/>
        </w:rPr>
        <w:t>内</w:t>
      </w:r>
      <w:r w:rsidR="00690D15">
        <w:t>均无出现丢包现象</w:t>
      </w:r>
      <w:r w:rsidR="00690D15">
        <w:rPr>
          <w:rFonts w:hint="eastAsia"/>
        </w:rPr>
        <w:t>。</w:t>
      </w:r>
      <w:r w:rsidR="00874395">
        <w:rPr>
          <w:rFonts w:hint="eastAsia"/>
        </w:rPr>
        <w:t>其</w:t>
      </w:r>
      <w:r w:rsidR="00874395">
        <w:t>原理图如图所示：</w:t>
      </w:r>
    </w:p>
    <w:p w:rsidR="00874395" w:rsidRDefault="003030CE" w:rsidP="00336E30">
      <w:r w:rsidRPr="003030CE">
        <w:rPr>
          <w:noProof/>
        </w:rPr>
        <w:lastRenderedPageBreak/>
        <w:drawing>
          <wp:inline distT="0" distB="0" distL="0" distR="0">
            <wp:extent cx="5274310" cy="2147441"/>
            <wp:effectExtent l="0" t="0" r="2540" b="5715"/>
            <wp:docPr id="6" name="图片 6" descr="C:\Users\Administrator\Pictures\微信图片_202006182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微信图片_202006182257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47441"/>
                    </a:xfrm>
                    <a:prstGeom prst="rect">
                      <a:avLst/>
                    </a:prstGeom>
                    <a:noFill/>
                    <a:ln>
                      <a:noFill/>
                    </a:ln>
                  </pic:spPr>
                </pic:pic>
              </a:graphicData>
            </a:graphic>
          </wp:inline>
        </w:drawing>
      </w:r>
    </w:p>
    <w:p w:rsidR="003633FF" w:rsidRDefault="003633FF" w:rsidP="00336E30">
      <w:r>
        <w:rPr>
          <w:rFonts w:hint="eastAsia"/>
        </w:rPr>
        <w:tab/>
        <w:t xml:space="preserve">3.1.2 </w:t>
      </w:r>
      <w:r w:rsidR="00143FB8">
        <w:rPr>
          <w:rFonts w:hint="eastAsia"/>
        </w:rPr>
        <w:t>基于有线以太网络</w:t>
      </w:r>
    </w:p>
    <w:p w:rsidR="00690D15" w:rsidRDefault="00690D15" w:rsidP="00336E30">
      <w:r>
        <w:tab/>
      </w:r>
      <w:r w:rsidR="000F2386">
        <w:rPr>
          <w:rFonts w:hint="eastAsia"/>
        </w:rPr>
        <w:t>在</w:t>
      </w:r>
      <w:r>
        <w:t>地铁内部有些</w:t>
      </w:r>
      <w:r>
        <w:rPr>
          <w:rFonts w:hint="eastAsia"/>
        </w:rPr>
        <w:t>特殊</w:t>
      </w:r>
      <w:r>
        <w:t>地区可使用网线的情况，本系统</w:t>
      </w:r>
      <w:r>
        <w:rPr>
          <w:rFonts w:hint="eastAsia"/>
        </w:rPr>
        <w:t>也</w:t>
      </w:r>
      <w:r>
        <w:t>兼容了有线以太网，</w:t>
      </w:r>
      <w:r w:rsidR="000F2386">
        <w:t>能够将数据用过有线网络的形式将数据上传到后台服务器</w:t>
      </w:r>
      <w:r w:rsidR="000F2386">
        <w:rPr>
          <w:rFonts w:hint="eastAsia"/>
        </w:rPr>
        <w:t>，</w:t>
      </w:r>
      <w:r w:rsidR="00A42217">
        <w:rPr>
          <w:rFonts w:hint="eastAsia"/>
        </w:rPr>
        <w:t>处理器</w:t>
      </w:r>
      <w:r w:rsidR="00A42217">
        <w:t>与网络芯片间</w:t>
      </w:r>
      <w:r>
        <w:rPr>
          <w:rFonts w:hint="eastAsia"/>
        </w:rPr>
        <w:t>通过</w:t>
      </w:r>
      <w:r w:rsidR="00A42217">
        <w:rPr>
          <w:rFonts w:hint="eastAsia"/>
        </w:rPr>
        <w:t>SPI</w:t>
      </w:r>
      <w:r w:rsidR="00A42217">
        <w:rPr>
          <w:rFonts w:hint="eastAsia"/>
        </w:rPr>
        <w:t>总线进行通信</w:t>
      </w:r>
      <w:r w:rsidR="00A42217">
        <w:t>，速度非常快，</w:t>
      </w:r>
      <w:r w:rsidR="00A42217">
        <w:rPr>
          <w:rFonts w:hint="eastAsia"/>
        </w:rPr>
        <w:t>可达到</w:t>
      </w:r>
      <w:r w:rsidR="00A42217">
        <w:rPr>
          <w:rFonts w:hint="eastAsia"/>
        </w:rPr>
        <w:t>2</w:t>
      </w:r>
      <w:r w:rsidR="00A42217">
        <w:t>M</w:t>
      </w:r>
      <w:r w:rsidR="00A42217">
        <w:t>以上，且传输稳定</w:t>
      </w:r>
      <w:r w:rsidR="000F2386">
        <w:rPr>
          <w:rFonts w:hint="eastAsia"/>
        </w:rPr>
        <w:t>，</w:t>
      </w:r>
      <w:r w:rsidR="00A42217">
        <w:t>使用</w:t>
      </w:r>
      <w:r w:rsidR="00A42217">
        <w:rPr>
          <w:rFonts w:hint="eastAsia"/>
        </w:rPr>
        <w:t>有线</w:t>
      </w:r>
      <w:r w:rsidR="00A42217">
        <w:t>网络</w:t>
      </w:r>
      <w:r w:rsidR="00A42217">
        <w:rPr>
          <w:rFonts w:hint="eastAsia"/>
        </w:rPr>
        <w:t>无需</w:t>
      </w:r>
      <w:r w:rsidR="00A42217">
        <w:t>考虑</w:t>
      </w:r>
      <w:r w:rsidR="00A42217">
        <w:rPr>
          <w:rFonts w:hint="eastAsia"/>
        </w:rPr>
        <w:t>诸如</w:t>
      </w:r>
      <w:r w:rsidR="00A42217">
        <w:rPr>
          <w:rFonts w:hint="eastAsia"/>
        </w:rPr>
        <w:t>4</w:t>
      </w:r>
      <w:r w:rsidR="00A42217">
        <w:t>G</w:t>
      </w:r>
      <w:r w:rsidR="00A42217">
        <w:t>传输过程中信息强弱问题</w:t>
      </w:r>
      <w:r w:rsidR="00874395">
        <w:rPr>
          <w:rFonts w:hint="eastAsia"/>
        </w:rPr>
        <w:t>。</w:t>
      </w:r>
      <w:r w:rsidR="00874395">
        <w:t>其</w:t>
      </w:r>
      <w:r w:rsidR="00874395">
        <w:rPr>
          <w:rFonts w:hint="eastAsia"/>
        </w:rPr>
        <w:t>基本</w:t>
      </w:r>
      <w:r w:rsidR="00874395">
        <w:t>原理图如图所示：</w:t>
      </w:r>
    </w:p>
    <w:p w:rsidR="00874395" w:rsidRDefault="00874395" w:rsidP="00336E30">
      <w:r w:rsidRPr="00874395">
        <w:rPr>
          <w:noProof/>
        </w:rPr>
        <w:drawing>
          <wp:inline distT="0" distB="0" distL="0" distR="0">
            <wp:extent cx="5274310" cy="3191211"/>
            <wp:effectExtent l="0" t="0" r="2540" b="9525"/>
            <wp:docPr id="5" name="图片 5" descr="C:\Users\Administrator\Pictures\微信图片_20200618225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微信图片_202006182254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91211"/>
                    </a:xfrm>
                    <a:prstGeom prst="rect">
                      <a:avLst/>
                    </a:prstGeom>
                    <a:noFill/>
                    <a:ln>
                      <a:noFill/>
                    </a:ln>
                  </pic:spPr>
                </pic:pic>
              </a:graphicData>
            </a:graphic>
          </wp:inline>
        </w:drawing>
      </w:r>
    </w:p>
    <w:p w:rsidR="00690D15" w:rsidRPr="00A42217" w:rsidRDefault="00690D15" w:rsidP="00336E30"/>
    <w:p w:rsidR="00BA2141" w:rsidRDefault="00BA2141" w:rsidP="00336E30">
      <w:r>
        <w:rPr>
          <w:rFonts w:hint="eastAsia"/>
        </w:rPr>
        <w:t>3.2</w:t>
      </w:r>
      <w:r w:rsidR="00AD6488">
        <w:rPr>
          <w:rFonts w:hint="eastAsia"/>
        </w:rPr>
        <w:t>中心节点</w:t>
      </w:r>
      <w:r w:rsidR="00143FB8">
        <w:rPr>
          <w:rFonts w:hint="eastAsia"/>
        </w:rPr>
        <w:t>和子节点的数据交换</w:t>
      </w:r>
    </w:p>
    <w:p w:rsidR="00F5356C" w:rsidRDefault="003633FF" w:rsidP="00F5356C">
      <w:pPr>
        <w:ind w:firstLine="420"/>
      </w:pPr>
      <w:r>
        <w:rPr>
          <w:rFonts w:hint="eastAsia"/>
        </w:rPr>
        <w:t xml:space="preserve">3.2.1 </w:t>
      </w:r>
      <w:r w:rsidR="00C95914">
        <w:rPr>
          <w:rFonts w:hint="eastAsia"/>
        </w:rPr>
        <w:t>基于</w:t>
      </w:r>
      <w:r w:rsidR="00C95914">
        <w:rPr>
          <w:rFonts w:hint="eastAsia"/>
        </w:rPr>
        <w:t>RF 433M</w:t>
      </w:r>
      <w:r w:rsidR="00C95914">
        <w:rPr>
          <w:rFonts w:hint="eastAsia"/>
        </w:rPr>
        <w:t>的无线传输</w:t>
      </w:r>
    </w:p>
    <w:p w:rsidR="00394758" w:rsidRDefault="005B3853" w:rsidP="005B3853">
      <w:pPr>
        <w:ind w:firstLine="420"/>
      </w:pPr>
      <w:r w:rsidRPr="005B3853">
        <w:rPr>
          <w:rFonts w:hint="eastAsia"/>
        </w:rPr>
        <w:t>433MHZ</w:t>
      </w:r>
      <w:r w:rsidR="000F2386">
        <w:rPr>
          <w:rFonts w:hint="eastAsia"/>
        </w:rPr>
        <w:t>是我们国家的免申请</w:t>
      </w:r>
      <w:r w:rsidRPr="005B3853">
        <w:rPr>
          <w:rFonts w:hint="eastAsia"/>
        </w:rPr>
        <w:t>发射接收</w:t>
      </w:r>
      <w:r w:rsidR="000F2386">
        <w:rPr>
          <w:rFonts w:hint="eastAsia"/>
        </w:rPr>
        <w:t>无线</w:t>
      </w:r>
      <w:r w:rsidRPr="005B3853">
        <w:rPr>
          <w:rFonts w:hint="eastAsia"/>
        </w:rPr>
        <w:t>频率，可直接使用不需要</w:t>
      </w:r>
      <w:r w:rsidR="000F2386">
        <w:rPr>
          <w:rFonts w:hint="eastAsia"/>
        </w:rPr>
        <w:t>申报</w:t>
      </w:r>
      <w:r w:rsidRPr="005B3853">
        <w:rPr>
          <w:rFonts w:hint="eastAsia"/>
        </w:rPr>
        <w:t>，</w:t>
      </w:r>
      <w:r w:rsidRPr="005B3853">
        <w:rPr>
          <w:rFonts w:hint="eastAsia"/>
        </w:rPr>
        <w:t>433</w:t>
      </w:r>
      <w:r w:rsidRPr="005B3853">
        <w:rPr>
          <w:rFonts w:hint="eastAsia"/>
        </w:rPr>
        <w:t>频段抗干扰强，并支持各种点对点，一点对多点的无线数据通讯方式，具有收发一体、安全隔离、安装隔离、使用简单、性价比高、稳定可靠等特点，只要发射功率足够大，长距离传输时没有问题的</w:t>
      </w:r>
      <w:r>
        <w:rPr>
          <w:rFonts w:hint="eastAsia"/>
        </w:rPr>
        <w:t>。</w:t>
      </w:r>
      <w:r>
        <w:t>地铁</w:t>
      </w:r>
      <w:r>
        <w:rPr>
          <w:rFonts w:hint="eastAsia"/>
        </w:rPr>
        <w:t>内部</w:t>
      </w:r>
      <w:r>
        <w:t>一个中心节点需要挂接多个子节点，而各个子节点间距也不尽相同</w:t>
      </w:r>
      <w:r>
        <w:rPr>
          <w:rFonts w:hint="eastAsia"/>
        </w:rPr>
        <w:t>。</w:t>
      </w:r>
      <w:r>
        <w:t>使用</w:t>
      </w:r>
      <w:r>
        <w:rPr>
          <w:rFonts w:hint="eastAsia"/>
        </w:rPr>
        <w:t>433M</w:t>
      </w:r>
      <w:r>
        <w:rPr>
          <w:rFonts w:hint="eastAsia"/>
        </w:rPr>
        <w:t>模块</w:t>
      </w:r>
      <w:r>
        <w:t>一方面满足远距离（</w:t>
      </w:r>
      <w:r>
        <w:rPr>
          <w:rFonts w:hint="eastAsia"/>
        </w:rPr>
        <w:t>几百米</w:t>
      </w:r>
      <w:r>
        <w:t>）</w:t>
      </w:r>
      <w:r>
        <w:rPr>
          <w:rFonts w:hint="eastAsia"/>
        </w:rPr>
        <w:t>数据</w:t>
      </w:r>
      <w:r w:rsidR="00D11F40">
        <w:rPr>
          <w:rFonts w:hint="eastAsia"/>
        </w:rPr>
        <w:t>传</w:t>
      </w:r>
      <w:r>
        <w:t>输要求，又能满足低功耗条件，是本方案的</w:t>
      </w:r>
      <w:r w:rsidR="00ED3D18">
        <w:rPr>
          <w:rFonts w:hint="eastAsia"/>
        </w:rPr>
        <w:t>最佳</w:t>
      </w:r>
      <w:r>
        <w:t>选择</w:t>
      </w:r>
      <w:r>
        <w:rPr>
          <w:rFonts w:hint="eastAsia"/>
        </w:rPr>
        <w:t>。</w:t>
      </w:r>
    </w:p>
    <w:p w:rsidR="00D11F40" w:rsidRDefault="00ED3D18" w:rsidP="005B3853">
      <w:pPr>
        <w:ind w:firstLine="420"/>
      </w:pPr>
      <w:r>
        <w:rPr>
          <w:rFonts w:hint="eastAsia"/>
        </w:rPr>
        <w:t>中心节点</w:t>
      </w:r>
      <w:r w:rsidR="00D11F40">
        <w:t>使用</w:t>
      </w:r>
      <w:r w:rsidR="00D11F40">
        <w:t>SPI</w:t>
      </w:r>
      <w:r w:rsidR="00D11F40">
        <w:t>总线和</w:t>
      </w:r>
      <w:r w:rsidR="00D11F40">
        <w:rPr>
          <w:rFonts w:hint="eastAsia"/>
        </w:rPr>
        <w:t>433</w:t>
      </w:r>
      <w:r w:rsidR="00D11F40">
        <w:rPr>
          <w:rFonts w:hint="eastAsia"/>
        </w:rPr>
        <w:t>模块</w:t>
      </w:r>
      <w:r w:rsidR="00D11F40">
        <w:t>进行</w:t>
      </w:r>
      <w:r w:rsidR="00D11F40">
        <w:rPr>
          <w:rFonts w:hint="eastAsia"/>
        </w:rPr>
        <w:t>通信</w:t>
      </w:r>
      <w:r w:rsidR="00D11F40">
        <w:t>，</w:t>
      </w:r>
      <w:r w:rsidR="00D11F40" w:rsidRPr="00D11F40">
        <w:rPr>
          <w:rFonts w:hint="eastAsia"/>
        </w:rPr>
        <w:t>采用</w:t>
      </w:r>
      <w:r w:rsidR="00D11F40" w:rsidRPr="00D11F40">
        <w:rPr>
          <w:rFonts w:hint="eastAsia"/>
        </w:rPr>
        <w:t>FSK</w:t>
      </w:r>
      <w:r w:rsidR="00D11F40" w:rsidRPr="00D11F40">
        <w:rPr>
          <w:rFonts w:hint="eastAsia"/>
        </w:rPr>
        <w:t>的方式调制，</w:t>
      </w:r>
      <w:r>
        <w:rPr>
          <w:rFonts w:hint="eastAsia"/>
        </w:rPr>
        <w:t>中心节点</w:t>
      </w:r>
      <w:r w:rsidR="00D11F40" w:rsidRPr="00D11F40">
        <w:rPr>
          <w:rFonts w:hint="eastAsia"/>
        </w:rPr>
        <w:t>支持</w:t>
      </w:r>
      <w:r w:rsidR="00D11F40" w:rsidRPr="00D11F40">
        <w:rPr>
          <w:rFonts w:hint="eastAsia"/>
        </w:rPr>
        <w:t>OOK/ASK/MSK</w:t>
      </w:r>
      <w:r w:rsidR="00D11F40" w:rsidRPr="00D11F40">
        <w:rPr>
          <w:rFonts w:hint="eastAsia"/>
        </w:rPr>
        <w:t>调制</w:t>
      </w:r>
      <w:r w:rsidR="00D11F40">
        <w:rPr>
          <w:rFonts w:hint="eastAsia"/>
        </w:rPr>
        <w:t>。空中速率</w:t>
      </w:r>
      <w:r w:rsidR="00D11F40">
        <w:t>可选，中心节点不考虑功耗问题，可选用较高的空中速率如</w:t>
      </w:r>
      <w:r w:rsidR="00A30DBA">
        <w:rPr>
          <w:rFonts w:hint="eastAsia"/>
        </w:rPr>
        <w:lastRenderedPageBreak/>
        <w:t>150</w:t>
      </w:r>
      <w:r w:rsidR="00A30DBA">
        <w:t>K</w:t>
      </w:r>
      <w:r w:rsidR="00A30DBA">
        <w:t>，以增加传输功率。</w:t>
      </w:r>
      <w:r w:rsidR="00A30DBA">
        <w:rPr>
          <w:rFonts w:hint="eastAsia"/>
        </w:rPr>
        <w:t>原理图</w:t>
      </w:r>
      <w:r w:rsidR="00A30DBA">
        <w:t>如下：</w:t>
      </w:r>
    </w:p>
    <w:p w:rsidR="00A30DBA" w:rsidRPr="00D11F40" w:rsidRDefault="00A639EB" w:rsidP="005B3853">
      <w:pPr>
        <w:ind w:firstLine="420"/>
      </w:pPr>
      <w:r>
        <w:rPr>
          <w:noProof/>
        </w:rPr>
        <w:drawing>
          <wp:inline distT="0" distB="0" distL="0" distR="0">
            <wp:extent cx="4809849" cy="1739810"/>
            <wp:effectExtent l="0" t="0" r="0" b="0"/>
            <wp:docPr id="1" name="图片 1" descr="C:\Users\ADMINI~1\AppData\Local\Temp\1594135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94135143(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9240" cy="1739590"/>
                    </a:xfrm>
                    <a:prstGeom prst="rect">
                      <a:avLst/>
                    </a:prstGeom>
                    <a:noFill/>
                    <a:ln>
                      <a:noFill/>
                    </a:ln>
                  </pic:spPr>
                </pic:pic>
              </a:graphicData>
            </a:graphic>
          </wp:inline>
        </w:drawing>
      </w:r>
    </w:p>
    <w:p w:rsidR="00066D2A" w:rsidRDefault="00066D2A" w:rsidP="00336E30">
      <w:r>
        <w:rPr>
          <w:rFonts w:hint="eastAsia"/>
        </w:rPr>
        <w:t>第四部分：</w:t>
      </w:r>
      <w:r w:rsidR="00C14E71">
        <w:rPr>
          <w:rFonts w:hint="eastAsia"/>
        </w:rPr>
        <w:t>监控</w:t>
      </w:r>
      <w:r>
        <w:rPr>
          <w:rFonts w:hint="eastAsia"/>
        </w:rPr>
        <w:t>平台的</w:t>
      </w:r>
      <w:r w:rsidR="00C14E71">
        <w:rPr>
          <w:rFonts w:hint="eastAsia"/>
        </w:rPr>
        <w:t>实现</w:t>
      </w:r>
    </w:p>
    <w:p w:rsidR="004D212E" w:rsidRDefault="004D212E" w:rsidP="00336E30">
      <w:r>
        <w:rPr>
          <w:rFonts w:hint="eastAsia"/>
        </w:rPr>
        <w:t xml:space="preserve">4.1 </w:t>
      </w:r>
      <w:r w:rsidR="00280E19">
        <w:rPr>
          <w:rFonts w:hint="eastAsia"/>
        </w:rPr>
        <w:t>后台监控平台的软件构成</w:t>
      </w:r>
    </w:p>
    <w:p w:rsidR="004D212E" w:rsidRDefault="004D212E" w:rsidP="00336E30">
      <w:r>
        <w:rPr>
          <w:rFonts w:hint="eastAsia"/>
        </w:rPr>
        <w:t xml:space="preserve">4.2 </w:t>
      </w:r>
      <w:r w:rsidR="00415DD4">
        <w:rPr>
          <w:rFonts w:hint="eastAsia"/>
        </w:rPr>
        <w:t>后台监控平台服务的启动操作</w:t>
      </w:r>
    </w:p>
    <w:p w:rsidR="00066D2A" w:rsidRDefault="004D212E" w:rsidP="00336E30">
      <w:r>
        <w:rPr>
          <w:rFonts w:hint="eastAsia"/>
        </w:rPr>
        <w:t xml:space="preserve">4.3 </w:t>
      </w:r>
      <w:r w:rsidR="00415DD4">
        <w:rPr>
          <w:rFonts w:hint="eastAsia"/>
        </w:rPr>
        <w:t>平台监控平台日志</w:t>
      </w:r>
    </w:p>
    <w:p w:rsidR="008D330C" w:rsidRDefault="008D330C" w:rsidP="00336E30"/>
    <w:p w:rsidR="00066D2A" w:rsidRDefault="00BA2141" w:rsidP="00336E30">
      <w:r>
        <w:rPr>
          <w:rFonts w:hint="eastAsia"/>
        </w:rPr>
        <w:t>第五部分：</w:t>
      </w:r>
      <w:r w:rsidR="00956423">
        <w:rPr>
          <w:rFonts w:hint="eastAsia"/>
        </w:rPr>
        <w:t>设备安装</w:t>
      </w:r>
      <w:r w:rsidR="008D330C">
        <w:rPr>
          <w:rFonts w:hint="eastAsia"/>
        </w:rPr>
        <w:t>部署</w:t>
      </w:r>
      <w:r w:rsidR="00956423">
        <w:rPr>
          <w:rFonts w:hint="eastAsia"/>
        </w:rPr>
        <w:t>操作指南</w:t>
      </w:r>
      <w:r w:rsidR="00461691">
        <w:rPr>
          <w:rFonts w:hint="eastAsia"/>
        </w:rPr>
        <w:t>（安装说明书）</w:t>
      </w:r>
    </w:p>
    <w:p w:rsidR="003F267A" w:rsidRDefault="003F267A" w:rsidP="00336E30">
      <w:r>
        <w:rPr>
          <w:rFonts w:hint="eastAsia"/>
        </w:rPr>
        <w:t xml:space="preserve">5.1 </w:t>
      </w:r>
      <w:r>
        <w:rPr>
          <w:rFonts w:hint="eastAsia"/>
        </w:rPr>
        <w:t>部署前的准备</w:t>
      </w:r>
    </w:p>
    <w:p w:rsidR="001E2A59" w:rsidRDefault="001E2A59" w:rsidP="00336E30">
      <w:r>
        <w:rPr>
          <w:rFonts w:hint="eastAsia"/>
        </w:rPr>
        <w:tab/>
        <w:t xml:space="preserve">5.1.1 </w:t>
      </w:r>
      <w:r w:rsidR="00FF1B8E">
        <w:rPr>
          <w:rFonts w:hint="eastAsia"/>
        </w:rPr>
        <w:t>规划采集单元的设备序列号</w:t>
      </w:r>
    </w:p>
    <w:p w:rsidR="00FF1B8E" w:rsidRPr="00FF1B8E" w:rsidRDefault="00FF1B8E" w:rsidP="00336E30">
      <w:r>
        <w:rPr>
          <w:rFonts w:hint="eastAsia"/>
        </w:rPr>
        <w:tab/>
        <w:t xml:space="preserve">5.1.2 </w:t>
      </w:r>
      <w:r>
        <w:rPr>
          <w:rFonts w:hint="eastAsia"/>
        </w:rPr>
        <w:t>绘制好设备安装点位置图</w:t>
      </w:r>
    </w:p>
    <w:p w:rsidR="00AF6431" w:rsidRDefault="008D330C" w:rsidP="00336E30">
      <w:r>
        <w:rPr>
          <w:rFonts w:hint="eastAsia"/>
        </w:rPr>
        <w:t>5.</w:t>
      </w:r>
      <w:r w:rsidR="00FB4C27">
        <w:rPr>
          <w:rFonts w:hint="eastAsia"/>
        </w:rPr>
        <w:t>2</w:t>
      </w:r>
      <w:r>
        <w:rPr>
          <w:rFonts w:hint="eastAsia"/>
        </w:rPr>
        <w:t xml:space="preserve"> </w:t>
      </w:r>
      <w:r w:rsidR="00B016FD">
        <w:rPr>
          <w:rFonts w:hint="eastAsia"/>
        </w:rPr>
        <w:t>子节点</w:t>
      </w:r>
      <w:r>
        <w:rPr>
          <w:rFonts w:hint="eastAsia"/>
        </w:rPr>
        <w:t>在箱体上安装建议</w:t>
      </w:r>
      <w:r w:rsidR="00AF6431">
        <w:rPr>
          <w:rFonts w:hint="eastAsia"/>
        </w:rPr>
        <w:tab/>
      </w:r>
    </w:p>
    <w:p w:rsidR="00B0681B" w:rsidRDefault="00B0681B" w:rsidP="00336E30">
      <w:r>
        <w:rPr>
          <w:rFonts w:hint="eastAsia"/>
        </w:rPr>
        <w:t xml:space="preserve">     </w:t>
      </w:r>
      <w:r>
        <w:rPr>
          <w:rFonts w:hint="eastAsia"/>
        </w:rPr>
        <w:t>采集子节点安装时建议采用先安装</w:t>
      </w:r>
      <w:r w:rsidR="00DC4966">
        <w:rPr>
          <w:rFonts w:hint="eastAsia"/>
        </w:rPr>
        <w:t>低成本采集节点支架，再安装采集节点模组。分别安装，这样采集子节点易于维护，可以方便的取下进行电池更换</w:t>
      </w:r>
      <w:r w:rsidR="00EA7828">
        <w:rPr>
          <w:rFonts w:hint="eastAsia"/>
        </w:rPr>
        <w:t>，设备维修等，如设备有故障可以快速进行更换。采集节点安装支架</w:t>
      </w:r>
      <w:r w:rsidR="00212200">
        <w:rPr>
          <w:rFonts w:hint="eastAsia"/>
        </w:rPr>
        <w:t>和采集单元</w:t>
      </w:r>
      <w:r w:rsidR="00EA7828">
        <w:rPr>
          <w:rFonts w:hint="eastAsia"/>
        </w:rPr>
        <w:t>为下图所示：</w:t>
      </w:r>
    </w:p>
    <w:p w:rsidR="00EA7828" w:rsidRDefault="0083202E" w:rsidP="00336E30">
      <w:r>
        <w:rPr>
          <w:noProof/>
        </w:rPr>
        <w:drawing>
          <wp:inline distT="0" distB="0" distL="0" distR="0">
            <wp:extent cx="2441924" cy="3254166"/>
            <wp:effectExtent l="0" t="0" r="0" b="3810"/>
            <wp:docPr id="10" name="图片 10" descr="C:\Users\ADMINI~1\AppData\Local\Temp\15941852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9418528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1616" cy="3253755"/>
                    </a:xfrm>
                    <a:prstGeom prst="rect">
                      <a:avLst/>
                    </a:prstGeom>
                    <a:noFill/>
                    <a:ln>
                      <a:noFill/>
                    </a:ln>
                  </pic:spPr>
                </pic:pic>
              </a:graphicData>
            </a:graphic>
          </wp:inline>
        </w:drawing>
      </w:r>
      <w:r w:rsidR="00212200">
        <w:rPr>
          <w:noProof/>
        </w:rPr>
        <w:drawing>
          <wp:inline distT="0" distB="0" distL="0" distR="0">
            <wp:extent cx="2431353" cy="3206137"/>
            <wp:effectExtent l="0" t="0" r="7620" b="0"/>
            <wp:docPr id="11" name="图片 11" descr="C:\Users\ADMINI~1\AppData\Local\Temp\1594185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9418555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78" cy="3207884"/>
                    </a:xfrm>
                    <a:prstGeom prst="rect">
                      <a:avLst/>
                    </a:prstGeom>
                    <a:noFill/>
                    <a:ln>
                      <a:noFill/>
                    </a:ln>
                  </pic:spPr>
                </pic:pic>
              </a:graphicData>
            </a:graphic>
          </wp:inline>
        </w:drawing>
      </w:r>
    </w:p>
    <w:p w:rsidR="00BC3AB6" w:rsidRDefault="00212200" w:rsidP="00FE506B">
      <w:pPr>
        <w:ind w:firstLineChars="200" w:firstLine="420"/>
      </w:pPr>
      <w:r>
        <w:t>采集单元支架采用双面胶加</w:t>
      </w:r>
      <w:r w:rsidR="00FE506B">
        <w:t>免钉胶共同使用</w:t>
      </w:r>
      <w:r w:rsidR="00FE506B">
        <w:rPr>
          <w:rFonts w:hint="eastAsia"/>
        </w:rPr>
        <w:t>，</w:t>
      </w:r>
      <w:r w:rsidR="00FE506B">
        <w:t>免钉胶在前</w:t>
      </w:r>
      <w:r w:rsidR="00FE506B">
        <w:rPr>
          <w:rFonts w:hint="eastAsia"/>
        </w:rPr>
        <w:t>12</w:t>
      </w:r>
      <w:r w:rsidR="00FE506B">
        <w:rPr>
          <w:rFonts w:hint="eastAsia"/>
        </w:rPr>
        <w:t>小时粘合力还不是很强，双面胶在最开始刚粘合阶段已经具备很强和粘合能力。双面胶在实验室</w:t>
      </w:r>
      <w:r w:rsidR="0079626B">
        <w:rPr>
          <w:rFonts w:hint="eastAsia"/>
        </w:rPr>
        <w:t>负重</w:t>
      </w:r>
      <w:r w:rsidR="0079626B">
        <w:rPr>
          <w:rFonts w:hint="eastAsia"/>
        </w:rPr>
        <w:t>600g</w:t>
      </w:r>
      <w:r w:rsidR="00FE506B">
        <w:rPr>
          <w:rFonts w:hint="eastAsia"/>
        </w:rPr>
        <w:t>测试</w:t>
      </w:r>
      <w:r w:rsidR="00B62AA4">
        <w:rPr>
          <w:rFonts w:hint="eastAsia"/>
        </w:rPr>
        <w:t>2</w:t>
      </w:r>
      <w:r w:rsidR="0079626B">
        <w:rPr>
          <w:rFonts w:hint="eastAsia"/>
        </w:rPr>
        <w:t>个月为出现掉落或松动迹象。</w:t>
      </w:r>
    </w:p>
    <w:p w:rsidR="00212200" w:rsidRDefault="0079626B" w:rsidP="00BC3AB6">
      <w:pPr>
        <w:ind w:firstLineChars="200" w:firstLine="420"/>
        <w:jc w:val="center"/>
      </w:pPr>
      <w:r>
        <w:rPr>
          <w:noProof/>
        </w:rPr>
        <w:lastRenderedPageBreak/>
        <w:drawing>
          <wp:inline distT="0" distB="0" distL="0" distR="0">
            <wp:extent cx="2222950" cy="2964300"/>
            <wp:effectExtent l="0" t="0" r="6350" b="7620"/>
            <wp:docPr id="12" name="图片 12" descr="C:\Users\ADMINI~1\AppData\Local\Temp\WeChat Files\c50546586d94eb1d143284d75a904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c50546586d94eb1d143284d75a9040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2668" cy="2963925"/>
                    </a:xfrm>
                    <a:prstGeom prst="rect">
                      <a:avLst/>
                    </a:prstGeom>
                    <a:noFill/>
                    <a:ln>
                      <a:noFill/>
                    </a:ln>
                  </pic:spPr>
                </pic:pic>
              </a:graphicData>
            </a:graphic>
          </wp:inline>
        </w:drawing>
      </w:r>
    </w:p>
    <w:p w:rsidR="00E974EF" w:rsidRDefault="00B62AA4" w:rsidP="00E974EF">
      <w:pPr>
        <w:ind w:firstLineChars="200" w:firstLine="420"/>
        <w:jc w:val="center"/>
      </w:pPr>
      <w:r>
        <w:rPr>
          <w:rFonts w:hint="eastAsia"/>
        </w:rPr>
        <w:t>免钉胶在负重</w:t>
      </w:r>
      <w:r>
        <w:rPr>
          <w:rFonts w:hint="eastAsia"/>
        </w:rPr>
        <w:t>700g</w:t>
      </w:r>
      <w:r>
        <w:rPr>
          <w:rFonts w:hint="eastAsia"/>
        </w:rPr>
        <w:t>的情况下测试</w:t>
      </w:r>
      <w:r>
        <w:rPr>
          <w:rFonts w:hint="eastAsia"/>
        </w:rPr>
        <w:t>4</w:t>
      </w:r>
      <w:r>
        <w:rPr>
          <w:rFonts w:hint="eastAsia"/>
        </w:rPr>
        <w:t>个月，至今未出现松动和掉落现象</w:t>
      </w:r>
      <w:r w:rsidR="00E974EF">
        <w:rPr>
          <w:rFonts w:hint="eastAsia"/>
        </w:rPr>
        <w:t>，测试图片图下图所示：</w:t>
      </w:r>
    </w:p>
    <w:p w:rsidR="00B62AA4" w:rsidRDefault="00E974EF" w:rsidP="00E974EF">
      <w:pPr>
        <w:ind w:firstLineChars="200" w:firstLine="420"/>
        <w:jc w:val="center"/>
      </w:pPr>
      <w:r>
        <w:rPr>
          <w:noProof/>
        </w:rPr>
        <w:drawing>
          <wp:inline distT="0" distB="0" distL="0" distR="0">
            <wp:extent cx="2562771" cy="3865610"/>
            <wp:effectExtent l="0" t="0" r="9525" b="1905"/>
            <wp:docPr id="13" name="图片 13" descr="C:\Users\ADMINI~1\AppData\Local\Temp\1594186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94186504(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2446" cy="3865120"/>
                    </a:xfrm>
                    <a:prstGeom prst="rect">
                      <a:avLst/>
                    </a:prstGeom>
                    <a:noFill/>
                    <a:ln>
                      <a:noFill/>
                    </a:ln>
                  </pic:spPr>
                </pic:pic>
              </a:graphicData>
            </a:graphic>
          </wp:inline>
        </w:drawing>
      </w:r>
    </w:p>
    <w:p w:rsidR="0079626B" w:rsidRDefault="00BC3AB6" w:rsidP="00463BA6">
      <w:pPr>
        <w:ind w:firstLineChars="200" w:firstLine="420"/>
        <w:jc w:val="left"/>
      </w:pPr>
      <w:r>
        <w:rPr>
          <w:rFonts w:hint="eastAsia"/>
        </w:rPr>
        <w:t>我们实际产品为</w:t>
      </w:r>
      <w:r>
        <w:rPr>
          <w:rFonts w:hint="eastAsia"/>
        </w:rPr>
        <w:t>1</w:t>
      </w:r>
      <w:r w:rsidR="00E974EF">
        <w:rPr>
          <w:rFonts w:hint="eastAsia"/>
        </w:rPr>
        <w:t>2</w:t>
      </w:r>
      <w:r>
        <w:rPr>
          <w:rFonts w:hint="eastAsia"/>
        </w:rPr>
        <w:t>0G</w:t>
      </w:r>
      <w:r>
        <w:rPr>
          <w:rFonts w:hint="eastAsia"/>
        </w:rPr>
        <w:t>左右，</w:t>
      </w:r>
      <w:r w:rsidR="00945FD6">
        <w:rPr>
          <w:rFonts w:hint="eastAsia"/>
        </w:rPr>
        <w:t>远小于实际测试的水的重量</w:t>
      </w:r>
      <w:r w:rsidR="00463BA6">
        <w:rPr>
          <w:rFonts w:hint="eastAsia"/>
        </w:rPr>
        <w:t>，目前来看是</w:t>
      </w:r>
      <w:r w:rsidR="00945FD6">
        <w:rPr>
          <w:rFonts w:hint="eastAsia"/>
        </w:rPr>
        <w:t>可以满足支架的可靠贴装。</w:t>
      </w:r>
    </w:p>
    <w:p w:rsidR="008D330C" w:rsidRDefault="008D330C" w:rsidP="00336E30">
      <w:r>
        <w:rPr>
          <w:rFonts w:hint="eastAsia"/>
        </w:rPr>
        <w:t>5.</w:t>
      </w:r>
      <w:r w:rsidR="00FB4C27">
        <w:rPr>
          <w:rFonts w:hint="eastAsia"/>
        </w:rPr>
        <w:t>3</w:t>
      </w:r>
      <w:r>
        <w:rPr>
          <w:rFonts w:hint="eastAsia"/>
        </w:rPr>
        <w:t xml:space="preserve"> </w:t>
      </w:r>
      <w:r>
        <w:rPr>
          <w:rFonts w:hint="eastAsia"/>
        </w:rPr>
        <w:t>中心节点的安装建议</w:t>
      </w:r>
    </w:p>
    <w:p w:rsidR="00C443B5" w:rsidRDefault="00463BA6" w:rsidP="00336E30">
      <w:r>
        <w:rPr>
          <w:rFonts w:hint="eastAsia"/>
        </w:rPr>
        <w:t xml:space="preserve">     </w:t>
      </w:r>
      <w:r>
        <w:rPr>
          <w:rFonts w:hint="eastAsia"/>
        </w:rPr>
        <w:t>中心节点我们采用铸铝防水外壳来安装我们的中心节点产品，可以有效防止进水或</w:t>
      </w:r>
      <w:r w:rsidR="00FE495F">
        <w:rPr>
          <w:rFonts w:hint="eastAsia"/>
        </w:rPr>
        <w:t>电离沙的干扰。中心节点有安装孔，建议采用在墙上打螺丝固定。</w:t>
      </w:r>
    </w:p>
    <w:p w:rsidR="00463BA6" w:rsidRDefault="00463BA6" w:rsidP="00336E30">
      <w:r>
        <w:rPr>
          <w:rFonts w:hint="eastAsia"/>
        </w:rPr>
        <w:t xml:space="preserve">    </w:t>
      </w:r>
      <w:r w:rsidR="00C443B5">
        <w:rPr>
          <w:noProof/>
        </w:rPr>
        <w:lastRenderedPageBreak/>
        <w:drawing>
          <wp:inline distT="0" distB="0" distL="0" distR="0">
            <wp:extent cx="5274310" cy="3510456"/>
            <wp:effectExtent l="0" t="0" r="2540" b="0"/>
            <wp:docPr id="14" name="图片 14" descr="C:\Users\ADMINI~1\AppData\Local\Temp\15941874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9418741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10456"/>
                    </a:xfrm>
                    <a:prstGeom prst="rect">
                      <a:avLst/>
                    </a:prstGeom>
                    <a:noFill/>
                    <a:ln>
                      <a:noFill/>
                    </a:ln>
                  </pic:spPr>
                </pic:pic>
              </a:graphicData>
            </a:graphic>
          </wp:inline>
        </w:drawing>
      </w:r>
    </w:p>
    <w:p w:rsidR="008D330C" w:rsidRDefault="00463BA6" w:rsidP="00336E30">
      <w:r>
        <w:rPr>
          <w:rFonts w:hint="eastAsia"/>
        </w:rPr>
        <w:t xml:space="preserve">    </w:t>
      </w:r>
      <w:r w:rsidR="008D330C">
        <w:rPr>
          <w:rFonts w:hint="eastAsia"/>
        </w:rPr>
        <w:t>5.</w:t>
      </w:r>
      <w:r w:rsidR="00FB4C27">
        <w:rPr>
          <w:rFonts w:hint="eastAsia"/>
        </w:rPr>
        <w:t>4</w:t>
      </w:r>
      <w:r w:rsidR="008D330C">
        <w:rPr>
          <w:rFonts w:hint="eastAsia"/>
        </w:rPr>
        <w:t xml:space="preserve"> </w:t>
      </w:r>
      <w:r w:rsidR="005D6E6A">
        <w:rPr>
          <w:rFonts w:hint="eastAsia"/>
        </w:rPr>
        <w:t>部署完成之后的检查和验收</w:t>
      </w:r>
    </w:p>
    <w:p w:rsidR="00505295" w:rsidRDefault="00505295" w:rsidP="00336E30">
      <w:r>
        <w:rPr>
          <w:rFonts w:hint="eastAsia"/>
        </w:rPr>
        <w:tab/>
        <w:t xml:space="preserve">5.4.1 </w:t>
      </w:r>
      <w:r>
        <w:rPr>
          <w:rFonts w:hint="eastAsia"/>
        </w:rPr>
        <w:t>设备安装完成之后</w:t>
      </w:r>
      <w:r w:rsidR="00EE4E27">
        <w:rPr>
          <w:rFonts w:hint="eastAsia"/>
        </w:rPr>
        <w:t>对设备</w:t>
      </w:r>
      <w:r>
        <w:rPr>
          <w:rFonts w:hint="eastAsia"/>
        </w:rPr>
        <w:t>的自检查</w:t>
      </w:r>
    </w:p>
    <w:p w:rsidR="00C443B5" w:rsidRDefault="00C443B5" w:rsidP="00C90C5E">
      <w:pPr>
        <w:ind w:left="420" w:hangingChars="200" w:hanging="420"/>
      </w:pPr>
      <w:r>
        <w:rPr>
          <w:rFonts w:hint="eastAsia"/>
        </w:rPr>
        <w:t xml:space="preserve">        </w:t>
      </w:r>
      <w:r>
        <w:rPr>
          <w:rFonts w:hint="eastAsia"/>
        </w:rPr>
        <w:t>设备部署完成之后会将实际</w:t>
      </w:r>
      <w:r w:rsidR="00C01415">
        <w:rPr>
          <w:rFonts w:hint="eastAsia"/>
        </w:rPr>
        <w:t>的安装位置</w:t>
      </w:r>
      <w:r w:rsidR="00C90C5E">
        <w:rPr>
          <w:rFonts w:hint="eastAsia"/>
        </w:rPr>
        <w:t>报告为后台服务器，进行数据录入，设备会</w:t>
      </w:r>
      <w:r w:rsidR="008308E1">
        <w:rPr>
          <w:rFonts w:hint="eastAsia"/>
        </w:rPr>
        <w:t>将安装的采集单元数据值发送到后台服务器后安装人员离场。</w:t>
      </w:r>
    </w:p>
    <w:p w:rsidR="008D330C" w:rsidRDefault="00505295" w:rsidP="00336E30">
      <w:r>
        <w:rPr>
          <w:rFonts w:hint="eastAsia"/>
        </w:rPr>
        <w:tab/>
        <w:t xml:space="preserve">5.4.2 </w:t>
      </w:r>
      <w:r w:rsidR="009A013D">
        <w:rPr>
          <w:rFonts w:hint="eastAsia"/>
        </w:rPr>
        <w:t>整个系统的联调测试和验证</w:t>
      </w:r>
    </w:p>
    <w:p w:rsidR="008308E1" w:rsidRDefault="008308E1" w:rsidP="00336E30">
      <w:r>
        <w:rPr>
          <w:rFonts w:hint="eastAsia"/>
        </w:rPr>
        <w:t xml:space="preserve">        </w:t>
      </w:r>
      <w:r w:rsidR="006401CB">
        <w:rPr>
          <w:rFonts w:hint="eastAsia"/>
        </w:rPr>
        <w:t>设备安装好后将采集节点数据发送到后台服务器，与后台服务器进行数据确认，数据了可以可靠上传。</w:t>
      </w:r>
    </w:p>
    <w:p w:rsidR="001A4116" w:rsidRDefault="001A4116" w:rsidP="00336E30"/>
    <w:p w:rsidR="001A6073" w:rsidRDefault="001A6073" w:rsidP="00336E30"/>
    <w:p w:rsidR="003419B8" w:rsidRPr="003419B8" w:rsidRDefault="001A4116" w:rsidP="001A4116">
      <w:r>
        <w:rPr>
          <w:rFonts w:hint="eastAsia"/>
        </w:rPr>
        <w:t>第六部分：</w:t>
      </w:r>
      <w:r w:rsidR="00147040">
        <w:rPr>
          <w:rFonts w:hint="eastAsia"/>
        </w:rPr>
        <w:t>试点方案</w:t>
      </w:r>
      <w:r w:rsidR="003419B8">
        <w:rPr>
          <w:rFonts w:hint="eastAsia"/>
        </w:rPr>
        <w:tab/>
      </w:r>
    </w:p>
    <w:p w:rsidR="003419B8" w:rsidRDefault="00147040" w:rsidP="001A4116">
      <w:r>
        <w:rPr>
          <w:rFonts w:hint="eastAsia"/>
        </w:rPr>
        <w:t xml:space="preserve">6.1 </w:t>
      </w:r>
      <w:r>
        <w:rPr>
          <w:rFonts w:hint="eastAsia"/>
        </w:rPr>
        <w:t>试点范围</w:t>
      </w:r>
    </w:p>
    <w:p w:rsidR="00671029" w:rsidRPr="003419B8" w:rsidRDefault="00671029" w:rsidP="001A4116">
      <w:r>
        <w:rPr>
          <w:rFonts w:hint="eastAsia"/>
        </w:rPr>
        <w:t xml:space="preserve">    5G</w:t>
      </w:r>
      <w:r>
        <w:rPr>
          <w:rFonts w:hint="eastAsia"/>
        </w:rPr>
        <w:t>试点设备、隧道区间旁通道门、现有区间设备</w:t>
      </w:r>
    </w:p>
    <w:p w:rsidR="00147040" w:rsidRDefault="00147040" w:rsidP="001A4116">
      <w:r>
        <w:rPr>
          <w:rFonts w:hint="eastAsia"/>
        </w:rPr>
        <w:t xml:space="preserve">6.2 </w:t>
      </w:r>
      <w:r>
        <w:rPr>
          <w:rFonts w:hint="eastAsia"/>
        </w:rPr>
        <w:t>试点规模</w:t>
      </w:r>
    </w:p>
    <w:p w:rsidR="00671029" w:rsidRDefault="00671029" w:rsidP="00671029">
      <w:pPr>
        <w:ind w:firstLine="420"/>
      </w:pPr>
      <w:r>
        <w:rPr>
          <w:rFonts w:hint="eastAsia"/>
        </w:rPr>
        <w:t>500</w:t>
      </w:r>
      <w:r>
        <w:rPr>
          <w:rFonts w:hint="eastAsia"/>
        </w:rPr>
        <w:t>个子节点和</w:t>
      </w:r>
      <w:r>
        <w:rPr>
          <w:rFonts w:hint="eastAsia"/>
        </w:rPr>
        <w:t>80</w:t>
      </w:r>
      <w:r>
        <w:rPr>
          <w:rFonts w:hint="eastAsia"/>
        </w:rPr>
        <w:t>个中心节点</w:t>
      </w:r>
    </w:p>
    <w:p w:rsidR="00A54CBD" w:rsidRPr="00671029" w:rsidRDefault="00A54CBD" w:rsidP="00A54CBD">
      <w:r>
        <w:rPr>
          <w:rFonts w:hint="eastAsia"/>
        </w:rPr>
        <w:t xml:space="preserve">6.3 </w:t>
      </w:r>
      <w:r>
        <w:rPr>
          <w:rFonts w:hint="eastAsia"/>
        </w:rPr>
        <w:t>部署计划</w:t>
      </w:r>
    </w:p>
    <w:p w:rsidR="00147040" w:rsidRDefault="00BE300D" w:rsidP="001A4116">
      <w:r>
        <w:rPr>
          <w:rFonts w:hint="eastAsia"/>
        </w:rPr>
        <w:t>6.4</w:t>
      </w:r>
      <w:r w:rsidR="00147040">
        <w:rPr>
          <w:rFonts w:hint="eastAsia"/>
        </w:rPr>
        <w:t xml:space="preserve"> </w:t>
      </w:r>
      <w:r w:rsidR="00147040">
        <w:rPr>
          <w:rFonts w:hint="eastAsia"/>
        </w:rPr>
        <w:t>试点效果</w:t>
      </w:r>
    </w:p>
    <w:p w:rsidR="005B17DC" w:rsidRDefault="005B17DC" w:rsidP="001A4116">
      <w:r>
        <w:rPr>
          <w:rFonts w:hint="eastAsia"/>
        </w:rPr>
        <w:t xml:space="preserve">6.5 </w:t>
      </w:r>
      <w:r>
        <w:rPr>
          <w:rFonts w:hint="eastAsia"/>
        </w:rPr>
        <w:t>试点结论</w:t>
      </w:r>
    </w:p>
    <w:p w:rsidR="00A54CBD" w:rsidRDefault="00A54CBD" w:rsidP="001A4116"/>
    <w:p w:rsidR="00147040" w:rsidRPr="00147040" w:rsidRDefault="00147040" w:rsidP="001A4116"/>
    <w:p w:rsidR="001A4116" w:rsidRDefault="001A4116" w:rsidP="001A4116">
      <w:r>
        <w:rPr>
          <w:rFonts w:hint="eastAsia"/>
        </w:rPr>
        <w:t>第七部分：</w:t>
      </w:r>
      <w:r w:rsidR="008052C2">
        <w:rPr>
          <w:rFonts w:hint="eastAsia"/>
        </w:rPr>
        <w:t>市场容量调查研究和产品推广商业计划</w:t>
      </w:r>
    </w:p>
    <w:p w:rsidR="005300D2" w:rsidRDefault="00431025" w:rsidP="001A4116">
      <w:r>
        <w:rPr>
          <w:rFonts w:hint="eastAsia"/>
        </w:rPr>
        <w:t xml:space="preserve">7.1 </w:t>
      </w:r>
      <w:r>
        <w:rPr>
          <w:rFonts w:hint="eastAsia"/>
        </w:rPr>
        <w:t>市场容量调查</w:t>
      </w:r>
    </w:p>
    <w:p w:rsidR="00431025" w:rsidRDefault="00431025" w:rsidP="001A4116">
      <w:r>
        <w:rPr>
          <w:rFonts w:hint="eastAsia"/>
        </w:rPr>
        <w:t xml:space="preserve">7.2 </w:t>
      </w:r>
      <w:r>
        <w:rPr>
          <w:rFonts w:hint="eastAsia"/>
        </w:rPr>
        <w:t>产品推广计划</w:t>
      </w:r>
    </w:p>
    <w:p w:rsidR="001A4116" w:rsidRPr="001A4116" w:rsidRDefault="001A4116" w:rsidP="00336E30"/>
    <w:sectPr w:rsidR="001A4116" w:rsidRPr="001A4116">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491" w:rsidRDefault="003A7491" w:rsidP="00413620">
      <w:r>
        <w:separator/>
      </w:r>
    </w:p>
  </w:endnote>
  <w:endnote w:type="continuationSeparator" w:id="0">
    <w:p w:rsidR="003A7491" w:rsidRDefault="003A7491" w:rsidP="00413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491" w:rsidRDefault="003A7491" w:rsidP="00413620">
      <w:r>
        <w:separator/>
      </w:r>
    </w:p>
  </w:footnote>
  <w:footnote w:type="continuationSeparator" w:id="0">
    <w:p w:rsidR="003A7491" w:rsidRDefault="003A7491" w:rsidP="00413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7541D"/>
    <w:multiLevelType w:val="hybridMultilevel"/>
    <w:tmpl w:val="5226DD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11C5B03"/>
    <w:multiLevelType w:val="hybridMultilevel"/>
    <w:tmpl w:val="73BA28D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BD00346"/>
    <w:multiLevelType w:val="multilevel"/>
    <w:tmpl w:val="A886C3F8"/>
    <w:lvl w:ilvl="0">
      <w:start w:val="1"/>
      <w:numFmt w:val="decimal"/>
      <w:lvlText w:val="%1"/>
      <w:lvlJc w:val="left"/>
      <w:pPr>
        <w:ind w:left="525" w:hanging="525"/>
      </w:pPr>
      <w:rPr>
        <w:rFonts w:hint="default"/>
      </w:rPr>
    </w:lvl>
    <w:lvl w:ilvl="1">
      <w:start w:val="1"/>
      <w:numFmt w:val="decimal"/>
      <w:lvlText w:val="%1.%2"/>
      <w:lvlJc w:val="left"/>
      <w:pPr>
        <w:ind w:left="712" w:hanging="52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202" w:hanging="108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2936" w:hanging="1440"/>
      </w:pPr>
      <w:rPr>
        <w:rFonts w:hint="default"/>
      </w:rPr>
    </w:lvl>
  </w:abstractNum>
  <w:abstractNum w:abstractNumId="3">
    <w:nsid w:val="313631B1"/>
    <w:multiLevelType w:val="multilevel"/>
    <w:tmpl w:val="31AC1B60"/>
    <w:lvl w:ilvl="0">
      <w:start w:val="1"/>
      <w:numFmt w:val="decimal"/>
      <w:lvlText w:val="%1."/>
      <w:lvlJc w:val="left"/>
      <w:pPr>
        <w:ind w:left="780" w:hanging="360"/>
      </w:pPr>
      <w:rPr>
        <w:rFonts w:hint="default"/>
      </w:rPr>
    </w:lvl>
    <w:lvl w:ilvl="1">
      <w:start w:val="2"/>
      <w:numFmt w:val="decimal"/>
      <w:isLgl/>
      <w:lvlText w:val="%1.%2"/>
      <w:lvlJc w:val="left"/>
      <w:pPr>
        <w:ind w:left="990" w:hanging="54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3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50" w:hanging="1080"/>
      </w:pPr>
      <w:rPr>
        <w:rFonts w:hint="default"/>
      </w:rPr>
    </w:lvl>
    <w:lvl w:ilvl="6">
      <w:start w:val="1"/>
      <w:numFmt w:val="decimal"/>
      <w:isLgl/>
      <w:lvlText w:val="%1.%2.%3.%4.%5.%6.%7"/>
      <w:lvlJc w:val="left"/>
      <w:pPr>
        <w:ind w:left="1680" w:hanging="108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100" w:hanging="1440"/>
      </w:pPr>
      <w:rPr>
        <w:rFonts w:hint="default"/>
      </w:rPr>
    </w:lvl>
  </w:abstractNum>
  <w:abstractNum w:abstractNumId="4">
    <w:nsid w:val="427A0C17"/>
    <w:multiLevelType w:val="hybridMultilevel"/>
    <w:tmpl w:val="1042FD0E"/>
    <w:lvl w:ilvl="0" w:tplc="0C0698B4">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2A422F6"/>
    <w:multiLevelType w:val="hybridMultilevel"/>
    <w:tmpl w:val="EA7A0B46"/>
    <w:lvl w:ilvl="0" w:tplc="04090011">
      <w:start w:val="1"/>
      <w:numFmt w:val="decimal"/>
      <w:lvlText w:val="%1)"/>
      <w:lvlJc w:val="left"/>
      <w:pPr>
        <w:ind w:left="1355" w:hanging="420"/>
      </w:pPr>
    </w:lvl>
    <w:lvl w:ilvl="1" w:tplc="04090019" w:tentative="1">
      <w:start w:val="1"/>
      <w:numFmt w:val="lowerLetter"/>
      <w:lvlText w:val="%2)"/>
      <w:lvlJc w:val="left"/>
      <w:pPr>
        <w:ind w:left="1775" w:hanging="420"/>
      </w:pPr>
    </w:lvl>
    <w:lvl w:ilvl="2" w:tplc="0409001B" w:tentative="1">
      <w:start w:val="1"/>
      <w:numFmt w:val="lowerRoman"/>
      <w:lvlText w:val="%3."/>
      <w:lvlJc w:val="right"/>
      <w:pPr>
        <w:ind w:left="2195" w:hanging="420"/>
      </w:pPr>
    </w:lvl>
    <w:lvl w:ilvl="3" w:tplc="0409000F" w:tentative="1">
      <w:start w:val="1"/>
      <w:numFmt w:val="decimal"/>
      <w:lvlText w:val="%4."/>
      <w:lvlJc w:val="left"/>
      <w:pPr>
        <w:ind w:left="2615" w:hanging="420"/>
      </w:pPr>
    </w:lvl>
    <w:lvl w:ilvl="4" w:tplc="04090019" w:tentative="1">
      <w:start w:val="1"/>
      <w:numFmt w:val="lowerLetter"/>
      <w:lvlText w:val="%5)"/>
      <w:lvlJc w:val="left"/>
      <w:pPr>
        <w:ind w:left="3035" w:hanging="420"/>
      </w:pPr>
    </w:lvl>
    <w:lvl w:ilvl="5" w:tplc="0409001B" w:tentative="1">
      <w:start w:val="1"/>
      <w:numFmt w:val="lowerRoman"/>
      <w:lvlText w:val="%6."/>
      <w:lvlJc w:val="right"/>
      <w:pPr>
        <w:ind w:left="3455" w:hanging="420"/>
      </w:pPr>
    </w:lvl>
    <w:lvl w:ilvl="6" w:tplc="0409000F" w:tentative="1">
      <w:start w:val="1"/>
      <w:numFmt w:val="decimal"/>
      <w:lvlText w:val="%7."/>
      <w:lvlJc w:val="left"/>
      <w:pPr>
        <w:ind w:left="3875" w:hanging="420"/>
      </w:pPr>
    </w:lvl>
    <w:lvl w:ilvl="7" w:tplc="04090019" w:tentative="1">
      <w:start w:val="1"/>
      <w:numFmt w:val="lowerLetter"/>
      <w:lvlText w:val="%8)"/>
      <w:lvlJc w:val="left"/>
      <w:pPr>
        <w:ind w:left="4295" w:hanging="420"/>
      </w:pPr>
    </w:lvl>
    <w:lvl w:ilvl="8" w:tplc="0409001B" w:tentative="1">
      <w:start w:val="1"/>
      <w:numFmt w:val="lowerRoman"/>
      <w:lvlText w:val="%9."/>
      <w:lvlJc w:val="right"/>
      <w:pPr>
        <w:ind w:left="4715" w:hanging="420"/>
      </w:pPr>
    </w:lvl>
  </w:abstractNum>
  <w:abstractNum w:abstractNumId="6">
    <w:nsid w:val="623B4ED9"/>
    <w:multiLevelType w:val="hybridMultilevel"/>
    <w:tmpl w:val="BEF2BA98"/>
    <w:lvl w:ilvl="0" w:tplc="3F121086">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BB70E62"/>
    <w:multiLevelType w:val="multilevel"/>
    <w:tmpl w:val="FFE6DEA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F0F5DAF"/>
    <w:multiLevelType w:val="hybridMultilevel"/>
    <w:tmpl w:val="F544E8FA"/>
    <w:lvl w:ilvl="0" w:tplc="E322116E">
      <w:start w:val="1"/>
      <w:numFmt w:val="decimal"/>
      <w:lvlText w:val="%1."/>
      <w:lvlJc w:val="left"/>
      <w:pPr>
        <w:ind w:left="1007" w:hanging="585"/>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nsid w:val="71A87EF7"/>
    <w:multiLevelType w:val="hybridMultilevel"/>
    <w:tmpl w:val="1B68D654"/>
    <w:lvl w:ilvl="0" w:tplc="0C0698B4">
      <w:start w:val="1"/>
      <w:numFmt w:val="decimal"/>
      <w:lvlText w:val="%1."/>
      <w:lvlJc w:val="left"/>
      <w:pPr>
        <w:ind w:left="1425" w:hanging="585"/>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3846EFB"/>
    <w:multiLevelType w:val="hybridMultilevel"/>
    <w:tmpl w:val="EACE9654"/>
    <w:lvl w:ilvl="0" w:tplc="0C0698B4">
      <w:start w:val="1"/>
      <w:numFmt w:val="decimal"/>
      <w:lvlText w:val="%1."/>
      <w:lvlJc w:val="left"/>
      <w:pPr>
        <w:ind w:left="142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62425CD"/>
    <w:multiLevelType w:val="multilevel"/>
    <w:tmpl w:val="D760339C"/>
    <w:lvl w:ilvl="0">
      <w:start w:val="1"/>
      <w:numFmt w:val="decimal"/>
      <w:lvlText w:val="%1"/>
      <w:lvlJc w:val="left"/>
      <w:pPr>
        <w:ind w:left="525" w:hanging="525"/>
      </w:pPr>
      <w:rPr>
        <w:rFonts w:hint="default"/>
      </w:rPr>
    </w:lvl>
    <w:lvl w:ilvl="1">
      <w:start w:val="1"/>
      <w:numFmt w:val="decimal"/>
      <w:lvlText w:val="%1.%2"/>
      <w:lvlJc w:val="left"/>
      <w:pPr>
        <w:ind w:left="712" w:hanging="52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202" w:hanging="108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2936" w:hanging="1440"/>
      </w:pPr>
      <w:rPr>
        <w:rFonts w:hint="default"/>
      </w:rPr>
    </w:lvl>
  </w:abstractNum>
  <w:abstractNum w:abstractNumId="12">
    <w:nsid w:val="7A7236EE"/>
    <w:multiLevelType w:val="hybridMultilevel"/>
    <w:tmpl w:val="0832E380"/>
    <w:lvl w:ilvl="0" w:tplc="0C0698B4">
      <w:start w:val="1"/>
      <w:numFmt w:val="decimal"/>
      <w:lvlText w:val="%1."/>
      <w:lvlJc w:val="left"/>
      <w:pPr>
        <w:ind w:left="1425" w:hanging="585"/>
      </w:pPr>
      <w:rPr>
        <w:rFonts w:hint="default"/>
      </w:r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0"/>
  </w:num>
  <w:num w:numId="4">
    <w:abstractNumId w:val="4"/>
  </w:num>
  <w:num w:numId="5">
    <w:abstractNumId w:val="9"/>
  </w:num>
  <w:num w:numId="6">
    <w:abstractNumId w:val="12"/>
  </w:num>
  <w:num w:numId="7">
    <w:abstractNumId w:val="10"/>
  </w:num>
  <w:num w:numId="8">
    <w:abstractNumId w:val="3"/>
  </w:num>
  <w:num w:numId="9">
    <w:abstractNumId w:val="1"/>
  </w:num>
  <w:num w:numId="10">
    <w:abstractNumId w:val="6"/>
  </w:num>
  <w:num w:numId="11">
    <w:abstractNumId w:val="8"/>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708"/>
    <w:rsid w:val="00014EA8"/>
    <w:rsid w:val="000159B2"/>
    <w:rsid w:val="00020908"/>
    <w:rsid w:val="000264C8"/>
    <w:rsid w:val="0003002E"/>
    <w:rsid w:val="00030D61"/>
    <w:rsid w:val="00032360"/>
    <w:rsid w:val="000339DA"/>
    <w:rsid w:val="000450A4"/>
    <w:rsid w:val="00066D2A"/>
    <w:rsid w:val="0006741B"/>
    <w:rsid w:val="00072148"/>
    <w:rsid w:val="000766B0"/>
    <w:rsid w:val="00076845"/>
    <w:rsid w:val="0009597B"/>
    <w:rsid w:val="000B3028"/>
    <w:rsid w:val="000C34B0"/>
    <w:rsid w:val="000D14DE"/>
    <w:rsid w:val="000F2386"/>
    <w:rsid w:val="00102657"/>
    <w:rsid w:val="00107A9B"/>
    <w:rsid w:val="00125C65"/>
    <w:rsid w:val="00135085"/>
    <w:rsid w:val="00143FB8"/>
    <w:rsid w:val="00147040"/>
    <w:rsid w:val="001511B1"/>
    <w:rsid w:val="0017386E"/>
    <w:rsid w:val="00187303"/>
    <w:rsid w:val="001A1F58"/>
    <w:rsid w:val="001A4116"/>
    <w:rsid w:val="001A6073"/>
    <w:rsid w:val="001C2360"/>
    <w:rsid w:val="001E1863"/>
    <w:rsid w:val="001E2A59"/>
    <w:rsid w:val="001E7E0D"/>
    <w:rsid w:val="002034B2"/>
    <w:rsid w:val="00212200"/>
    <w:rsid w:val="002430DF"/>
    <w:rsid w:val="00243228"/>
    <w:rsid w:val="00244AC0"/>
    <w:rsid w:val="00272FA3"/>
    <w:rsid w:val="00280E19"/>
    <w:rsid w:val="002972C4"/>
    <w:rsid w:val="002A1789"/>
    <w:rsid w:val="002D1B04"/>
    <w:rsid w:val="002D31F1"/>
    <w:rsid w:val="003030CE"/>
    <w:rsid w:val="003037F1"/>
    <w:rsid w:val="00304ECC"/>
    <w:rsid w:val="00305182"/>
    <w:rsid w:val="00307575"/>
    <w:rsid w:val="003167B6"/>
    <w:rsid w:val="003210D5"/>
    <w:rsid w:val="00325368"/>
    <w:rsid w:val="003330D9"/>
    <w:rsid w:val="00336E30"/>
    <w:rsid w:val="003419B8"/>
    <w:rsid w:val="003633FF"/>
    <w:rsid w:val="0036734A"/>
    <w:rsid w:val="00390F53"/>
    <w:rsid w:val="00394758"/>
    <w:rsid w:val="003A6AA6"/>
    <w:rsid w:val="003A7491"/>
    <w:rsid w:val="003C7010"/>
    <w:rsid w:val="003F267A"/>
    <w:rsid w:val="003F50F3"/>
    <w:rsid w:val="00413620"/>
    <w:rsid w:val="00415DD4"/>
    <w:rsid w:val="00422E0C"/>
    <w:rsid w:val="00430AE6"/>
    <w:rsid w:val="00431025"/>
    <w:rsid w:val="00431BDA"/>
    <w:rsid w:val="00441C9A"/>
    <w:rsid w:val="00461691"/>
    <w:rsid w:val="00463BA6"/>
    <w:rsid w:val="00464479"/>
    <w:rsid w:val="00466D46"/>
    <w:rsid w:val="004756E3"/>
    <w:rsid w:val="00480931"/>
    <w:rsid w:val="004A4A50"/>
    <w:rsid w:val="004B003C"/>
    <w:rsid w:val="004C04F6"/>
    <w:rsid w:val="004C1B1A"/>
    <w:rsid w:val="004D212E"/>
    <w:rsid w:val="004E202A"/>
    <w:rsid w:val="004E3D7D"/>
    <w:rsid w:val="004E5B59"/>
    <w:rsid w:val="004E7CC5"/>
    <w:rsid w:val="0050496A"/>
    <w:rsid w:val="005049A0"/>
    <w:rsid w:val="00505295"/>
    <w:rsid w:val="005300D2"/>
    <w:rsid w:val="0053096A"/>
    <w:rsid w:val="00550D3C"/>
    <w:rsid w:val="00555CE0"/>
    <w:rsid w:val="005643E3"/>
    <w:rsid w:val="00585581"/>
    <w:rsid w:val="005A1160"/>
    <w:rsid w:val="005A44E8"/>
    <w:rsid w:val="005B17DC"/>
    <w:rsid w:val="005B3853"/>
    <w:rsid w:val="005B5B29"/>
    <w:rsid w:val="005D6E6A"/>
    <w:rsid w:val="005F2699"/>
    <w:rsid w:val="00600DD3"/>
    <w:rsid w:val="00630708"/>
    <w:rsid w:val="006339DC"/>
    <w:rsid w:val="006401CB"/>
    <w:rsid w:val="0064415D"/>
    <w:rsid w:val="0065040F"/>
    <w:rsid w:val="006512F4"/>
    <w:rsid w:val="00660298"/>
    <w:rsid w:val="00671029"/>
    <w:rsid w:val="00676AA7"/>
    <w:rsid w:val="006849F6"/>
    <w:rsid w:val="00690D15"/>
    <w:rsid w:val="006A6803"/>
    <w:rsid w:val="006B57FD"/>
    <w:rsid w:val="006F47ED"/>
    <w:rsid w:val="006F766A"/>
    <w:rsid w:val="007114CA"/>
    <w:rsid w:val="0071514E"/>
    <w:rsid w:val="007365F4"/>
    <w:rsid w:val="00743F71"/>
    <w:rsid w:val="0076703D"/>
    <w:rsid w:val="0077513B"/>
    <w:rsid w:val="00776CAD"/>
    <w:rsid w:val="0077769B"/>
    <w:rsid w:val="00781444"/>
    <w:rsid w:val="0079626B"/>
    <w:rsid w:val="007A7AA5"/>
    <w:rsid w:val="007B1BF2"/>
    <w:rsid w:val="007B2821"/>
    <w:rsid w:val="007F0BC5"/>
    <w:rsid w:val="007F3D75"/>
    <w:rsid w:val="008052C2"/>
    <w:rsid w:val="00820A40"/>
    <w:rsid w:val="008216FD"/>
    <w:rsid w:val="00822323"/>
    <w:rsid w:val="00823BE1"/>
    <w:rsid w:val="00826623"/>
    <w:rsid w:val="00826786"/>
    <w:rsid w:val="008269E2"/>
    <w:rsid w:val="008308E1"/>
    <w:rsid w:val="0083202E"/>
    <w:rsid w:val="00853B98"/>
    <w:rsid w:val="0085474D"/>
    <w:rsid w:val="008626F0"/>
    <w:rsid w:val="00862865"/>
    <w:rsid w:val="008739EB"/>
    <w:rsid w:val="00874395"/>
    <w:rsid w:val="0087440A"/>
    <w:rsid w:val="00881CCD"/>
    <w:rsid w:val="008835CF"/>
    <w:rsid w:val="008848E4"/>
    <w:rsid w:val="008B313D"/>
    <w:rsid w:val="008B7B3D"/>
    <w:rsid w:val="008C044F"/>
    <w:rsid w:val="008C073B"/>
    <w:rsid w:val="008C2125"/>
    <w:rsid w:val="008C554E"/>
    <w:rsid w:val="008C6598"/>
    <w:rsid w:val="008D330C"/>
    <w:rsid w:val="008F6F11"/>
    <w:rsid w:val="009021C3"/>
    <w:rsid w:val="009062DC"/>
    <w:rsid w:val="0091136D"/>
    <w:rsid w:val="00912CE7"/>
    <w:rsid w:val="00920234"/>
    <w:rsid w:val="00931AF7"/>
    <w:rsid w:val="00941B7E"/>
    <w:rsid w:val="00945FD6"/>
    <w:rsid w:val="00956423"/>
    <w:rsid w:val="00962E37"/>
    <w:rsid w:val="00963B78"/>
    <w:rsid w:val="00966F3C"/>
    <w:rsid w:val="009705D1"/>
    <w:rsid w:val="00984B61"/>
    <w:rsid w:val="00990D43"/>
    <w:rsid w:val="00991618"/>
    <w:rsid w:val="00997EAB"/>
    <w:rsid w:val="009A013D"/>
    <w:rsid w:val="009C4698"/>
    <w:rsid w:val="009D2638"/>
    <w:rsid w:val="009D74D8"/>
    <w:rsid w:val="009E7A2D"/>
    <w:rsid w:val="009F37E3"/>
    <w:rsid w:val="00A01C8E"/>
    <w:rsid w:val="00A033B6"/>
    <w:rsid w:val="00A07D98"/>
    <w:rsid w:val="00A23DD3"/>
    <w:rsid w:val="00A26787"/>
    <w:rsid w:val="00A30DBA"/>
    <w:rsid w:val="00A377D6"/>
    <w:rsid w:val="00A415B7"/>
    <w:rsid w:val="00A42217"/>
    <w:rsid w:val="00A54CBD"/>
    <w:rsid w:val="00A576BE"/>
    <w:rsid w:val="00A639EB"/>
    <w:rsid w:val="00A64D6D"/>
    <w:rsid w:val="00A720CC"/>
    <w:rsid w:val="00A7257F"/>
    <w:rsid w:val="00A87CE1"/>
    <w:rsid w:val="00AB2D24"/>
    <w:rsid w:val="00AD4638"/>
    <w:rsid w:val="00AD6488"/>
    <w:rsid w:val="00AE7C7E"/>
    <w:rsid w:val="00AF6431"/>
    <w:rsid w:val="00B016FD"/>
    <w:rsid w:val="00B0681B"/>
    <w:rsid w:val="00B213E4"/>
    <w:rsid w:val="00B23D57"/>
    <w:rsid w:val="00B5203E"/>
    <w:rsid w:val="00B57016"/>
    <w:rsid w:val="00B62AA4"/>
    <w:rsid w:val="00B728AD"/>
    <w:rsid w:val="00BA2141"/>
    <w:rsid w:val="00BB4F6F"/>
    <w:rsid w:val="00BC137B"/>
    <w:rsid w:val="00BC3AB6"/>
    <w:rsid w:val="00BD6756"/>
    <w:rsid w:val="00BE300D"/>
    <w:rsid w:val="00BE4688"/>
    <w:rsid w:val="00C01415"/>
    <w:rsid w:val="00C14E71"/>
    <w:rsid w:val="00C15A8F"/>
    <w:rsid w:val="00C443B5"/>
    <w:rsid w:val="00C6493A"/>
    <w:rsid w:val="00C7089E"/>
    <w:rsid w:val="00C71605"/>
    <w:rsid w:val="00C75DC5"/>
    <w:rsid w:val="00C8355F"/>
    <w:rsid w:val="00C844A2"/>
    <w:rsid w:val="00C84C67"/>
    <w:rsid w:val="00C90C5E"/>
    <w:rsid w:val="00C94BB6"/>
    <w:rsid w:val="00C95914"/>
    <w:rsid w:val="00CD2BB8"/>
    <w:rsid w:val="00CD46B1"/>
    <w:rsid w:val="00CF6E46"/>
    <w:rsid w:val="00D013B7"/>
    <w:rsid w:val="00D05512"/>
    <w:rsid w:val="00D06D64"/>
    <w:rsid w:val="00D11F40"/>
    <w:rsid w:val="00D13866"/>
    <w:rsid w:val="00D47FA4"/>
    <w:rsid w:val="00D551BC"/>
    <w:rsid w:val="00D760DA"/>
    <w:rsid w:val="00D803E0"/>
    <w:rsid w:val="00D91049"/>
    <w:rsid w:val="00DA6C17"/>
    <w:rsid w:val="00DB2382"/>
    <w:rsid w:val="00DC4966"/>
    <w:rsid w:val="00DD35A3"/>
    <w:rsid w:val="00DE5D74"/>
    <w:rsid w:val="00DF302F"/>
    <w:rsid w:val="00E37D07"/>
    <w:rsid w:val="00E6368B"/>
    <w:rsid w:val="00E63C07"/>
    <w:rsid w:val="00E766B8"/>
    <w:rsid w:val="00E76CF2"/>
    <w:rsid w:val="00E974EF"/>
    <w:rsid w:val="00EA7738"/>
    <w:rsid w:val="00EA7828"/>
    <w:rsid w:val="00EC37F8"/>
    <w:rsid w:val="00ED3D18"/>
    <w:rsid w:val="00EE4E27"/>
    <w:rsid w:val="00F153C1"/>
    <w:rsid w:val="00F15CB5"/>
    <w:rsid w:val="00F3497E"/>
    <w:rsid w:val="00F37536"/>
    <w:rsid w:val="00F51D13"/>
    <w:rsid w:val="00F5356C"/>
    <w:rsid w:val="00F546F5"/>
    <w:rsid w:val="00F67C1C"/>
    <w:rsid w:val="00F72435"/>
    <w:rsid w:val="00F8280F"/>
    <w:rsid w:val="00F86569"/>
    <w:rsid w:val="00F879DA"/>
    <w:rsid w:val="00F939E7"/>
    <w:rsid w:val="00FB2C19"/>
    <w:rsid w:val="00FB41CC"/>
    <w:rsid w:val="00FB4C27"/>
    <w:rsid w:val="00FD29B8"/>
    <w:rsid w:val="00FD68F9"/>
    <w:rsid w:val="00FE495F"/>
    <w:rsid w:val="00FE506B"/>
    <w:rsid w:val="00FF1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style>
  <w:style w:type="paragraph" w:styleId="1">
    <w:name w:val="heading 1"/>
    <w:basedOn w:val="a"/>
    <w:next w:val="a"/>
    <w:link w:val="1Char1"/>
    <w:uiPriority w:val="9"/>
    <w:qFormat/>
    <w:rsid w:val="00963B78"/>
    <w:pPr>
      <w:keepNext/>
      <w:keepLines/>
      <w:widowControl/>
      <w:tabs>
        <w:tab w:val="left" w:pos="709"/>
      </w:tabs>
      <w:suppressAutoHyphens/>
      <w:spacing w:before="340" w:after="330" w:line="578" w:lineRule="auto"/>
      <w:outlineLvl w:val="0"/>
    </w:pPr>
    <w:rPr>
      <w:rFonts w:ascii="Calibri" w:eastAsia="DejaVu Sans" w:hAnsi="Calibri"/>
      <w:b/>
      <w:bCs/>
      <w:kern w:val="44"/>
      <w:sz w:val="44"/>
      <w:szCs w:val="44"/>
    </w:rPr>
  </w:style>
  <w:style w:type="paragraph" w:styleId="2">
    <w:name w:val="heading 2"/>
    <w:basedOn w:val="a"/>
    <w:next w:val="a"/>
    <w:link w:val="2Char"/>
    <w:uiPriority w:val="9"/>
    <w:unhideWhenUsed/>
    <w:qFormat/>
    <w:rsid w:val="00963B78"/>
    <w:pPr>
      <w:keepNext/>
      <w:keepLines/>
      <w:widowControl/>
      <w:tabs>
        <w:tab w:val="left" w:pos="709"/>
      </w:tabs>
      <w:suppressAutoHyphen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uiPriority w:val="9"/>
    <w:rsid w:val="00963B78"/>
    <w:rPr>
      <w:b/>
      <w:bCs/>
      <w:kern w:val="44"/>
      <w:sz w:val="44"/>
      <w:szCs w:val="44"/>
    </w:rPr>
  </w:style>
  <w:style w:type="character" w:customStyle="1" w:styleId="1Char1">
    <w:name w:val="标题 1 Char1"/>
    <w:basedOn w:val="a0"/>
    <w:link w:val="1"/>
    <w:uiPriority w:val="9"/>
    <w:rsid w:val="00963B78"/>
    <w:rPr>
      <w:rFonts w:ascii="Calibri" w:eastAsia="DejaVu Sans" w:hAnsi="Calibri"/>
      <w:b/>
      <w:bCs/>
      <w:kern w:val="44"/>
      <w:sz w:val="44"/>
      <w:szCs w:val="44"/>
    </w:rPr>
  </w:style>
  <w:style w:type="character" w:customStyle="1" w:styleId="2Char">
    <w:name w:val="标题 2 Char"/>
    <w:basedOn w:val="a0"/>
    <w:link w:val="2"/>
    <w:uiPriority w:val="9"/>
    <w:rsid w:val="00963B78"/>
    <w:rPr>
      <w:rFonts w:asciiTheme="majorHAnsi" w:eastAsiaTheme="majorEastAsia" w:hAnsiTheme="majorHAnsi" w:cstheme="majorBidi"/>
      <w:b/>
      <w:bCs/>
      <w:sz w:val="32"/>
      <w:szCs w:val="32"/>
    </w:rPr>
  </w:style>
  <w:style w:type="paragraph" w:styleId="a3">
    <w:name w:val="Title"/>
    <w:basedOn w:val="a"/>
    <w:next w:val="a"/>
    <w:link w:val="Char"/>
    <w:uiPriority w:val="10"/>
    <w:qFormat/>
    <w:rsid w:val="00963B78"/>
    <w:pPr>
      <w:widowControl/>
      <w:tabs>
        <w:tab w:val="left" w:pos="709"/>
      </w:tabs>
      <w:suppressAutoHyphens/>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63B78"/>
    <w:rPr>
      <w:rFonts w:asciiTheme="majorHAnsi" w:eastAsia="宋体" w:hAnsiTheme="majorHAnsi" w:cstheme="majorBidi"/>
      <w:b/>
      <w:bCs/>
      <w:sz w:val="32"/>
      <w:szCs w:val="32"/>
    </w:rPr>
  </w:style>
  <w:style w:type="paragraph" w:styleId="a4">
    <w:name w:val="List Paragraph"/>
    <w:basedOn w:val="a"/>
    <w:uiPriority w:val="34"/>
    <w:rsid w:val="00630708"/>
    <w:pPr>
      <w:ind w:firstLineChars="200" w:firstLine="420"/>
    </w:pPr>
  </w:style>
  <w:style w:type="paragraph" w:styleId="a5">
    <w:name w:val="header"/>
    <w:basedOn w:val="a"/>
    <w:link w:val="Char0"/>
    <w:uiPriority w:val="99"/>
    <w:unhideWhenUsed/>
    <w:rsid w:val="0041362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13620"/>
    <w:rPr>
      <w:sz w:val="18"/>
      <w:szCs w:val="18"/>
    </w:rPr>
  </w:style>
  <w:style w:type="paragraph" w:styleId="a6">
    <w:name w:val="footer"/>
    <w:basedOn w:val="a"/>
    <w:link w:val="Char1"/>
    <w:uiPriority w:val="99"/>
    <w:unhideWhenUsed/>
    <w:rsid w:val="00413620"/>
    <w:pPr>
      <w:tabs>
        <w:tab w:val="center" w:pos="4153"/>
        <w:tab w:val="right" w:pos="8306"/>
      </w:tabs>
      <w:snapToGrid w:val="0"/>
      <w:jc w:val="left"/>
    </w:pPr>
    <w:rPr>
      <w:sz w:val="18"/>
      <w:szCs w:val="18"/>
    </w:rPr>
  </w:style>
  <w:style w:type="character" w:customStyle="1" w:styleId="Char1">
    <w:name w:val="页脚 Char"/>
    <w:basedOn w:val="a0"/>
    <w:link w:val="a6"/>
    <w:uiPriority w:val="99"/>
    <w:rsid w:val="00413620"/>
    <w:rPr>
      <w:sz w:val="18"/>
      <w:szCs w:val="18"/>
    </w:rPr>
  </w:style>
  <w:style w:type="paragraph" w:styleId="a7">
    <w:name w:val="Balloon Text"/>
    <w:basedOn w:val="a"/>
    <w:link w:val="Char2"/>
    <w:uiPriority w:val="99"/>
    <w:semiHidden/>
    <w:unhideWhenUsed/>
    <w:rsid w:val="00FB2C19"/>
    <w:rPr>
      <w:sz w:val="18"/>
      <w:szCs w:val="18"/>
    </w:rPr>
  </w:style>
  <w:style w:type="character" w:customStyle="1" w:styleId="Char2">
    <w:name w:val="批注框文本 Char"/>
    <w:basedOn w:val="a0"/>
    <w:link w:val="a7"/>
    <w:uiPriority w:val="99"/>
    <w:semiHidden/>
    <w:rsid w:val="00FB2C19"/>
    <w:rPr>
      <w:sz w:val="18"/>
      <w:szCs w:val="18"/>
    </w:rPr>
  </w:style>
  <w:style w:type="table" w:styleId="a8">
    <w:name w:val="Table Grid"/>
    <w:basedOn w:val="a1"/>
    <w:uiPriority w:val="39"/>
    <w:rsid w:val="00FB2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6F47ED"/>
    <w:pPr>
      <w:widowControl w:val="0"/>
      <w:jc w:val="both"/>
    </w:pPr>
  </w:style>
  <w:style w:type="character" w:styleId="aa">
    <w:name w:val="Book Title"/>
    <w:basedOn w:val="a0"/>
    <w:uiPriority w:val="33"/>
    <w:qFormat/>
    <w:rsid w:val="006F47ED"/>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style>
  <w:style w:type="paragraph" w:styleId="1">
    <w:name w:val="heading 1"/>
    <w:basedOn w:val="a"/>
    <w:next w:val="a"/>
    <w:link w:val="1Char1"/>
    <w:uiPriority w:val="9"/>
    <w:qFormat/>
    <w:rsid w:val="00963B78"/>
    <w:pPr>
      <w:keepNext/>
      <w:keepLines/>
      <w:widowControl/>
      <w:tabs>
        <w:tab w:val="left" w:pos="709"/>
      </w:tabs>
      <w:suppressAutoHyphens/>
      <w:spacing w:before="340" w:after="330" w:line="578" w:lineRule="auto"/>
      <w:outlineLvl w:val="0"/>
    </w:pPr>
    <w:rPr>
      <w:rFonts w:ascii="Calibri" w:eastAsia="DejaVu Sans" w:hAnsi="Calibri"/>
      <w:b/>
      <w:bCs/>
      <w:kern w:val="44"/>
      <w:sz w:val="44"/>
      <w:szCs w:val="44"/>
    </w:rPr>
  </w:style>
  <w:style w:type="paragraph" w:styleId="2">
    <w:name w:val="heading 2"/>
    <w:basedOn w:val="a"/>
    <w:next w:val="a"/>
    <w:link w:val="2Char"/>
    <w:uiPriority w:val="9"/>
    <w:unhideWhenUsed/>
    <w:qFormat/>
    <w:rsid w:val="00963B78"/>
    <w:pPr>
      <w:keepNext/>
      <w:keepLines/>
      <w:widowControl/>
      <w:tabs>
        <w:tab w:val="left" w:pos="709"/>
      </w:tabs>
      <w:suppressAutoHyphen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uiPriority w:val="9"/>
    <w:rsid w:val="00963B78"/>
    <w:rPr>
      <w:b/>
      <w:bCs/>
      <w:kern w:val="44"/>
      <w:sz w:val="44"/>
      <w:szCs w:val="44"/>
    </w:rPr>
  </w:style>
  <w:style w:type="character" w:customStyle="1" w:styleId="1Char1">
    <w:name w:val="标题 1 Char1"/>
    <w:basedOn w:val="a0"/>
    <w:link w:val="1"/>
    <w:uiPriority w:val="9"/>
    <w:rsid w:val="00963B78"/>
    <w:rPr>
      <w:rFonts w:ascii="Calibri" w:eastAsia="DejaVu Sans" w:hAnsi="Calibri"/>
      <w:b/>
      <w:bCs/>
      <w:kern w:val="44"/>
      <w:sz w:val="44"/>
      <w:szCs w:val="44"/>
    </w:rPr>
  </w:style>
  <w:style w:type="character" w:customStyle="1" w:styleId="2Char">
    <w:name w:val="标题 2 Char"/>
    <w:basedOn w:val="a0"/>
    <w:link w:val="2"/>
    <w:uiPriority w:val="9"/>
    <w:rsid w:val="00963B78"/>
    <w:rPr>
      <w:rFonts w:asciiTheme="majorHAnsi" w:eastAsiaTheme="majorEastAsia" w:hAnsiTheme="majorHAnsi" w:cstheme="majorBidi"/>
      <w:b/>
      <w:bCs/>
      <w:sz w:val="32"/>
      <w:szCs w:val="32"/>
    </w:rPr>
  </w:style>
  <w:style w:type="paragraph" w:styleId="a3">
    <w:name w:val="Title"/>
    <w:basedOn w:val="a"/>
    <w:next w:val="a"/>
    <w:link w:val="Char"/>
    <w:uiPriority w:val="10"/>
    <w:qFormat/>
    <w:rsid w:val="00963B78"/>
    <w:pPr>
      <w:widowControl/>
      <w:tabs>
        <w:tab w:val="left" w:pos="709"/>
      </w:tabs>
      <w:suppressAutoHyphens/>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63B78"/>
    <w:rPr>
      <w:rFonts w:asciiTheme="majorHAnsi" w:eastAsia="宋体" w:hAnsiTheme="majorHAnsi" w:cstheme="majorBidi"/>
      <w:b/>
      <w:bCs/>
      <w:sz w:val="32"/>
      <w:szCs w:val="32"/>
    </w:rPr>
  </w:style>
  <w:style w:type="paragraph" w:styleId="a4">
    <w:name w:val="List Paragraph"/>
    <w:basedOn w:val="a"/>
    <w:uiPriority w:val="34"/>
    <w:rsid w:val="00630708"/>
    <w:pPr>
      <w:ind w:firstLineChars="200" w:firstLine="420"/>
    </w:pPr>
  </w:style>
  <w:style w:type="paragraph" w:styleId="a5">
    <w:name w:val="header"/>
    <w:basedOn w:val="a"/>
    <w:link w:val="Char0"/>
    <w:uiPriority w:val="99"/>
    <w:unhideWhenUsed/>
    <w:rsid w:val="0041362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13620"/>
    <w:rPr>
      <w:sz w:val="18"/>
      <w:szCs w:val="18"/>
    </w:rPr>
  </w:style>
  <w:style w:type="paragraph" w:styleId="a6">
    <w:name w:val="footer"/>
    <w:basedOn w:val="a"/>
    <w:link w:val="Char1"/>
    <w:uiPriority w:val="99"/>
    <w:unhideWhenUsed/>
    <w:rsid w:val="00413620"/>
    <w:pPr>
      <w:tabs>
        <w:tab w:val="center" w:pos="4153"/>
        <w:tab w:val="right" w:pos="8306"/>
      </w:tabs>
      <w:snapToGrid w:val="0"/>
      <w:jc w:val="left"/>
    </w:pPr>
    <w:rPr>
      <w:sz w:val="18"/>
      <w:szCs w:val="18"/>
    </w:rPr>
  </w:style>
  <w:style w:type="character" w:customStyle="1" w:styleId="Char1">
    <w:name w:val="页脚 Char"/>
    <w:basedOn w:val="a0"/>
    <w:link w:val="a6"/>
    <w:uiPriority w:val="99"/>
    <w:rsid w:val="00413620"/>
    <w:rPr>
      <w:sz w:val="18"/>
      <w:szCs w:val="18"/>
    </w:rPr>
  </w:style>
  <w:style w:type="paragraph" w:styleId="a7">
    <w:name w:val="Balloon Text"/>
    <w:basedOn w:val="a"/>
    <w:link w:val="Char2"/>
    <w:uiPriority w:val="99"/>
    <w:semiHidden/>
    <w:unhideWhenUsed/>
    <w:rsid w:val="00FB2C19"/>
    <w:rPr>
      <w:sz w:val="18"/>
      <w:szCs w:val="18"/>
    </w:rPr>
  </w:style>
  <w:style w:type="character" w:customStyle="1" w:styleId="Char2">
    <w:name w:val="批注框文本 Char"/>
    <w:basedOn w:val="a0"/>
    <w:link w:val="a7"/>
    <w:uiPriority w:val="99"/>
    <w:semiHidden/>
    <w:rsid w:val="00FB2C19"/>
    <w:rPr>
      <w:sz w:val="18"/>
      <w:szCs w:val="18"/>
    </w:rPr>
  </w:style>
  <w:style w:type="table" w:styleId="a8">
    <w:name w:val="Table Grid"/>
    <w:basedOn w:val="a1"/>
    <w:uiPriority w:val="39"/>
    <w:rsid w:val="00FB2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6F47ED"/>
    <w:pPr>
      <w:widowControl w:val="0"/>
      <w:jc w:val="both"/>
    </w:pPr>
  </w:style>
  <w:style w:type="character" w:styleId="aa">
    <w:name w:val="Book Title"/>
    <w:basedOn w:val="a0"/>
    <w:uiPriority w:val="33"/>
    <w:qFormat/>
    <w:rsid w:val="006F47ED"/>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30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856</TotalTime>
  <Pages>12</Pages>
  <Words>1170</Words>
  <Characters>6671</Characters>
  <Application>Microsoft Office Word</Application>
  <DocSecurity>0</DocSecurity>
  <Lines>55</Lines>
  <Paragraphs>15</Paragraphs>
  <ScaleCrop>false</ScaleCrop>
  <Company>Microsoft</Company>
  <LinksUpToDate>false</LinksUpToDate>
  <CharactersWithSpaces>7826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xb21cn</cp:lastModifiedBy>
  <cp:revision>162</cp:revision>
  <dcterms:created xsi:type="dcterms:W3CDTF">2019-05-05T08:35:00Z</dcterms:created>
  <dcterms:modified xsi:type="dcterms:W3CDTF">2020-07-08T07:43:00Z</dcterms:modified>
</cp:coreProperties>
</file>