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F4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数据说明：</w:t>
      </w:r>
    </w:p>
    <w:p w14:paraId="7695CDAE">
      <w:pPr>
        <w:rPr>
          <w:rFonts w:hint="eastAsia"/>
          <w:lang w:val="en-US" w:eastAsia="zh-CN"/>
        </w:rPr>
      </w:pPr>
    </w:p>
    <w:p w14:paraId="1D6F5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DailyData20240102open</w:t>
      </w:r>
      <w:bookmarkStart w:id="0" w:name="_GoBack"/>
      <w:bookmarkEnd w:id="0"/>
      <w:r>
        <w:rPr>
          <w:rFonts w:hint="eastAsia"/>
          <w:lang w:val="en-US" w:eastAsia="zh-CN"/>
        </w:rPr>
        <w:t>.bin</w:t>
      </w:r>
    </w:p>
    <w:p w14:paraId="1F41C64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F69E6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>CALENDAR_DF</w:t>
      </w:r>
      <w:r>
        <w:rPr>
          <w:rFonts w:hint="eastAsia"/>
          <w:lang w:val="en-US" w:eastAsia="zh-CN"/>
        </w:rPr>
        <w:t>：交易日历，第一天是2009-01-05，最后一天是2024-01-02</w:t>
      </w:r>
    </w:p>
    <w:p w14:paraId="5ED4D13E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</w:rPr>
        <w:t>STOCKLIST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股票名单：股票代码，股票名称，上市日期，退市日期</w:t>
      </w:r>
    </w:p>
    <w:p w14:paraId="03E0623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Label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因子所需预测的标签，代表未来5日收益。第1行代表的是从第二天早晨开始未来5天的收益（从2009-01-06上午到2009-01-1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上午），然后剥离风险因子后的剩余收益。</w:t>
      </w:r>
    </w:p>
    <w:p w14:paraId="48FC4E00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5C8559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I_D_ADJFACTOR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股票复权因子：日期*股票</w:t>
      </w:r>
    </w:p>
    <w:p w14:paraId="5EEF33E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I_D_AMOUNT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股票每日成交额：日期*股票</w:t>
      </w:r>
    </w:p>
    <w:p w14:paraId="0673E81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I_D_VOLUME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股票每日成交量：日期*股票</w:t>
      </w:r>
    </w:p>
    <w:p w14:paraId="7087565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I_D_CLOSE_ORI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股票每日不复权收盘价：日期*股票</w:t>
      </w:r>
    </w:p>
    <w:p w14:paraId="05B8BE4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I_D_HIGH_ORI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股票每日不复权最高价：日期*股票</w:t>
      </w:r>
    </w:p>
    <w:p w14:paraId="61B9CDA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I_D_LOW_ORI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股票每日不复权最低价：日期*股票</w:t>
      </w:r>
    </w:p>
    <w:p w14:paraId="3284014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I_D_OPEN_ORI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股票每日不复权开盘价：日期*股票</w:t>
      </w:r>
    </w:p>
    <w:p w14:paraId="2DD03E2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I_D_PRECLOSE_ORI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股票每日不复权收盘价：日期*股票</w:t>
      </w:r>
    </w:p>
    <w:p w14:paraId="1CA0932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I_D_SHARE_FREESHARES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股票每日自由流通股本：日期*股票</w:t>
      </w:r>
    </w:p>
    <w:p w14:paraId="65A125B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I_D_SHARE_LIQA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股票每日流通股本：日期*股票</w:t>
      </w:r>
    </w:p>
    <w:p w14:paraId="652BA8A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I_D_TOTAL_SHARES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股票每日总股本：日期*股票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B6842D"/>
    <w:multiLevelType w:val="singleLevel"/>
    <w:tmpl w:val="7DB684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7208"/>
    <w:rsid w:val="005C4D2E"/>
    <w:rsid w:val="051756C8"/>
    <w:rsid w:val="0B316DB7"/>
    <w:rsid w:val="103510F8"/>
    <w:rsid w:val="11034D52"/>
    <w:rsid w:val="120174E4"/>
    <w:rsid w:val="14372395"/>
    <w:rsid w:val="151A36CF"/>
    <w:rsid w:val="1F617814"/>
    <w:rsid w:val="20254CE5"/>
    <w:rsid w:val="2059673D"/>
    <w:rsid w:val="20DA3FBE"/>
    <w:rsid w:val="23BE4533"/>
    <w:rsid w:val="313A7EC4"/>
    <w:rsid w:val="31565317"/>
    <w:rsid w:val="33122EA7"/>
    <w:rsid w:val="352C3FC8"/>
    <w:rsid w:val="3AAF567F"/>
    <w:rsid w:val="3F1D32FF"/>
    <w:rsid w:val="3FF878C8"/>
    <w:rsid w:val="40A11D0E"/>
    <w:rsid w:val="40AD097A"/>
    <w:rsid w:val="44006D4C"/>
    <w:rsid w:val="4B375749"/>
    <w:rsid w:val="50C07F8E"/>
    <w:rsid w:val="518248B7"/>
    <w:rsid w:val="523A51C2"/>
    <w:rsid w:val="54615713"/>
    <w:rsid w:val="576D42A0"/>
    <w:rsid w:val="5A1E1882"/>
    <w:rsid w:val="5B145A67"/>
    <w:rsid w:val="5EF7731D"/>
    <w:rsid w:val="60E2185B"/>
    <w:rsid w:val="616D55C9"/>
    <w:rsid w:val="61ED495B"/>
    <w:rsid w:val="635F7193"/>
    <w:rsid w:val="63C33BC6"/>
    <w:rsid w:val="646658D1"/>
    <w:rsid w:val="64FB113D"/>
    <w:rsid w:val="668F7D8F"/>
    <w:rsid w:val="67C502E6"/>
    <w:rsid w:val="6E296D1B"/>
    <w:rsid w:val="6EA40857"/>
    <w:rsid w:val="6FE70C3C"/>
    <w:rsid w:val="749B1FF5"/>
    <w:rsid w:val="7BB35E76"/>
    <w:rsid w:val="7DD34645"/>
    <w:rsid w:val="7E582D05"/>
    <w:rsid w:val="7E665422"/>
    <w:rsid w:val="7F6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518</Characters>
  <Lines>0</Lines>
  <Paragraphs>0</Paragraphs>
  <TotalTime>92</TotalTime>
  <ScaleCrop>false</ScaleCrop>
  <LinksUpToDate>false</LinksUpToDate>
  <CharactersWithSpaces>518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2025-10-28T06:39:00Z</dcterms:created>
  <dc:creator>zheng</dc:creator>
  <cp:lastModifiedBy>李铮</cp:lastModifiedBy>
  <dcterms:modified xsi:type="dcterms:W3CDTF">2026-04-08T09:32:44Z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eyJoZGlkIjoiOGI1NmY4NzY5YjZkNGMyNzIyNmE5ZTIwMGNkNDNhZTciLCJ1c2VySWQiOiIzMzk3NjU5MzUifQ==</vt:lpwstr>
  </property>
  <property fmtid="{D5CDD505-2E9C-101B-9397-08002B2CF9AE}" pid="4" name="ICV">
    <vt:lpwstr>20EA91821D1540CCBDC0F63FC32D2856_12</vt:lpwstr>
  </property>
</Properties>
</file>