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2023-10-27</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9"/>
        <w:tabs>
          <w:tab w:val="right" w:leader="dot" w:pos="8787"/>
        </w:tabs>
      </w:pPr>
      <w:r>
        <w:rPr>
          <w:rFonts w:ascii="宋体" w:hAnsi="宋体"/>
          <w:sz w:val="24"/>
          <w:lang w:val="en-GB"/>
        </w:rPr>
        <w:fldChar w:fldCharType="begin"/>
      </w:r>
      <w:r>
        <w:rPr>
          <w:rFonts w:ascii="宋体" w:hAnsi="宋体"/>
          <w:sz w:val="24"/>
          <w:lang w:val="en-GB"/>
        </w:rPr>
        <w:instrText xml:space="preserve">TOC \o "1-3" \h \u </w:instrText>
      </w:r>
      <w:r>
        <w:rPr>
          <w:rFonts w:ascii="宋体" w:hAnsi="宋体"/>
          <w:sz w:val="24"/>
          <w:lang w:val="en-GB"/>
        </w:rPr>
        <w:fldChar w:fldCharType="separate"/>
      </w:r>
      <w:r>
        <w:rPr>
          <w:rFonts w:ascii="宋体" w:hAnsi="宋体"/>
          <w:lang w:val="en-GB"/>
        </w:rPr>
        <w:fldChar w:fldCharType="begin"/>
      </w:r>
      <w:r>
        <w:rPr>
          <w:rFonts w:ascii="宋体" w:hAnsi="宋体"/>
          <w:lang w:val="en-GB"/>
        </w:rPr>
        <w:instrText xml:space="preserve"> HYPERLINK \l _Toc30060 </w:instrText>
      </w:r>
      <w:r>
        <w:rPr>
          <w:rFonts w:ascii="宋体" w:hAnsi="宋体"/>
          <w:lang w:val="en-GB"/>
        </w:rPr>
        <w:fldChar w:fldCharType="separate"/>
      </w:r>
      <w:r>
        <w:rPr>
          <w:rFonts w:hint="eastAsia"/>
        </w:rPr>
        <w:t>1. 引言</w:t>
      </w:r>
      <w:r>
        <w:tab/>
      </w:r>
      <w:r>
        <w:fldChar w:fldCharType="begin"/>
      </w:r>
      <w:r>
        <w:instrText xml:space="preserve"> PAGEREF _Toc30060 \h </w:instrText>
      </w:r>
      <w:r>
        <w:fldChar w:fldCharType="separate"/>
      </w:r>
      <w:r>
        <w:t>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_Toc27543 </w:instrText>
      </w:r>
      <w:r>
        <w:rPr>
          <w:rFonts w:ascii="宋体" w:hAnsi="宋体"/>
          <w:lang w:val="en-GB"/>
        </w:rPr>
        <w:fldChar w:fldCharType="separate"/>
      </w:r>
      <w:r>
        <w:rPr>
          <w:rFonts w:hint="default" w:ascii="黑体" w:hAnsi="黑体" w:eastAsia="黑体"/>
          <w:lang w:val="en-US" w:eastAsia="zh-CN"/>
        </w:rPr>
        <w:t xml:space="preserve">1.1 </w:t>
      </w:r>
      <w:r>
        <w:rPr>
          <w:rFonts w:hint="eastAsia" w:ascii="黑体" w:hAnsi="黑体" w:eastAsia="黑体"/>
          <w:lang w:val="en-US" w:eastAsia="zh-CN"/>
        </w:rPr>
        <w:t>传统心理咨询现状</w:t>
      </w:r>
      <w:r>
        <w:tab/>
      </w:r>
      <w:r>
        <w:fldChar w:fldCharType="begin"/>
      </w:r>
      <w:r>
        <w:instrText xml:space="preserve"> PAGEREF _Toc27543 \h </w:instrText>
      </w:r>
      <w:r>
        <w:fldChar w:fldCharType="separate"/>
      </w:r>
      <w:r>
        <w:t>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_Toc30691 </w:instrText>
      </w:r>
      <w:r>
        <w:rPr>
          <w:rFonts w:ascii="宋体" w:hAnsi="宋体"/>
          <w:lang w:val="en-GB"/>
        </w:rPr>
        <w:fldChar w:fldCharType="separate"/>
      </w:r>
      <w:r>
        <w:rPr>
          <w:rFonts w:hint="default" w:ascii="黑体" w:hAnsi="黑体" w:eastAsia="黑体"/>
          <w:lang w:val="en-US" w:eastAsia="zh-CN"/>
        </w:rPr>
        <w:t xml:space="preserve">1.2 </w:t>
      </w:r>
      <w:r>
        <w:rPr>
          <w:rFonts w:hint="eastAsia" w:ascii="黑体" w:hAnsi="黑体" w:eastAsia="黑体"/>
          <w:lang w:val="en-US" w:eastAsia="zh-CN"/>
        </w:rPr>
        <w:t>研究目的</w:t>
      </w:r>
      <w:r>
        <w:tab/>
      </w:r>
      <w:r>
        <w:fldChar w:fldCharType="begin"/>
      </w:r>
      <w:r>
        <w:instrText xml:space="preserve"> PAGEREF _Toc30691 \h </w:instrText>
      </w:r>
      <w:r>
        <w:fldChar w:fldCharType="separate"/>
      </w:r>
      <w:r>
        <w:t>3</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_Toc13320 </w:instrText>
      </w:r>
      <w:r>
        <w:rPr>
          <w:rFonts w:ascii="宋体" w:hAnsi="宋体"/>
          <w:lang w:val="en-GB"/>
        </w:rPr>
        <w:fldChar w:fldCharType="separate"/>
      </w:r>
      <w:r>
        <w:rPr>
          <w:rFonts w:hint="eastAsia"/>
          <w:lang w:val="en-US" w:eastAsia="zh-CN"/>
        </w:rPr>
        <w:t>2. 研究方法与设计思路</w:t>
      </w:r>
      <w:r>
        <w:tab/>
      </w:r>
      <w:r>
        <w:fldChar w:fldCharType="begin"/>
      </w:r>
      <w:r>
        <w:instrText xml:space="preserve"> PAGEREF _Toc13320 \h </w:instrText>
      </w:r>
      <w:r>
        <w:fldChar w:fldCharType="separate"/>
      </w:r>
      <w:r>
        <w:t>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_Toc5163 </w:instrText>
      </w:r>
      <w:r>
        <w:rPr>
          <w:rFonts w:ascii="宋体" w:hAnsi="宋体"/>
          <w:lang w:val="en-GB"/>
        </w:rPr>
        <w:fldChar w:fldCharType="separate"/>
      </w:r>
      <w:r>
        <w:rPr>
          <w:rFonts w:hint="eastAsia" w:ascii="黑体" w:hAnsi="黑体"/>
        </w:rPr>
        <w:t>2.1</w:t>
      </w:r>
      <w:r>
        <w:rPr>
          <w:rFonts w:hint="eastAsia" w:ascii="黑体" w:hAnsi="黑体" w:eastAsia="黑体"/>
          <w:lang w:val="en-US" w:eastAsia="zh-CN"/>
        </w:rPr>
        <w:t>研究方法</w:t>
      </w:r>
      <w:r>
        <w:tab/>
      </w:r>
      <w:r>
        <w:fldChar w:fldCharType="begin"/>
      </w:r>
      <w:r>
        <w:instrText xml:space="preserve"> PAGEREF _Toc5163 \h </w:instrText>
      </w:r>
      <w:r>
        <w:fldChar w:fldCharType="separate"/>
      </w:r>
      <w:r>
        <w:t>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_Toc20220 </w:instrText>
      </w:r>
      <w:r>
        <w:rPr>
          <w:rFonts w:ascii="宋体" w:hAnsi="宋体"/>
          <w:lang w:val="en-GB"/>
        </w:rPr>
        <w:fldChar w:fldCharType="separate"/>
      </w:r>
      <w:r>
        <w:rPr>
          <w:rFonts w:hint="eastAsia" w:ascii="黑体" w:hAnsi="黑体"/>
        </w:rPr>
        <w:t>2.</w:t>
      </w:r>
      <w:r>
        <w:rPr>
          <w:rFonts w:hint="eastAsia" w:ascii="黑体" w:hAnsi="黑体" w:eastAsia="黑体"/>
          <w:lang w:val="en-US" w:eastAsia="zh-CN"/>
        </w:rPr>
        <w:t>2设计思路</w:t>
      </w:r>
      <w:r>
        <w:tab/>
      </w:r>
      <w:r>
        <w:fldChar w:fldCharType="begin"/>
      </w:r>
      <w:r>
        <w:instrText xml:space="preserve"> PAGEREF _Toc20220 \h </w:instrText>
      </w:r>
      <w:r>
        <w:fldChar w:fldCharType="separate"/>
      </w:r>
      <w:r>
        <w:t>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_Toc520 </w:instrText>
      </w:r>
      <w:r>
        <w:rPr>
          <w:rFonts w:ascii="宋体" w:hAnsi="宋体"/>
          <w:lang w:val="en-GB"/>
        </w:rPr>
        <w:fldChar w:fldCharType="separate"/>
      </w:r>
      <w:r>
        <w:rPr>
          <w:rFonts w:hint="eastAsia"/>
          <w:lang w:val="en-US" w:eastAsia="zh-CN"/>
        </w:rPr>
        <w:t>3. 应用需求分析和可行性</w:t>
      </w:r>
      <w:r>
        <w:tab/>
      </w:r>
      <w:r>
        <w:fldChar w:fldCharType="begin"/>
      </w:r>
      <w:r>
        <w:instrText xml:space="preserve"> PAGEREF _Toc520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_Toc7901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.1</w:t>
      </w:r>
      <w:r>
        <w:rPr>
          <w:rFonts w:hint="eastAsia" w:ascii="黑体" w:hAnsi="黑体" w:eastAsia="黑体"/>
          <w:lang w:val="en-US" w:eastAsia="zh-CN"/>
        </w:rPr>
        <w:t>应用需求分析</w:t>
      </w:r>
      <w:r>
        <w:tab/>
      </w:r>
      <w:r>
        <w:fldChar w:fldCharType="begin"/>
      </w:r>
      <w:r>
        <w:instrText xml:space="preserve"> PAGEREF _Toc7901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_Toc17700 </w:instrText>
      </w:r>
      <w:r>
        <w:rPr>
          <w:rFonts w:ascii="宋体" w:hAnsi="宋体"/>
          <w:lang w:val="en-GB"/>
        </w:rPr>
        <w:fldChar w:fldCharType="separate"/>
      </w:r>
      <w:r>
        <w:rPr>
          <w:rFonts w:hint="default" w:ascii="宋体" w:hAnsi="宋体" w:eastAsia="宋体" w:cs="宋体"/>
          <w:lang w:val="en-US" w:eastAsia="zh-CN"/>
        </w:rPr>
        <w:t xml:space="preserve">3.1.1 </w:t>
      </w:r>
      <w:r>
        <w:rPr>
          <w:rFonts w:hint="eastAsia" w:ascii="宋体" w:hAnsi="宋体" w:eastAsia="宋体" w:cs="宋体"/>
          <w:lang w:val="en-US" w:eastAsia="zh-CN"/>
        </w:rPr>
        <w:t>开发环境</w:t>
      </w:r>
      <w:r>
        <w:tab/>
      </w:r>
      <w:r>
        <w:fldChar w:fldCharType="begin"/>
      </w:r>
      <w:r>
        <w:instrText xml:space="preserve"> PAGEREF _Toc17700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_Toc16358 </w:instrText>
      </w:r>
      <w:r>
        <w:rPr>
          <w:rFonts w:ascii="宋体" w:hAnsi="宋体"/>
          <w:lang w:val="en-GB"/>
        </w:rPr>
        <w:fldChar w:fldCharType="separate"/>
      </w:r>
      <w:r>
        <w:rPr>
          <w:rFonts w:hint="default" w:ascii="宋体" w:hAnsi="宋体" w:eastAsia="宋体" w:cs="宋体"/>
          <w:lang w:val="en-US" w:eastAsia="zh-CN"/>
        </w:rPr>
        <w:t xml:space="preserve">3.1.2 </w:t>
      </w:r>
      <w:r>
        <w:rPr>
          <w:rFonts w:hint="eastAsia" w:ascii="宋体" w:hAnsi="宋体" w:eastAsia="宋体" w:cs="宋体"/>
          <w:lang w:val="en-US" w:eastAsia="zh-CN"/>
        </w:rPr>
        <w:t>部署环境</w:t>
      </w:r>
      <w:r>
        <w:tab/>
      </w:r>
      <w:r>
        <w:fldChar w:fldCharType="begin"/>
      </w:r>
      <w:r>
        <w:instrText xml:space="preserve"> PAGEREF _Toc16358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_Toc6922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2可行性分析</w:t>
      </w:r>
      <w:r>
        <w:tab/>
      </w:r>
      <w:r>
        <w:fldChar w:fldCharType="begin"/>
      </w:r>
      <w:r>
        <w:instrText xml:space="preserve"> PAGEREF _Toc6922 \h </w:instrText>
      </w:r>
      <w:r>
        <w:fldChar w:fldCharType="separate"/>
      </w:r>
      <w:r>
        <w:t>6</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_Toc10961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3.2.1 经济可行性</w:t>
      </w:r>
      <w:r>
        <w:tab/>
      </w:r>
      <w:r>
        <w:fldChar w:fldCharType="begin"/>
      </w:r>
      <w:r>
        <w:instrText xml:space="preserve"> PAGEREF _Toc10961 \h </w:instrText>
      </w:r>
      <w:r>
        <w:fldChar w:fldCharType="separate"/>
      </w:r>
      <w:r>
        <w:t>6</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_Toc19862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3.2.2 技术可行性</w:t>
      </w:r>
      <w:r>
        <w:tab/>
      </w:r>
      <w:r>
        <w:fldChar w:fldCharType="begin"/>
      </w:r>
      <w:r>
        <w:instrText xml:space="preserve"> PAGEREF _Toc19862 \h </w:instrText>
      </w:r>
      <w:r>
        <w:fldChar w:fldCharType="separate"/>
      </w:r>
      <w:r>
        <w:t>6</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_Toc3559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3.2.3 运行可行性</w:t>
      </w:r>
      <w:r>
        <w:tab/>
      </w:r>
      <w:r>
        <w:fldChar w:fldCharType="begin"/>
      </w:r>
      <w:r>
        <w:instrText xml:space="preserve"> PAGEREF _Toc3559 \h </w:instrText>
      </w:r>
      <w:r>
        <w:fldChar w:fldCharType="separate"/>
      </w:r>
      <w:r>
        <w:t>6</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_Toc13895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3.2.4 时间可行性</w:t>
      </w:r>
      <w:r>
        <w:tab/>
      </w:r>
      <w:r>
        <w:fldChar w:fldCharType="begin"/>
      </w:r>
      <w:r>
        <w:instrText xml:space="preserve"> PAGEREF _Toc13895 \h </w:instrText>
      </w:r>
      <w:r>
        <w:fldChar w:fldCharType="separate"/>
      </w:r>
      <w:r>
        <w:t>7</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_Toc6048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3.2.5 法律可行性</w:t>
      </w:r>
      <w:r>
        <w:tab/>
      </w:r>
      <w:r>
        <w:fldChar w:fldCharType="begin"/>
      </w:r>
      <w:r>
        <w:instrText xml:space="preserve"> PAGEREF _Toc6048 \h </w:instrText>
      </w:r>
      <w:r>
        <w:fldChar w:fldCharType="separate"/>
      </w:r>
      <w:r>
        <w:t>7</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_Toc24798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3系统开发步骤</w:t>
      </w:r>
      <w:r>
        <w:tab/>
      </w:r>
      <w:r>
        <w:fldChar w:fldCharType="begin"/>
      </w:r>
      <w:r>
        <w:instrText xml:space="preserve"> PAGEREF _Toc24798 \h </w:instrText>
      </w:r>
      <w:r>
        <w:fldChar w:fldCharType="separate"/>
      </w:r>
      <w:r>
        <w:t>7</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_Toc1844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4系统实现目标</w:t>
      </w:r>
      <w:r>
        <w:tab/>
      </w:r>
      <w:r>
        <w:fldChar w:fldCharType="begin"/>
      </w:r>
      <w:r>
        <w:instrText xml:space="preserve"> PAGEREF _Toc1844 \h </w:instrText>
      </w:r>
      <w:r>
        <w:fldChar w:fldCharType="separate"/>
      </w:r>
      <w:r>
        <w:t>7</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_Toc28714 </w:instrText>
      </w:r>
      <w:r>
        <w:rPr>
          <w:rFonts w:ascii="宋体" w:hAnsi="宋体"/>
          <w:lang w:val="en-GB"/>
        </w:rPr>
        <w:fldChar w:fldCharType="separate"/>
      </w:r>
      <w:r>
        <w:rPr>
          <w:rFonts w:hint="eastAsia"/>
          <w:lang w:val="en-US" w:eastAsia="zh-CN"/>
        </w:rPr>
        <w:t>4. 开发工具与技术介绍</w:t>
      </w:r>
      <w:r>
        <w:tab/>
      </w:r>
      <w:r>
        <w:fldChar w:fldCharType="begin"/>
      </w:r>
      <w:r>
        <w:instrText xml:space="preserve"> PAGEREF _Toc28714 \h </w:instrText>
      </w:r>
      <w:r>
        <w:fldChar w:fldCharType="separate"/>
      </w:r>
      <w:r>
        <w:t>8</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_Toc15058 </w:instrText>
      </w:r>
      <w:r>
        <w:rPr>
          <w:rFonts w:ascii="宋体" w:hAnsi="宋体"/>
          <w:lang w:val="en-GB"/>
        </w:rPr>
        <w:fldChar w:fldCharType="separate"/>
      </w:r>
      <w:r>
        <w:rPr>
          <w:rFonts w:hint="default" w:ascii="黑体" w:hAnsi="黑体" w:eastAsia="黑体"/>
          <w:lang w:val="en-US" w:eastAsia="zh-CN"/>
        </w:rPr>
        <w:t xml:space="preserve">4.1 </w:t>
      </w:r>
      <w:r>
        <w:rPr>
          <w:rFonts w:hint="eastAsia" w:ascii="黑体" w:hAnsi="黑体" w:eastAsia="黑体"/>
          <w:lang w:val="en-US" w:eastAsia="zh-CN"/>
        </w:rPr>
        <w:t>开发工具</w:t>
      </w:r>
      <w:r>
        <w:tab/>
      </w:r>
      <w:r>
        <w:fldChar w:fldCharType="begin"/>
      </w:r>
      <w:r>
        <w:instrText xml:space="preserve"> PAGEREF _Toc15058 \h </w:instrText>
      </w:r>
      <w:r>
        <w:fldChar w:fldCharType="separate"/>
      </w:r>
      <w:r>
        <w:t>8</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_Toc15854 </w:instrText>
      </w:r>
      <w:r>
        <w:rPr>
          <w:rFonts w:ascii="宋体" w:hAnsi="宋体"/>
          <w:lang w:val="en-GB"/>
        </w:rPr>
        <w:fldChar w:fldCharType="separate"/>
      </w:r>
      <w:r>
        <w:rPr>
          <w:rFonts w:hint="default" w:ascii="黑体" w:hAnsi="黑体" w:eastAsia="黑体"/>
          <w:lang w:val="en-US" w:eastAsia="zh-CN"/>
        </w:rPr>
        <w:t xml:space="preserve">4.2 </w:t>
      </w:r>
      <w:r>
        <w:rPr>
          <w:rFonts w:hint="eastAsia" w:ascii="黑体" w:hAnsi="黑体" w:eastAsia="黑体"/>
          <w:lang w:val="en-US" w:eastAsia="zh-CN"/>
        </w:rPr>
        <w:t>后端开发</w:t>
      </w:r>
      <w:r>
        <w:tab/>
      </w:r>
      <w:r>
        <w:fldChar w:fldCharType="begin"/>
      </w:r>
      <w:r>
        <w:instrText xml:space="preserve"> PAGEREF _Toc15854 \h </w:instrText>
      </w:r>
      <w:r>
        <w:fldChar w:fldCharType="separate"/>
      </w:r>
      <w:r>
        <w:t>9</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_Toc28750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4.2.1 开发语言JAVA</w:t>
      </w:r>
      <w:r>
        <w:tab/>
      </w:r>
      <w:r>
        <w:fldChar w:fldCharType="begin"/>
      </w:r>
      <w:r>
        <w:instrText xml:space="preserve"> PAGEREF _Toc28750 \h </w:instrText>
      </w:r>
      <w:r>
        <w:fldChar w:fldCharType="separate"/>
      </w:r>
      <w:r>
        <w:t>9</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_Toc14149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4.2.1后端开发框架</w:t>
      </w:r>
      <w:r>
        <w:rPr>
          <w:rFonts w:hint="default" w:asciiTheme="majorEastAsia" w:hAnsiTheme="majorEastAsia" w:eastAsiaTheme="majorEastAsia" w:cstheme="majorEastAsia"/>
          <w:szCs w:val="24"/>
          <w:lang w:val="en-US" w:eastAsia="zh-CN"/>
        </w:rPr>
        <w:t>Spring Boot</w:t>
      </w:r>
      <w:r>
        <w:rPr>
          <w:rFonts w:hint="eastAsia" w:asciiTheme="majorEastAsia" w:hAnsiTheme="majorEastAsia" w:eastAsiaTheme="majorEastAsia" w:cstheme="majorEastAsia"/>
          <w:szCs w:val="24"/>
          <w:lang w:val="en-US" w:eastAsia="zh-CN"/>
        </w:rPr>
        <w:t xml:space="preserve"> + MyBatis</w:t>
      </w:r>
      <w:r>
        <w:tab/>
      </w:r>
      <w:r>
        <w:fldChar w:fldCharType="begin"/>
      </w:r>
      <w:r>
        <w:instrText xml:space="preserve"> PAGEREF _Toc14149 \h </w:instrText>
      </w:r>
      <w:r>
        <w:fldChar w:fldCharType="separate"/>
      </w:r>
      <w:r>
        <w:t>10</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_Toc21640 </w:instrText>
      </w:r>
      <w:r>
        <w:rPr>
          <w:rFonts w:ascii="宋体" w:hAnsi="宋体"/>
          <w:lang w:val="en-GB"/>
        </w:rPr>
        <w:fldChar w:fldCharType="separate"/>
      </w:r>
      <w:r>
        <w:rPr>
          <w:rFonts w:hint="default" w:ascii="黑体" w:hAnsi="黑体" w:eastAsia="黑体"/>
          <w:lang w:val="en-US" w:eastAsia="zh-CN"/>
        </w:rPr>
        <w:t xml:space="preserve">4.3 </w:t>
      </w:r>
      <w:r>
        <w:rPr>
          <w:rFonts w:hint="eastAsia" w:ascii="黑体" w:hAnsi="黑体" w:eastAsia="黑体"/>
          <w:lang w:val="en-US" w:eastAsia="zh-CN"/>
        </w:rPr>
        <w:t>前端开发</w:t>
      </w:r>
      <w:r>
        <w:tab/>
      </w:r>
      <w:r>
        <w:fldChar w:fldCharType="begin"/>
      </w:r>
      <w:r>
        <w:instrText xml:space="preserve"> PAGEREF _Toc21640 \h </w:instrText>
      </w:r>
      <w:r>
        <w:fldChar w:fldCharType="separate"/>
      </w:r>
      <w:r>
        <w:t>11</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_Toc16634 </w:instrText>
      </w:r>
      <w:r>
        <w:rPr>
          <w:rFonts w:ascii="宋体" w:hAnsi="宋体"/>
          <w:lang w:val="en-GB"/>
        </w:rPr>
        <w:fldChar w:fldCharType="separate"/>
      </w:r>
      <w:r>
        <w:rPr>
          <w:rFonts w:hint="default" w:ascii="黑体" w:hAnsi="黑体" w:eastAsia="黑体"/>
          <w:lang w:val="en-US" w:eastAsia="zh-CN"/>
        </w:rPr>
        <w:t xml:space="preserve">4.4 </w:t>
      </w:r>
      <w:r>
        <w:rPr>
          <w:rFonts w:hint="eastAsia" w:ascii="黑体" w:hAnsi="黑体" w:eastAsia="黑体"/>
          <w:lang w:val="en-US" w:eastAsia="zh-CN"/>
        </w:rPr>
        <w:t>数据库MYSQL</w:t>
      </w:r>
      <w:r>
        <w:tab/>
      </w:r>
      <w:r>
        <w:fldChar w:fldCharType="begin"/>
      </w:r>
      <w:r>
        <w:instrText xml:space="preserve"> PAGEREF _Toc16634 \h </w:instrText>
      </w:r>
      <w:r>
        <w:fldChar w:fldCharType="separate"/>
      </w:r>
      <w:r>
        <w:t>12</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_Toc7906 </w:instrText>
      </w:r>
      <w:r>
        <w:rPr>
          <w:rFonts w:ascii="宋体" w:hAnsi="宋体"/>
          <w:lang w:val="en-GB"/>
        </w:rPr>
        <w:fldChar w:fldCharType="separate"/>
      </w:r>
      <w:r>
        <w:rPr>
          <w:rFonts w:hint="eastAsia" w:ascii="黑体" w:hAnsi="黑体" w:eastAsia="黑体"/>
          <w:lang w:val="en-US" w:eastAsia="zh-CN"/>
        </w:rPr>
        <w:t>4</w:t>
      </w:r>
      <w:r>
        <w:rPr>
          <w:rFonts w:hint="eastAsia" w:ascii="黑体" w:hAnsi="黑体"/>
        </w:rPr>
        <w:t>.</w:t>
      </w:r>
      <w:r>
        <w:rPr>
          <w:rFonts w:hint="eastAsia" w:ascii="黑体" w:hAnsi="黑体" w:eastAsia="黑体"/>
          <w:lang w:val="en-US" w:eastAsia="zh-CN"/>
        </w:rPr>
        <w:t>5 加密方式MD5</w:t>
      </w:r>
      <w:r>
        <w:tab/>
      </w:r>
      <w:r>
        <w:fldChar w:fldCharType="begin"/>
      </w:r>
      <w:r>
        <w:instrText xml:space="preserve"> PAGEREF _Toc7906 \h </w:instrText>
      </w:r>
      <w:r>
        <w:fldChar w:fldCharType="separate"/>
      </w:r>
      <w:r>
        <w:t>12</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_Toc2976 </w:instrText>
      </w:r>
      <w:r>
        <w:rPr>
          <w:rFonts w:ascii="宋体" w:hAnsi="宋体"/>
          <w:lang w:val="en-GB"/>
        </w:rPr>
        <w:fldChar w:fldCharType="separate"/>
      </w:r>
      <w:r>
        <w:rPr>
          <w:rFonts w:hint="eastAsia" w:ascii="黑体" w:hAnsi="黑体" w:eastAsia="黑体" w:cs="黑体"/>
          <w:szCs w:val="24"/>
          <w:lang w:val="en-US" w:eastAsia="zh-CN"/>
        </w:rPr>
        <w:t>4.6 Redis缓存</w:t>
      </w:r>
      <w:r>
        <w:tab/>
      </w:r>
      <w:r>
        <w:fldChar w:fldCharType="begin"/>
      </w:r>
      <w:r>
        <w:instrText xml:space="preserve"> PAGEREF _Toc2976 \h </w:instrText>
      </w:r>
      <w:r>
        <w:fldChar w:fldCharType="separate"/>
      </w:r>
      <w:r>
        <w:t>13</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_Toc8565 </w:instrText>
      </w:r>
      <w:r>
        <w:rPr>
          <w:rFonts w:ascii="宋体" w:hAnsi="宋体"/>
          <w:lang w:val="en-GB"/>
        </w:rPr>
        <w:fldChar w:fldCharType="separate"/>
      </w:r>
      <w:r>
        <w:rPr>
          <w:rFonts w:hint="eastAsia"/>
          <w:lang w:val="en-US" w:eastAsia="zh-CN"/>
        </w:rPr>
        <w:t>5. 概要设计</w:t>
      </w:r>
      <w:r>
        <w:tab/>
      </w:r>
      <w:r>
        <w:fldChar w:fldCharType="begin"/>
      </w:r>
      <w:r>
        <w:instrText xml:space="preserve"> PAGEREF _Toc8565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_Toc15732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.1</w:t>
      </w:r>
      <w:r>
        <w:rPr>
          <w:rFonts w:hint="eastAsia" w:ascii="黑体" w:hAnsi="黑体" w:eastAsia="黑体"/>
          <w:lang w:val="en-US" w:eastAsia="zh-CN"/>
        </w:rPr>
        <w:t>功能概要</w:t>
      </w:r>
      <w:r>
        <w:tab/>
      </w:r>
      <w:r>
        <w:fldChar w:fldCharType="begin"/>
      </w:r>
      <w:r>
        <w:instrText xml:space="preserve"> PAGEREF _Toc15732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_Toc15341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2系统数据结构</w:t>
      </w:r>
      <w:r>
        <w:tab/>
      </w:r>
      <w:r>
        <w:fldChar w:fldCharType="begin"/>
      </w:r>
      <w:r>
        <w:instrText xml:space="preserve"> PAGEREF _Toc15341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_Toc18513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3系统流程图</w:t>
      </w:r>
      <w:r>
        <w:tab/>
      </w:r>
      <w:r>
        <w:fldChar w:fldCharType="begin"/>
      </w:r>
      <w:r>
        <w:instrText xml:space="preserve"> PAGEREF _Toc18513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_Toc20011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4系统ER图</w:t>
      </w:r>
      <w:r>
        <w:tab/>
      </w:r>
      <w:r>
        <w:fldChar w:fldCharType="begin"/>
      </w:r>
      <w:r>
        <w:instrText xml:space="preserve"> PAGEREF _Toc20011 \h </w:instrText>
      </w:r>
      <w:r>
        <w:fldChar w:fldCharType="separate"/>
      </w:r>
      <w:r>
        <w:t>14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_Toc13371 </w:instrText>
      </w:r>
      <w:r>
        <w:rPr>
          <w:rFonts w:ascii="宋体" w:hAnsi="宋体"/>
          <w:lang w:val="en-GB"/>
        </w:rPr>
        <w:fldChar w:fldCharType="separate"/>
      </w:r>
      <w:r>
        <w:rPr>
          <w:rFonts w:hint="eastAsia"/>
          <w:lang w:val="en-US" w:eastAsia="zh-CN"/>
        </w:rPr>
        <w:t>6.详细设计与实现</w:t>
      </w:r>
      <w:r>
        <w:tab/>
      </w:r>
      <w:r>
        <w:fldChar w:fldCharType="begin"/>
      </w:r>
      <w:r>
        <w:instrText xml:space="preserve"> PAGEREF _Toc13371 \h </w:instrText>
      </w:r>
      <w:r>
        <w:fldChar w:fldCharType="separate"/>
      </w:r>
      <w:r>
        <w:t>14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_Toc28963 </w:instrText>
      </w:r>
      <w:r>
        <w:rPr>
          <w:rFonts w:ascii="宋体" w:hAnsi="宋体"/>
          <w:lang w:val="en-GB"/>
        </w:rPr>
        <w:fldChar w:fldCharType="separate"/>
      </w:r>
      <w:r>
        <w:rPr>
          <w:rFonts w:hint="eastAsia"/>
          <w:lang w:val="en-US" w:eastAsia="zh-CN"/>
        </w:rPr>
        <w:t>7.软件测试</w:t>
      </w:r>
      <w:r>
        <w:tab/>
      </w:r>
      <w:r>
        <w:fldChar w:fldCharType="begin"/>
      </w:r>
      <w:r>
        <w:instrText xml:space="preserve"> PAGEREF _Toc28963 \h </w:instrText>
      </w:r>
      <w:r>
        <w:fldChar w:fldCharType="separate"/>
      </w:r>
      <w:r>
        <w:t>14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_Toc11085 </w:instrText>
      </w:r>
      <w:r>
        <w:rPr>
          <w:rFonts w:ascii="宋体" w:hAnsi="宋体"/>
          <w:lang w:val="en-GB"/>
        </w:rPr>
        <w:fldChar w:fldCharType="separate"/>
      </w:r>
      <w:r>
        <w:rPr>
          <w:rFonts w:hint="eastAsia"/>
        </w:rPr>
        <w:t>参考文献：</w:t>
      </w:r>
      <w:r>
        <w:tab/>
      </w:r>
      <w:r>
        <w:fldChar w:fldCharType="begin"/>
      </w:r>
      <w:r>
        <w:instrText xml:space="preserve"> PAGEREF _Toc11085 \h </w:instrText>
      </w:r>
      <w:r>
        <w:fldChar w:fldCharType="separate"/>
      </w:r>
      <w:r>
        <w:t>14</w:t>
      </w:r>
      <w:r>
        <w:fldChar w:fldCharType="end"/>
      </w:r>
      <w:r>
        <w:rPr>
          <w:rFonts w:ascii="宋体" w:hAnsi="宋体"/>
          <w:lang w:val="en-GB"/>
        </w:rPr>
        <w:fldChar w:fldCharType="end"/>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ascii="宋体" w:hAnsi="宋体"/>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bookmarkStart w:id="1" w:name="_Toc30060"/>
      <w:r>
        <w:rPr>
          <w:rFonts w:hint="eastAsia"/>
        </w:rPr>
        <w:t>引言</w:t>
      </w:r>
      <w:bookmarkEnd w:id="0"/>
      <w:bookmarkEnd w:id="1"/>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bookmarkStart w:id="2" w:name="_Toc27543"/>
      <w:bookmarkStart w:id="3" w:name="_Toc8314"/>
      <w:r>
        <w:rPr>
          <w:rStyle w:val="16"/>
          <w:rFonts w:hint="eastAsia" w:ascii="黑体" w:hAnsi="黑体" w:eastAsia="黑体"/>
          <w:sz w:val="24"/>
          <w:lang w:val="en-US" w:eastAsia="zh-CN"/>
        </w:rPr>
        <w:t>传统心理咨询现状</w:t>
      </w:r>
    </w:p>
    <w:bookmarkEnd w:id="2"/>
    <w:bookmarkEnd w:id="3"/>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default" w:ascii="黑体" w:hAnsi="黑体" w:eastAsia="黑体"/>
          <w:sz w:val="24"/>
          <w:lang w:val="en-US" w:eastAsia="zh-CN"/>
        </w:rPr>
      </w:pPr>
      <w:bookmarkStart w:id="4" w:name="_Toc30691"/>
      <w:bookmarkStart w:id="5" w:name="_Toc31646"/>
      <w:r>
        <w:rPr>
          <w:rStyle w:val="16"/>
          <w:rFonts w:hint="eastAsia" w:ascii="黑体" w:hAnsi="黑体" w:eastAsia="黑体"/>
          <w:sz w:val="24"/>
          <w:lang w:val="en-US" w:eastAsia="zh-CN"/>
        </w:rPr>
        <w:t>研究目的</w:t>
      </w:r>
    </w:p>
    <w:bookmarkEnd w:id="4"/>
    <w:bookmarkEnd w:id="5"/>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Style w:val="16"/>
          <w:rFonts w:hint="default" w:ascii="黑体" w:hAnsi="黑体" w:eastAsia="黑体"/>
          <w:sz w:val="24"/>
          <w:lang w:val="en-US" w:eastAsia="zh-CN"/>
        </w:rPr>
      </w:pPr>
      <w:bookmarkStart w:id="59" w:name="_GoBack"/>
      <w:bookmarkEnd w:id="59"/>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6" w:name="_Toc13320"/>
      <w:bookmarkStart w:id="7" w:name="_Toc26939"/>
      <w:r>
        <w:rPr>
          <w:rFonts w:hint="eastAsia"/>
          <w:lang w:val="en-US" w:eastAsia="zh-CN"/>
        </w:rPr>
        <w:t>研究方法与设计思路</w:t>
      </w:r>
      <w:bookmarkEnd w:id="6"/>
      <w:bookmarkEnd w:id="7"/>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8" w:name="_Toc5163"/>
      <w:bookmarkStart w:id="9" w:name="_Toc31933"/>
      <w:r>
        <w:rPr>
          <w:rStyle w:val="16"/>
          <w:rFonts w:hint="eastAsia" w:ascii="黑体" w:hAnsi="黑体"/>
          <w:sz w:val="24"/>
        </w:rPr>
        <w:t>2.1</w:t>
      </w:r>
      <w:r>
        <w:rPr>
          <w:rStyle w:val="16"/>
          <w:rFonts w:hint="eastAsia" w:ascii="黑体" w:hAnsi="黑体" w:eastAsia="黑体"/>
          <w:sz w:val="24"/>
          <w:lang w:val="en-US" w:eastAsia="zh-CN"/>
        </w:rPr>
        <w:t>研究方法</w:t>
      </w:r>
    </w:p>
    <w:bookmarkEnd w:id="8"/>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HTML 作为前端开发，结合Mysql数据库，数据库设计遵循3范式，解决了网上心理咨询系统中存在的数据安全性、数据一致性以及系统运行速度等问题。</w:t>
      </w:r>
    </w:p>
    <w:bookmarkEnd w:id="9"/>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10" w:name="_Toc20220"/>
      <w:bookmarkStart w:id="11" w:name="_Toc24795"/>
      <w:r>
        <w:rPr>
          <w:rStyle w:val="16"/>
          <w:rFonts w:hint="eastAsia" w:ascii="黑体" w:hAnsi="黑体"/>
          <w:sz w:val="24"/>
        </w:rPr>
        <w:t>2.</w:t>
      </w:r>
      <w:r>
        <w:rPr>
          <w:rStyle w:val="16"/>
          <w:rFonts w:hint="eastAsia" w:ascii="黑体" w:hAnsi="黑体" w:eastAsia="黑体"/>
          <w:sz w:val="24"/>
          <w:lang w:val="en-US" w:eastAsia="zh-CN"/>
        </w:rPr>
        <w:t>2设计思路</w:t>
      </w:r>
    </w:p>
    <w:bookmarkEnd w:id="10"/>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(1)系统应符合心理健康信息管理的规定，满足信息行业相关人员日常使用的需要，并达到操作过程中的直观，方便，实用，安全等要求: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(2)系统采用模块化程序设计方法，既便于系统功能的各种组合和修改，又便于未参与开发的技术维护人员补充，维护;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(3)系统应具备数据库维护功能，及时根据用户需求进行数据的添加、删除、修改、备份等操作;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(4)尽量采用现有软件环境及先进的管理系统开方案，从而达到充分利用现有资源，提高系统开发水平和应用效果的目的。</w:t>
      </w:r>
      <w:bookmarkEnd w:id="11"/>
      <w:bookmarkStart w:id="12" w:name="_Toc32588"/>
    </w:p>
    <w:bookmarkEnd w:id="12"/>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3" w:name="_Toc7214"/>
      <w:bookmarkStart w:id="14" w:name="_Toc520"/>
      <w:r>
        <w:rPr>
          <w:rFonts w:hint="eastAsia"/>
          <w:lang w:val="en-US" w:eastAsia="zh-CN"/>
        </w:rPr>
        <w:t>应用需求分析和可行性</w:t>
      </w:r>
      <w:bookmarkEnd w:id="13"/>
      <w:bookmarkEnd w:id="1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15" w:name="_Toc2663"/>
      <w:bookmarkStart w:id="16" w:name="_Toc7901"/>
      <w:r>
        <w:rPr>
          <w:rStyle w:val="16"/>
          <w:rFonts w:hint="eastAsia" w:ascii="黑体" w:hAnsi="黑体" w:eastAsia="黑体"/>
          <w:sz w:val="24"/>
          <w:lang w:val="en-US" w:eastAsia="zh-CN"/>
        </w:rPr>
        <w:t>3</w:t>
      </w:r>
      <w:r>
        <w:rPr>
          <w:rStyle w:val="16"/>
          <w:rFonts w:hint="eastAsia" w:ascii="黑体" w:hAnsi="黑体"/>
          <w:sz w:val="24"/>
        </w:rPr>
        <w:t>.1</w:t>
      </w:r>
      <w:r>
        <w:rPr>
          <w:rStyle w:val="16"/>
          <w:rFonts w:hint="eastAsia" w:ascii="黑体" w:hAnsi="黑体" w:eastAsia="黑体"/>
          <w:sz w:val="24"/>
          <w:lang w:val="en-US" w:eastAsia="zh-CN"/>
        </w:rPr>
        <w:t>应用需求分析</w:t>
      </w:r>
    </w:p>
    <w:bookmarkEnd w:id="15"/>
    <w:bookmarkEnd w:id="16"/>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7" w:name="_Toc17700"/>
      <w:bookmarkStart w:id="18" w:name="_Toc8906"/>
      <w:r>
        <w:rPr>
          <w:rStyle w:val="16"/>
          <w:rFonts w:hint="eastAsia" w:ascii="宋体" w:hAnsi="宋体" w:eastAsia="宋体" w:cs="宋体"/>
          <w:sz w:val="24"/>
          <w:lang w:val="en-US" w:eastAsia="zh-CN"/>
        </w:rPr>
        <w:t>开发环境</w:t>
      </w:r>
    </w:p>
    <w:bookmarkEnd w:id="1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9" w:name="_Toc16358"/>
      <w:r>
        <w:rPr>
          <w:rStyle w:val="16"/>
          <w:rFonts w:hint="eastAsia" w:ascii="宋体" w:hAnsi="宋体" w:eastAsia="宋体" w:cs="宋体"/>
          <w:sz w:val="24"/>
          <w:lang w:val="en-US" w:eastAsia="zh-CN"/>
        </w:rPr>
        <w:t>部署环境</w:t>
      </w:r>
    </w:p>
    <w:bookmarkEnd w:id="1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0" w:name="_Toc6922"/>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2可行性分析</w:t>
      </w:r>
    </w:p>
    <w:bookmarkEnd w:id="18"/>
    <w:bookmarkEnd w:id="20"/>
    <w:p>
      <w:pPr>
        <w:pStyle w:val="4"/>
        <w:bidi w:val="0"/>
        <w:rPr>
          <w:rFonts w:hint="eastAsia" w:asciiTheme="majorEastAsia" w:hAnsiTheme="majorEastAsia" w:eastAsiaTheme="majorEastAsia" w:cstheme="majorEastAsia"/>
          <w:sz w:val="24"/>
          <w:szCs w:val="24"/>
          <w:lang w:val="en-US" w:eastAsia="zh-CN"/>
        </w:rPr>
      </w:pPr>
      <w:bookmarkStart w:id="21" w:name="_Toc10961"/>
      <w:bookmarkStart w:id="22" w:name="_Toc23400"/>
      <w:r>
        <w:rPr>
          <w:rFonts w:hint="eastAsia" w:asciiTheme="majorEastAsia" w:hAnsiTheme="majorEastAsia" w:eastAsiaTheme="majorEastAsia" w:cstheme="majorEastAsia"/>
          <w:sz w:val="24"/>
          <w:szCs w:val="24"/>
          <w:lang w:val="en-US" w:eastAsia="zh-CN"/>
        </w:rPr>
        <w:t>3.2.1 经济可行性</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费用，估计新系统将获得的效益，并将费用与效益进行比较，看是否有利。开发、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运行和维护费用主要包括: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购买和安装心理健康的费用:计算机硬件、系统软件、机房、电源、空调等:软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件开发费用:若由实习单位的技术人员开发，则该项费用可以计入下面的人员费用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Style w:val="4"/>
        <w:bidi w:val="0"/>
        <w:rPr>
          <w:rStyle w:val="16"/>
          <w:rFonts w:hint="eastAsia" w:ascii="宋体" w:hAnsi="宋体" w:eastAsia="宋体" w:cs="宋体"/>
          <w:b/>
          <w:bCs/>
          <w:lang w:val="en-US" w:eastAsia="zh-CN"/>
        </w:rPr>
      </w:pPr>
      <w:bookmarkStart w:id="23" w:name="_Toc19862"/>
      <w:r>
        <w:rPr>
          <w:rFonts w:hint="eastAsia" w:asciiTheme="majorEastAsia" w:hAnsiTheme="majorEastAsia" w:eastAsiaTheme="majorEastAsia" w:cstheme="majorEastAsia"/>
          <w:sz w:val="24"/>
          <w:szCs w:val="24"/>
          <w:lang w:val="en-US" w:eastAsia="zh-CN"/>
        </w:rPr>
        <w:t>3.2.2 技术可行性</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可行性要考虑现有的技术条件是否能够顺利完成开发工作，软硬件配置是否满足开发的需求等。网上心理咨询系统用的是java和html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Style w:val="4"/>
        <w:bidi w:val="0"/>
        <w:rPr>
          <w:rFonts w:hint="eastAsia" w:asciiTheme="majorEastAsia" w:hAnsiTheme="majorEastAsia" w:eastAsiaTheme="majorEastAsia" w:cstheme="majorEastAsia"/>
          <w:sz w:val="24"/>
          <w:szCs w:val="24"/>
          <w:lang w:val="en-US" w:eastAsia="zh-CN"/>
        </w:rPr>
      </w:pPr>
      <w:bookmarkStart w:id="24" w:name="_Toc3559"/>
      <w:r>
        <w:rPr>
          <w:rFonts w:hint="eastAsia" w:asciiTheme="majorEastAsia" w:hAnsiTheme="majorEastAsia" w:eastAsiaTheme="majorEastAsia" w:cstheme="majorEastAsia"/>
          <w:sz w:val="24"/>
          <w:szCs w:val="24"/>
          <w:lang w:val="en-US" w:eastAsia="zh-CN"/>
        </w:rPr>
        <w:t>3.2.3 运行可行性</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Style w:val="4"/>
        <w:bidi w:val="0"/>
        <w:rPr>
          <w:rFonts w:hint="eastAsia" w:asciiTheme="majorEastAsia" w:hAnsiTheme="majorEastAsia" w:eastAsiaTheme="majorEastAsia" w:cstheme="majorEastAsia"/>
          <w:sz w:val="24"/>
          <w:szCs w:val="24"/>
          <w:lang w:val="en-US" w:eastAsia="zh-CN"/>
        </w:rPr>
      </w:pPr>
      <w:bookmarkStart w:id="25" w:name="_Toc13895"/>
      <w:r>
        <w:rPr>
          <w:rFonts w:hint="eastAsia" w:asciiTheme="majorEastAsia" w:hAnsiTheme="majorEastAsia" w:eastAsiaTheme="majorEastAsia" w:cstheme="majorEastAsia"/>
          <w:sz w:val="24"/>
          <w:szCs w:val="24"/>
          <w:lang w:val="en-US" w:eastAsia="zh-CN"/>
        </w:rPr>
        <w:t>3.2.4 时间可行性</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Style w:val="16"/>
          <w:rFonts w:hint="eastAsia" w:ascii="宋体" w:hAnsi="宋体" w:eastAsia="宋体" w:cs="宋体"/>
          <w:lang w:val="en-US" w:eastAsia="zh-CN"/>
        </w:rPr>
      </w:pPr>
      <w:r>
        <w:rPr>
          <w:rFonts w:hint="eastAsia"/>
          <w:sz w:val="24"/>
          <w:szCs w:val="24"/>
          <w:lang w:val="en-US" w:eastAsia="zh-CN"/>
        </w:rPr>
        <w:t>从时间上看，在两个月的时间里学习相关知识，并开发网上心理咨询系统，时间上是有点紧，但是不是不可能实现，通过两个多月的努力功能应该基本实现。</w:t>
      </w:r>
    </w:p>
    <w:p>
      <w:pPr>
        <w:pStyle w:val="4"/>
        <w:bidi w:val="0"/>
        <w:rPr>
          <w:rFonts w:hint="eastAsia" w:asciiTheme="majorEastAsia" w:hAnsiTheme="majorEastAsia" w:eastAsiaTheme="majorEastAsia" w:cstheme="majorEastAsia"/>
          <w:sz w:val="24"/>
          <w:szCs w:val="24"/>
          <w:lang w:val="en-US" w:eastAsia="zh-CN"/>
        </w:rPr>
      </w:pPr>
      <w:bookmarkStart w:id="26" w:name="_Toc6048"/>
      <w:r>
        <w:rPr>
          <w:rFonts w:hint="eastAsia" w:asciiTheme="majorEastAsia" w:hAnsiTheme="majorEastAsia" w:eastAsiaTheme="majorEastAsia" w:cstheme="majorEastAsia"/>
          <w:sz w:val="24"/>
          <w:szCs w:val="24"/>
          <w:lang w:val="en-US" w:eastAsia="zh-CN"/>
        </w:rPr>
        <w:t>3.2.5 法律可行性</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1.所有技术资料都为合法。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2.开发过程中不存在知识产权问题。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3.未抄袭任何己存在的心理健康信息管理系统，不存在侵犯版权问题。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4.开发过程中未涉及任何法律责任。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综上所述，本系统的开发从技术上、从经济上、从法律上都是完全可靠的。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27" w:name="_Toc24798"/>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3系统开发步骤</w:t>
      </w:r>
    </w:p>
    <w:bookmarkEnd w:id="22"/>
    <w:bookmarkEnd w:id="2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bookmarkStart w:id="28" w:name="_Toc27500"/>
      <w:r>
        <w:rPr>
          <w:rFonts w:hint="eastAsia" w:asciiTheme="minorEastAsia" w:hAnsiTheme="minorEastAsia" w:eastAsiaTheme="minorEastAsia" w:cstheme="minorEastAsia"/>
          <w:sz w:val="24"/>
          <w:szCs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任务名称</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任务描述</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1.功能整理 2.模块划分 3.任务细化</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系统设计</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1.技术选型 2.系统表结构设计 3.流程设计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系统开发</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按任务进行实现，分为前端后端</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系统调试</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功能测试、压力测试和测试用例</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服务发布</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搭建服务器环境，部署服务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9" w:name="_Toc1844"/>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4系统实现目标</w:t>
      </w:r>
    </w:p>
    <w:bookmarkEnd w:id="2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网上心理咨询系统是将IT技术用于心理健康信息的管理，它能够收集与存储患者信息，提供更新与检索的接口;协助信息行业开展心理健康工作提高工作效率。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系统主要可分为以下几个模块: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1.热门话题:主要是提供新闻，发布最近的活动（最好有图片，有文字的)。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2.心理测评:主要是在网站上提供心理测评的试题。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3.专题辅导:分为情绪心理、恋爱心理、学习心理、社交心理等几方面的专题文章。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4.心理咨询:主要是用户进行留言，管理员看到后对此进行回复。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5.热门文章:分为情绪心理、恋爱心理、学习心理、社交心理等几方面的热门文章，供用户浏览。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6．信息搜索:在文本框中输入信息，就可以查到网站内相对应的状况。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附加功能:用户登录窗口，友情链接、热门文章推荐等等(这部分可以放在网站左右边)。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0" w:name="_Toc32130"/>
      <w:bookmarkStart w:id="31" w:name="_Toc28714"/>
      <w:r>
        <w:rPr>
          <w:rFonts w:hint="eastAsia"/>
          <w:lang w:val="en-US" w:eastAsia="zh-CN"/>
        </w:rPr>
        <w:t>开发工具与技术</w:t>
      </w:r>
      <w:bookmarkEnd w:id="30"/>
      <w:r>
        <w:rPr>
          <w:rFonts w:hint="eastAsia"/>
          <w:lang w:val="en-US" w:eastAsia="zh-CN"/>
        </w:rPr>
        <w:t>介绍</w:t>
      </w:r>
      <w:bookmarkEnd w:id="31"/>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default" w:ascii="黑体" w:hAnsi="黑体" w:eastAsia="黑体"/>
          <w:sz w:val="24"/>
          <w:lang w:val="en-US" w:eastAsia="zh-CN"/>
        </w:rPr>
      </w:pPr>
      <w:bookmarkStart w:id="32" w:name="_Toc15058"/>
      <w:bookmarkStart w:id="33" w:name="_Toc7605"/>
      <w:r>
        <w:rPr>
          <w:rStyle w:val="16"/>
          <w:rFonts w:hint="eastAsia" w:ascii="黑体" w:hAnsi="黑体" w:eastAsia="黑体"/>
          <w:sz w:val="24"/>
          <w:lang w:val="en-US" w:eastAsia="zh-CN"/>
        </w:rPr>
        <w:t>开发工具</w:t>
      </w:r>
    </w:p>
    <w:bookmarkEnd w:id="3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该系统采用IDEA开发引擎进行开发，该开发引擎是一款非常成熟的工具。对于开发人员来说具有诸多优点。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1.简化开发流程：idea开发引擎可以提供一系列的开发工具和功能，使开发人员能够更高效地进行代码编写、调试和测试等任务，从而简化了开发流程。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2.提升开发效率：通过提供可视化的界面和智能化的开发辅助功能，idea开发引擎可以帮助开发人员更快速地完成代码编写和功能实现，有效提升了开发效率。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3.丰富的插件生态系统：idea开发引擎支持丰富的第三方插件集成，开发人员可以根据自己的需求选择适合的插件，扩展和定制开发环境，从而提高开发体验和效果。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4.跨平台支持：idea开发引擎在多个操作系统上都有良好的兼容性，开发人员可以在不同的平台上进行开发工作，无需额外的配置和适配，提高了跨平台开发的便利性。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5.社区支持和开源特性：idea开发引擎拥有庞大的用户社区和开源特性，开发者可以通过社区获得技术支持、分享经验和获取各种资源，从而进一步提升开发能力和水平。</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4" w:name="_Toc15854"/>
      <w:r>
        <w:rPr>
          <w:rStyle w:val="16"/>
          <w:rFonts w:hint="eastAsia" w:ascii="黑体" w:hAnsi="黑体" w:eastAsia="黑体"/>
          <w:sz w:val="24"/>
          <w:lang w:val="en-US" w:eastAsia="zh-CN"/>
        </w:rPr>
        <w:t>后端开发</w:t>
      </w:r>
    </w:p>
    <w:bookmarkEnd w:id="34"/>
    <w:p>
      <w:pPr>
        <w:pStyle w:val="4"/>
        <w:bidi w:val="0"/>
        <w:rPr>
          <w:rFonts w:hint="eastAsia" w:asciiTheme="majorEastAsia" w:hAnsiTheme="majorEastAsia" w:eastAsiaTheme="majorEastAsia" w:cstheme="majorEastAsia"/>
          <w:sz w:val="24"/>
          <w:szCs w:val="24"/>
          <w:lang w:val="en-US" w:eastAsia="zh-CN"/>
        </w:rPr>
      </w:pPr>
      <w:bookmarkStart w:id="35" w:name="_Toc28750"/>
      <w:r>
        <w:rPr>
          <w:rFonts w:hint="eastAsia" w:asciiTheme="majorEastAsia" w:hAnsiTheme="majorEastAsia" w:eastAsiaTheme="majorEastAsia" w:cstheme="majorEastAsia"/>
          <w:sz w:val="24"/>
          <w:szCs w:val="24"/>
          <w:lang w:val="en-US" w:eastAsia="zh-CN"/>
        </w:rPr>
        <w:t>4.2.1 开发语言JAVA</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后端开发语言选择JAVA，该语言具有诸多优点。比如：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平台无关性：Java程序可在任何支持Java虚拟机（JVM）的操作系统上运行，例如Windows、Linux、Mac等。这种平台无关性使得开发的应用程序可以轻松地在不同的平台上部署和运行。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面向对象：Java是一种面向对象的编程语言，它提供了丰富的面向对象特性，如封装、继承和多态性，使得代码更加模块化，并支持更容易重用和维护。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安全性：Java具有强大的安全机制，包括内置的安全管理器和字节码验证等功能，可以保护系统免受恶意攻击和病毒感染。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强大的生态系统和开发工具支持：Java拥有丰富的类库和开发工具，使得开发者可以快速构建复杂的应用程序，并提供了广泛的第三方开发框架和工具以支持各种需求。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多线程支持：Java天生支持多线程编程，通过多线程可以实现并发操作，提高程序的执行效率和性能。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高效性能：Java拥有良好的性能表现，其虚拟机通过即时编译优化技术将字节码转换为机器码执行，可以提供高效的执行速度。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大量的社区支持和开源项目：Java生态系统非常庞大，并且拥有大量的开源项目和活跃的社区支持，开发者可以从中获取资源、工具和解决方案。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总之，Java是一种功能强大、可移植、易学易用的编程语言，广泛应用于企业级开发、互联网应用以及移动应用等领域。</w:t>
      </w:r>
    </w:p>
    <w:p>
      <w:pPr>
        <w:pStyle w:val="4"/>
        <w:bidi w:val="0"/>
        <w:rPr>
          <w:rFonts w:hint="default" w:asciiTheme="majorEastAsia" w:hAnsiTheme="majorEastAsia" w:eastAsiaTheme="majorEastAsia" w:cstheme="majorEastAsia"/>
          <w:sz w:val="24"/>
          <w:szCs w:val="24"/>
          <w:lang w:val="en-US" w:eastAsia="zh-CN"/>
        </w:rPr>
      </w:pPr>
      <w:bookmarkStart w:id="36" w:name="_Toc14149"/>
      <w:r>
        <w:rPr>
          <w:rFonts w:hint="eastAsia" w:asciiTheme="majorEastAsia" w:hAnsiTheme="majorEastAsia" w:eastAsiaTheme="majorEastAsia" w:cstheme="majorEastAsia"/>
          <w:sz w:val="24"/>
          <w:szCs w:val="24"/>
          <w:lang w:val="en-US" w:eastAsia="zh-CN"/>
        </w:rPr>
        <w:t>4.2.1后端开发框架</w:t>
      </w: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 xml:space="preserve"> + MyBatis</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Boot是JAVA语言中非常流行的框架，选择它是因为它具有太多优点: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简化配置：Spring Boot自动化了Spring框架的一些繁琐的配置工作，开发者只需要按照约定大于配置的原则编写代码，无需手动进行很多配置。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快速开发：Spring Boot提供了一系列的启动器（Starter），可以快速引入常用的库和依赖，开发者可以直接使用这些已经集成好的组件来构建应用程序，节省了大量的时间和精力。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内嵌服务器：Spring Boot内置了Tomcat、Jetty等常用的servlet容器，开发者无需手动部署WAR包，只需将应用程序打包成可执行的JAR文件，即可通过命令行或脚本启动应用。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微服务支持：Spring Boot为微服务架构提供了良好的支持，可以轻松地构建和管理分布式系统中的各个微服务模块。同时，它集成了Spring Cloud组件，提供了服务注册发现、负载均衡、配置中心等功能。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强大的生态系统：Spring Boot作为Spring Framework的扩展，拥有庞大的社区和丰富的生态系统，有大量的插件和第三方库可供选择，开发者可以根据需求来灵活扩展应用功能。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总体而言，Spring Boot通过简化开发和部署过程，提供了一种快速、高效的方式来构建Java应用程序。它的优秀设计和良好的社区支持使得它成为现代化Java开发的首选框架之一。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对于访问数据库，采用了MyBatis框架。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简化SQL操作： MyBatis提供了更简洁的SQL映射配置，可以将SQL语句直接与Java方法关联起来。开发人员无需手动编写繁琐的JDBC代码，只需要编写简单的XML或注解配置即可完成数据库操作。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 MyBatis支持动态SQL，可以根据不同的条件来动态生成SQL语句。这样可以避免生成大量重复的SQL代码，提高代码的复用性和可维护性。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易于集成： MyBatis可以与各种框架和技术进行集成，如Spring、Spring Boot、Spring MVC等。它提供了丰富的插件机制，可以方便地扩展和定制。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性能优化： MyBatis采用了预编译和缓存技术，可以减少数据库访问的次数，提高系统的性能。此外，MyBatis还支持懒加载和分页查询等功能，更加适合处理大数据量的应用。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MyBatis是一个功能强大、灵活易用的持久层框架，可以帮助开发人员更高效地进行数据库操作，提高开发效率和系统性能。</w:t>
      </w:r>
    </w:p>
    <w:p>
      <w:pPr>
        <w:bidi w:val="0"/>
        <w:ind w:firstLine="420" w:firstLineChars="0"/>
        <w:rPr>
          <w:rFonts w:hint="default" w:asciiTheme="majorEastAsia" w:hAnsiTheme="majorEastAsia" w:eastAsiaTheme="majorEastAsia" w:cstheme="majorEastAsia"/>
          <w:sz w:val="24"/>
          <w:szCs w:val="24"/>
          <w:lang w:val="en-US" w:eastAsia="zh-CN"/>
        </w:rPr>
      </w:pPr>
    </w:p>
    <w:bookmarkEnd w:id="33"/>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7" w:name="_Toc21640"/>
      <w:bookmarkStart w:id="38" w:name="_Toc10005"/>
      <w:r>
        <w:rPr>
          <w:rStyle w:val="16"/>
          <w:rFonts w:hint="eastAsia" w:ascii="黑体" w:hAnsi="黑体" w:eastAsia="黑体"/>
          <w:sz w:val="24"/>
          <w:lang w:val="en-US" w:eastAsia="zh-CN"/>
        </w:rPr>
        <w:t>前端开发</w:t>
      </w:r>
    </w:p>
    <w:bookmarkEnd w:id="3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前端开发语言采用传统的VUE+Thymeleaf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Thymeleaf：是一种模板引擎，选择它的原因：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自然的模板语法：Thymeleaf采用类似HTML的标记语言，使得模板更加可读和易于理解。它使用简单的标记和属性来表示动态内容，不需要学习复杂的新语法。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表达式引擎：Thymeleaf支持强大的表达式引擎，能够在模板中使用变量、方法调用、逻辑判断等操作。这使得我们可以直接在模板中对数据进行处理和展示，减少了后端代码的依赖。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完整的生命周期：Thymeleaf支持完整的生命周期，包括模板渲染和输出结果的缓存。这样一来，可以有效地提高系统的响应速度并降低服务器的负载。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跨平台支持：Thymeleaf是一个应用于开发框架和技术栈的模板引擎，可以与任何Java应用程序集成。它支持主流Java Web框架，如Spring MVC、Spring Boot等，也可以作为其他技术栈，如CDI、JSF等的模板引擎。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强大的扩展性：Thymeleaf提供了丰富的标准方言用于常见业务需求的处理，同时也可通过自定义方言来满足特定需求。这使得Thymeleaf能够更好地适应各种场景和业务要求。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总的来说，Thymeleaf模板引擎具有简单易用、强大灵活、跨平台等优点，适用于各种Java Web开发场景。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VUE是一个JavaScript框架，用于开发交互式Web界面，对于界面开发非常强大，其优点: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VUE支持双向数据绑定，能够实时反映模型和视图的变化。这样，当数据发生改变时，对应的视图也会自动更新，大幅减少了手动处理DOM的工作。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灵活性高。VUE允许开发者将页面拆分成多个组件，每个组件都有自己的逻辑和样式，可以更好地组织和管理代码。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具有响应式数据绑定机制，能够实时更新DOM，在数据更新时自动渲染页面，减少了开发者的很多重复操作。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支持指令系统，拥有丰富的指令集合，可以方便地处理与DOM元素相关的操作，例如条件渲染、循环、事件监听等。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拥有完善的生态系统，有大量的插件和第三方库可供选择，可以帮助开发者更快更高效地完成项目。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性能优秀，通过虚拟DOM和高效的diff算法，能够在性能上达到较好的水平。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总体来说，VUE是一款简单、灵活且性能出色的前端框架，适用于各种规模的项目，尤其适合快速构建交互复杂的单页面应用（SPA）或移动端应用</w:t>
      </w:r>
    </w:p>
    <w:bookmarkEnd w:id="38"/>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9" w:name="_Toc16634"/>
      <w:bookmarkStart w:id="40" w:name="_Toc10176"/>
      <w:r>
        <w:rPr>
          <w:rStyle w:val="16"/>
          <w:rFonts w:hint="eastAsia" w:ascii="黑体" w:hAnsi="黑体" w:eastAsia="黑体"/>
          <w:sz w:val="24"/>
          <w:lang w:val="en-US" w:eastAsia="zh-CN"/>
        </w:rPr>
        <w:t>数据库MYSQL</w:t>
      </w:r>
    </w:p>
    <w:bookmarkEnd w:id="3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数据库选择MYSQL，MySQL是开源软件，可以免费使用、修改和分发。MySQL优点太多简单列举一部分：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高性能：MySQL具有快速执行查询操作的能力，在处理大规模数据时表现出色。它支持索引、分区和缓存等技术，提高了数据库的性能。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可靠性和稳定性：MySQL提供了数据备份、事务处理和崩溃恢复功能，以确保数据的可靠性和稳定性。它在高并发和负载均衡方面也表现良好。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易于使用：MySQL采用了标准化的SQL语言，使得开发者可以轻松地进行数据库操作。该数据库还提供了直观的图形用户界面（如phpMyAdmin），方便管理和监控数据库。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可扩展性：MySQL支持水平和垂直扩展，可以通过添加节点或增加硬件资源来增加数据库的容量和吞吐量。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安全性：MySQL提供了许多安全机制，包括用户认证、权限管理和数据加密等，以保护数据库免受未经授权的访问和数据泄露的风险。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开放源代码：MySQL是开源的软件，用户可以自由地修改和定制其源代码，适应特定的业务需求。</w:t>
      </w:r>
    </w:p>
    <w:bookmarkEnd w:id="4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41" w:name="_Toc7906"/>
      <w:r>
        <w:rPr>
          <w:rStyle w:val="16"/>
          <w:rFonts w:hint="eastAsia" w:ascii="黑体" w:hAnsi="黑体" w:eastAsia="黑体"/>
          <w:sz w:val="24"/>
          <w:lang w:val="en-US" w:eastAsia="zh-CN"/>
        </w:rPr>
        <w:t>4</w:t>
      </w:r>
      <w:r>
        <w:rPr>
          <w:rStyle w:val="16"/>
          <w:rFonts w:hint="eastAsia" w:ascii="黑体" w:hAnsi="黑体"/>
          <w:sz w:val="24"/>
        </w:rPr>
        <w:t>.</w:t>
      </w:r>
      <w:r>
        <w:rPr>
          <w:rStyle w:val="16"/>
          <w:rFonts w:hint="eastAsia" w:ascii="黑体" w:hAnsi="黑体" w:eastAsia="黑体"/>
          <w:sz w:val="24"/>
          <w:lang w:val="en-US" w:eastAsia="zh-CN"/>
        </w:rPr>
        <w:t>5 加密方式MD5</w:t>
      </w:r>
    </w:p>
    <w:bookmarkEnd w:id="4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为了系统安全，对于用户密码采用MD5（Message Digest Algorithm 5）是一种常用的哈希函数算法。MD5加密的优点：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快速性：MD5算法对输入数据进行快速处理，并生成固定长度的输出结果。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简单性：MD5算法的设计相对简单，易于实现和使用。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广泛应用：因为MD5算法被广泛应用于文件校验、数据完整性验证等领域，且它可以用于任意长度的数据。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不可逆性：MD5算法通过将输入映射成128位的哈希值，该哈希值作为数据的数字指纹。在常规情况下，很难从哈希值反向推导出原始输入数据。</w:t>
      </w:r>
    </w:p>
    <w:p>
      <w:pPr>
        <w:pStyle w:val="3"/>
        <w:numPr>
          <w:ilvl w:val="0"/>
          <w:numId w:val="0"/>
        </w:numPr>
        <w:bidi w:val="0"/>
        <w:ind w:leftChars="0"/>
        <w:rPr>
          <w:rFonts w:hint="eastAsia" w:ascii="黑体" w:hAnsi="黑体" w:eastAsia="黑体" w:cs="黑体"/>
          <w:sz w:val="24"/>
          <w:szCs w:val="24"/>
          <w:lang w:val="en-US" w:eastAsia="zh-CN"/>
        </w:rPr>
      </w:pPr>
      <w:bookmarkStart w:id="42" w:name="_Toc2976"/>
      <w:r>
        <w:rPr>
          <w:rFonts w:hint="eastAsia" w:ascii="黑体" w:hAnsi="黑体" w:eastAsia="黑体" w:cs="黑体"/>
          <w:sz w:val="24"/>
          <w:szCs w:val="24"/>
          <w:lang w:val="en-US" w:eastAsia="zh-CN"/>
        </w:rPr>
        <w:t>4.6 Redis缓存</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为了提升系统查询效率，该系统引入的redis缓存数据库，redis主要存储当前登录用户信息，常用业务数据等。选择redis的原因：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高性能：Redis是基于内存的数据存储系统，读写速度非常快，可以达到每秒数十万次的操作。它采用了高效的数据结构和算法，如哈希表、跳跃表等，以提供快速的数据访问。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数据持久化：Redis支持数据的持久化，可以将内存中的数据保存到磁盘上，以保证数据的安全性和可靠性。它提供了两种持久化方式：快照（RDB）和日志（AOF），可以根据需求选择适合的持久化方式。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多种数据结构支持：Redis支持多种数据结构，包括字符串、哈希、列表、集合、有序集合等。这些数据结构的灵活运用可以满足不同场景下的数据存储和处理需求。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分布式支持：Redis可以通过主从复制、哨兵、集群等方式实现分布式部署，提供高可用性和扩展性。它支持数据分片存储在多台机器上，实现负载均衡和容错备份。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其他功能丰富：Redis还提供了其他一些有用的功能，如发布订阅、事务支持、Lua脚本执行等。这些功能可以帮助开发人员构建更复杂和高效的应用系统。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综上所述，Redis具有高性能、数据持久化、多数据结构支持、分布式支持以及丰富的功能等优点，使其成为一个强大而受欢迎的数据存储系统。</w:t>
      </w:r>
    </w:p>
    <w:bookmarkEnd w:id="28"/>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43" w:name="_Toc8565"/>
      <w:bookmarkStart w:id="44" w:name="_Toc4149"/>
      <w:r>
        <w:rPr>
          <w:rFonts w:hint="eastAsia"/>
          <w:lang w:val="en-US" w:eastAsia="zh-CN"/>
        </w:rPr>
        <w:t>概要设计</w:t>
      </w:r>
      <w:bookmarkEnd w:id="43"/>
      <w:bookmarkEnd w:id="4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5" w:name="_Toc15732"/>
      <w:bookmarkStart w:id="46" w:name="_Toc23560"/>
      <w:r>
        <w:rPr>
          <w:rStyle w:val="16"/>
          <w:rFonts w:hint="eastAsia" w:ascii="黑体" w:hAnsi="黑体" w:eastAsia="黑体"/>
          <w:sz w:val="24"/>
          <w:lang w:val="en-US" w:eastAsia="zh-CN"/>
        </w:rPr>
        <w:t>5</w:t>
      </w:r>
      <w:r>
        <w:rPr>
          <w:rStyle w:val="16"/>
          <w:rFonts w:hint="eastAsia" w:ascii="黑体" w:hAnsi="黑体"/>
          <w:sz w:val="24"/>
        </w:rPr>
        <w:t>.1</w:t>
      </w:r>
      <w:r>
        <w:rPr>
          <w:rStyle w:val="16"/>
          <w:rFonts w:hint="eastAsia" w:ascii="黑体" w:hAnsi="黑体" w:eastAsia="黑体"/>
          <w:sz w:val="24"/>
          <w:lang w:val="en-US" w:eastAsia="zh-CN"/>
        </w:rPr>
        <w:t>功能概要</w:t>
      </w:r>
    </w:p>
    <w:bookmarkEnd w:id="45"/>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6"/>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7" w:name="_Toc15341"/>
      <w:bookmarkStart w:id="48" w:name="_Toc24570"/>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2系统数据结构</w:t>
      </w:r>
    </w:p>
    <w:bookmarkEnd w:id="47"/>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8"/>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9" w:name="_Toc18513"/>
      <w:bookmarkStart w:id="50" w:name="_Toc7189"/>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3系统流程图</w:t>
      </w:r>
    </w:p>
    <w:bookmarkEnd w:id="49"/>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5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51" w:name="_Toc21854"/>
      <w:bookmarkStart w:id="52" w:name="_Toc20011"/>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4系统ER图</w:t>
      </w:r>
    </w:p>
    <w:bookmarkEnd w:id="51"/>
    <w:bookmarkEnd w:id="52"/>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53" w:name="_Toc13371"/>
      <w:bookmarkStart w:id="54" w:name="_Toc20586"/>
      <w:r>
        <w:rPr>
          <w:rFonts w:hint="eastAsia"/>
          <w:lang w:val="en-US" w:eastAsia="zh-CN"/>
        </w:rPr>
        <w:t>6.详细设计与实现</w:t>
      </w:r>
      <w:bookmarkEnd w:id="53"/>
      <w:bookmarkEnd w:id="54"/>
    </w:p>
    <w:p>
      <w:pPr>
        <w:pStyle w:val="2"/>
        <w:pageBreakBefore w:val="0"/>
        <w:widowControl w:val="0"/>
        <w:kinsoku/>
        <w:wordWrap/>
        <w:overflowPunct/>
        <w:topLinePunct w:val="0"/>
        <w:autoSpaceDE/>
        <w:autoSpaceDN/>
        <w:bidi w:val="0"/>
        <w:adjustRightInd/>
        <w:snapToGrid/>
        <w:spacing w:line="360" w:lineRule="auto"/>
        <w:textAlignment w:val="auto"/>
        <w:rPr>
          <w:rStyle w:val="16"/>
          <w:rFonts w:hint="default" w:ascii="黑体" w:hAnsi="黑体" w:eastAsia="黑体"/>
          <w:b/>
          <w:bCs/>
          <w:sz w:val="24"/>
          <w:lang w:val="en-US" w:eastAsia="zh-CN"/>
        </w:rPr>
      </w:pPr>
      <w:bookmarkStart w:id="55" w:name="_Toc23424"/>
      <w:bookmarkStart w:id="56" w:name="_Toc28963"/>
      <w:r>
        <w:rPr>
          <w:rFonts w:hint="eastAsia"/>
          <w:lang w:val="en-US" w:eastAsia="zh-CN"/>
        </w:rPr>
        <w:t>7.软件测试</w:t>
      </w:r>
      <w:bookmarkEnd w:id="55"/>
      <w:bookmarkEnd w:id="56"/>
    </w:p>
    <w:p>
      <w:pPr>
        <w:pStyle w:val="2"/>
        <w:bidi w:val="0"/>
        <w:rPr>
          <w:rFonts w:hint="eastAsia"/>
        </w:rPr>
      </w:pPr>
      <w:bookmarkStart w:id="57" w:name="_Toc11085"/>
      <w:bookmarkStart w:id="58" w:name="_Toc12993"/>
      <w:r>
        <w:rPr>
          <w:rFonts w:hint="eastAsia"/>
        </w:rPr>
        <w:t>参考文献：</w:t>
      </w:r>
      <w:bookmarkEnd w:id="57"/>
      <w:bookmarkEnd w:id="5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王鹏. 基于Web的心理咨询预约系统设计与实现[D]. 河北大学, 2021.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黄伟彪. 基于云计算的心理咨询平台设计与实现[J]. 先进制造技术, 2020(24):80-84.</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Theme="minorEastAsia" w:hAnsiTheme="minorEastAsia" w:eastAsiaTheme="minorEastAsia" w:cstheme="minorEastAsia"/>
          <w:sz w:val="24"/>
          <w:szCs w:val="24"/>
          <w:lang w:val="en-US" w:eastAsia="zh-CN"/>
        </w:rPr>
        <w:t>[3] 杨晓梅, 张飞. 基于Web的在线心理咨询系统设计[J]. 现代电子技术, 2020(9):177-179</w:t>
      </w:r>
    </w:p>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2A8425B"/>
    <w:rsid w:val="03035A1C"/>
    <w:rsid w:val="03595555"/>
    <w:rsid w:val="036D1000"/>
    <w:rsid w:val="04D3627A"/>
    <w:rsid w:val="05663F59"/>
    <w:rsid w:val="057F6DC9"/>
    <w:rsid w:val="068154EF"/>
    <w:rsid w:val="06E15F8D"/>
    <w:rsid w:val="07F02536"/>
    <w:rsid w:val="08940DDD"/>
    <w:rsid w:val="0902043D"/>
    <w:rsid w:val="092F2631"/>
    <w:rsid w:val="09842C00"/>
    <w:rsid w:val="0C4F4031"/>
    <w:rsid w:val="0CD20B31"/>
    <w:rsid w:val="0D376536"/>
    <w:rsid w:val="0ED1623E"/>
    <w:rsid w:val="1124096A"/>
    <w:rsid w:val="125973EA"/>
    <w:rsid w:val="12C17B4C"/>
    <w:rsid w:val="145D4214"/>
    <w:rsid w:val="14B02058"/>
    <w:rsid w:val="14B07806"/>
    <w:rsid w:val="15236DAB"/>
    <w:rsid w:val="15CA059F"/>
    <w:rsid w:val="16BE7BAB"/>
    <w:rsid w:val="17A74689"/>
    <w:rsid w:val="19C534ED"/>
    <w:rsid w:val="1A1341C7"/>
    <w:rsid w:val="1BB750B7"/>
    <w:rsid w:val="1D2A162B"/>
    <w:rsid w:val="1D554B87"/>
    <w:rsid w:val="1D767279"/>
    <w:rsid w:val="1ED104BD"/>
    <w:rsid w:val="1EEB57A3"/>
    <w:rsid w:val="216F7310"/>
    <w:rsid w:val="2213326B"/>
    <w:rsid w:val="22896EA2"/>
    <w:rsid w:val="23E5289C"/>
    <w:rsid w:val="25A14E0E"/>
    <w:rsid w:val="2608295D"/>
    <w:rsid w:val="263712CE"/>
    <w:rsid w:val="26813BA7"/>
    <w:rsid w:val="26B36D86"/>
    <w:rsid w:val="27A45243"/>
    <w:rsid w:val="27B77CC7"/>
    <w:rsid w:val="27BA045E"/>
    <w:rsid w:val="27D56FF1"/>
    <w:rsid w:val="282835C4"/>
    <w:rsid w:val="29C53ED9"/>
    <w:rsid w:val="29C959F3"/>
    <w:rsid w:val="2AF60E4D"/>
    <w:rsid w:val="2B125E66"/>
    <w:rsid w:val="2BD66E93"/>
    <w:rsid w:val="2BFB4B4C"/>
    <w:rsid w:val="2C4F0E79"/>
    <w:rsid w:val="2CB80301"/>
    <w:rsid w:val="2CFA0444"/>
    <w:rsid w:val="2D656721"/>
    <w:rsid w:val="2DB708D8"/>
    <w:rsid w:val="2E2D511C"/>
    <w:rsid w:val="2F3C1703"/>
    <w:rsid w:val="317E2FB9"/>
    <w:rsid w:val="31AF070D"/>
    <w:rsid w:val="31C02CA8"/>
    <w:rsid w:val="31E47075"/>
    <w:rsid w:val="334943EF"/>
    <w:rsid w:val="33952C48"/>
    <w:rsid w:val="339A2E9C"/>
    <w:rsid w:val="33DC1707"/>
    <w:rsid w:val="34212BD6"/>
    <w:rsid w:val="34A96D83"/>
    <w:rsid w:val="34D05CDD"/>
    <w:rsid w:val="36E27034"/>
    <w:rsid w:val="36EA58C4"/>
    <w:rsid w:val="37910C4D"/>
    <w:rsid w:val="37AC0952"/>
    <w:rsid w:val="37DA6D20"/>
    <w:rsid w:val="38AF2C58"/>
    <w:rsid w:val="391D5822"/>
    <w:rsid w:val="3A783C38"/>
    <w:rsid w:val="3AB46F3A"/>
    <w:rsid w:val="3AE3337B"/>
    <w:rsid w:val="3B035AF9"/>
    <w:rsid w:val="3CB7061B"/>
    <w:rsid w:val="3D826E7B"/>
    <w:rsid w:val="3E802680"/>
    <w:rsid w:val="3F214472"/>
    <w:rsid w:val="3F7319EA"/>
    <w:rsid w:val="3FFF0C57"/>
    <w:rsid w:val="407F268F"/>
    <w:rsid w:val="40E57E4D"/>
    <w:rsid w:val="4120536D"/>
    <w:rsid w:val="41C53434"/>
    <w:rsid w:val="422C1AAB"/>
    <w:rsid w:val="424528F8"/>
    <w:rsid w:val="43B0563F"/>
    <w:rsid w:val="46333408"/>
    <w:rsid w:val="4703622D"/>
    <w:rsid w:val="472A7DAB"/>
    <w:rsid w:val="47931CA8"/>
    <w:rsid w:val="47A718C6"/>
    <w:rsid w:val="48052B82"/>
    <w:rsid w:val="49831FB1"/>
    <w:rsid w:val="49D45767"/>
    <w:rsid w:val="4BC32A2B"/>
    <w:rsid w:val="4C585495"/>
    <w:rsid w:val="4CAD02AA"/>
    <w:rsid w:val="500471C4"/>
    <w:rsid w:val="507408A5"/>
    <w:rsid w:val="51B62952"/>
    <w:rsid w:val="521C3BAD"/>
    <w:rsid w:val="52632BFB"/>
    <w:rsid w:val="52DB10B0"/>
    <w:rsid w:val="53EA0DE4"/>
    <w:rsid w:val="54534C76"/>
    <w:rsid w:val="54C12A12"/>
    <w:rsid w:val="55045332"/>
    <w:rsid w:val="55FC3817"/>
    <w:rsid w:val="56690780"/>
    <w:rsid w:val="57924FD6"/>
    <w:rsid w:val="58DD129F"/>
    <w:rsid w:val="59ED3476"/>
    <w:rsid w:val="5A557999"/>
    <w:rsid w:val="5A5654C0"/>
    <w:rsid w:val="5ACE6FC0"/>
    <w:rsid w:val="5AE12FDB"/>
    <w:rsid w:val="5B3264C3"/>
    <w:rsid w:val="5C2313D1"/>
    <w:rsid w:val="5D2B34FF"/>
    <w:rsid w:val="5D4F626D"/>
    <w:rsid w:val="5D8F1511"/>
    <w:rsid w:val="5E9E36F1"/>
    <w:rsid w:val="5EDA046D"/>
    <w:rsid w:val="5F2D3370"/>
    <w:rsid w:val="5FB43711"/>
    <w:rsid w:val="5FDA449D"/>
    <w:rsid w:val="601A422B"/>
    <w:rsid w:val="605B006B"/>
    <w:rsid w:val="608E25FA"/>
    <w:rsid w:val="61695AD8"/>
    <w:rsid w:val="6183303E"/>
    <w:rsid w:val="62A552A2"/>
    <w:rsid w:val="62DB2A06"/>
    <w:rsid w:val="63F45964"/>
    <w:rsid w:val="656C3DE9"/>
    <w:rsid w:val="65D33E68"/>
    <w:rsid w:val="66230554"/>
    <w:rsid w:val="666878CC"/>
    <w:rsid w:val="66C767E7"/>
    <w:rsid w:val="672A3D18"/>
    <w:rsid w:val="67582877"/>
    <w:rsid w:val="67656598"/>
    <w:rsid w:val="67674868"/>
    <w:rsid w:val="686458E5"/>
    <w:rsid w:val="68735867"/>
    <w:rsid w:val="68A014F0"/>
    <w:rsid w:val="68A37B22"/>
    <w:rsid w:val="694766FF"/>
    <w:rsid w:val="69C76534"/>
    <w:rsid w:val="69D00DEB"/>
    <w:rsid w:val="6A90740B"/>
    <w:rsid w:val="6B0E6D64"/>
    <w:rsid w:val="6B4F45C2"/>
    <w:rsid w:val="6BDC2AA9"/>
    <w:rsid w:val="6C104B90"/>
    <w:rsid w:val="6D1C44D4"/>
    <w:rsid w:val="6E412362"/>
    <w:rsid w:val="6E751382"/>
    <w:rsid w:val="6F06227F"/>
    <w:rsid w:val="6F9957DB"/>
    <w:rsid w:val="7016507D"/>
    <w:rsid w:val="701B2694"/>
    <w:rsid w:val="713E7CD2"/>
    <w:rsid w:val="71575B78"/>
    <w:rsid w:val="7194738B"/>
    <w:rsid w:val="72A911B4"/>
    <w:rsid w:val="753164B5"/>
    <w:rsid w:val="760F2C9B"/>
    <w:rsid w:val="76426BCC"/>
    <w:rsid w:val="770F2826"/>
    <w:rsid w:val="77BA67F0"/>
    <w:rsid w:val="7A2B2D92"/>
    <w:rsid w:val="7B995BF3"/>
    <w:rsid w:val="7C43472A"/>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Body Text Indent 3"/>
    <w:basedOn w:val="1"/>
    <w:qFormat/>
    <w:uiPriority w:val="0"/>
    <w:pPr>
      <w:ind w:firstLine="480" w:firstLineChars="200"/>
    </w:pPr>
    <w:rPr>
      <w:rFonts w:eastAsia="仿宋_GB2312"/>
      <w:sz w:val="24"/>
    </w:rPr>
  </w:style>
  <w:style w:type="paragraph" w:styleId="11">
    <w:name w:val="toc 2"/>
    <w:basedOn w:val="1"/>
    <w:next w:val="1"/>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customStyle="1" w:styleId="16">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2023-09-18T09:21:58Z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