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>
        <w:rPr>
          <w:rFonts w:hint="eastAsia"/>
          <w:spacing w:val="92"/>
          <w:kern w:val="0"/>
          <w:sz w:val="52"/>
          <w:fitText w:val="5460" w:id="1018981650"/>
        </w:rPr>
        <w:t>毕业设计（论文</w:t>
      </w:r>
      <w:r>
        <w:rPr>
          <w:rFonts w:hint="eastAsia"/>
          <w:spacing w:val="6"/>
          <w:kern w:val="0"/>
          <w:sz w:val="52"/>
          <w:fitText w:val="5460" w:id="1018981650"/>
        </w:rPr>
        <w:t>）</w:t>
      </w:r>
    </w:p>
    <w:p>
      <w:pPr>
        <w:tabs>
          <w:tab w:val="left" w:pos="1260"/>
          <w:tab w:val="left" w:pos="1440"/>
        </w:tabs>
        <w:spacing w:line="720" w:lineRule="auto"/>
        <w:ind w:firstLine="1280" w:firstLineChars="400"/>
        <w:rPr>
          <w:sz w:val="32"/>
        </w:rPr>
      </w:pPr>
    </w:p>
    <w:p>
      <w:pPr>
        <w:tabs>
          <w:tab w:val="left" w:pos="1260"/>
          <w:tab w:val="left" w:pos="1440"/>
        </w:tabs>
        <w:ind w:firstLine="1200" w:firstLineChars="400"/>
        <w:rPr>
          <w:sz w:val="30"/>
        </w:rPr>
      </w:pPr>
    </w:p>
    <w:p>
      <w:pPr>
        <w:ind w:left="840" w:leftChars="0" w:firstLine="900" w:firstLineChars="300"/>
        <w:rPr>
          <w:rFonts w:eastAsia="黑体"/>
          <w:b/>
          <w:bCs/>
          <w:sz w:val="52"/>
          <w:u w:val="single"/>
        </w:rPr>
      </w:pPr>
      <w:r>
        <w:rPr>
          <w:rFonts w:hint="eastAsia"/>
          <w:sz w:val="30"/>
        </w:rPr>
        <w:t xml:space="preserve">题目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hint="eastAsia" w:eastAsia="黑体"/>
          <w:sz w:val="32"/>
          <w:u w:val="single"/>
          <w:lang w:val="en-US" w:eastAsia="zh-CN"/>
        </w:rPr>
        <w:t>心理咨询预约系统的设计与实现</w:t>
      </w:r>
      <w:r>
        <w:rPr>
          <w:rFonts w:hint="eastAsia" w:eastAsia="黑体"/>
          <w:sz w:val="32"/>
          <w:u w:val="single"/>
        </w:rPr>
        <w:t xml:space="preserve">        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tabs>
          <w:tab w:val="left" w:pos="5940"/>
          <w:tab w:val="left" w:pos="6120"/>
        </w:tabs>
        <w:rPr>
          <w:sz w:val="30"/>
        </w:rPr>
      </w:pPr>
      <w:r>
        <w:rPr>
          <w:rFonts w:hint="eastAsia"/>
          <w:sz w:val="30"/>
        </w:rPr>
        <w:t xml:space="preserve"> </w:t>
      </w:r>
    </w:p>
    <w:p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>重庆长寿校外学习中心</w:t>
      </w:r>
      <w:r>
        <w:rPr>
          <w:rFonts w:hint="eastAsia"/>
          <w:sz w:val="30"/>
          <w:u w:val="single"/>
        </w:rPr>
        <w:t xml:space="preserve">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华文楷体" w:hAnsi="华文楷体" w:eastAsia="华文楷体"/>
          <w:sz w:val="30"/>
          <w:u w:val="single"/>
          <w:lang w:val="en-US" w:eastAsia="zh-CN"/>
        </w:rPr>
        <w:t>221 专科起点本科 计算机科学与技术</w:t>
      </w:r>
      <w:r>
        <w:rPr>
          <w:rFonts w:hint="eastAsia" w:ascii="华文楷体" w:hAnsi="华文楷体" w:eastAsia="华文楷体"/>
          <w:sz w:val="30"/>
          <w:u w:val="single"/>
        </w:rPr>
        <w:t xml:space="preserve">                    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  W22100720</w:t>
      </w:r>
      <w:r>
        <w:rPr>
          <w:rFonts w:hint="eastAsia"/>
          <w:sz w:val="30"/>
          <w:u w:val="single"/>
        </w:rPr>
        <w:t xml:space="preserve">     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 xml:space="preserve">    沈 希</w:t>
      </w:r>
      <w:r>
        <w:rPr>
          <w:rFonts w:hint="eastAsia"/>
          <w:sz w:val="30"/>
          <w:u w:val="single"/>
        </w:rPr>
        <w:t xml:space="preserve">   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   </w:t>
      </w:r>
      <w:r>
        <w:rPr>
          <w:rFonts w:hint="eastAsia"/>
          <w:sz w:val="30"/>
          <w:u w:val="single"/>
          <w:lang w:val="en-US" w:eastAsia="zh-CN"/>
        </w:rPr>
        <w:t>王  雪</w:t>
      </w:r>
      <w:r>
        <w:rPr>
          <w:rFonts w:hint="eastAsia"/>
          <w:sz w:val="30"/>
          <w:u w:val="single"/>
        </w:rPr>
        <w:t xml:space="preserve">             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2023-09-01 至 2023-12-25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kern w:val="0"/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    </w:t>
      </w:r>
    </w:p>
    <w:p>
      <w:pPr>
        <w:spacing w:before="120" w:beforeLines="50" w:after="120" w:afterLines="50" w:line="300" w:lineRule="auto"/>
        <w:rPr>
          <w:rFonts w:eastAsia="黑体"/>
          <w:b/>
          <w:bCs/>
          <w:sz w:val="28"/>
        </w:rPr>
        <w:sectPr>
          <w:footerReference r:id="rId4" w:type="first"/>
          <w:footerReference r:id="rId3" w:type="even"/>
          <w:pgSz w:w="11906" w:h="16838"/>
          <w:pgMar w:top="1418" w:right="1418" w:bottom="1418" w:left="1701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360" w:lineRule="auto"/>
        <w:ind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color="auto" w:fill="auto"/>
        </w:rPr>
        <w:t>随着互联网的快速发展，网上心理咨询服务成为了一种便捷和灵活的心理健康支持方式。本文旨在探讨网上心理咨询系统的设计与实现。首先，介绍了网上心理咨询的背景和意义。其次，分析了网上心理咨询的特点和面临的挑战。然后，提出了设计一个高效、安全和用户友好的网上心理咨询系统的关键考虑因素，包括身份验证、数据保护、沟通方式、专业人员配备等方面。接着，介绍了系统的架构和功能模块，包括用户注册与登录、在线咨询、预约管理、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color="auto" w:fill="auto"/>
          <w:lang w:val="en-US" w:eastAsia="zh-CN"/>
        </w:rPr>
        <w:t>评论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color="auto" w:fill="auto"/>
        </w:rPr>
        <w:t>等。最后，对系统进行了测试和评估，并讨论了未来可能的改进和发展方向。通过本文的研究，可以为设计和实现网上心理咨询系统提供参考和指导，以提供更好的心理健康服务。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sz w:val="24"/>
          <w:szCs w:val="24"/>
          <w:shd w:val="clear" w:color="auto" w:fill="auto"/>
          <w:lang w:val="en-US" w:eastAsia="zh-CN"/>
        </w:rPr>
        <w:t>该论文主要对于开发背景，开发思路，以及所要完成的功能和开发过程进行说明。主要说明系统设计的重点、设计的思路、难点技术和解决方案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360" w:lineRule="auto"/>
        <w:textAlignment w:val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</w:rPr>
        <w:t>关键词：</w:t>
      </w:r>
      <w:r>
        <w:rPr>
          <w:rFonts w:hint="eastAsia"/>
          <w:b/>
          <w:sz w:val="24"/>
          <w:lang w:val="en-US" w:eastAsia="zh-CN"/>
        </w:rPr>
        <w:t>心理咨询；管理；系统；开发</w:t>
      </w:r>
      <w:bookmarkStart w:id="0" w:name="_GoBack"/>
      <w:bookmarkEnd w:id="0"/>
    </w:p>
    <w:p>
      <w:pPr>
        <w:spacing w:before="50" w:after="50"/>
        <w:ind w:right="542" w:rightChars="258"/>
        <w:rPr>
          <w:rFonts w:ascii="宋体" w:hAnsi="宋体"/>
        </w:rPr>
      </w:pPr>
    </w:p>
    <w:p>
      <w:pPr>
        <w:spacing w:before="120" w:beforeLines="50" w:after="120" w:afterLines="50" w:line="300" w:lineRule="auto"/>
        <w:ind w:left="-899" w:leftChars="-428" w:right="361" w:rightChars="172"/>
        <w:jc w:val="center"/>
        <w:rPr>
          <w:b/>
          <w:bCs/>
          <w:sz w:val="36"/>
        </w:rPr>
        <w:sectPr>
          <w:type w:val="nextColumn"/>
          <w:pgSz w:w="11906" w:h="16838"/>
          <w:pgMar w:top="1418" w:right="1418" w:bottom="1418" w:left="1701" w:header="851" w:footer="170" w:gutter="0"/>
          <w:pgNumType w:fmt="upperRoman" w:start="1"/>
          <w:cols w:space="425" w:num="1"/>
          <w:docGrid w:linePitch="312" w:charSpace="0"/>
        </w:sectPr>
      </w:pPr>
    </w:p>
    <w:p>
      <w:pPr>
        <w:spacing w:before="120" w:beforeLines="50" w:after="120" w:afterLines="50" w:line="30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目  录</w:t>
      </w:r>
    </w:p>
    <w:p>
      <w:pPr>
        <w:rPr>
          <w:rFonts w:ascii="宋体" w:hAnsi="宋体"/>
          <w:sz w:val="24"/>
          <w:lang w:val="en-GB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  <w:lang w:val="en-GB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spacing w:before="50" w:after="50"/>
        <w:ind w:left="-899" w:leftChars="-428" w:right="361" w:rightChars="172"/>
        <w:jc w:val="distribute"/>
        <w:rPr>
          <w:rFonts w:ascii="宋体" w:hAnsi="宋体"/>
        </w:rPr>
      </w:pPr>
    </w:p>
    <w:p>
      <w:pPr>
        <w:numPr>
          <w:ilvl w:val="0"/>
          <w:numId w:val="1"/>
        </w:numPr>
        <w:spacing w:before="36" w:beforeLines="15" w:after="60" w:afterLines="25" w:line="360" w:lineRule="auto"/>
        <w:rPr>
          <w:rFonts w:ascii="黑体" w:hAnsi="宋体" w:eastAsia="黑体"/>
          <w:b/>
          <w:bCs/>
          <w:sz w:val="28"/>
        </w:rPr>
        <w:sectPr>
          <w:type w:val="nextColumn"/>
          <w:pgSz w:w="11906" w:h="16838"/>
          <w:pgMar w:top="1418" w:right="1418" w:bottom="1418" w:left="1701" w:header="851" w:footer="992" w:gutter="0"/>
          <w:pgNumType w:fmt="upperRoman" w:start="2"/>
          <w:cols w:space="425" w:num="1"/>
          <w:docGrid w:linePitch="312" w:charSpace="0"/>
        </w:sectPr>
      </w:pPr>
    </w:p>
    <w:p>
      <w:pPr>
        <w:pStyle w:val="2"/>
      </w:pPr>
      <w:r>
        <w:rPr>
          <w:rFonts w:hint="eastAsia"/>
        </w:rPr>
        <w:t>1.引言</w:t>
      </w:r>
    </w:p>
    <w:p>
      <w:pPr>
        <w:spacing w:before="72" w:beforeLines="30" w:after="120" w:afterLines="50" w:line="360" w:lineRule="auto"/>
        <w:rPr>
          <w:rFonts w:ascii="宋体" w:hAnsi="宋体"/>
          <w:sz w:val="24"/>
        </w:rPr>
      </w:pPr>
      <w:r>
        <w:rPr>
          <w:rFonts w:hint="eastAsia" w:ascii="黑体" w:hAnsi="宋体" w:eastAsia="黑体"/>
          <w:b/>
          <w:bCs/>
          <w:sz w:val="28"/>
        </w:rPr>
        <w:t>参考文献：</w:t>
      </w: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spacing w:after="120" w:afterLines="50" w:line="360" w:lineRule="exact"/>
        <w:ind w:firstLine="2108" w:firstLineChars="700"/>
        <w:rPr>
          <w:b/>
          <w:bCs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C6E1B"/>
    <w:multiLevelType w:val="multilevel"/>
    <w:tmpl w:val="040C6E1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68154EF"/>
    <w:rsid w:val="09842C00"/>
    <w:rsid w:val="0C4F4031"/>
    <w:rsid w:val="0CD20B31"/>
    <w:rsid w:val="14B07806"/>
    <w:rsid w:val="1D2A162B"/>
    <w:rsid w:val="33DC1707"/>
    <w:rsid w:val="34D05CDD"/>
    <w:rsid w:val="37910C4D"/>
    <w:rsid w:val="3FFF0C57"/>
    <w:rsid w:val="472A7DAB"/>
    <w:rsid w:val="58DD129F"/>
    <w:rsid w:val="5C2313D1"/>
    <w:rsid w:val="5D4F626D"/>
    <w:rsid w:val="5D8F1511"/>
    <w:rsid w:val="62DB2A06"/>
    <w:rsid w:val="694766FF"/>
    <w:rsid w:val="6B0E6D64"/>
    <w:rsid w:val="6BD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仿宋_GB2312" w:eastAsia="仿宋_GB2312"/>
      <w:color w:val="000000"/>
      <w:sz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ind w:firstLine="480" w:firstLineChars="200"/>
    </w:pPr>
    <w:rPr>
      <w:rFonts w:eastAsia="仿宋_GB2312"/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2023-09-07T06:00:00Z</dcterms:created>
  <dc:creator>32946</dc:creator>
  <cp:lastModifiedBy>mark</cp:lastModifiedBy>
  <dcterms:modified xsi:type="dcterms:W3CDTF">2023-09-11T12:22:50Z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EB89779BD1B94FD686BD44A76F5CFBC1_12</vt:lpwstr>
  </property>
</Properties>
</file>