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120" w:afterLines="50" w:line="300" w:lineRule="auto"/>
        <w:jc w:val="center"/>
        <w:rPr>
          <w:rFonts w:eastAsia="黑体"/>
          <w:color w:val="FF0000"/>
          <w:sz w:val="28"/>
        </w:rPr>
      </w:pPr>
      <w:r>
        <w:rPr>
          <w:rFonts w:hint="eastAsia" w:eastAsia="黑体"/>
          <w:b/>
          <w:sz w:val="28"/>
        </w:rPr>
        <w:t xml:space="preserve">摘    </w:t>
      </w:r>
      <w:bookmarkStart w:id="0" w:name="_GoBack"/>
      <w:bookmarkEnd w:id="0"/>
      <w:r>
        <w:rPr>
          <w:rFonts w:hint="eastAsia" w:eastAsia="黑体"/>
          <w:b/>
          <w:sz w:val="28"/>
        </w:rPr>
        <w:t>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随着互联网的快速发展，网上心理咨询服务成为了一种便捷和灵活的心理健康支持方式。本文旨在探讨网上心理咨询系统的设计与实现。首先，介绍了网上心理咨询的背景和意义。其次，分析了网上心理咨询的特点和面临的挑战。然后，提出了设计一个高效、安全和用户友好的网上心理咨询系统的关键考虑因素，包括身份验证、数据保护、沟通方式、专业人员配备等方面。接着，介绍了系统的架构和功能模块，包括用户注册与登录、在线咨询、预约管理、</w:t>
      </w:r>
      <w:r>
        <w:rPr>
          <w:rFonts w:hint="eastAsia" w:ascii="宋体" w:hAnsi="宋体" w:eastAsia="宋体" w:cs="宋体"/>
          <w:lang w:val="en-US" w:eastAsia="zh-CN"/>
        </w:rPr>
        <w:t>评论</w:t>
      </w:r>
      <w:r>
        <w:rPr>
          <w:rFonts w:hint="eastAsia" w:ascii="宋体" w:hAnsi="宋体" w:eastAsia="宋体" w:cs="宋体"/>
        </w:rPr>
        <w:t>等。最后，对系统进行了测试和评估，并讨论了未来可能的改进和发展方向。通过本文的研究，可以为设计和实现网上心理咨询系统提供参考和指导，以提供更好的心理健康服务。</w:t>
      </w:r>
      <w:r>
        <w:rPr>
          <w:rFonts w:hint="eastAsia" w:ascii="宋体" w:hAnsi="宋体" w:eastAsia="宋体" w:cs="宋体"/>
          <w:lang w:val="en-US" w:eastAsia="zh-CN"/>
        </w:rPr>
        <w:t>该论文主要对于开发背景，开发思路，以及所要完成的功能和开发过程进行说明。主要说明系统设计的重点、设计的思路、难点技术和解决方案。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关键词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>心理咨询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管理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系统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设计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开发</w:t>
      </w:r>
    </w:p>
    <w:p>
      <w:pPr>
        <w:pStyle w:val="2"/>
        <w:bidi w:val="0"/>
      </w:pPr>
    </w:p>
    <w:sectPr>
      <w:pgSz w:w="11906" w:h="16838"/>
      <w:pgMar w:top="1417" w:right="1417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14942891"/>
    <w:rsid w:val="15CA5E3E"/>
    <w:rsid w:val="1AB33345"/>
    <w:rsid w:val="1EA5569B"/>
    <w:rsid w:val="2AF3380D"/>
    <w:rsid w:val="2B0D6AA1"/>
    <w:rsid w:val="30F1651D"/>
    <w:rsid w:val="32BB17EF"/>
    <w:rsid w:val="36574EEA"/>
    <w:rsid w:val="54B66C5E"/>
    <w:rsid w:val="5AF303C8"/>
    <w:rsid w:val="67351D1F"/>
    <w:rsid w:val="6AC02C0D"/>
    <w:rsid w:val="7419637E"/>
    <w:rsid w:val="7F4D0C6E"/>
    <w:rsid w:val="7F68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3"/>
    <w:basedOn w:val="1"/>
    <w:qFormat/>
    <w:uiPriority w:val="0"/>
    <w:pPr>
      <w:ind w:firstLine="480" w:firstLineChars="200"/>
    </w:pPr>
    <w:rPr>
      <w:rFonts w:eastAsia="仿宋_GB2312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2023-09-22T06:25:00Z</dcterms:created>
  <dc:creator>32946</dc:creator>
  <cp:lastModifiedBy>mark</cp:lastModifiedBy>
  <dcterms:modified xsi:type="dcterms:W3CDTF">2023-09-26T02:09:21Z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8B1036A61DC644C08375B0A16BE5A528_12</vt:lpwstr>
  </property>
</Properties>
</file>