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1" w:name="_Toc29045"/>
      <w:r>
        <w:rPr>
          <w:rFonts w:hint="eastAsia"/>
          <w:sz w:val="44"/>
        </w:rPr>
        <w:t>重庆大学网络教育学院</w:t>
      </w:r>
      <w:bookmarkEnd w:id="1"/>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sz w:val="30"/>
          <w:szCs w:val="30"/>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2" w:name="_Toc12751"/>
      <w:r>
        <w:rPr>
          <w:rFonts w:hint="eastAsia" w:eastAsia="黑体"/>
          <w:b/>
          <w:sz w:val="28"/>
        </w:rPr>
        <w:t>摘    要</w:t>
      </w:r>
      <w:bookmarkEnd w:id="2"/>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spacing w:before="157" w:line="300" w:lineRule="auto"/>
        <w:outlineLvl w:val="0"/>
        <w:rPr>
          <w:rFonts w:hint="eastAsia"/>
          <w:b/>
          <w:bCs/>
          <w:sz w:val="24"/>
          <w:szCs w:val="24"/>
        </w:rPr>
      </w:pPr>
      <w:bookmarkStart w:id="3" w:name="_Toc30005"/>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bookmarkEnd w:id="3"/>
    </w:p>
    <w:p>
      <w:pPr>
        <w:pStyle w:val="25"/>
      </w:pPr>
    </w:p>
    <w:p>
      <w:p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both"/>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spacing w:before="50" w:after="50"/>
        <w:jc w:val="both"/>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spacing w:before="50" w:after="50"/>
        <w:jc w:val="both"/>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spacing w:before="50" w:after="50"/>
        <w:jc w:val="both"/>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spacing w:before="50" w:after="50"/>
        <w:jc w:val="both"/>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spacing w:before="50" w:after="50"/>
        <w:jc w:val="both"/>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spacing w:before="50" w:after="50"/>
        <w:jc w:val="both"/>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spacing w:before="50" w:after="50"/>
        <w:jc w:val="both"/>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spacing w:before="50" w:after="50"/>
        <w:jc w:val="both"/>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spacing w:before="50" w:after="50"/>
        <w:jc w:val="both"/>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spacing w:before="50" w:after="50"/>
        <w:jc w:val="both"/>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spacing w:before="50" w:after="50"/>
        <w:jc w:val="both"/>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18</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19</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22</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23</w:t>
      </w:r>
    </w:p>
    <w:p>
      <w:pPr>
        <w:spacing w:before="50" w:after="50"/>
        <w:jc w:val="both"/>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25</w:t>
      </w:r>
    </w:p>
    <w:p>
      <w:pPr>
        <w:spacing w:before="50" w:after="50"/>
        <w:jc w:val="both"/>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30</w:t>
      </w:r>
    </w:p>
    <w:p>
      <w:pPr>
        <w:spacing w:before="50" w:after="50"/>
        <w:jc w:val="both"/>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31</w:t>
      </w:r>
    </w:p>
    <w:p>
      <w:pPr>
        <w:spacing w:before="50" w:after="50"/>
        <w:jc w:val="both"/>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33</w:t>
      </w:r>
    </w:p>
    <w:p>
      <w:pPr>
        <w:spacing w:before="50" w:after="50"/>
        <w:jc w:val="both"/>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34</w:t>
      </w:r>
    </w:p>
    <w:p>
      <w:pPr>
        <w:spacing w:before="50" w:after="50"/>
        <w:jc w:val="both"/>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35</w:t>
      </w:r>
    </w:p>
    <w:p>
      <w:pPr>
        <w:spacing w:before="50" w:after="50"/>
        <w:jc w:val="both"/>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36</w:t>
      </w:r>
    </w:p>
    <w:p>
      <w:pPr>
        <w:spacing w:before="50" w:after="50"/>
        <w:jc w:val="both"/>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37</w:t>
      </w:r>
    </w:p>
    <w:p>
      <w:pPr>
        <w:spacing w:before="50" w:after="50"/>
        <w:jc w:val="both"/>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38</w:t>
      </w:r>
    </w:p>
    <w:p>
      <w:pPr>
        <w:spacing w:before="50" w:after="50"/>
        <w:jc w:val="both"/>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39</w:t>
      </w:r>
    </w:p>
    <w:p>
      <w:pPr>
        <w:spacing w:before="50" w:after="50"/>
        <w:jc w:val="both"/>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40</w:t>
      </w:r>
    </w:p>
    <w:p>
      <w:pPr>
        <w:spacing w:before="50" w:after="50"/>
        <w:jc w:val="both"/>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40</w:t>
      </w:r>
      <w:bookmarkStart w:id="84" w:name="_GoBack"/>
      <w:bookmarkEnd w:id="84"/>
    </w:p>
    <w:p>
      <w:pPr>
        <w:rPr>
          <w:rFonts w:hint="eastAsia"/>
          <w:lang w:val="en-US" w:eastAsia="zh-CN"/>
        </w:rPr>
        <w:sectPr>
          <w:pgSz w:w="11906" w:h="16838"/>
          <w:pgMar w:top="1417" w:right="1417" w:bottom="1417" w:left="1701" w:header="851" w:footer="992" w:gutter="0"/>
          <w:cols w:space="425" w:num="1"/>
          <w:docGrid w:linePitch="360" w:charSpace="0"/>
        </w:sectPr>
      </w:pPr>
    </w:p>
    <w:p>
      <w:pPr>
        <w:pStyle w:val="2"/>
        <w:numPr>
          <w:ilvl w:val="0"/>
          <w:numId w:val="1"/>
        </w:numPr>
        <w:outlineLvl w:val="1"/>
        <w:rPr>
          <w:rFonts w:hint="eastAsia"/>
          <w:lang w:val="en-US" w:eastAsia="zh-CN"/>
        </w:rPr>
      </w:pPr>
      <w:bookmarkStart w:id="4" w:name="_Toc4942"/>
      <w:r>
        <w:rPr>
          <w:rFonts w:hint="eastAsia"/>
        </w:rPr>
        <w:t>引言</w:t>
      </w:r>
      <w:bookmarkEnd w:id="0"/>
      <w:bookmarkEnd w:id="4"/>
    </w:p>
    <w:p>
      <w:pPr>
        <w:keepNext w:val="0"/>
        <w:keepLines w:val="0"/>
        <w:pageBreakBefore w:val="0"/>
        <w:widowControl w:val="0"/>
        <w:spacing w:before="79" w:after="79" w:line="360" w:lineRule="auto"/>
        <w:outlineLvl w:val="0"/>
        <w:rPr>
          <w:rStyle w:val="186"/>
          <w:rFonts w:hint="eastAsia" w:ascii="黑体" w:hAnsi="黑体"/>
          <w:sz w:val="24"/>
        </w:rPr>
      </w:pPr>
      <w:bookmarkStart w:id="5" w:name="_Toc7938"/>
      <w:bookmarkStart w:id="6" w:name="_Toc315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5"/>
      <w:bookmarkEnd w:id="6"/>
    </w:p>
    <w:p>
      <w:pPr>
        <w:pStyle w:val="25"/>
        <w:spacing w:before="15" w:after="25" w:line="360" w:lineRule="auto"/>
        <w:rPr>
          <w:rStyle w:val="186"/>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spacing w:before="79" w:after="79" w:line="360" w:lineRule="auto"/>
        <w:outlineLvl w:val="0"/>
        <w:rPr>
          <w:rStyle w:val="186"/>
          <w:rFonts w:hint="eastAsia" w:ascii="黑体" w:hAnsi="黑体"/>
          <w:sz w:val="24"/>
        </w:rPr>
      </w:pPr>
      <w:bookmarkStart w:id="7" w:name="_Toc8536"/>
      <w:bookmarkStart w:id="8" w:name="_Toc2616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研究目的与意义</w:t>
      </w:r>
      <w:bookmarkEnd w:id="7"/>
      <w:bookmarkEnd w:id="8"/>
    </w:p>
    <w:p>
      <w:pPr>
        <w:pStyle w:val="4"/>
        <w:spacing w:line="360" w:lineRule="auto"/>
        <w:outlineLvl w:val="1"/>
        <w:rPr>
          <w:rStyle w:val="186"/>
          <w:rFonts w:hint="eastAsia" w:ascii="黑体" w:hAnsi="黑体"/>
          <w:b/>
          <w:bCs/>
          <w:sz w:val="24"/>
        </w:rPr>
      </w:pPr>
      <w:bookmarkStart w:id="9" w:name="_Toc20915"/>
      <w:bookmarkStart w:id="10" w:name="_Toc16990"/>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9"/>
      <w:bookmarkEnd w:id="10"/>
    </w:p>
    <w:p>
      <w:pPr>
        <w:pStyle w:val="25"/>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25"/>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25"/>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25"/>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outlineLvl w:val="1"/>
        <w:rPr>
          <w:rFonts w:hint="eastAsia" w:ascii="宋体" w:hAnsi="宋体" w:eastAsia="宋体"/>
        </w:rPr>
      </w:pPr>
      <w:bookmarkStart w:id="11" w:name="_Toc32127"/>
      <w:bookmarkStart w:id="12"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11"/>
      <w:bookmarkEnd w:id="12"/>
    </w:p>
    <w:p>
      <w:pPr>
        <w:pStyle w:val="25"/>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25"/>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25"/>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25"/>
        <w:spacing w:before="15" w:after="25" w:line="360" w:lineRule="auto"/>
        <w:rPr>
          <w:rStyle w:val="186"/>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spacing w:before="79" w:after="79" w:line="360" w:lineRule="auto"/>
        <w:outlineLvl w:val="0"/>
        <w:rPr>
          <w:rStyle w:val="186"/>
          <w:rFonts w:hint="eastAsia" w:ascii="黑体" w:hAnsi="黑体"/>
          <w:sz w:val="24"/>
        </w:rPr>
      </w:pPr>
      <w:bookmarkStart w:id="13" w:name="_Toc23222"/>
      <w:bookmarkStart w:id="14" w:name="_Toc2490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3"/>
      <w:bookmarkEnd w:id="14"/>
    </w:p>
    <w:p>
      <w:pPr>
        <w:pStyle w:val="25"/>
        <w:spacing w:before="15" w:after="25" w:line="360" w:lineRule="auto"/>
        <w:ind w:left="0" w:firstLine="420"/>
        <w:rPr>
          <w:rFonts w:hint="eastAsia" w:ascii="宋体" w:hAnsi="宋体" w:eastAsia="宋体"/>
        </w:rPr>
      </w:pPr>
      <w:r>
        <w:rPr>
          <w:rFonts w:hint="eastAsia" w:ascii="宋体" w:hAnsi="宋体" w:eastAsia="宋体"/>
        </w:rPr>
        <w:t>本研究主要涉及以下几个方面的内容：</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25"/>
        <w:spacing w:before="15" w:after="25" w:line="360" w:lineRule="auto"/>
        <w:ind w:left="0" w:firstLine="42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25"/>
        <w:spacing w:before="15" w:after="25" w:line="360" w:lineRule="auto"/>
        <w:ind w:left="0" w:firstLine="42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outlineLvl w:val="1"/>
        <w:rPr>
          <w:rFonts w:hint="eastAsia"/>
          <w:lang w:val="en-US" w:eastAsia="zh-CN"/>
        </w:rPr>
      </w:pPr>
      <w:bookmarkStart w:id="15" w:name="_Toc7086"/>
      <w:bookmarkStart w:id="16" w:name="_Toc183"/>
      <w:r>
        <w:rPr>
          <w:rFonts w:hint="eastAsia"/>
          <w:lang w:val="en-US" w:eastAsia="zh-CN"/>
        </w:rPr>
        <w:t>文献综述</w:t>
      </w:r>
      <w:bookmarkEnd w:id="15"/>
      <w:bookmarkEnd w:id="16"/>
    </w:p>
    <w:p>
      <w:pPr>
        <w:keepNext w:val="0"/>
        <w:keepLines w:val="0"/>
        <w:pageBreakBefore w:val="0"/>
        <w:widowControl w:val="0"/>
        <w:spacing w:before="79" w:after="79" w:line="360" w:lineRule="auto"/>
        <w:outlineLvl w:val="0"/>
        <w:rPr>
          <w:rStyle w:val="186"/>
          <w:rFonts w:hint="eastAsia" w:ascii="黑体" w:hAnsi="黑体"/>
          <w:sz w:val="24"/>
        </w:rPr>
      </w:pPr>
      <w:bookmarkStart w:id="17" w:name="_Toc8096"/>
      <w:bookmarkStart w:id="18" w:name="_Toc25451"/>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心理咨询预约系统介绍</w:t>
      </w:r>
      <w:bookmarkEnd w:id="17"/>
      <w:bookmarkEnd w:id="18"/>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25"/>
        <w:spacing w:before="15" w:after="25" w:line="360" w:lineRule="auto"/>
        <w:ind w:left="0" w:firstLine="42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25"/>
        <w:spacing w:before="15" w:after="25" w:line="360" w:lineRule="auto"/>
        <w:ind w:left="0" w:firstLine="42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25"/>
        <w:spacing w:before="15" w:after="25" w:line="360" w:lineRule="auto"/>
        <w:ind w:left="0" w:firstLine="42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25"/>
        <w:spacing w:before="15" w:after="25" w:line="360" w:lineRule="auto"/>
        <w:ind w:left="0" w:firstLine="42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25"/>
        <w:spacing w:before="15" w:after="25" w:line="360" w:lineRule="auto"/>
        <w:ind w:left="0" w:firstLine="42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25"/>
        <w:spacing w:before="15" w:after="25" w:line="360" w:lineRule="auto"/>
        <w:ind w:left="0" w:firstLine="420"/>
        <w:rPr>
          <w:rStyle w:val="186"/>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spacing w:before="79" w:after="79" w:line="360" w:lineRule="auto"/>
        <w:outlineLvl w:val="0"/>
        <w:rPr>
          <w:rStyle w:val="186"/>
          <w:rFonts w:hint="eastAsia" w:ascii="黑体" w:hAnsi="黑体"/>
          <w:sz w:val="24"/>
        </w:rPr>
      </w:pPr>
      <w:bookmarkStart w:id="19" w:name="_Toc3369"/>
      <w:bookmarkStart w:id="20" w:name="_Toc21013"/>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相关技术与方法概述</w:t>
      </w:r>
      <w:bookmarkEnd w:id="19"/>
      <w:bookmarkEnd w:id="20"/>
    </w:p>
    <w:p>
      <w:pPr>
        <w:pStyle w:val="25"/>
        <w:spacing w:before="15" w:after="25" w:line="360" w:lineRule="auto"/>
        <w:ind w:left="0" w:firstLine="42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25"/>
        <w:spacing w:before="15" w:after="25" w:line="360" w:lineRule="auto"/>
        <w:ind w:left="0" w:firstLine="42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25"/>
        <w:spacing w:before="15" w:after="25" w:line="360" w:lineRule="auto"/>
        <w:ind w:left="0" w:firstLine="42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25"/>
        <w:spacing w:before="15" w:after="25" w:line="360" w:lineRule="auto"/>
        <w:ind w:left="0" w:firstLine="42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25"/>
        <w:spacing w:before="15" w:after="25" w:line="360" w:lineRule="auto"/>
        <w:ind w:left="0" w:firstLine="42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25"/>
        <w:spacing w:before="15" w:after="25" w:line="360" w:lineRule="auto"/>
        <w:ind w:left="0" w:firstLine="42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spacing w:before="79" w:after="79" w:line="360" w:lineRule="auto"/>
        <w:outlineLvl w:val="0"/>
        <w:rPr>
          <w:rStyle w:val="186"/>
          <w:rFonts w:hint="eastAsia" w:ascii="黑体" w:hAnsi="黑体"/>
          <w:sz w:val="24"/>
        </w:rPr>
      </w:pPr>
      <w:bookmarkStart w:id="21" w:name="_Toc11935"/>
      <w:bookmarkStart w:id="22" w:name="_Toc29685"/>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存在问题的分析与总结</w:t>
      </w:r>
      <w:bookmarkEnd w:id="21"/>
      <w:bookmarkEnd w:id="22"/>
    </w:p>
    <w:p>
      <w:pPr>
        <w:pStyle w:val="25"/>
        <w:spacing w:before="15" w:after="25" w:line="360" w:lineRule="auto"/>
        <w:ind w:left="0" w:firstLine="420"/>
        <w:rPr>
          <w:rFonts w:hint="eastAsia" w:ascii="宋体" w:hAnsi="宋体" w:eastAsia="宋体"/>
        </w:rPr>
      </w:pPr>
      <w:r>
        <w:rPr>
          <w:rFonts w:hint="eastAsia" w:ascii="宋体" w:hAnsi="宋体" w:eastAsia="宋体"/>
        </w:rPr>
        <w:t>在心理咨询预约系统的开发和运行中，可能存在以下一些问题：</w:t>
      </w:r>
    </w:p>
    <w:p>
      <w:pPr>
        <w:pStyle w:val="25"/>
        <w:spacing w:before="15" w:after="25" w:line="360" w:lineRule="auto"/>
        <w:ind w:left="0" w:firstLine="42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25"/>
        <w:spacing w:before="15" w:after="25" w:line="360" w:lineRule="auto"/>
        <w:ind w:left="0" w:firstLine="42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25"/>
        <w:spacing w:before="15" w:after="25" w:line="360" w:lineRule="auto"/>
        <w:ind w:left="0" w:firstLine="42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25"/>
        <w:spacing w:before="15" w:after="25" w:line="360" w:lineRule="auto"/>
        <w:ind w:left="0" w:firstLine="42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outlineLvl w:val="1"/>
        <w:rPr>
          <w:rFonts w:hint="eastAsia"/>
          <w:lang w:val="en-US" w:eastAsia="zh-CN"/>
        </w:rPr>
      </w:pPr>
      <w:bookmarkStart w:id="23" w:name="_Toc18810"/>
      <w:bookmarkStart w:id="24" w:name="_Toc28210"/>
      <w:r>
        <w:rPr>
          <w:rFonts w:hint="eastAsia"/>
          <w:lang w:val="en-US" w:eastAsia="zh-CN"/>
        </w:rPr>
        <w:t>需求分析与系统设计</w:t>
      </w:r>
      <w:bookmarkEnd w:id="23"/>
      <w:bookmarkEnd w:id="24"/>
    </w:p>
    <w:p>
      <w:pPr>
        <w:keepNext w:val="0"/>
        <w:keepLines w:val="0"/>
        <w:pageBreakBefore w:val="0"/>
        <w:widowControl w:val="0"/>
        <w:spacing w:before="79" w:after="79" w:line="360" w:lineRule="auto"/>
        <w:outlineLvl w:val="0"/>
        <w:rPr>
          <w:rStyle w:val="186"/>
          <w:rFonts w:hint="eastAsia" w:ascii="黑体" w:hAnsi="黑体"/>
          <w:sz w:val="24"/>
        </w:rPr>
      </w:pPr>
      <w:bookmarkStart w:id="25" w:name="_Toc736"/>
      <w:bookmarkStart w:id="26" w:name="_Toc910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用户需求调研与分析</w:t>
      </w:r>
      <w:bookmarkEnd w:id="25"/>
      <w:bookmarkEnd w:id="26"/>
    </w:p>
    <w:p>
      <w:pPr>
        <w:pStyle w:val="25"/>
        <w:spacing w:before="15" w:after="25" w:line="360" w:lineRule="auto"/>
        <w:ind w:left="0" w:firstLine="42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25"/>
        <w:spacing w:before="15" w:after="25" w:line="360" w:lineRule="auto"/>
        <w:ind w:left="0" w:firstLine="42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25"/>
        <w:spacing w:before="15" w:after="25" w:line="360" w:lineRule="auto"/>
        <w:ind w:left="0" w:firstLine="42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25"/>
        <w:spacing w:before="15" w:after="25" w:line="360" w:lineRule="auto"/>
        <w:ind w:left="0" w:firstLine="42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25"/>
        <w:spacing w:before="15" w:after="25" w:line="360" w:lineRule="auto"/>
        <w:ind w:left="0" w:firstLine="42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25"/>
        <w:spacing w:before="15" w:after="25" w:line="360" w:lineRule="auto"/>
        <w:ind w:left="0" w:firstLine="420"/>
        <w:rPr>
          <w:rStyle w:val="186"/>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spacing w:before="79" w:after="79" w:line="360" w:lineRule="auto"/>
        <w:outlineLvl w:val="0"/>
        <w:rPr>
          <w:rFonts w:hint="eastAsia" w:ascii="宋体" w:hAnsi="宋体" w:eastAsia="宋体"/>
        </w:rPr>
      </w:pPr>
      <w:bookmarkStart w:id="27" w:name="_Toc25023"/>
      <w:bookmarkStart w:id="28" w:name="_Toc30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功能模块设计</w:t>
      </w:r>
      <w:bookmarkEnd w:id="27"/>
      <w:bookmarkEnd w:id="2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25"/>
        <w:spacing w:before="15" w:after="25" w:line="360" w:lineRule="auto"/>
        <w:ind w:left="0" w:firstLine="42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25"/>
        <w:spacing w:before="15" w:after="25" w:line="360" w:lineRule="auto"/>
        <w:ind w:left="0" w:firstLine="42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25"/>
        <w:spacing w:before="15" w:after="25" w:line="360" w:lineRule="auto"/>
        <w:ind w:left="0" w:firstLine="42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25"/>
        <w:spacing w:before="15" w:after="25" w:line="360" w:lineRule="auto"/>
        <w:ind w:left="0" w:firstLine="42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sz w:val="24"/>
          <w:szCs w:val="24"/>
          <w:lang w:val="en-US" w:eastAsia="zh-CN"/>
        </w:rPr>
        <w:t>图3.1</w:t>
      </w:r>
      <w:r>
        <w:rPr>
          <w:rFonts w:hint="eastAsia" w:ascii="宋体" w:hAnsi="宋体" w:eastAsia="宋体"/>
          <w:lang w:val="en-US" w:eastAsia="zh-CN"/>
        </w:rPr>
        <w:t>是系统详细功能模块图：</w:t>
      </w:r>
    </w:p>
    <w:p>
      <w:pPr>
        <w:pStyle w:val="25"/>
        <w:spacing w:before="15" w:after="25" w:line="360" w:lineRule="auto"/>
        <w:ind w:left="0" w:firstLine="420"/>
        <w:rPr>
          <w:rFonts w:hint="default" w:ascii="宋体" w:hAnsi="宋体" w:eastAsia="宋体"/>
          <w:lang w:val="en-US" w:eastAsia="zh-CN"/>
        </w:rPr>
      </w:pPr>
      <w:r>
        <w:rPr>
          <w:rFonts w:hint="eastAsia" w:ascii="宋体" w:hAnsi="宋体"/>
          <w:sz w:val="24"/>
          <w:szCs w:val="24"/>
          <w:lang w:val="en-US" w:eastAsia="zh-CN"/>
        </w:rPr>
        <w:drawing>
          <wp:inline distT="0" distB="0" distL="0" distR="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图3.1 系统功能模块</w:t>
      </w:r>
    </w:p>
    <w:p>
      <w:pPr>
        <w:keepNext w:val="0"/>
        <w:keepLines w:val="0"/>
        <w:pageBreakBefore w:val="0"/>
        <w:widowControl w:val="0"/>
        <w:spacing w:before="79" w:after="79" w:line="360" w:lineRule="auto"/>
        <w:outlineLvl w:val="0"/>
        <w:rPr>
          <w:rStyle w:val="186"/>
          <w:rFonts w:hint="eastAsia" w:ascii="黑体" w:hAnsi="黑体"/>
          <w:sz w:val="24"/>
        </w:rPr>
      </w:pPr>
      <w:bookmarkStart w:id="29" w:name="_Toc26915"/>
      <w:bookmarkStart w:id="30" w:name="_Toc6607"/>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用户界面设计</w:t>
      </w:r>
      <w:bookmarkEnd w:id="29"/>
      <w:bookmarkEnd w:id="30"/>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25"/>
        <w:spacing w:before="15" w:after="25" w:line="360" w:lineRule="auto"/>
        <w:ind w:left="0" w:firstLine="42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25"/>
        <w:spacing w:before="15" w:after="25" w:line="360" w:lineRule="auto"/>
        <w:ind w:left="0" w:firstLine="42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25"/>
        <w:spacing w:before="15" w:after="25" w:line="360" w:lineRule="auto"/>
        <w:ind w:left="0" w:firstLine="42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25"/>
        <w:spacing w:before="15" w:after="25" w:line="360" w:lineRule="auto"/>
        <w:ind w:left="0" w:firstLine="42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25"/>
        <w:spacing w:before="15" w:after="25" w:line="360" w:lineRule="auto"/>
        <w:ind w:left="0" w:firstLine="42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25"/>
        <w:spacing w:before="15" w:after="25" w:line="360" w:lineRule="auto"/>
        <w:ind w:left="0" w:firstLine="420"/>
        <w:rPr>
          <w:rStyle w:val="186"/>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spacing w:before="79" w:after="79" w:line="360" w:lineRule="auto"/>
        <w:outlineLvl w:val="0"/>
        <w:rPr>
          <w:rStyle w:val="186"/>
          <w:rFonts w:hint="eastAsia" w:ascii="黑体" w:hAnsi="黑体"/>
          <w:sz w:val="24"/>
        </w:rPr>
      </w:pPr>
      <w:bookmarkStart w:id="31" w:name="_Toc22370"/>
      <w:bookmarkStart w:id="32" w:name="_Toc1417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4</w:t>
      </w:r>
      <w:r>
        <w:rPr>
          <w:rStyle w:val="186"/>
          <w:rFonts w:hint="eastAsia" w:ascii="黑体" w:hAnsi="黑体"/>
          <w:sz w:val="24"/>
        </w:rPr>
        <w:t>数据库设计</w:t>
      </w:r>
      <w:bookmarkEnd w:id="31"/>
      <w:bookmarkEnd w:id="32"/>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心理咨询预约系统的数据库设计需要考虑以下几点：</w:t>
      </w:r>
    </w:p>
    <w:p>
      <w:pPr>
        <w:pStyle w:val="25"/>
        <w:spacing w:before="15" w:after="25" w:line="360" w:lineRule="auto"/>
        <w:ind w:left="0" w:firstLine="42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25"/>
        <w:spacing w:before="15" w:after="25" w:line="360" w:lineRule="auto"/>
        <w:ind w:left="0" w:firstLine="42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25"/>
        <w:spacing w:before="15" w:after="25" w:line="360" w:lineRule="auto"/>
        <w:ind w:left="0" w:firstLine="42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25"/>
        <w:spacing w:before="15" w:after="25" w:line="360" w:lineRule="auto"/>
        <w:ind w:left="0" w:firstLine="42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25"/>
        <w:spacing w:before="15" w:after="25" w:line="360" w:lineRule="auto"/>
        <w:ind w:left="0" w:firstLine="42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数据库采用powerdesign工具设计，</w:t>
      </w:r>
      <w:r>
        <w:rPr>
          <w:rFonts w:hint="eastAsia" w:ascii="宋体" w:hAnsi="宋体"/>
          <w:sz w:val="24"/>
          <w:szCs w:val="24"/>
          <w:lang w:val="en-US" w:eastAsia="zh-CN"/>
        </w:rPr>
        <w:t>图3.2</w:t>
      </w:r>
      <w:r>
        <w:rPr>
          <w:rFonts w:hint="eastAsia" w:ascii="宋体" w:hAnsi="宋体" w:eastAsia="宋体"/>
          <w:lang w:val="en-US" w:eastAsia="zh-CN"/>
        </w:rPr>
        <w:t>是详细的表结构图：</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5579745" cy="4438650"/>
            <wp:effectExtent l="0" t="0" r="13335" b="11430"/>
            <wp:docPr id="3"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sz w:val="24"/>
          <w:szCs w:val="24"/>
          <w:lang w:val="en-US" w:eastAsia="zh-CN"/>
        </w:rPr>
        <w:t>图3.2</w:t>
      </w:r>
      <w:r>
        <w:rPr>
          <w:rFonts w:hint="eastAsia" w:ascii="宋体" w:hAnsi="宋体" w:eastAsia="宋体"/>
          <w:lang w:val="en-US" w:eastAsia="zh-CN"/>
        </w:rPr>
        <w:t xml:space="preserve"> 表结构设计图</w:t>
      </w:r>
    </w:p>
    <w:p>
      <w:pPr>
        <w:keepNext w:val="0"/>
        <w:keepLines w:val="0"/>
        <w:pageBreakBefore w:val="0"/>
        <w:widowControl w:val="0"/>
        <w:spacing w:before="79" w:after="79" w:line="360" w:lineRule="auto"/>
        <w:outlineLvl w:val="0"/>
        <w:rPr>
          <w:rStyle w:val="186"/>
          <w:rFonts w:hint="eastAsia" w:ascii="黑体" w:hAnsi="黑体"/>
          <w:sz w:val="24"/>
        </w:rPr>
      </w:pPr>
      <w:bookmarkStart w:id="33" w:name="_Toc28178"/>
      <w:bookmarkStart w:id="34" w:name="_Toc30009"/>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5</w:t>
      </w:r>
      <w:r>
        <w:rPr>
          <w:rStyle w:val="186"/>
          <w:rFonts w:hint="eastAsia" w:ascii="黑体" w:hAnsi="黑体"/>
          <w:sz w:val="24"/>
        </w:rPr>
        <w:t>系统架构设计</w:t>
      </w:r>
      <w:bookmarkEnd w:id="33"/>
      <w:bookmarkEnd w:id="34"/>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心理咨询预约系统的架构设计应该考虑到以下几个方面：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25"/>
        <w:spacing w:before="15" w:after="25" w:line="360" w:lineRule="auto"/>
        <w:ind w:left="0" w:firstLine="42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图3.3是系统ER图说明：</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25"/>
        <w:spacing w:before="15" w:after="25" w:line="360" w:lineRule="auto"/>
        <w:ind w:left="1260" w:firstLine="1680"/>
        <w:rPr>
          <w:rFonts w:hint="default" w:ascii="宋体" w:hAnsi="宋体" w:eastAsia="宋体"/>
          <w:lang w:val="en-US" w:eastAsia="zh-CN"/>
        </w:rPr>
      </w:pPr>
      <w:r>
        <w:rPr>
          <w:rFonts w:hint="eastAsia" w:ascii="宋体" w:hAnsi="宋体" w:eastAsia="宋体"/>
          <w:lang w:val="en-US" w:eastAsia="zh-CN"/>
        </w:rPr>
        <w:t>图3.3 系统ER图</w:t>
      </w:r>
    </w:p>
    <w:p>
      <w:pPr>
        <w:pStyle w:val="2"/>
        <w:numPr>
          <w:ilvl w:val="0"/>
          <w:numId w:val="1"/>
        </w:numPr>
        <w:outlineLvl w:val="1"/>
        <w:rPr>
          <w:rFonts w:hint="eastAsia"/>
          <w:lang w:val="en-US" w:eastAsia="zh-CN"/>
        </w:rPr>
      </w:pPr>
      <w:bookmarkStart w:id="35" w:name="_Toc31148"/>
      <w:bookmarkStart w:id="36" w:name="_Toc30734"/>
      <w:r>
        <w:rPr>
          <w:rFonts w:hint="eastAsia"/>
          <w:lang w:val="en-US" w:eastAsia="zh-CN"/>
        </w:rPr>
        <w:t>系统实现与开发</w:t>
      </w:r>
      <w:bookmarkEnd w:id="35"/>
      <w:bookmarkEnd w:id="36"/>
    </w:p>
    <w:p>
      <w:pPr>
        <w:keepNext w:val="0"/>
        <w:keepLines w:val="0"/>
        <w:pageBreakBefore w:val="0"/>
        <w:widowControl w:val="0"/>
        <w:spacing w:before="79" w:after="79" w:line="360" w:lineRule="auto"/>
        <w:outlineLvl w:val="0"/>
        <w:rPr>
          <w:rStyle w:val="186"/>
          <w:rFonts w:hint="eastAsia" w:ascii="黑体" w:hAnsi="黑体"/>
          <w:sz w:val="24"/>
        </w:rPr>
      </w:pPr>
      <w:bookmarkStart w:id="37" w:name="_Toc19468"/>
      <w:bookmarkStart w:id="38" w:name="_Toc31335"/>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技术选型与开发环境介绍</w:t>
      </w:r>
      <w:bookmarkEnd w:id="37"/>
      <w:bookmarkEnd w:id="3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25"/>
        <w:spacing w:before="15" w:after="25" w:line="360" w:lineRule="auto"/>
        <w:ind w:left="0" w:firstLine="42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25"/>
        <w:spacing w:before="15" w:after="25" w:line="360" w:lineRule="auto"/>
        <w:ind w:left="0" w:firstLine="42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25"/>
        <w:spacing w:before="15" w:after="25" w:line="360" w:lineRule="auto"/>
        <w:ind w:left="0" w:firstLine="42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25"/>
        <w:spacing w:before="15" w:after="25" w:line="360" w:lineRule="auto"/>
        <w:ind w:left="0" w:firstLine="420"/>
        <w:rPr>
          <w:rFonts w:hint="eastAsia" w:ascii="宋体" w:hAnsi="宋体" w:eastAsia="宋体"/>
        </w:rPr>
      </w:pPr>
      <w:r>
        <w:rPr>
          <w:rFonts w:hint="eastAsia" w:ascii="宋体" w:hAnsi="宋体" w:eastAsia="宋体"/>
        </w:rPr>
        <w:t>文件存储服务：如七牛云、阿里云OSS等，用于存储用户上传的文件。</w:t>
      </w:r>
    </w:p>
    <w:p>
      <w:pPr>
        <w:pStyle w:val="25"/>
        <w:spacing w:before="15" w:after="25" w:line="360" w:lineRule="auto"/>
        <w:ind w:left="0" w:firstLine="42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spacing w:before="79" w:after="79" w:line="360" w:lineRule="auto"/>
        <w:outlineLvl w:val="0"/>
        <w:rPr>
          <w:rStyle w:val="186"/>
          <w:rFonts w:hint="eastAsia" w:ascii="黑体" w:hAnsi="黑体"/>
          <w:sz w:val="24"/>
        </w:rPr>
      </w:pPr>
      <w:bookmarkStart w:id="39" w:name="_Toc2257"/>
      <w:bookmarkStart w:id="40" w:name="_Toc21056"/>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前端界面设计与开发</w:t>
      </w:r>
      <w:bookmarkEnd w:id="39"/>
      <w:bookmarkEnd w:id="40"/>
    </w:p>
    <w:p>
      <w:pPr>
        <w:pStyle w:val="25"/>
        <w:spacing w:before="15" w:after="25" w:line="360" w:lineRule="auto"/>
        <w:ind w:left="0" w:firstLine="42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25"/>
        <w:spacing w:before="15" w:after="25" w:line="360" w:lineRule="auto"/>
        <w:ind w:left="0" w:firstLine="420"/>
        <w:outlineLvl w:val="1"/>
        <w:rPr>
          <w:rFonts w:hint="eastAsia" w:ascii="宋体" w:hAnsi="宋体" w:eastAsia="宋体"/>
        </w:rPr>
      </w:pPr>
      <w:bookmarkStart w:id="41" w:name="_Toc28599"/>
      <w:r>
        <w:rPr>
          <w:rFonts w:hint="eastAsia" w:ascii="宋体" w:hAnsi="宋体" w:eastAsia="宋体"/>
          <w:lang w:val="en-US" w:eastAsia="zh-CN"/>
        </w:rPr>
        <w:t>1.</w:t>
      </w:r>
      <w:r>
        <w:rPr>
          <w:rFonts w:hint="eastAsia" w:ascii="宋体" w:hAnsi="宋体" w:eastAsia="宋体"/>
        </w:rPr>
        <w:t>界面设计：</w:t>
      </w:r>
      <w:bookmarkEnd w:id="41"/>
    </w:p>
    <w:p>
      <w:pPr>
        <w:pStyle w:val="25"/>
        <w:spacing w:before="15" w:after="25" w:line="360" w:lineRule="auto"/>
        <w:ind w:left="0" w:firstLine="42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25"/>
        <w:spacing w:before="15" w:after="25" w:line="360" w:lineRule="auto"/>
        <w:ind w:left="0" w:firstLine="42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25"/>
        <w:spacing w:before="15" w:after="25" w:line="360" w:lineRule="auto"/>
        <w:ind w:left="0" w:firstLine="42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25"/>
        <w:spacing w:before="15" w:after="25" w:line="360" w:lineRule="auto"/>
        <w:ind w:left="0" w:firstLine="42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25"/>
        <w:spacing w:before="15" w:after="25" w:line="360" w:lineRule="auto"/>
        <w:ind w:left="0" w:firstLine="420"/>
        <w:outlineLvl w:val="1"/>
        <w:rPr>
          <w:rFonts w:hint="eastAsia" w:ascii="宋体" w:hAnsi="宋体" w:eastAsia="宋体"/>
        </w:rPr>
      </w:pPr>
      <w:bookmarkStart w:id="42" w:name="_Toc9020"/>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bookmarkEnd w:id="42"/>
    </w:p>
    <w:p>
      <w:pPr>
        <w:pStyle w:val="25"/>
        <w:spacing w:before="15" w:after="25" w:line="360" w:lineRule="auto"/>
        <w:ind w:left="0" w:firstLine="42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25"/>
        <w:spacing w:before="15" w:after="25" w:line="360" w:lineRule="auto"/>
        <w:ind w:left="0" w:firstLine="42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25"/>
        <w:numPr>
          <w:ilvl w:val="0"/>
          <w:numId w:val="0"/>
        </w:numPr>
        <w:spacing w:before="15" w:after="25" w:line="360" w:lineRule="auto"/>
        <w:ind w:left="420"/>
        <w:outlineLvl w:val="1"/>
        <w:rPr>
          <w:rFonts w:hint="default" w:ascii="宋体" w:hAnsi="宋体" w:eastAsia="宋体"/>
          <w:lang w:val="en-US" w:eastAsia="zh-CN"/>
        </w:rPr>
      </w:pPr>
      <w:bookmarkStart w:id="43" w:name="_Toc13343"/>
      <w:r>
        <w:rPr>
          <w:rFonts w:hint="eastAsia" w:ascii="宋体" w:hAnsi="宋体" w:eastAsia="宋体"/>
          <w:lang w:val="en-US" w:eastAsia="zh-CN"/>
        </w:rPr>
        <w:t>3.界面详细描述</w:t>
      </w:r>
      <w:bookmarkEnd w:id="43"/>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25"/>
        <w:numPr>
          <w:ilvl w:val="0"/>
          <w:numId w:val="0"/>
        </w:numPr>
        <w:spacing w:before="15" w:after="25" w:line="360" w:lineRule="auto"/>
        <w:ind w:firstLine="480"/>
        <w:rPr>
          <w:rFonts w:hint="default" w:ascii="宋体" w:hAnsi="宋体" w:eastAsia="宋体"/>
          <w:lang w:val="en-US" w:eastAsia="zh-CN"/>
        </w:rPr>
      </w:pPr>
      <w:r>
        <w:rPr>
          <w:rFonts w:hint="default" w:ascii="宋体" w:hAnsi="宋体" w:eastAsia="宋体"/>
          <w:lang w:val="en-US" w:eastAsia="zh-CN"/>
        </w:rPr>
        <w:drawing>
          <wp:inline distT="0" distB="0" distL="0" distR="0">
            <wp:extent cx="5059045" cy="2140585"/>
            <wp:effectExtent l="0" t="0" r="635" b="8255"/>
            <wp:docPr id="5"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696682613663"/>
                    <pic:cNvPicPr>
                      <a:picLocks noChangeAspect="1"/>
                    </pic:cNvPicPr>
                  </pic:nvPicPr>
                  <pic:blipFill>
                    <a:blip r:embed="rId8"/>
                    <a:stretch>
                      <a:fillRect/>
                    </a:stretch>
                  </pic:blipFill>
                  <pic:spPr>
                    <a:xfrm>
                      <a:off x="0" y="0"/>
                      <a:ext cx="5059045" cy="214058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图4.1 登录界面图</w:t>
      </w:r>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图4.1为系统登录界面，界面的左上角支持注册、以及用户角色切换登录。用户根据不同的角色进行注册。界面中心为登录信息输入框，用户登录方式支持验证码、用户名密码两种方式。</w:t>
      </w:r>
    </w:p>
    <w:p>
      <w:pPr>
        <w:pStyle w:val="25"/>
        <w:numPr>
          <w:ilvl w:val="0"/>
          <w:numId w:val="0"/>
        </w:numPr>
        <w:spacing w:before="15" w:after="25" w:line="360" w:lineRule="auto"/>
        <w:ind w:left="239" w:firstLine="240"/>
        <w:rPr>
          <w:rFonts w:hint="eastAsia" w:ascii="宋体" w:hAnsi="宋体" w:eastAsia="宋体"/>
          <w:lang w:val="en-US" w:eastAsia="zh-CN"/>
        </w:rPr>
      </w:pPr>
      <w:r>
        <w:drawing>
          <wp:inline distT="0" distB="0" distL="0" distR="0">
            <wp:extent cx="5578475" cy="3432810"/>
            <wp:effectExtent l="0" t="0" r="14604"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578475" cy="3432810"/>
                    </a:xfrm>
                    <a:prstGeom prst="rect">
                      <a:avLst/>
                    </a:prstGeom>
                    <a:noFill/>
                    <a:ln>
                      <a:noFill/>
                    </a:ln>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图4.2 用户注册界面</w:t>
      </w:r>
    </w:p>
    <w:p>
      <w:pPr>
        <w:pStyle w:val="25"/>
        <w:numPr>
          <w:ilvl w:val="0"/>
          <w:numId w:val="0"/>
        </w:numPr>
        <w:spacing w:before="15" w:after="25" w:line="360" w:lineRule="auto"/>
        <w:ind w:firstLine="480"/>
        <w:rPr>
          <w:rFonts w:hint="eastAsia" w:ascii="宋体" w:hAnsi="宋体" w:eastAsia="宋体" w:cs="宋体"/>
          <w:lang w:val="en-US" w:eastAsia="zh-CN"/>
        </w:rPr>
      </w:pPr>
      <w:r>
        <w:rPr>
          <w:rFonts w:hint="eastAsia" w:ascii="宋体" w:hAnsi="宋体" w:eastAsia="宋体" w:cs="宋体"/>
          <w:lang w:val="en-US" w:eastAsia="zh-CN"/>
        </w:rPr>
        <w:t>图4.2为用户注册界面，界面输入用户的基本信息，密码采用隐藏式确保密码安全。</w:t>
      </w:r>
    </w:p>
    <w:p>
      <w:pPr>
        <w:pStyle w:val="25"/>
        <w:numPr>
          <w:ilvl w:val="0"/>
          <w:numId w:val="0"/>
        </w:numPr>
        <w:spacing w:before="15" w:after="25" w:line="360" w:lineRule="auto"/>
        <w:ind w:left="239" w:firstLine="24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5300" cy="2632710"/>
            <wp:effectExtent l="0" t="0" r="2540" b="3810"/>
            <wp:docPr id="7"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宋体" w:hAnsi="宋体" w:eastAsia="宋体"/>
          <w:lang w:val="en-US" w:eastAsia="zh-CN"/>
        </w:rPr>
        <w:t>图4.3</w:t>
      </w:r>
      <w:r>
        <w:rPr>
          <w:rFonts w:hint="eastAsia" w:asciiTheme="minorEastAsia" w:hAnsiTheme="minorEastAsia" w:eastAsiaTheme="minorEastAsia" w:cstheme="minorEastAsia"/>
          <w:lang w:val="en-US" w:eastAsia="zh-CN"/>
        </w:rPr>
        <w:t xml:space="preserve"> 用户首页</w:t>
      </w:r>
    </w:p>
    <w:p>
      <w:pPr>
        <w:pStyle w:val="25"/>
        <w:keepNext w:val="0"/>
        <w:keepLines w:val="0"/>
        <w:pageBreakBefore w:val="0"/>
        <w:widowControl w:val="0"/>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4.3</w:t>
      </w:r>
      <w:r>
        <w:rPr>
          <w:rFonts w:hint="eastAsia" w:asciiTheme="minorEastAsia" w:hAnsiTheme="minorEastAsia" w:eastAsiaTheme="minorEastAsia" w:cstheme="minorEastAsia"/>
          <w:lang w:val="en-US" w:eastAsia="zh-CN"/>
        </w:rPr>
        <w:t>为用户首页界面，界面顶部布局用户操作按钮，左上角箭头按钮用户打开或关闭左边个人用户信息弹窗。右上角第二个按钮为退出系统按钮。页面中间展示业务模块，附带汇总信息，让用户更清晰了解个人业务信息。业务模块下是最重要的预约功能。咨询者或者医生可以及时的发起预约功能。该位置作为布局的核心位置。</w:t>
      </w:r>
    </w:p>
    <w:p>
      <w:pPr>
        <w:pStyle w:val="25"/>
        <w:keepNext w:val="0"/>
        <w:keepLines w:val="0"/>
        <w:pageBreakBefore w:val="0"/>
        <w:widowControl w:val="0"/>
        <w:numPr>
          <w:ilvl w:val="0"/>
          <w:numId w:val="0"/>
        </w:numPr>
        <w:spacing w:before="15" w:after="25" w:line="360" w:lineRule="auto"/>
        <w:ind w:firstLine="420"/>
        <w:rPr>
          <w:rFonts w:hint="eastAsia" w:asciiTheme="minorEastAsia" w:hAnsiTheme="minorEastAsia" w:eastAsiaTheme="minorEastAsia" w:cstheme="minorEastAsia"/>
          <w:lang w:val="en-US" w:eastAsia="zh-CN"/>
        </w:rPr>
      </w:pP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9110" cy="2547620"/>
            <wp:effectExtent l="0" t="0" r="13970" b="12700"/>
            <wp:docPr id="8"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1696683957484"/>
                    <pic:cNvPicPr>
                      <a:picLocks noChangeAspect="1"/>
                    </pic:cNvPicPr>
                  </pic:nvPicPr>
                  <pic:blipFill>
                    <a:blip r:embed="rId11"/>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4.4</w:t>
      </w:r>
      <w:r>
        <w:rPr>
          <w:rFonts w:hint="eastAsia" w:asciiTheme="minorEastAsia" w:hAnsiTheme="minorEastAsia" w:eastAsiaTheme="minorEastAsia" w:cstheme="minorEastAsia"/>
          <w:lang w:val="en-US" w:eastAsia="zh-CN"/>
        </w:rPr>
        <w:t>首页文章专栏和话题排行榜</w:t>
      </w:r>
    </w:p>
    <w:p>
      <w:pPr>
        <w:pStyle w:val="25"/>
        <w:numPr>
          <w:ilvl w:val="0"/>
          <w:numId w:val="0"/>
        </w:numPr>
        <w:spacing w:before="15" w:after="25" w:line="360" w:lineRule="auto"/>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4.4</w:t>
      </w:r>
      <w:r>
        <w:rPr>
          <w:rFonts w:hint="eastAsia" w:asciiTheme="minorEastAsia" w:hAnsiTheme="minorEastAsia" w:eastAsiaTheme="minorEastAsia" w:cstheme="minorEastAsia"/>
          <w:lang w:val="en-US" w:eastAsia="zh-CN"/>
        </w:rPr>
        <w:t>为首页底部的展示，用户展示心理咨询相关的文章和热门话题排行榜。便于用户更好的了解心理咨询相关知识。</w:t>
      </w:r>
    </w:p>
    <w:p>
      <w:pPr>
        <w:pStyle w:val="25"/>
        <w:numPr>
          <w:ilvl w:val="0"/>
          <w:numId w:val="0"/>
        </w:numPr>
        <w:spacing w:before="15" w:after="25" w:line="360" w:lineRule="auto"/>
        <w:ind w:firstLine="420"/>
        <w:rPr>
          <w:rFonts w:hint="eastAsia" w:ascii="宋体" w:hAnsi="宋体" w:eastAsia="宋体" w:cs="宋体"/>
          <w:lang w:val="en-US" w:eastAsia="zh-CN"/>
        </w:rPr>
      </w:pPr>
      <w:r>
        <w:rPr>
          <w:rFonts w:asciiTheme="minorEastAsia" w:hAnsiTheme="minorEastAsia" w:eastAsiaTheme="minorEastAsia" w:cstheme="minorEastAsia"/>
        </w:rPr>
        <w:drawing>
          <wp:inline distT="0" distB="0" distL="0" distR="0">
            <wp:extent cx="5576570" cy="4711700"/>
            <wp:effectExtent l="0" t="0" r="127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576570" cy="4711700"/>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图</w:t>
      </w:r>
      <w:r>
        <w:rPr>
          <w:rFonts w:hint="eastAsia" w:ascii="宋体" w:hAnsi="宋体" w:eastAsia="宋体"/>
          <w:lang w:val="en-US" w:eastAsia="zh-CN"/>
        </w:rPr>
        <w:t>4.5</w:t>
      </w:r>
      <w:r>
        <w:rPr>
          <w:rFonts w:hint="eastAsia" w:asciiTheme="minorEastAsia" w:hAnsiTheme="minorEastAsia" w:eastAsiaTheme="minorEastAsia" w:cstheme="minorEastAsia"/>
          <w:lang w:val="en-US" w:eastAsia="zh-CN"/>
        </w:rPr>
        <w:t xml:space="preserve"> 聊天窗口界面</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4.5</w:t>
      </w:r>
      <w:r>
        <w:rPr>
          <w:rFonts w:hint="eastAsia" w:asciiTheme="minorEastAsia" w:hAnsiTheme="minorEastAsia" w:eastAsiaTheme="minorEastAsia" w:cstheme="minorEastAsia"/>
          <w:lang w:val="en-US" w:eastAsia="zh-CN"/>
        </w:rPr>
        <w:t>为聊天窗口界面样式，现在用户已经习惯使用这种样式的聊天窗口，按照网上普通样式设计开发。</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44" w:name="_Toc15491"/>
      <w:bookmarkStart w:id="45" w:name="_Toc2088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后端逻辑设计与开发</w:t>
      </w:r>
      <w:bookmarkEnd w:id="44"/>
      <w:bookmarkEnd w:id="45"/>
    </w:p>
    <w:p>
      <w:pPr>
        <w:pStyle w:val="4"/>
        <w:spacing w:line="360" w:lineRule="auto"/>
        <w:outlineLvl w:val="1"/>
        <w:rPr>
          <w:rFonts w:hint="eastAsia" w:ascii="宋体" w:hAnsi="宋体" w:eastAsia="宋体" w:cs="宋体"/>
          <w:sz w:val="24"/>
          <w:szCs w:val="24"/>
          <w:lang w:val="en-US" w:eastAsia="zh-CN"/>
        </w:rPr>
      </w:pPr>
      <w:bookmarkStart w:id="46" w:name="_Toc20890"/>
      <w:bookmarkStart w:id="47" w:name="_Toc4702"/>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系统搭建</w:t>
      </w:r>
      <w:bookmarkEnd w:id="46"/>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系统为springboot+mybatis+mysql+redis的项目。图</w:t>
      </w:r>
      <w:r>
        <w:rPr>
          <w:rFonts w:hint="eastAsia" w:ascii="宋体" w:hAnsi="宋体" w:eastAsia="宋体"/>
          <w:lang w:val="en-US" w:eastAsia="zh-CN"/>
        </w:rPr>
        <w:t>4.6为</w:t>
      </w:r>
      <w:r>
        <w:rPr>
          <w:rFonts w:hint="eastAsia" w:asciiTheme="minorEastAsia" w:hAnsiTheme="minorEastAsia" w:eastAsiaTheme="minorEastAsia" w:cstheme="minorEastAsia"/>
          <w:lang w:val="en-US" w:eastAsia="zh-CN"/>
        </w:rPr>
        <w:t>系统的框架图：</w:t>
      </w:r>
      <w:r>
        <w:rPr>
          <w:rFonts w:hint="eastAsia" w:asciiTheme="minorEastAsia" w:hAnsiTheme="minorEastAsia" w:eastAsiaTheme="minorEastAsia" w:cstheme="minorEastAsia"/>
          <w:lang w:val="en-US" w:eastAsia="zh-CN"/>
        </w:rPr>
        <w:drawing>
          <wp:inline distT="0" distB="0" distL="0" distR="0">
            <wp:extent cx="5112385" cy="2374900"/>
            <wp:effectExtent l="0" t="0" r="0" b="0"/>
            <wp:docPr id="10"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系统架构图"/>
                    <pic:cNvPicPr>
                      <a:picLocks noChangeAspect="1"/>
                    </pic:cNvPicPr>
                  </pic:nvPicPr>
                  <pic:blipFill>
                    <a:blip r:embed="rId13"/>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4.6</w:t>
      </w:r>
      <w:r>
        <w:rPr>
          <w:rFonts w:hint="eastAsia" w:asciiTheme="minorEastAsia" w:hAnsiTheme="minorEastAsia" w:eastAsiaTheme="minorEastAsia" w:cstheme="minorEastAsia"/>
          <w:lang w:val="en-US" w:eastAsia="zh-CN"/>
        </w:rPr>
        <w:t>系统架构图</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1.创建springboot项目</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2.集成maven,添加依赖包</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3.在项目resources下创建配置文件application.yml</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4.在项目resources下创建templates文件夹，用于写界面实现模版</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5.在application.yml配置mysql、redis等，配置如下:</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spring:</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thymeleaf:</w:t>
      </w:r>
    </w:p>
    <w:p>
      <w:pPr>
        <w:pStyle w:val="25"/>
        <w:keepNext w:val="0"/>
        <w:keepLines w:val="0"/>
        <w:pageBreakBefore w:val="0"/>
        <w:widowControl w:val="0"/>
        <w:numPr>
          <w:ilvl w:val="0"/>
          <w:numId w:val="0"/>
        </w:numPr>
        <w:spacing w:line="360" w:lineRule="auto"/>
        <w:ind w:firstLine="420"/>
        <w:outlineLvl w:val="2"/>
        <w:rPr>
          <w:rFonts w:hint="eastAsia" w:ascii="宋体" w:hAnsi="宋体" w:eastAsia="宋体" w:cs="宋体"/>
        </w:rPr>
      </w:pPr>
      <w:r>
        <w:rPr>
          <w:rFonts w:hint="eastAsia" w:ascii="宋体" w:hAnsi="宋体" w:eastAsia="宋体" w:cs="宋体"/>
        </w:rPr>
        <w:t xml:space="preserve">    </w:t>
      </w:r>
      <w:bookmarkStart w:id="48" w:name="_Toc11855"/>
      <w:r>
        <w:rPr>
          <w:rFonts w:hint="eastAsia" w:ascii="宋体" w:hAnsi="宋体" w:eastAsia="宋体" w:cs="宋体"/>
        </w:rPr>
        <w:t>cache: false</w:t>
      </w:r>
      <w:bookmarkEnd w:id="48"/>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datasource: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url: jdbc:mysql://localhost:3306/psych?useUnicode=true&amp;characterEncoding=utf-8&amp;useSSL=false&amp;serverTimezone=UTC</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username: root</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redis:</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port: 6379</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host: 127.0.0.1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lettuce: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pool:</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max-active: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max-idle: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max-wait: -1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min-idle: 3</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database: 0</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宋体" w:hAnsi="宋体" w:eastAsia="宋体" w:cs="宋体"/>
        </w:rPr>
        <w:t xml:space="preserve">    password: 123456</w:t>
      </w:r>
    </w:p>
    <w:p>
      <w:pPr>
        <w:pStyle w:val="4"/>
        <w:spacing w:line="360" w:lineRule="auto"/>
        <w:outlineLvl w:val="1"/>
        <w:rPr>
          <w:rFonts w:hint="eastAsia" w:ascii="宋体" w:hAnsi="宋体" w:eastAsia="宋体" w:cs="宋体"/>
          <w:sz w:val="24"/>
          <w:szCs w:val="24"/>
          <w:lang w:val="en-US" w:eastAsia="zh-CN"/>
        </w:rPr>
      </w:pPr>
      <w:bookmarkStart w:id="49" w:name="_Toc4087"/>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登录模块实现</w:t>
      </w:r>
      <w:bookmarkEnd w:id="49"/>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图</w:t>
      </w:r>
      <w:r>
        <w:rPr>
          <w:rFonts w:hint="eastAsia" w:ascii="宋体" w:hAnsi="宋体" w:eastAsia="宋体"/>
          <w:lang w:val="en-US" w:eastAsia="zh-CN"/>
        </w:rPr>
        <w:t>4.7</w:t>
      </w:r>
      <w:r>
        <w:rPr>
          <w:rFonts w:hint="eastAsia" w:asciiTheme="minorEastAsia" w:hAnsiTheme="minorEastAsia" w:eastAsiaTheme="minorEastAsia" w:cstheme="minorEastAsia"/>
          <w:lang w:val="en-US" w:eastAsia="zh-CN"/>
        </w:rPr>
        <w:t>是登录流程图：</w:t>
      </w:r>
    </w:p>
    <w:p>
      <w:pPr>
        <w:pStyle w:val="25"/>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265930" cy="3555365"/>
            <wp:effectExtent l="0" t="0" r="0" b="0"/>
            <wp:docPr id="12"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逻辑"/>
                    <pic:cNvPicPr>
                      <a:picLocks noChangeAspect="1"/>
                    </pic:cNvPicPr>
                  </pic:nvPicPr>
                  <pic:blipFill>
                    <a:blip r:embed="rId14"/>
                    <a:stretch>
                      <a:fillRect/>
                    </a:stretch>
                  </pic:blipFill>
                  <pic:spPr>
                    <a:xfrm>
                      <a:off x="0" y="0"/>
                      <a:ext cx="4265930" cy="3555365"/>
                    </a:xfrm>
                    <a:prstGeom prst="rect">
                      <a:avLst/>
                    </a:prstGeom>
                  </pic:spPr>
                </pic:pic>
              </a:graphicData>
            </a:graphic>
          </wp:inline>
        </w:drawing>
      </w:r>
    </w:p>
    <w:p>
      <w:pPr>
        <w:pStyle w:val="25"/>
        <w:keepNext w:val="0"/>
        <w:keepLines w:val="0"/>
        <w:pageBreakBefore w:val="0"/>
        <w:widowControl w:val="0"/>
        <w:spacing w:line="360" w:lineRule="auto"/>
        <w:ind w:firstLine="2578"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4.7 登录流程图</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以下为医生用户密码登录的关键实现代码，其他用户类型类似：</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用户名密码登录</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doctorNumber 用户名</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@param password 密码</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public Doctor usernameLogin(String doctorNumber, String 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=doctorMapper.getDoctorByDoctorNumber(doctorNumber);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!doctor.getPassword().equals(password))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记录登录日志</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spacing w:line="360" w:lineRule="auto"/>
        <w:rPr>
          <w:rFonts w:hint="default" w:asciiTheme="minorEastAsia" w:hAnsiTheme="minorEastAsia" w:eastAsiaTheme="minorEastAsia" w:cstheme="minorEastAsia"/>
          <w:lang w:val="en-US" w:eastAsia="zh-CN"/>
        </w:rPr>
      </w:pPr>
      <w:r>
        <w:rPr>
          <w:rFonts w:hint="eastAsia" w:ascii="宋体" w:hAnsi="宋体" w:eastAsia="宋体" w:cs="宋体"/>
          <w:lang w:val="en-US" w:eastAsia="zh-CN"/>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以下为医生验证码登录关键实现代码，其他用户类型：</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验证码登录</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@param tel 电话号码</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@param authcode 验证码</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@return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public Doctor authcodeLogin(String tel, String authcode)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 doctor = doctorMapper.selectDoctorByTel(tel);</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RuntimeException("用户不存在");</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 == null || !authcode.equals(getCodeByTel(tel)))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RuntimeException("验证码错误");</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logger.info("get doctor is-&gt;{}", JSON.toJSON(doctor));</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 login = new Login();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login.setAccountId(doctor.getId());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login.setAccountName(doctor.getDoctorNumber());</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login.setGmtCreate(new Date().getTime());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loginMapper.insertLogin(login);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doctor;</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Theme="minorEastAsia" w:hAnsiTheme="minorEastAsia" w:eastAsiaTheme="minorEastAsia" w:cstheme="minorEastAsia"/>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50" w:name="_Toc6425"/>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 注册模块实现</w:t>
      </w:r>
      <w:bookmarkEnd w:id="50"/>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注册模块主要两方面验证，一是必填参数是否完整，不完整则提示错误信息，</w:t>
      </w:r>
    </w:p>
    <w:p>
      <w:pPr>
        <w:pStyle w:val="25"/>
        <w:keepNext w:val="0"/>
        <w:keepLines w:val="0"/>
        <w:pageBreakBefore w:val="0"/>
        <w:widowControl w:val="0"/>
        <w:spacing w:line="360" w:lineRule="auto"/>
        <w:ind w:left="0" w:firstLine="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二是是否已经存在用户名或电话号码，存在则提示错误信息。二者都通过则注册成功。图</w:t>
      </w:r>
      <w:r>
        <w:rPr>
          <w:rFonts w:hint="eastAsia" w:ascii="宋体" w:hAnsi="宋体" w:eastAsia="宋体"/>
          <w:lang w:val="en-US" w:eastAsia="zh-CN"/>
        </w:rPr>
        <w:t>4.8为</w:t>
      </w:r>
      <w:r>
        <w:rPr>
          <w:rFonts w:hint="eastAsia" w:asciiTheme="minorEastAsia" w:hAnsiTheme="minorEastAsia" w:eastAsiaTheme="minorEastAsia" w:cstheme="minorEastAsia"/>
          <w:lang w:val="en-US" w:eastAsia="zh-CN"/>
        </w:rPr>
        <w:t>注册流程图，如下：</w:t>
      </w:r>
    </w:p>
    <w:p>
      <w:pPr>
        <w:pStyle w:val="25"/>
        <w:ind w:left="0" w:firstLine="42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008120" cy="4758055"/>
            <wp:effectExtent l="0" t="0" r="0" b="0"/>
            <wp:docPr id="15"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注册流程"/>
                    <pic:cNvPicPr>
                      <a:picLocks noChangeAspect="1"/>
                    </pic:cNvPicPr>
                  </pic:nvPicPr>
                  <pic:blipFill>
                    <a:blip r:embed="rId15"/>
                    <a:stretch>
                      <a:fillRect/>
                    </a:stretch>
                  </pic:blipFill>
                  <pic:spPr>
                    <a:xfrm>
                      <a:off x="0" y="0"/>
                      <a:ext cx="4008120" cy="4758055"/>
                    </a:xfrm>
                    <a:prstGeom prst="rect">
                      <a:avLst/>
                    </a:prstGeom>
                  </pic:spPr>
                </pic:pic>
              </a:graphicData>
            </a:graphic>
          </wp:inline>
        </w:drawing>
      </w:r>
    </w:p>
    <w:p>
      <w:pPr>
        <w:pStyle w:val="25"/>
        <w:keepNext w:val="0"/>
        <w:keepLines w:val="0"/>
        <w:pageBreakBefore w:val="0"/>
        <w:widowControl w:val="0"/>
        <w:spacing w:line="360" w:lineRule="auto"/>
        <w:ind w:firstLine="2578"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4.8 注册流程图</w:t>
      </w:r>
    </w:p>
    <w:p>
      <w:pPr>
        <w:pStyle w:val="25"/>
        <w:keepNext w:val="0"/>
        <w:keepLines w:val="0"/>
        <w:pageBreakBefore w:val="0"/>
        <w:widowControl w:val="0"/>
        <w:spacing w:before="23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下图为医生注册流程核心实现代码，其他用户类型类似：</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医生注册</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@param doctor</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@Override</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public void insertDoctor(Doctor doctor)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username = doctor.getDoctorNumber();</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password = doctor.getPassword();</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tel = doctor.getTel();</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if(StringUtils.isEmpty(username))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RuntimeException("用户名不能为空");</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if(StringUtils.isEmpty(password))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RuntimeException("密码不能为空");</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if(StringUtils.isEmpty(tel))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RuntimeException("电话号码不能为空");</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if(doctorMapper.getDoctorByDoctorNumber(username) != null)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RuntimeException("该用户名已经存在");</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if(doctorMapper.selectDoctorByTel(tel) != null) {</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RuntimeException("该手机号已经存在");</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doctorMapper.insertDoctor(doctor);</w:t>
      </w:r>
    </w:p>
    <w:p>
      <w:pPr>
        <w:pStyle w:val="25"/>
        <w:keepNext w:val="0"/>
        <w:keepLines w:val="0"/>
        <w:pageBreakBefore w:val="0"/>
        <w:widowControl w:val="0"/>
        <w:kinsoku/>
        <w:wordWrap/>
        <w:overflowPunct/>
        <w:topLinePunct w:val="0"/>
        <w:autoSpaceDE/>
        <w:autoSpaceDN/>
        <w:bidi w:val="0"/>
        <w:adjustRightInd/>
        <w:snapToGrid/>
        <w:spacing w:line="360" w:lineRule="auto"/>
        <w:ind w:left="0" w:firstLine="420"/>
        <w:textAlignment w:val="auto"/>
        <w:rPr>
          <w:rFonts w:hint="eastAsia" w:ascii="宋体" w:hAnsi="宋体" w:eastAsia="宋体" w:cs="宋体"/>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eastAsia="zh-CN"/>
        </w:rPr>
      </w:pPr>
      <w:bookmarkStart w:id="51" w:name="_Toc29454"/>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文章发布实现</w:t>
      </w:r>
      <w:bookmarkEnd w:id="51"/>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文章发布由管理员操作，这样保证文章更具有真实可靠的依据。图</w:t>
      </w:r>
      <w:r>
        <w:rPr>
          <w:rFonts w:hint="eastAsia" w:ascii="宋体" w:hAnsi="宋体" w:eastAsia="宋体"/>
          <w:lang w:val="en-US" w:eastAsia="zh-CN"/>
        </w:rPr>
        <w:t>4.9</w:t>
      </w:r>
      <w:r>
        <w:rPr>
          <w:rFonts w:hint="eastAsia" w:asciiTheme="minorEastAsia" w:hAnsiTheme="minorEastAsia" w:eastAsiaTheme="minorEastAsia" w:cstheme="minorEastAsia"/>
          <w:lang w:val="en-US" w:eastAsia="zh-CN"/>
        </w:rPr>
        <w:t>为发布文章的界面：</w:t>
      </w:r>
    </w:p>
    <w:p>
      <w:pPr>
        <w:pStyle w:val="25"/>
      </w:pPr>
      <w:r>
        <w:rPr>
          <w:rFonts w:asciiTheme="minorEastAsia" w:hAnsiTheme="minorEastAsia" w:eastAsiaTheme="minorEastAsia" w:cstheme="minorEastAsia"/>
        </w:rPr>
        <w:drawing>
          <wp:inline distT="0" distB="0" distL="0" distR="0">
            <wp:extent cx="5577205" cy="2650490"/>
            <wp:effectExtent l="0" t="0" r="635"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577205" cy="2650490"/>
                    </a:xfrm>
                    <a:prstGeom prst="rect">
                      <a:avLst/>
                    </a:prstGeom>
                    <a:noFill/>
                    <a:ln>
                      <a:noFill/>
                    </a:ln>
                  </pic:spPr>
                </pic:pic>
              </a:graphicData>
            </a:graphic>
          </wp:inline>
        </w:drawing>
      </w:r>
    </w:p>
    <w:p>
      <w:pPr>
        <w:pStyle w:val="25"/>
        <w:keepNext w:val="0"/>
        <w:keepLines w:val="0"/>
        <w:pageBreakBefore w:val="0"/>
        <w:widowControl w:val="0"/>
        <w:spacing w:line="360" w:lineRule="auto"/>
        <w:ind w:firstLine="3424" w:firstLineChars="1427"/>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4.9 文章发布界面</w:t>
      </w:r>
    </w:p>
    <w:p>
      <w:pPr>
        <w:pStyle w:val="25"/>
        <w:keepNext w:val="0"/>
        <w:keepLines w:val="0"/>
        <w:pageBreakBefore w:val="0"/>
        <w:widowControl w:val="0"/>
        <w:spacing w:before="23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文章发布的核心开发代码：</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文章发布</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@param request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2"/>
        <w:rPr>
          <w:rFonts w:hint="eastAsia" w:ascii="宋体" w:hAnsi="宋体" w:eastAsia="宋体" w:cs="宋体"/>
          <w:lang w:val="en-US" w:eastAsia="zh-CN"/>
        </w:rPr>
      </w:pPr>
      <w:r>
        <w:rPr>
          <w:rFonts w:hint="eastAsia" w:ascii="宋体" w:hAnsi="宋体" w:eastAsia="宋体" w:cs="宋体"/>
          <w:lang w:val="en-US" w:eastAsia="zh-CN"/>
        </w:rPr>
        <w:t xml:space="preserve"> </w:t>
      </w:r>
      <w:bookmarkStart w:id="52" w:name="_Toc17934"/>
      <w:r>
        <w:rPr>
          <w:rFonts w:hint="eastAsia" w:ascii="宋体" w:hAnsi="宋体" w:eastAsia="宋体" w:cs="宋体"/>
          <w:lang w:val="en-US" w:eastAsia="zh-CN"/>
        </w:rPr>
        <w:t>* @throws IOException</w:t>
      </w:r>
      <w:bookmarkEnd w:id="52"/>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@PostMapping("/admin/postDocument")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public String addDocument(HttpServletRequest request)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title = request.getParameter("title");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RuntimeException("文章标题不能为空");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creator = request.getParameter("creator");</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RuntimeException("文章作者不能为空");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content = request.getParameter("content");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if(StringUtils.isEmpty(title))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throw new RuntimeException("文章内容不能为空");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url = request.getParameter("url");</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//得到专栏标签</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tags = request.getParameter("tags");</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 document = new Document();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document.setTitle(title);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document.setContent(content);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document.setCreator(creator);</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document.setUrl(url);</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document.setViewCount(0);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String token[] = tags.split(",");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List&lt;Tag&gt; tagList = new ArrayList&lt;&gt;();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for (String t:token){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 tag = new Tag();</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tag.setId(Integer.valueOf(t));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tagList.add(tag);</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document.setTags(tagList);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resourcesService.insertDocument(document);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return "200";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w:t>
      </w:r>
    </w:p>
    <w:p>
      <w:pPr>
        <w:pStyle w:val="4"/>
        <w:spacing w:line="360" w:lineRule="auto"/>
        <w:outlineLvl w:val="1"/>
        <w:rPr>
          <w:rFonts w:hint="eastAsia" w:ascii="宋体" w:hAnsi="宋体" w:eastAsia="宋体" w:cs="宋体"/>
          <w:sz w:val="24"/>
          <w:szCs w:val="24"/>
          <w:lang w:val="en-US"/>
        </w:rPr>
      </w:pPr>
      <w:bookmarkStart w:id="53" w:name="_Toc10150"/>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 预约模块实现</w:t>
      </w:r>
      <w:bookmarkEnd w:id="53"/>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图</w:t>
      </w:r>
      <w:r>
        <w:rPr>
          <w:rFonts w:hint="eastAsia" w:ascii="宋体" w:hAnsi="宋体" w:eastAsia="宋体"/>
          <w:lang w:val="en-US" w:eastAsia="zh-CN"/>
        </w:rPr>
        <w:t>4.10</w:t>
      </w:r>
      <w:r>
        <w:rPr>
          <w:rFonts w:hint="eastAsia" w:asciiTheme="minorEastAsia" w:hAnsiTheme="minorEastAsia" w:eastAsiaTheme="minorEastAsia" w:cstheme="minorEastAsia"/>
          <w:lang w:val="en-US" w:eastAsia="zh-CN"/>
        </w:rPr>
        <w:t>是医生离线状态时咨询者发起申请界面：</w:t>
      </w:r>
    </w:p>
    <w:p>
      <w:pPr>
        <w:pStyle w:val="25"/>
      </w:pPr>
      <w:r>
        <w:rPr>
          <w:rFonts w:asciiTheme="minorEastAsia" w:hAnsiTheme="minorEastAsia" w:eastAsiaTheme="minorEastAsia" w:cstheme="minorEastAsia"/>
        </w:rPr>
        <w:drawing>
          <wp:inline distT="0" distB="0" distL="0" distR="0">
            <wp:extent cx="4272915" cy="5603875"/>
            <wp:effectExtent l="0" t="0" r="9525"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7"/>
                    <a:stretch>
                      <a:fillRect/>
                    </a:stretch>
                  </pic:blipFill>
                  <pic:spPr>
                    <a:xfrm>
                      <a:off x="0" y="0"/>
                      <a:ext cx="4272915" cy="5603875"/>
                    </a:xfrm>
                    <a:prstGeom prst="rect">
                      <a:avLst/>
                    </a:prstGeom>
                    <a:noFill/>
                    <a:ln>
                      <a:noFill/>
                    </a:ln>
                  </pic:spPr>
                </pic:pic>
              </a:graphicData>
            </a:graphic>
          </wp:inline>
        </w:drawing>
      </w:r>
    </w:p>
    <w:p>
      <w:pPr>
        <w:pStyle w:val="25"/>
        <w:keepNext w:val="0"/>
        <w:keepLines w:val="0"/>
        <w:pageBreakBefore w:val="0"/>
        <w:widowControl w:val="0"/>
        <w:spacing w:line="360" w:lineRule="auto"/>
        <w:ind w:firstLine="2578"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宋体" w:hAnsi="宋体" w:eastAsia="宋体"/>
          <w:lang w:val="en-US" w:eastAsia="zh-CN"/>
        </w:rPr>
        <w:t>4.10 预约申请界面</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发起申请核心代码如下：</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 xml:space="preserve"> * 发起预约</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 xml:space="preserve"> * @param request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 xml:space="preserve"> * @return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@PostMapping(value = "/stu/postAppointment")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public String postAppointment(HttpServletRequest request){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patientId = request.getParameter("patientId");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RuntimeException("咨询者不能为空");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doctorId = request.getParameter("doctorId");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RuntimeException("医生不能为空");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date = request.getParameter("dates2");</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RuntimeException("日期不能为空");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time = request.getParameter("times2");</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RuntimeException("时间不能为空");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String content = request.getParameter("content");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if(StringUtils.isEmpty(patientId))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RuntimeException("咨询内容不能为空");</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 appointment = new Appointment();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appointment.setStuId(Integer.valueOf(patientId));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appointment.setDoctorId(Integer.valueOf(doctorId));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appointment.setDates(date);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appointment.setTimes(time);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appointment.setState(0);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appointment.setContent(content);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appointment.setGmtCreate(System.currentTimeMillis());</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try{</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patientService.insertAppointment(appointment);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r>
        <w:rPr>
          <w:rFonts w:hint="eastAsia" w:ascii="宋体" w:hAnsi="宋体" w:eastAsia="宋体" w:cs="宋体"/>
          <w:lang w:val="en-US" w:eastAsia="zh-CN"/>
        </w:rPr>
        <w:t xml:space="preserve"> </w:t>
      </w:r>
      <w:r>
        <w:rPr>
          <w:rFonts w:hint="eastAsia" w:ascii="宋体" w:hAnsi="宋体" w:eastAsia="宋体" w:cs="宋体"/>
        </w:rPr>
        <w:t>catch (Exception 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logger.info("插入预约表失败！", 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throw new RuntimeException("预约失败");</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ab/>
      </w:r>
      <w:r>
        <w:rPr>
          <w:rFonts w:hint="eastAsia" w:ascii="宋体" w:hAnsi="宋体" w:eastAsia="宋体" w:cs="宋体"/>
        </w:rPr>
        <w:t>return "200";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宋体" w:hAnsi="宋体" w:eastAsia="宋体" w:cs="宋体"/>
        </w:rPr>
      </w:pPr>
      <w:r>
        <w:rPr>
          <w:rFonts w:hint="eastAsia" w:ascii="宋体" w:hAnsi="宋体" w:eastAsia="宋体" w:cs="宋体"/>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而对于医生而已，接收到预约后，在预约时间中如果用户在线则发起聊天，与咨询者沟通具体的心理咨询问题。发起聊天采用的是websocket协议连接。核心代码如下</w:t>
      </w:r>
      <w:r>
        <w:rPr>
          <w:rFonts w:hint="eastAsia"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这里使用静态，让 service 属于类</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private static ChatMessageService chatMessageService;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注入的时候，给类的 service 注入</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outlineLvl w:val="0"/>
        <w:rPr>
          <w:rFonts w:hint="default" w:ascii="宋体" w:hAnsi="宋体" w:eastAsia="宋体" w:cs="宋体"/>
          <w:lang w:val="en-US" w:eastAsia="zh-CN"/>
        </w:rPr>
      </w:pPr>
      <w:bookmarkStart w:id="54" w:name="_Toc15239"/>
      <w:r>
        <w:rPr>
          <w:rFonts w:hint="default" w:ascii="宋体" w:hAnsi="宋体" w:eastAsia="宋体" w:cs="宋体"/>
          <w:lang w:val="en-US" w:eastAsia="zh-CN"/>
        </w:rPr>
        <w:t>@Autowired</w:t>
      </w:r>
      <w:bookmarkEnd w:id="54"/>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public void setChatService(ChatMessageService chatService)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ChatWebSocket.chatMessageService = chatService;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//静态变量，用来记录当前在线连接数。应该把它设计成线程安全的。</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private static int onlineCount = 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//concurrent存放每个客户端对应的MyWebSocket对象</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private static ConcurrentHashMap&lt;String, ChatWebSocket&gt; webSocketSet = new ConcurrentHashMap&lt;String, ChatWebSocket&gt;();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//与某个客户端的连接会话，需要通过它来给客户端发送数据</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private Session WebSocketsession;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//当前发消息的人员编号</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private String userno =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连接建立成功调用的方法</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session</w:t>
      </w:r>
      <w:r>
        <w:rPr>
          <w:rFonts w:hint="eastAsia" w:ascii="宋体" w:hAnsi="宋体" w:eastAsia="宋体" w:cs="宋体"/>
          <w:lang w:val="en-US" w:eastAsia="zh-CN"/>
        </w:rPr>
        <w:t xml:space="preserve"> </w:t>
      </w:r>
      <w:r>
        <w:rPr>
          <w:rFonts w:hint="default" w:ascii="宋体" w:hAnsi="宋体" w:eastAsia="宋体" w:cs="宋体"/>
          <w:lang w:val="en-US" w:eastAsia="zh-CN"/>
        </w:rPr>
        <w:t>为与某个客户端的连接会话，需要通过它来给客户端发送数据</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@OnOpen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public void onOpen(@PathParam(value = "userno") String param, Session WebSocketsession, EndpointConfig config)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userno = param;//接收到发送消息的人员编号</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this.WebSocketsession = WebSocketsession;</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webSocketSet.put(param, this);//加入map中</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addOnlineCount();     //在线数加1</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连接关闭调用的方法</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@OnClose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public void onClose()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if (!userno.equals(""))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webSocketSet.remove(userno); //从set中删除</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subOnlineCount();     //在线数减1</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收到客户端消息后调用的方法</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@param message 客户端发送过来的消息</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@param session 可选的参数</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@SuppressWarnings("unused")</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@OnMessage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public void onMessage(String message, Session session)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//给指定的人发消息</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sendToUser(message);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给指定的人发送消息</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 @param 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public void sendToUser(String message)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String reviceUserid = message.split("[|]")[0];</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String sendMessage = message.split("[|]")[1];</w:t>
      </w:r>
    </w:p>
    <w:p>
      <w:pPr>
        <w:pStyle w:val="25"/>
        <w:keepNext w:val="0"/>
        <w:keepLines w:val="0"/>
        <w:pageBreakBefore w:val="0"/>
        <w:widowControl w:val="0"/>
        <w:kinsoku/>
        <w:wordWrap/>
        <w:overflowPunct/>
        <w:topLinePunct w:val="0"/>
        <w:autoSpaceDE/>
        <w:autoSpaceDN/>
        <w:bidi w:val="0"/>
        <w:adjustRightInd/>
        <w:snapToGrid/>
        <w:spacing w:line="360" w:lineRule="auto"/>
        <w:ind w:firstLine="787" w:firstLineChars="328"/>
        <w:textAlignment w:val="auto"/>
        <w:rPr>
          <w:rFonts w:hint="default" w:ascii="宋体" w:hAnsi="宋体" w:eastAsia="宋体" w:cs="宋体"/>
          <w:lang w:val="en-US" w:eastAsia="zh-CN"/>
        </w:rPr>
      </w:pPr>
      <w:r>
        <w:rPr>
          <w:rFonts w:hint="default" w:ascii="宋体" w:hAnsi="宋体" w:eastAsia="宋体" w:cs="宋体"/>
          <w:lang w:val="en-US" w:eastAsia="zh-CN"/>
        </w:rPr>
        <w:t>//过滤输入法输入的表</w:t>
      </w:r>
      <w:r>
        <w:rPr>
          <w:rFonts w:hint="eastAsia" w:ascii="宋体" w:hAnsi="宋体" w:eastAsia="宋体" w:cs="宋体"/>
          <w:lang w:val="en-US" w:eastAsia="zh-CN"/>
        </w:rPr>
        <w:t>情</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sendMessage= EmojiFilter.filterEmoji(sendMessage);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chatMessageService.InsertChatMsg(new ChatMessage().setMassageType("0").setReceiveUserId(Integer.valueOf(reviceUserid)).setSendUserId(Integer.valueOf(userno)).setSendText(sendMessage));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try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if (webSocketSet.get(reviceUserid) != null)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eastAsia" w:ascii="宋体" w:hAnsi="宋体" w:eastAsia="宋体" w:cs="宋体"/>
          <w:lang w:val="en-US" w:eastAsia="zh-CN"/>
        </w:rPr>
        <w:tab/>
      </w:r>
      <w:r>
        <w:rPr>
          <w:rFonts w:hint="default" w:ascii="宋体" w:hAnsi="宋体" w:eastAsia="宋体" w:cs="宋体"/>
          <w:lang w:val="en-US" w:eastAsia="zh-CN"/>
        </w:rPr>
        <w:t>webSocketSet.get(reviceUserid).sendMessage(userno+"|"+sendMessage);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}else{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webSocketSet.get(userno).sendMessage("0"+"|"+"用户不在线");</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 catch (IOException e) {</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ab/>
      </w:r>
      <w:r>
        <w:rPr>
          <w:rFonts w:hint="default" w:ascii="宋体" w:hAnsi="宋体" w:eastAsia="宋体" w:cs="宋体"/>
          <w:lang w:val="en-US" w:eastAsia="zh-CN"/>
        </w:rPr>
        <w:t>e.printStackTrace();</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ab/>
      </w:r>
      <w:r>
        <w:rPr>
          <w:rFonts w:hint="default" w:ascii="宋体" w:hAnsi="宋体" w:eastAsia="宋体" w:cs="宋体"/>
          <w:lang w:val="en-US" w:eastAsia="zh-CN"/>
        </w:rPr>
        <w:t>}</w:t>
      </w:r>
    </w:p>
    <w:p>
      <w:pPr>
        <w:pStyle w:val="25"/>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5" w:name="_Toc1551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数据库实现与管理</w:t>
      </w:r>
      <w:bookmarkEnd w:id="47"/>
      <w:bookmarkEnd w:id="55"/>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数据库的实现与管理是心理咨询预约系统开发中至关重要的一部分。下面介绍一些常见的步骤和建议：</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数据库选择：根据项目需求和团队熟悉程度选择合适的数据库类型，如关系型数据库（如MySQL、PostgreSQL）、非关系型数据库（如MongoDB）等。考虑数据库的性能、扩展性、安全性、可靠性和成本等因素进行选择。</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Theme="minorEastAsia" w:hAnsiTheme="minorEastAsia" w:eastAsiaTheme="minorEastAsia" w:cstheme="minorEastAsia"/>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outlineLvl w:val="1"/>
        <w:rPr>
          <w:rFonts w:hint="eastAsia"/>
          <w:lang w:val="en-US" w:eastAsia="zh-CN"/>
        </w:rPr>
      </w:pPr>
      <w:bookmarkStart w:id="56" w:name="_Toc28964"/>
      <w:bookmarkStart w:id="57" w:name="_Toc3904"/>
      <w:r>
        <w:rPr>
          <w:rFonts w:hint="eastAsia" w:asciiTheme="minorEastAsia" w:hAnsiTheme="minorEastAsia" w:eastAsiaTheme="minorEastAsia" w:cstheme="minorEastAsia"/>
          <w:lang w:val="en-US" w:eastAsia="zh-CN"/>
        </w:rPr>
        <w:t>系统测试与评估</w:t>
      </w:r>
      <w:bookmarkEnd w:id="56"/>
      <w:bookmarkEnd w:id="5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8" w:name="_Toc23102"/>
      <w:bookmarkStart w:id="59" w:name="_Toc1277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功能测试</w:t>
      </w:r>
      <w:bookmarkEnd w:id="58"/>
      <w:bookmarkEnd w:id="59"/>
    </w:p>
    <w:p>
      <w:pPr>
        <w:pStyle w:val="25"/>
        <w:keepNext w:val="0"/>
        <w:keepLines w:val="0"/>
        <w:pageBreakBefore w:val="0"/>
        <w:widowControl w:val="0"/>
        <w:spacing w:before="15" w:after="2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以下是系统的相关测试用例:</w:t>
      </w: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w:t>
      </w:r>
      <w:r>
        <w:rPr>
          <w:rFonts w:hint="eastAsia" w:ascii="宋体" w:hAnsi="宋体" w:eastAsia="宋体"/>
          <w:lang w:val="en-US" w:eastAsia="zh-CN"/>
        </w:rPr>
        <w:t>5.1</w:t>
      </w:r>
      <w:r>
        <w:rPr>
          <w:rFonts w:hint="eastAsia" w:asciiTheme="minorEastAsia" w:hAnsiTheme="minorEastAsia" w:eastAsiaTheme="minorEastAsia" w:cstheme="minorEastAsia"/>
          <w:lang w:val="en-US" w:eastAsia="zh-CN"/>
        </w:rPr>
        <w:t xml:space="preserve">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lang w:val="en-US" w:eastAsia="zh-CN"/>
        </w:rPr>
      </w:pPr>
      <w:r>
        <w:rPr>
          <w:rFonts w:hint="eastAsia" w:asciiTheme="minorEastAsia" w:hAnsiTheme="minorEastAsia" w:eastAsiaTheme="minorEastAsia" w:cstheme="minorEastAsia"/>
          <w:lang w:val="en-US" w:eastAsia="zh-CN"/>
        </w:rPr>
        <w:t>表</w:t>
      </w:r>
      <w:r>
        <w:rPr>
          <w:rFonts w:hint="eastAsia" w:ascii="宋体" w:hAnsi="宋体" w:eastAsia="宋体"/>
          <w:lang w:val="en-US" w:eastAsia="zh-CN"/>
        </w:rPr>
        <w:t>5.2</w:t>
      </w:r>
      <w:r>
        <w:rPr>
          <w:rFonts w:hint="eastAsia" w:asciiTheme="minorEastAsia" w:hAnsiTheme="minorEastAsia" w:eastAsiaTheme="minorEastAsia" w:cstheme="minorEastAsia"/>
          <w:lang w:val="en-US" w:eastAsia="zh-CN"/>
        </w:rPr>
        <w:t xml:space="preserve"> 用户名验证码功能测试用例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59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keepNext w:val="0"/>
        <w:keepLines w:val="0"/>
        <w:pageBreakBefore w:val="0"/>
        <w:widowControl w:val="0"/>
        <w:spacing w:before="15" w:after="25" w:line="360" w:lineRule="auto"/>
        <w:ind w:left="2523"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w:t>
      </w:r>
      <w:r>
        <w:rPr>
          <w:rFonts w:hint="eastAsia" w:ascii="宋体" w:hAnsi="宋体" w:eastAsia="宋体"/>
          <w:lang w:val="en-US" w:eastAsia="zh-CN"/>
        </w:rPr>
        <w:t>5.3</w:t>
      </w:r>
      <w:r>
        <w:rPr>
          <w:rFonts w:hint="eastAsia" w:asciiTheme="minorEastAsia" w:hAnsiTheme="minorEastAsia" w:eastAsiaTheme="minorEastAsia" w:cstheme="minorEastAsia"/>
          <w:lang w:val="en-US" w:eastAsia="zh-CN"/>
        </w:rPr>
        <w:t xml:space="preserve"> 用户名注册功能测试用例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default" w:ascii="宋体" w:hAnsi="宋体" w:eastAsia="宋体"/>
          <w:lang w:val="en-US" w:eastAsia="zh-CN"/>
        </w:rPr>
      </w:pPr>
      <w:r>
        <w:rPr>
          <w:rFonts w:hint="eastAsia" w:asciiTheme="minorEastAsia" w:hAnsiTheme="minorEastAsia" w:eastAsiaTheme="minorEastAsia" w:cstheme="minorEastAsia"/>
          <w:lang w:val="en-US" w:eastAsia="zh-CN"/>
        </w:rPr>
        <w:t>表</w:t>
      </w:r>
      <w:r>
        <w:rPr>
          <w:rFonts w:hint="eastAsia" w:ascii="宋体" w:hAnsi="宋体" w:eastAsia="宋体"/>
          <w:lang w:val="en-US" w:eastAsia="zh-CN"/>
        </w:rPr>
        <w:t>5.4</w:t>
      </w:r>
      <w:r>
        <w:rPr>
          <w:rFonts w:hint="eastAsia" w:asciiTheme="minorEastAsia" w:hAnsiTheme="minorEastAsia" w:eastAsiaTheme="minorEastAsia" w:cstheme="minorEastAsia"/>
          <w:lang w:val="en-US" w:eastAsia="zh-CN"/>
        </w:rPr>
        <w:t xml:space="preserve"> 文章功能的增删改查测试用例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选择删除的文章</w:t>
            </w:r>
          </w:p>
        </w:tc>
        <w:tc>
          <w:tcPr>
            <w:tcW w:w="337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w:t>
      </w:r>
      <w:r>
        <w:rPr>
          <w:rFonts w:hint="eastAsia" w:ascii="宋体" w:hAnsi="宋体" w:eastAsia="宋体"/>
          <w:lang w:val="en-US" w:eastAsia="zh-CN"/>
        </w:rPr>
        <w:t>5.5</w:t>
      </w:r>
      <w:r>
        <w:rPr>
          <w:rFonts w:hint="eastAsia" w:asciiTheme="minorEastAsia" w:hAnsiTheme="minorEastAsia" w:eastAsiaTheme="minorEastAsia" w:cstheme="minorEastAsia"/>
          <w:lang w:val="en-US" w:eastAsia="zh-CN"/>
        </w:rPr>
        <w:t xml:space="preserve"> 预约测试用例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rPr>
          <w:rFonts w:hint="eastAsia" w:ascii="宋体" w:hAnsi="宋体" w:eastAsia="宋体"/>
          <w:lang w:val="en-US" w:eastAsia="zh-CN"/>
        </w:rPr>
      </w:pP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0" w:name="_Toc23389"/>
      <w:bookmarkStart w:id="61" w:name="_Toc2596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性能测试</w:t>
      </w:r>
      <w:bookmarkEnd w:id="60"/>
      <w:bookmarkEnd w:id="6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性能测试是评估系统在各种负载条件下的性能和稳定性的过程。对于心理咨询预约系统，进行性能测试可以帮助确定其在高负载情况下的性能表现，并找出潜在的性能瓶颈。以下是</w:t>
      </w:r>
      <w:r>
        <w:rPr>
          <w:rFonts w:hint="eastAsia" w:ascii="宋体" w:hAnsi="宋体" w:eastAsia="宋体" w:cs="宋体"/>
          <w:lang w:val="en-US" w:eastAsia="zh-CN"/>
        </w:rPr>
        <w:t>列举了性能测试结果</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服务器环境配置：2核心CPU，16G内存，1Mbps公网带宽，Window10操作系统。</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lang w:val="en-US" w:eastAsia="zh-CN"/>
        </w:rPr>
        <w:t>测试结果：压测过程中使用了2台并发机器，每台机器20个用户并发，对系统主页，登录，数据查询和数据维护等模块进行并发访问，测试结果是有20个用户并发时，数据管理相关页面的响应时间甚至达到了7s，通过查看服务器出网流量发现已经达到1281kb/s，可以看出服务器的带宽已经达到峰值，如果系统使用5Mbps的带宽，系统的响应时间和TPS将会大大增加。在整个测试的过程中，CPU的使用率占用仅8%，也体现出带宽瓶颈对系统的影响非常严重。</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2" w:name="_Toc31912"/>
      <w:bookmarkStart w:id="63" w:name="_Toc30210"/>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用户体验评估</w:t>
      </w:r>
      <w:bookmarkEnd w:id="62"/>
      <w:bookmarkEnd w:id="63"/>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确定评估目标：明确要评估的用户体验方面，例如界面易用性、导航流畅性、信息呈现等。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定义评估指标：根据评估目标，制定相应的评估指标或标准，用于度量和比较用户体验。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选择评估方法：用户调查</w:t>
      </w:r>
      <w:r>
        <w:rPr>
          <w:rFonts w:hint="eastAsia" w:ascii="宋体" w:hAnsi="宋体" w:eastAsia="宋体" w:cs="宋体"/>
          <w:lang w:eastAsia="zh-CN"/>
        </w:rPr>
        <w:t>，</w:t>
      </w:r>
      <w:r>
        <w:rPr>
          <w:rFonts w:hint="eastAsia" w:ascii="宋体" w:hAnsi="宋体" w:eastAsia="宋体" w:cs="宋体"/>
        </w:rPr>
        <w:t>通过问卷调查或访谈收集用户反馈和意见。用户观察</w:t>
      </w:r>
      <w:r>
        <w:rPr>
          <w:rFonts w:hint="eastAsia" w:ascii="宋体" w:hAnsi="宋体" w:eastAsia="宋体" w:cs="宋体"/>
          <w:lang w:eastAsia="zh-CN"/>
        </w:rPr>
        <w:t>，</w:t>
      </w:r>
      <w:r>
        <w:rPr>
          <w:rFonts w:hint="eastAsia" w:ascii="宋体" w:hAnsi="宋体" w:eastAsia="宋体" w:cs="宋体"/>
        </w:rPr>
        <w:t>观察用户在真实环境中使用系统，记录行为和反应。用户测试</w:t>
      </w:r>
      <w:r>
        <w:rPr>
          <w:rFonts w:hint="eastAsia" w:ascii="宋体" w:hAnsi="宋体" w:eastAsia="宋体" w:cs="宋体"/>
          <w:lang w:eastAsia="zh-CN"/>
        </w:rPr>
        <w:t>，</w:t>
      </w:r>
      <w:r>
        <w:rPr>
          <w:rFonts w:hint="eastAsia" w:ascii="宋体" w:hAnsi="宋体" w:eastAsia="宋体" w:cs="宋体"/>
        </w:rPr>
        <w:t>让用户尝试完成一系列任务，以评估系统的易用性和操作流程。</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设计评估任务和场景：根据系统功能，设计代表性的评估任务和用户场景。确保评估任务覆盖了不同功能模块和用户需求。</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进行用户评估：邀请用户参与评估活动，并向其解释评估目的和流程。让用户按照任务和场景，使用系统并提供反馈意见。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收集用户反馈：根据选择的评估方法，收集用户对系统的意见、感受和建议。针对每个评估指标，记录用户的反馈内容和综合评价。</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分析和总结：对用户的反馈进行整理和分析，找出用户体验的优点和不足之处。总结评估结果，给出改进建议和优化方案。</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实施改进措施：根据评估结果和建议，进行相应的界面优化、交互设计调整等改进措施。迭代进行用户体验评估和改进，逐步提升用户满意度。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4" w:name="_Toc23810"/>
      <w:bookmarkStart w:id="65" w:name="_Toc250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安全性与隐私保护评估</w:t>
      </w:r>
      <w:bookmarkEnd w:id="64"/>
      <w:bookmarkEnd w:id="65"/>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确定评估目标：明确要评估的安全性和隐私保护方面，例如系统的数据加密、身份认证、访问控制等。</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系统漏洞扫描：执行系统漏洞扫描工具，发现可能存在的系统漏洞和安全风险</w:t>
      </w:r>
      <w:r>
        <w:rPr>
          <w:rFonts w:hint="eastAsia" w:ascii="宋体" w:hAnsi="宋体" w:eastAsia="宋体" w:cs="宋体"/>
          <w:lang w:eastAsia="zh-CN"/>
        </w:rPr>
        <w:t>。</w:t>
      </w:r>
      <w:r>
        <w:rPr>
          <w:rFonts w:hint="eastAsia" w:ascii="宋体" w:hAnsi="宋体" w:eastAsia="宋体" w:cs="宋体"/>
        </w:rPr>
        <w:t>对扫描结果进行评估和修复，确保系统没有已知的漏洞。</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数据流分析：评估系统的数据流程和数据处理过程，确定潜在的安全漏洞点。检查数据在收集、存储、传输和处理过程中的安全措施和防护措施。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访问控制评估：检查系统的访问控制机制，包括用户认证、权限管理和会话管理等。确保只有经过授权的用户能够访问系统，并且只能访问其所需的功能和数据。</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数据隐私保护：评估系统对用户个人信息的处理和保护措施，包括数据加密、去标识化、脱敏等。确保用户的个人信息在存储、传输和处理过程中得到合理的保护。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安全审计和监控：设计安全审计日志和事件记录机制，用于监控系统的安全状态和异常行为</w:t>
      </w:r>
      <w:r>
        <w:rPr>
          <w:rFonts w:hint="eastAsia" w:ascii="宋体" w:hAnsi="宋体" w:eastAsia="宋体" w:cs="宋体"/>
          <w:lang w:eastAsia="zh-CN"/>
        </w:rPr>
        <w:t>。</w:t>
      </w:r>
      <w:r>
        <w:rPr>
          <w:rFonts w:hint="eastAsia" w:ascii="宋体" w:hAnsi="宋体" w:eastAsia="宋体" w:cs="宋体"/>
        </w:rPr>
        <w:t>分析和监测系统的安全日志，及时发现和应对安全事件和攻击。</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第三方风险评估：评估与系统相关的第三方服务提供商的安全性和隐私保护水平。对第三方服务商的合规性、数据处理流程和安全措施进行评估。</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实施安全策略和改进措施：根据评估结果，制定和实施相应的安全策略和控制措施。包括加强访问控制、加密敏感数据、建立灾备备份等安全措施。</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outlineLvl w:val="1"/>
        <w:rPr>
          <w:rFonts w:hint="eastAsia" w:ascii="黑体" w:hAnsi="黑体" w:eastAsia="黑体" w:cs="黑体"/>
          <w:lang w:val="en-US" w:eastAsia="zh-CN"/>
        </w:rPr>
      </w:pPr>
      <w:bookmarkStart w:id="66" w:name="_Toc6322"/>
      <w:bookmarkStart w:id="67" w:name="_Toc26908"/>
      <w:r>
        <w:rPr>
          <w:rFonts w:hint="eastAsia" w:asciiTheme="minorEastAsia" w:hAnsiTheme="minorEastAsia" w:eastAsiaTheme="minorEastAsia" w:cstheme="minorEastAsia"/>
          <w:lang w:val="en-US" w:eastAsia="zh-CN"/>
        </w:rPr>
        <w:t>系统应用与效果分析</w:t>
      </w:r>
      <w:bookmarkEnd w:id="66"/>
      <w:bookmarkEnd w:id="6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8" w:name="_Toc4891"/>
      <w:bookmarkStart w:id="69" w:name="_Toc31126"/>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系统的实际应用</w:t>
      </w:r>
      <w:bookmarkEnd w:id="68"/>
      <w:bookmarkEnd w:id="69"/>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心理咨询预约系统可以在以下场景中进行实际应用：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心理咨询机构：心理咨询机构可以利用该系统提供在线预约和管理服务，方便用户进行心理咨询的预约、取消和修改，并且能够管理咨询师的日程安排，提高预约管理效率。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网上平台：在线教育平台、健康管理平台等网上平台可以整合心理咨询预约系统，为用户提供在线心理咨询服务。用户可以根据自己的需求和喜好选择心理咨询师，并预约咨询时间。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学校与大学：学校和大学可以使用心理咨询预约系统来支持校园心理咨询服务。学生可以方便地预约与心理咨询师的面对面咨询或在线咨询，并且系统可以提供学生个人信息的隐私保护。</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企事业单位：企事业单位可以为员工提供心理咨询服务，通过心理咨询预约系统，员工可以方便地预约咨询，解决工作和生活压力问题，提高员工的工作满意度和生产力。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社区服务：社区心理咨询服务可以利用心理咨询预约系统来提供在线预约和管理服务。居民可以预约社区心理咨询师的服务，解决心理健康问题，促进社区居民的幸福感和融入感。</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0" w:name="_Toc4197"/>
      <w:bookmarkStart w:id="71" w:name="_Toc412"/>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使用者反馈与评价</w:t>
      </w:r>
      <w:bookmarkEnd w:id="70"/>
      <w:bookmarkEnd w:id="7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使用者的反馈和评价对于心理咨询预约系统的改进和优化非常重要。以下是一些可能的使用者反馈和评价内容：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使用便捷性：用户可以提供关于系统界面设计、操作流程和功能设置方面的反馈。他们可以指出哪些方面需要改进以提高用户体验和便捷性。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预约过程：用户可以评价预约过程的顺利程度，包括预约的灵活性、预约时间的选择、预约确认和通知等方面。他们的反馈可以帮助系统提供更好的预约体验。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与咨询师的沟通：用户可以评价与咨询师的沟通体验，包括在线咨询接口的稳定性、音视频质量、聊天工具的便利性等。他们的反馈可以帮助改善在线咨询的质量和用户体验。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数据隐私保护：用户对于个人信息的隐私保护非常关注，他们可以评价系统在个人信息收集、存储和处理方面的安全性和隐私保护措施。用户的反馈有助于提升数据隐私保护措施的有效性。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咨询效果评估：用户可以对咨询过程和结果进行评价。他们可以分享咨询的效果和改善心理健康的体验，这有助于提供更好的咨询服务和衡量系统对用户的帮助程度。</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cs="宋体"/>
          <w:lang w:eastAsia="zh-CN"/>
        </w:rPr>
        <w:t>。</w:t>
      </w:r>
      <w:r>
        <w:rPr>
          <w:rFonts w:hint="eastAsia" w:ascii="宋体" w:hAnsi="宋体" w:eastAsia="宋体" w:cs="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2" w:name="_Toc13347"/>
      <w:bookmarkStart w:id="73" w:name="_Toc12063"/>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与传统方式比较分析</w:t>
      </w:r>
      <w:bookmarkEnd w:id="72"/>
      <w:bookmarkEnd w:id="73"/>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与传统方式相比，心理咨询预约系统具有以下优势：</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尽管心理咨询预约系统具有许多优势，但也需要注意以下方面：</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技术依赖性：心理咨询预约系统需要稳定的网络连接和可靠的技术支持，否则可能影响用户的预约和咨询体验。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人性化体验：尽管系统能够提供便捷和快速的预约，但部分用户可能仍然倾向于传统方式下的面对面咨询，因为他们更注重与咨询师面对面的沟通和互动。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部分用户适应性：对于一些对科技不熟悉或不喜欢使用在线平台的用户来说，心理咨询预约系统的使用可能存在一定的学习曲线和适应性问题。</w:t>
      </w:r>
    </w:p>
    <w:p>
      <w:pPr>
        <w:pStyle w:val="25"/>
        <w:spacing w:before="15" w:after="25" w:line="360" w:lineRule="auto"/>
        <w:ind w:left="0" w:firstLine="420"/>
        <w:rPr>
          <w:rStyle w:val="186"/>
          <w:rFonts w:hint="eastAsia" w:ascii="宋体" w:hAnsi="宋体" w:eastAsia="宋体" w:cs="宋体"/>
          <w:sz w:val="24"/>
        </w:rPr>
      </w:pPr>
      <w:r>
        <w:rPr>
          <w:rFonts w:hint="eastAsia" w:ascii="宋体" w:hAnsi="宋体" w:eastAsia="宋体" w:cs="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4" w:name="_Toc4740"/>
      <w:bookmarkStart w:id="75" w:name="_Toc16391"/>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系统的优点与不足</w:t>
      </w:r>
      <w:bookmarkEnd w:id="74"/>
      <w:bookmarkEnd w:id="75"/>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心理咨询预约系统的优点：</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便捷性和灵活性：用户可以随时随地通过在线平台进行预约，无需受限于时间和空间的限制。用户可以根据自己的方便选择咨询时间，提高了预约的灵活性。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时间和效率：使用心理咨询预约系统，用户可以直接在系统中选择合适的咨询师和时间，避免了不必要的等待和沟通环节，提高了预约的效率。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可视化信息：心理咨询预约系统通常会提供咨询师的简介、专业领域、资质认证等信息，使用户能够更全面地了解咨询师，选择合适的咨询对象。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数据隐私保护：心理咨询预约系统通常会采取严格的数据隐私保护措施，确保用户个人信息的安全和隐私。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心理咨询预约系统的不足：</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技术依赖性：系统需要稳定的网络连接和可靠的技术支持，否则可能影响用户的预约和咨询体验。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人性化体验：部分用户可能仍然倾向于传统方式下的面对面咨询，因为他们更注重与咨询师面对面的沟通和互动。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部分用户适应性：一些对科技不熟悉或不喜欢使用在线平台的用户可能对心理咨询预约系统的使用存在一定的学习曲线和适应性问题。</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宋体" w:hAnsi="宋体" w:eastAsia="宋体" w:cs="宋体"/>
        </w:rPr>
        <w:t>综上所述，心理咨询预约系统在提高预约便捷性、节省时间和保护隐私等方面具有优势，但需要考虑技术依赖性和用户的个人偏好，以提供更好的用户体验。</w:t>
      </w:r>
    </w:p>
    <w:p>
      <w:pPr>
        <w:pStyle w:val="2"/>
        <w:numPr>
          <w:ilvl w:val="0"/>
          <w:numId w:val="1"/>
        </w:numPr>
        <w:outlineLvl w:val="1"/>
        <w:rPr>
          <w:rFonts w:hint="eastAsia" w:ascii="黑体" w:hAnsi="黑体" w:eastAsia="黑体" w:cs="黑体"/>
          <w:lang w:val="en-US" w:eastAsia="zh-CN"/>
        </w:rPr>
      </w:pPr>
      <w:bookmarkStart w:id="76" w:name="_Toc1344"/>
      <w:bookmarkStart w:id="77" w:name="_Toc17001"/>
      <w:r>
        <w:rPr>
          <w:rFonts w:hint="eastAsia" w:asciiTheme="minorEastAsia" w:hAnsiTheme="minorEastAsia" w:eastAsiaTheme="minorEastAsia" w:cstheme="minorEastAsia"/>
          <w:lang w:val="en-US" w:eastAsia="zh-CN"/>
        </w:rPr>
        <w:t>总结与展望</w:t>
      </w:r>
      <w:bookmarkEnd w:id="76"/>
      <w:bookmarkEnd w:id="7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8" w:name="_Toc863"/>
      <w:bookmarkStart w:id="79" w:name="_Toc22433"/>
      <w:r>
        <w:rPr>
          <w:rStyle w:val="186"/>
          <w:rFonts w:hint="eastAsia" w:asciiTheme="minorEastAsia" w:hAnsiTheme="minorEastAsia" w:eastAsiaTheme="minorEastAsia" w:cstheme="minorEastAsia"/>
          <w:sz w:val="24"/>
          <w:lang w:val="en-US" w:eastAsia="zh-CN"/>
        </w:rPr>
        <w:t>7</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主要工作总结</w:t>
      </w:r>
      <w:bookmarkEnd w:id="78"/>
      <w:bookmarkEnd w:id="79"/>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总结工作内容：</w:t>
      </w:r>
      <w:r>
        <w:rPr>
          <w:rFonts w:hint="eastAsia" w:ascii="宋体" w:hAnsi="宋体" w:eastAsia="宋体" w:cs="宋体"/>
          <w:lang w:val="en-US" w:eastAsia="zh-CN"/>
        </w:rPr>
        <w:t>该系统主要工作是完成一套心理在线预约系统的设计与开发</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达成目标：</w:t>
      </w:r>
      <w:r>
        <w:rPr>
          <w:rFonts w:hint="eastAsia" w:ascii="宋体" w:hAnsi="宋体" w:eastAsia="宋体" w:cs="宋体"/>
          <w:lang w:val="en-US" w:eastAsia="zh-CN"/>
        </w:rPr>
        <w:t>完成框架设计，功能实现</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lang w:val="en-US" w:eastAsia="zh-CN"/>
        </w:rPr>
      </w:pPr>
      <w:r>
        <w:rPr>
          <w:rFonts w:hint="eastAsia" w:ascii="宋体" w:hAnsi="宋体" w:eastAsia="宋体" w:cs="宋体"/>
        </w:rPr>
        <w:t>技能与经验提升：</w:t>
      </w:r>
      <w:r>
        <w:rPr>
          <w:rFonts w:hint="eastAsia" w:ascii="宋体" w:hAnsi="宋体" w:eastAsia="宋体" w:cs="宋体"/>
          <w:lang w:val="en-US" w:eastAsia="zh-CN"/>
        </w:rPr>
        <w:t>通过该系统的设计与开发，我首先了解的心理相关的更多知识</w:t>
      </w:r>
      <w:r>
        <w:rPr>
          <w:rFonts w:hint="eastAsia" w:ascii="宋体" w:hAnsi="宋体" w:eastAsia="宋体" w:cs="宋体"/>
        </w:rPr>
        <w:t>。</w:t>
      </w:r>
      <w:r>
        <w:rPr>
          <w:rFonts w:hint="eastAsia" w:ascii="宋体" w:hAnsi="宋体" w:eastAsia="宋体" w:cs="宋体"/>
          <w:lang w:val="en-US" w:eastAsia="zh-CN"/>
        </w:rPr>
        <w:t>其实整个开发过程以个人为主，锻炼了自己的独立思考能力。在整个开发功能中遇到了很多问题，通过解决问题提升了技术开发能力。</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遇到的挑战与解决方案：</w:t>
      </w:r>
      <w:r>
        <w:rPr>
          <w:rFonts w:hint="eastAsia" w:ascii="宋体" w:hAnsi="宋体" w:eastAsia="宋体" w:cs="宋体"/>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宋体" w:hAnsi="宋体" w:eastAsia="宋体" w:cs="宋体"/>
        </w:rPr>
        <w:t>。</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自我评估与反思：</w:t>
      </w:r>
      <w:r>
        <w:rPr>
          <w:rFonts w:hint="eastAsia" w:ascii="宋体" w:hAnsi="宋体" w:eastAsia="宋体" w:cs="宋体"/>
          <w:lang w:val="en-US" w:eastAsia="zh-CN"/>
        </w:rPr>
        <w:t>整个过程而言也并不是一帆风顺的，尤其是对整个项目没有详细的规划，导致项目时间分散，以后在项目规划上提高</w:t>
      </w:r>
      <w:r>
        <w:rPr>
          <w:rFonts w:hint="eastAsia" w:ascii="宋体" w:hAnsi="宋体" w:eastAsia="宋体" w:cs="宋体"/>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0" w:name="_Toc17767"/>
      <w:bookmarkStart w:id="81" w:name="_Toc20430"/>
      <w:r>
        <w:rPr>
          <w:rStyle w:val="186"/>
          <w:rFonts w:hint="eastAsia" w:asciiTheme="minorEastAsia" w:hAnsiTheme="minorEastAsia" w:eastAsiaTheme="minorEastAsia" w:cstheme="minorEastAsia"/>
          <w:sz w:val="24"/>
          <w:lang w:val="en-US" w:eastAsia="zh-CN"/>
        </w:rPr>
        <w:t>7</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存在问题与改进方向展望</w:t>
      </w:r>
      <w:bookmarkEnd w:id="80"/>
      <w:bookmarkEnd w:id="81"/>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系统局限性：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用户规模有限：目前系统用户规模较小，仅限于特定的用户群体。这限制了系统的推广和应用范围。</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功能限制：目前系统功能还不够完善，缺乏某些与用户需求相关的特定功能。例如，缺少在线支付功能和用户评价反馈机制。</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未来改进方向：</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扩大用户群体：将系统推广至更广泛的用户群体，包括不同年龄段、职业背景和地理位置的用户。通过市场营销和宣传活动增加用户数量。</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增强功能与个性化：完善系统功能，根据用户反馈和需求进行持续改进。增加在线支付功能，提供用户评价反馈机制，增加个性化推荐等定制化功能。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提升系统性能：优化系统的性能，提高响应速度和稳定性，确保用户能够顺畅地使用系统。</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引入人工智能技术：结合人工智能技术，如机器学习和自然语言处理，提高系统对用户需求的理解和解决能力，增强咨询师与用户之间的交互体验。</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Theme="minorEastAsia" w:hAnsiTheme="minorEastAsia" w:eastAsiaTheme="minorEastAsia" w:cstheme="minorEastAsia"/>
          <w:b/>
          <w:bCs/>
          <w:sz w:val="28"/>
          <w:szCs w:val="28"/>
          <w:lang w:val="en-US" w:eastAsia="zh-CN"/>
        </w:rPr>
        <w:t>注解：</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r>
        <w:rPr>
          <w:rFonts w:hint="eastAsia" w:asciiTheme="minorEastAsia" w:hAnsiTheme="minorEastAsia" w:eastAsiaTheme="minorEastAsia" w:cstheme="minorEastAsia"/>
          <w:b/>
          <w:bCs/>
          <w:sz w:val="28"/>
          <w:szCs w:val="28"/>
          <w:lang w:val="en-US" w:eastAsia="zh-CN"/>
        </w:rPr>
        <w:t>参考文献：</w:t>
      </w:r>
    </w:p>
    <w:p>
      <w:pPr>
        <w:pStyle w:val="13"/>
        <w:spacing w:before="15" w:after="25" w:line="360" w:lineRule="auto"/>
        <w:outlineLvl w:val="0"/>
        <w:rPr>
          <w:rFonts w:hint="eastAsia" w:ascii="宋体" w:hAnsi="宋体" w:eastAsia="宋体" w:cs="宋体"/>
        </w:rPr>
      </w:pPr>
      <w:bookmarkStart w:id="82" w:name="_Toc12873"/>
      <w:bookmarkStart w:id="83" w:name="_Toc22778"/>
      <w:r>
        <w:rPr>
          <w:rFonts w:hint="eastAsia" w:asciiTheme="minorEastAsia" w:hAnsiTheme="minorEastAsia" w:eastAsiaTheme="minorEastAsia" w:cstheme="minorEastAsia"/>
        </w:rPr>
        <w:t>[1]张海潘.软件工程导论（第六版），北京：清华大学出版社，2013.8</w:t>
      </w:r>
      <w:bookmarkEnd w:id="82"/>
      <w:bookmarkEnd w:id="83"/>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]周立明.深入浅出MySQL：数据库开发、优化与管理维护（第2版），北京：电子工业出版社，201</w:t>
      </w:r>
      <w:r>
        <w:rPr>
          <w:rFonts w:hint="eastAsia" w:eastAsia="宋体" w:asciiTheme="minorEastAsia" w:hAnsiTheme="minorEastAsia" w:cstheme="minorEastAsia"/>
          <w:lang w:val="en-US" w:eastAsia="zh-CN"/>
        </w:rPr>
        <w:t>2</w:t>
      </w:r>
      <w:r>
        <w:rPr>
          <w:rFonts w:hint="eastAsia" w:asciiTheme="minorEastAsia" w:hAnsiTheme="minorEastAsia" w:eastAsiaTheme="minorEastAsia" w:cstheme="minorEastAsia"/>
        </w:rPr>
        <w:t>.1</w:t>
      </w:r>
    </w:p>
    <w:p>
      <w:pPr>
        <w:pStyle w:val="13"/>
        <w:spacing w:before="15" w:after="25" w:line="360" w:lineRule="auto"/>
        <w:rPr>
          <w:rFonts w:hint="eastAsia" w:eastAsia="宋体" w:asciiTheme="minorEastAsia" w:hAnsiTheme="minorEastAsia" w:cstheme="minorEastAsia"/>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eastAsia="宋体" w:asciiTheme="minorEastAsia" w:hAnsiTheme="minorEastAsia" w:cstheme="minorEastAsia"/>
          <w:lang w:val="en-US" w:eastAsia="zh-CN"/>
        </w:rPr>
        <w:t>2020</w:t>
      </w:r>
      <w:r>
        <w:rPr>
          <w:rFonts w:hint="eastAsia" w:asciiTheme="minorEastAsia" w:hAnsiTheme="minorEastAsia" w:eastAsiaTheme="minorEastAsia" w:cstheme="minorEastAsia"/>
        </w:rPr>
        <w:t>.</w:t>
      </w:r>
      <w:r>
        <w:rPr>
          <w:rFonts w:hint="eastAsia" w:eastAsia="宋体" w:asciiTheme="minorEastAsia" w:hAnsiTheme="minorEastAsia" w:cstheme="minorEastAsia"/>
          <w:lang w:val="en-US" w:eastAsia="zh-CN"/>
        </w:rPr>
        <w:t>5</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]杨开振.MyBatis技术内幕（第</w:t>
      </w:r>
      <w:r>
        <w:rPr>
          <w:rFonts w:hint="eastAsia" w:eastAsia="宋体" w:asciiTheme="minorEastAsia" w:hAnsiTheme="minorEastAsia" w:cstheme="minorEastAsia"/>
          <w:lang w:val="en-US" w:eastAsia="zh-CN"/>
        </w:rPr>
        <w:t>一</w:t>
      </w:r>
      <w:r>
        <w:rPr>
          <w:rFonts w:hint="eastAsia" w:asciiTheme="minorEastAsia" w:hAnsiTheme="minorEastAsia" w:eastAsiaTheme="minorEastAsia" w:cstheme="minorEastAsia"/>
        </w:rPr>
        <w:t>版），北京：电子工业出版社，201</w:t>
      </w:r>
      <w:r>
        <w:rPr>
          <w:rFonts w:hint="eastAsia" w:eastAsia="宋体" w:asciiTheme="minorEastAsia" w:hAnsiTheme="minorEastAsia" w:cstheme="minorEastAsia"/>
          <w:lang w:val="en-US" w:eastAsia="zh-CN"/>
        </w:rPr>
        <w:t>2</w:t>
      </w:r>
      <w:r>
        <w:rPr>
          <w:rFonts w:hint="eastAsia" w:asciiTheme="minorEastAsia" w:hAnsiTheme="minorEastAsia" w:eastAsiaTheme="minorEastAsia" w:cstheme="minorEastAsia"/>
        </w:rPr>
        <w:t>.1</w:t>
      </w:r>
      <w:r>
        <w:rPr>
          <w:rFonts w:hint="eastAsia" w:eastAsia="宋体" w:asciiTheme="minorEastAsia" w:hAnsiTheme="minorEastAsia" w:cstheme="minorEastAsia"/>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eastAsia="宋体" w:asciiTheme="minorEastAsia" w:hAnsiTheme="minorEastAsia" w:cstheme="minorEastAsia"/>
          <w:lang w:val="en-US" w:eastAsia="zh-CN"/>
        </w:rPr>
        <w:t>8</w:t>
      </w:r>
      <w:r>
        <w:rPr>
          <w:rFonts w:hint="eastAsia" w:asciiTheme="minorEastAsia" w:hAnsiTheme="minorEastAsia" w:eastAsiaTheme="minorEastAsia" w:cstheme="minorEastAsia"/>
        </w:rPr>
        <w:t>.</w:t>
      </w:r>
      <w:r>
        <w:rPr>
          <w:rFonts w:hint="eastAsia" w:eastAsia="宋体" w:asciiTheme="minorEastAsia" w:hAnsiTheme="minorEastAsia" w:cstheme="minorEastAsia"/>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ADCABA"/>
    <w:multiLevelType w:val="multilevel"/>
    <w:tmpl w:val="59ADCABA"/>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2A824AD"/>
    <w:rsid w:val="040F04F5"/>
    <w:rsid w:val="05CE5252"/>
    <w:rsid w:val="075E313A"/>
    <w:rsid w:val="08B672D1"/>
    <w:rsid w:val="09F14C9D"/>
    <w:rsid w:val="0B28415D"/>
    <w:rsid w:val="0CEA36C2"/>
    <w:rsid w:val="105F448D"/>
    <w:rsid w:val="10982862"/>
    <w:rsid w:val="11F42600"/>
    <w:rsid w:val="16A23F21"/>
    <w:rsid w:val="16E726A6"/>
    <w:rsid w:val="16EF1DD3"/>
    <w:rsid w:val="17CE0CD4"/>
    <w:rsid w:val="193E101D"/>
    <w:rsid w:val="1A2C1677"/>
    <w:rsid w:val="1CE51334"/>
    <w:rsid w:val="1D6E08EC"/>
    <w:rsid w:val="1EA71DA1"/>
    <w:rsid w:val="1EAE0073"/>
    <w:rsid w:val="211E3A6C"/>
    <w:rsid w:val="25440133"/>
    <w:rsid w:val="26355556"/>
    <w:rsid w:val="28893937"/>
    <w:rsid w:val="289746D7"/>
    <w:rsid w:val="2B6128FD"/>
    <w:rsid w:val="2D910FF0"/>
    <w:rsid w:val="322A6129"/>
    <w:rsid w:val="32620A87"/>
    <w:rsid w:val="32942599"/>
    <w:rsid w:val="34F67EF3"/>
    <w:rsid w:val="37720719"/>
    <w:rsid w:val="380448BC"/>
    <w:rsid w:val="38563836"/>
    <w:rsid w:val="38F04065"/>
    <w:rsid w:val="39347784"/>
    <w:rsid w:val="3B011A04"/>
    <w:rsid w:val="3C722763"/>
    <w:rsid w:val="3CE84C78"/>
    <w:rsid w:val="3D08531B"/>
    <w:rsid w:val="4051335F"/>
    <w:rsid w:val="4367589E"/>
    <w:rsid w:val="44CE6E4A"/>
    <w:rsid w:val="44F34760"/>
    <w:rsid w:val="4B1815C2"/>
    <w:rsid w:val="4E630603"/>
    <w:rsid w:val="4EE80B08"/>
    <w:rsid w:val="4F8E5B53"/>
    <w:rsid w:val="517639BB"/>
    <w:rsid w:val="52FD1026"/>
    <w:rsid w:val="53C26874"/>
    <w:rsid w:val="53E051BF"/>
    <w:rsid w:val="55715C11"/>
    <w:rsid w:val="5A117B5A"/>
    <w:rsid w:val="5B3D5FC8"/>
    <w:rsid w:val="5C6519EA"/>
    <w:rsid w:val="5CA97B29"/>
    <w:rsid w:val="5EA031AD"/>
    <w:rsid w:val="5F712216"/>
    <w:rsid w:val="63230DCE"/>
    <w:rsid w:val="65071890"/>
    <w:rsid w:val="654B63A3"/>
    <w:rsid w:val="669A140D"/>
    <w:rsid w:val="66A26575"/>
    <w:rsid w:val="676E5BF7"/>
    <w:rsid w:val="67852F40"/>
    <w:rsid w:val="681A7646"/>
    <w:rsid w:val="698536CB"/>
    <w:rsid w:val="6AAB53B4"/>
    <w:rsid w:val="6C9F69FE"/>
    <w:rsid w:val="6E5C12B1"/>
    <w:rsid w:val="6F60676D"/>
    <w:rsid w:val="6F857F81"/>
    <w:rsid w:val="70553DF8"/>
    <w:rsid w:val="70CE0327"/>
    <w:rsid w:val="710C0357"/>
    <w:rsid w:val="71F360E2"/>
    <w:rsid w:val="72227D09"/>
    <w:rsid w:val="74E13933"/>
    <w:rsid w:val="784B3D4F"/>
    <w:rsid w:val="787F2158"/>
    <w:rsid w:val="7B1C4A1F"/>
    <w:rsid w:val="7B3B39FC"/>
    <w:rsid w:val="7E413C56"/>
    <w:rsid w:val="7E487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semiHidden/>
    <w:qFormat/>
    <w:uiPriority w:val="0"/>
  </w:style>
  <w:style w:type="table" w:default="1" w:styleId="32">
    <w:name w:val="Normal Table"/>
    <w:semiHidden/>
    <w:qFormat/>
    <w:uiPriority w:val="0"/>
    <w:tblPr>
      <w:tblCellMar>
        <w:top w:w="0" w:type="dxa"/>
        <w:left w:w="108" w:type="dxa"/>
        <w:bottom w:w="0" w:type="dxa"/>
        <w:right w:w="108" w:type="dxa"/>
      </w:tblCellMar>
    </w:tblPr>
  </w:style>
  <w:style w:type="paragraph" w:styleId="11">
    <w:name w:val="toc 7"/>
    <w:basedOn w:val="1"/>
    <w:next w:val="1"/>
    <w:unhideWhenUsed/>
    <w:qFormat/>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qFormat/>
    <w:uiPriority w:val="0"/>
    <w:rPr>
      <w:rFonts w:ascii="仿宋_GB2312" w:eastAsia="仿宋_GB2312"/>
      <w:color w:val="000000"/>
      <w:sz w:val="24"/>
    </w:rPr>
  </w:style>
  <w:style w:type="paragraph" w:styleId="14">
    <w:name w:val="toc 5"/>
    <w:basedOn w:val="1"/>
    <w:next w:val="1"/>
    <w:unhideWhenUsed/>
    <w:qFormat/>
    <w:uiPriority w:val="39"/>
    <w:pPr>
      <w:spacing w:after="57"/>
      <w:ind w:left="1134" w:right="0" w:firstLine="0"/>
    </w:pPr>
  </w:style>
  <w:style w:type="paragraph" w:styleId="15">
    <w:name w:val="toc 3"/>
    <w:basedOn w:val="1"/>
    <w:next w:val="1"/>
    <w:unhideWhenUsed/>
    <w:qFormat/>
    <w:uiPriority w:val="39"/>
    <w:pPr>
      <w:spacing w:after="57"/>
      <w:ind w:left="567" w:right="0" w:firstLine="0"/>
    </w:pPr>
  </w:style>
  <w:style w:type="paragraph" w:styleId="16">
    <w:name w:val="toc 8"/>
    <w:basedOn w:val="1"/>
    <w:next w:val="1"/>
    <w:unhideWhenUsed/>
    <w:qFormat/>
    <w:uiPriority w:val="39"/>
    <w:pPr>
      <w:spacing w:after="57"/>
      <w:ind w:left="1984" w:right="0" w:firstLine="0"/>
    </w:pPr>
  </w:style>
  <w:style w:type="paragraph" w:styleId="17">
    <w:name w:val="endnote text"/>
    <w:basedOn w:val="1"/>
    <w:link w:val="184"/>
    <w:semiHidden/>
    <w:unhideWhenUsed/>
    <w:qFormat/>
    <w:uiPriority w:val="99"/>
    <w:pPr>
      <w:spacing w:after="0" w:line="240" w:lineRule="auto"/>
    </w:pPr>
    <w:rPr>
      <w:sz w:val="20"/>
    </w:rPr>
  </w:style>
  <w:style w:type="paragraph" w:styleId="18">
    <w:name w:val="footer"/>
    <w:basedOn w:val="1"/>
    <w:qFormat/>
    <w:uiPriority w:val="0"/>
    <w:pPr>
      <w:tabs>
        <w:tab w:val="center" w:pos="4153"/>
        <w:tab w:val="right" w:pos="8306"/>
      </w:tabs>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unhideWhenUsed/>
    <w:qFormat/>
    <w:uiPriority w:val="39"/>
    <w:pPr>
      <w:spacing w:after="57"/>
      <w:ind w:left="0" w:right="0" w:firstLine="0"/>
    </w:pPr>
  </w:style>
  <w:style w:type="paragraph" w:styleId="21">
    <w:name w:val="toc 4"/>
    <w:basedOn w:val="1"/>
    <w:next w:val="1"/>
    <w:unhideWhenUsed/>
    <w:qFormat/>
    <w:uiPriority w:val="39"/>
    <w:pPr>
      <w:spacing w:after="57"/>
      <w:ind w:left="850" w:right="0" w:firstLine="0"/>
    </w:pPr>
  </w:style>
  <w:style w:type="paragraph" w:styleId="22">
    <w:name w:val="Subtitle"/>
    <w:basedOn w:val="1"/>
    <w:next w:val="1"/>
    <w:link w:val="50"/>
    <w:qFormat/>
    <w:uiPriority w:val="11"/>
    <w:pPr>
      <w:spacing w:before="200" w:after="200"/>
    </w:pPr>
    <w:rPr>
      <w:sz w:val="24"/>
      <w:szCs w:val="24"/>
    </w:rPr>
  </w:style>
  <w:style w:type="paragraph" w:styleId="23">
    <w:name w:val="footnote text"/>
    <w:basedOn w:val="1"/>
    <w:link w:val="183"/>
    <w:semiHidden/>
    <w:unhideWhenUsed/>
    <w:qFormat/>
    <w:uiPriority w:val="99"/>
    <w:pPr>
      <w:spacing w:after="40" w:line="240" w:lineRule="auto"/>
    </w:pPr>
    <w:rPr>
      <w:sz w:val="18"/>
    </w:rPr>
  </w:style>
  <w:style w:type="paragraph" w:styleId="24">
    <w:name w:val="toc 6"/>
    <w:basedOn w:val="1"/>
    <w:next w:val="1"/>
    <w:unhideWhenUsed/>
    <w:qFormat/>
    <w:uiPriority w:val="39"/>
    <w:pPr>
      <w:spacing w:after="57"/>
      <w:ind w:left="1417" w:right="0" w:firstLine="0"/>
    </w:pPr>
  </w:style>
  <w:style w:type="paragraph" w:styleId="25">
    <w:name w:val="Body Text Indent 3"/>
    <w:basedOn w:val="1"/>
    <w:qFormat/>
    <w:uiPriority w:val="0"/>
    <w:pPr>
      <w:ind w:firstLine="480"/>
    </w:pPr>
    <w:rPr>
      <w:rFonts w:eastAsia="仿宋_GB2312"/>
      <w:sz w:val="24"/>
    </w:rPr>
  </w:style>
  <w:style w:type="paragraph" w:styleId="26">
    <w:name w:val="table of figures"/>
    <w:basedOn w:val="1"/>
    <w:next w:val="1"/>
    <w:unhideWhenUsed/>
    <w:qFormat/>
    <w:uiPriority w:val="99"/>
    <w:pPr>
      <w:spacing w:after="0" w:afterAutospacing="0"/>
    </w:pPr>
  </w:style>
  <w:style w:type="paragraph" w:styleId="27">
    <w:name w:val="toc 2"/>
    <w:basedOn w:val="1"/>
    <w:next w:val="1"/>
    <w:unhideWhenUsed/>
    <w:qFormat/>
    <w:uiPriority w:val="39"/>
    <w:pPr>
      <w:spacing w:after="57"/>
      <w:ind w:left="283" w:right="0" w:firstLine="0"/>
    </w:pPr>
  </w:style>
  <w:style w:type="paragraph" w:styleId="28">
    <w:name w:val="toc 9"/>
    <w:basedOn w:val="1"/>
    <w:next w:val="1"/>
    <w:unhideWhenUsed/>
    <w:qFormat/>
    <w:uiPriority w:val="39"/>
    <w:pPr>
      <w:spacing w:after="57"/>
      <w:ind w:left="2268" w:right="0" w:firstLine="0"/>
    </w:pPr>
  </w:style>
  <w:style w:type="paragraph" w:styleId="2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semiHidden/>
    <w:unhideWhenUsed/>
    <w:qFormat/>
    <w:uiPriority w:val="99"/>
    <w:pPr>
      <w:spacing w:before="100" w:beforeAutospacing="1" w:after="100" w:afterAutospacing="1"/>
    </w:pPr>
  </w:style>
  <w:style w:type="paragraph" w:styleId="31">
    <w:name w:val="Title"/>
    <w:basedOn w:val="1"/>
    <w:next w:val="1"/>
    <w:link w:val="49"/>
    <w:qFormat/>
    <w:uiPriority w:val="10"/>
    <w:pPr>
      <w:spacing w:before="300" w:after="200"/>
      <w:contextualSpacing/>
    </w:pPr>
    <w:rPr>
      <w:sz w:val="48"/>
      <w:szCs w:val="48"/>
    </w:rPr>
  </w:style>
  <w:style w:type="table" w:styleId="33">
    <w:name w:val="Table Grid"/>
    <w:basedOn w:val="32"/>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semiHidden/>
    <w:unhideWhenUsed/>
    <w:qFormat/>
    <w:uiPriority w:val="99"/>
    <w:rPr>
      <w:vertAlign w:val="superscript"/>
    </w:rPr>
  </w:style>
  <w:style w:type="character" w:styleId="36">
    <w:name w:val="Hyperlink"/>
    <w:unhideWhenUsed/>
    <w:qFormat/>
    <w:uiPriority w:val="99"/>
    <w:rPr>
      <w:color w:val="0026E5" w:themeColor="hyperlink"/>
      <w:u w:val="single"/>
      <w14:textFill>
        <w14:solidFill>
          <w14:schemeClr w14:val="hlink"/>
        </w14:solidFill>
      </w14:textFill>
    </w:rPr>
  </w:style>
  <w:style w:type="character" w:styleId="37">
    <w:name w:val="footnote reference"/>
    <w:basedOn w:val="34"/>
    <w:unhideWhenUsed/>
    <w:qFormat/>
    <w:uiPriority w:val="99"/>
    <w:rPr>
      <w:vertAlign w:val="superscript"/>
    </w:rPr>
  </w:style>
  <w:style w:type="character" w:customStyle="1" w:styleId="38">
    <w:name w:val="Heading 1 Char"/>
    <w:basedOn w:val="34"/>
    <w:qFormat/>
    <w:uiPriority w:val="9"/>
    <w:rPr>
      <w:rFonts w:ascii="Arial" w:hAnsi="Arial" w:eastAsia="Arial" w:cs="Arial"/>
      <w:sz w:val="40"/>
      <w:szCs w:val="40"/>
    </w:rPr>
  </w:style>
  <w:style w:type="character" w:customStyle="1" w:styleId="39">
    <w:name w:val="Heading 2 Char"/>
    <w:basedOn w:val="34"/>
    <w:qFormat/>
    <w:uiPriority w:val="9"/>
    <w:rPr>
      <w:rFonts w:ascii="Arial" w:hAnsi="Arial" w:eastAsia="Arial" w:cs="Arial"/>
      <w:sz w:val="34"/>
    </w:rPr>
  </w:style>
  <w:style w:type="character" w:customStyle="1" w:styleId="40">
    <w:name w:val="Heading 3 Char"/>
    <w:basedOn w:val="34"/>
    <w:qFormat/>
    <w:uiPriority w:val="9"/>
    <w:rPr>
      <w:rFonts w:ascii="Arial" w:hAnsi="Arial" w:eastAsia="Arial" w:cs="Arial"/>
      <w:sz w:val="30"/>
      <w:szCs w:val="30"/>
    </w:rPr>
  </w:style>
  <w:style w:type="character" w:customStyle="1" w:styleId="41">
    <w:name w:val="Heading 4 Char"/>
    <w:basedOn w:val="34"/>
    <w:link w:val="5"/>
    <w:qFormat/>
    <w:uiPriority w:val="9"/>
    <w:rPr>
      <w:rFonts w:ascii="Arial" w:hAnsi="Arial" w:eastAsia="Arial" w:cs="Arial"/>
      <w:b/>
      <w:bCs/>
      <w:sz w:val="26"/>
      <w:szCs w:val="26"/>
    </w:rPr>
  </w:style>
  <w:style w:type="character" w:customStyle="1" w:styleId="42">
    <w:name w:val="Heading 5 Char"/>
    <w:basedOn w:val="34"/>
    <w:link w:val="6"/>
    <w:qFormat/>
    <w:uiPriority w:val="9"/>
    <w:rPr>
      <w:rFonts w:ascii="Arial" w:hAnsi="Arial" w:eastAsia="Arial" w:cs="Arial"/>
      <w:b/>
      <w:bCs/>
      <w:sz w:val="24"/>
      <w:szCs w:val="24"/>
    </w:rPr>
  </w:style>
  <w:style w:type="character" w:customStyle="1" w:styleId="43">
    <w:name w:val="Heading 6 Char"/>
    <w:basedOn w:val="34"/>
    <w:link w:val="7"/>
    <w:qFormat/>
    <w:uiPriority w:val="9"/>
    <w:rPr>
      <w:rFonts w:ascii="Arial" w:hAnsi="Arial" w:eastAsia="Arial" w:cs="Arial"/>
      <w:b/>
      <w:bCs/>
      <w:sz w:val="22"/>
      <w:szCs w:val="22"/>
    </w:rPr>
  </w:style>
  <w:style w:type="character" w:customStyle="1" w:styleId="44">
    <w:name w:val="Heading 7 Char"/>
    <w:basedOn w:val="34"/>
    <w:link w:val="8"/>
    <w:qFormat/>
    <w:uiPriority w:val="9"/>
    <w:rPr>
      <w:rFonts w:ascii="Arial" w:hAnsi="Arial" w:eastAsia="Arial" w:cs="Arial"/>
      <w:b/>
      <w:bCs/>
      <w:i/>
      <w:iCs/>
      <w:sz w:val="22"/>
      <w:szCs w:val="22"/>
    </w:rPr>
  </w:style>
  <w:style w:type="character" w:customStyle="1" w:styleId="45">
    <w:name w:val="Heading 8 Char"/>
    <w:basedOn w:val="34"/>
    <w:link w:val="9"/>
    <w:qFormat/>
    <w:uiPriority w:val="9"/>
    <w:rPr>
      <w:rFonts w:ascii="Arial" w:hAnsi="Arial" w:eastAsia="Arial" w:cs="Arial"/>
      <w:i/>
      <w:iCs/>
      <w:sz w:val="22"/>
      <w:szCs w:val="22"/>
    </w:rPr>
  </w:style>
  <w:style w:type="character" w:customStyle="1" w:styleId="46">
    <w:name w:val="Heading 9 Char"/>
    <w:basedOn w:val="34"/>
    <w:link w:val="10"/>
    <w:qFormat/>
    <w:uiPriority w:val="9"/>
    <w:rPr>
      <w:rFonts w:ascii="Arial" w:hAnsi="Arial" w:eastAsia="Arial" w:cs="Arial"/>
      <w:i/>
      <w:iCs/>
      <w:sz w:val="21"/>
      <w:szCs w:val="21"/>
    </w:rPr>
  </w:style>
  <w:style w:type="paragraph" w:styleId="47">
    <w:name w:val="List Paragraph"/>
    <w:basedOn w:val="1"/>
    <w:qFormat/>
    <w:uiPriority w:val="34"/>
    <w:pPr>
      <w:ind w:left="720"/>
      <w:contextualSpacing/>
    </w:pPr>
  </w:style>
  <w:style w:type="paragraph" w:styleId="48">
    <w:name w:val="No Spacing"/>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qFormat/>
    <w:uiPriority w:val="10"/>
    <w:rPr>
      <w:sz w:val="48"/>
      <w:szCs w:val="48"/>
    </w:rPr>
  </w:style>
  <w:style w:type="character" w:customStyle="1" w:styleId="50">
    <w:name w:val="Subtitle Char"/>
    <w:basedOn w:val="34"/>
    <w:link w:val="22"/>
    <w:qFormat/>
    <w:uiPriority w:val="11"/>
    <w:rPr>
      <w:sz w:val="24"/>
      <w:szCs w:val="24"/>
    </w:rPr>
  </w:style>
  <w:style w:type="paragraph" w:styleId="51">
    <w:name w:val="Quote"/>
    <w:basedOn w:val="1"/>
    <w:next w:val="1"/>
    <w:link w:val="52"/>
    <w:qFormat/>
    <w:uiPriority w:val="29"/>
    <w:pPr>
      <w:ind w:left="720" w:right="720"/>
    </w:pPr>
    <w:rPr>
      <w:i/>
    </w:rPr>
  </w:style>
  <w:style w:type="character" w:customStyle="1" w:styleId="52">
    <w:name w:val="Quote Char"/>
    <w:link w:val="51"/>
    <w:qFormat/>
    <w:uiPriority w:val="29"/>
    <w:rPr>
      <w:i/>
    </w:rPr>
  </w:style>
  <w:style w:type="paragraph" w:styleId="53">
    <w:name w:val="Intense Quote"/>
    <w:basedOn w:val="1"/>
    <w:next w:val="1"/>
    <w:link w:val="54"/>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qFormat/>
    <w:uiPriority w:val="30"/>
    <w:rPr>
      <w:i/>
    </w:rPr>
  </w:style>
  <w:style w:type="character" w:customStyle="1" w:styleId="55">
    <w:name w:val="Header Char"/>
    <w:basedOn w:val="34"/>
    <w:qFormat/>
    <w:uiPriority w:val="99"/>
  </w:style>
  <w:style w:type="character" w:customStyle="1" w:styleId="56">
    <w:name w:val="Footer Char"/>
    <w:basedOn w:val="34"/>
    <w:qFormat/>
    <w:uiPriority w:val="99"/>
  </w:style>
  <w:style w:type="character" w:customStyle="1" w:styleId="57">
    <w:name w:val="Caption Char"/>
    <w:qFormat/>
    <w:uiPriority w:val="99"/>
  </w:style>
  <w:style w:type="table" w:customStyle="1" w:styleId="58">
    <w:name w:val="Table Grid Light"/>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qFormat/>
    <w:uiPriority w:val="99"/>
    <w:rPr>
      <w:sz w:val="18"/>
    </w:rPr>
  </w:style>
  <w:style w:type="character" w:customStyle="1" w:styleId="184">
    <w:name w:val="Endnote Text Char"/>
    <w:link w:val="17"/>
    <w:qFormat/>
    <w:uiPriority w:val="99"/>
    <w:rPr>
      <w:sz w:val="20"/>
    </w:rPr>
  </w:style>
  <w:style w:type="paragraph" w:customStyle="1" w:styleId="185">
    <w:name w:val="TOC Heading"/>
    <w:unhideWhenUsed/>
    <w:qFormat/>
    <w:uiPriority w:val="39"/>
    <w:rPr>
      <w:rFonts w:hint="default" w:ascii="Times New Roman" w:hAnsi="Times New Roman" w:eastAsia="宋体" w:cs="Times New Roman"/>
    </w:rPr>
  </w:style>
  <w:style w:type="character" w:customStyle="1" w:styleId="186">
    <w:name w:val="标题 2 Char"/>
    <w:link w:val="3"/>
    <w:qFormat/>
    <w:uiPriority w:val="0"/>
    <w:rPr>
      <w:rFonts w:ascii="Arial" w:hAnsi="Arial" w:eastAsia="黑体"/>
      <w:b/>
      <w:bCs/>
      <w:sz w:val="32"/>
      <w:szCs w:val="32"/>
    </w:rPr>
  </w:style>
  <w:style w:type="paragraph" w:customStyle="1" w:styleId="187">
    <w:name w:val="WPSOffice手动目录 1"/>
    <w:qFormat/>
    <w:uiPriority w:val="0"/>
    <w:rPr>
      <w:rFonts w:hint="default" w:ascii="Times New Roman" w:hAnsi="Times New Roman" w:eastAsia="宋体" w:cs="Times New Roman"/>
      <w:sz w:val="20"/>
      <w:szCs w:val="20"/>
    </w:rPr>
  </w:style>
  <w:style w:type="paragraph" w:customStyle="1" w:styleId="188">
    <w:name w:val="WPSOffice手动目录 2"/>
    <w:qFormat/>
    <w:uiPriority w:val="0"/>
    <w:rPr>
      <w:rFonts w:hint="default" w:ascii="Times New Roman" w:hAnsi="Times New Roman" w:eastAsia="宋体" w:cs="Times New Roman"/>
      <w:sz w:val="20"/>
      <w:szCs w:val="20"/>
    </w:rPr>
  </w:style>
  <w:style w:type="paragraph" w:customStyle="1" w:styleId="189">
    <w:name w:val="WPSOffice手动目录 3"/>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2023-10-09T12:11:17Z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043DCE275324479C8F77F3599BBBD072_12</vt:lpwstr>
  </property>
</Properties>
</file>