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Heading1"/>
        <w:spacing w:after="0"/>
        <w:outlineLvl w:val="0"/>
      </w:pPr>
      <w:r>
        <w:t>Aspose.Words for Python</w:t>
      </w:r>
    </w:p>
    <w:p>
      <w:pPr>
        <w:pStyle w:val="Normal"/>
        <w:spacing w:after="0"/>
      </w:pPr>
      <w:r>
        <w:t>Here is our logo, embedded straight from a base64 data URI so the Markdown source is fully self-contained:</w:t>
      </w:r>
    </w:p>
    <w:p>
      <w:pPr>
        <w:pStyle w:val="Normal"/>
        <w:spacing w:after="0"/>
      </w:pPr>
      <w:r>
        <w:drawing>
          <wp:inline distT="0" distB="0" distL="0" distR="0">
            <wp:extent cx="609600" cy="304800"/>
            <wp:effectExtent l="0" t="0" r="0" b="0"/>
            <wp:docPr id="1" name="company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company log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/>
        <w:outlineLvl w:val="1"/>
      </w:pPr>
      <w:r>
        <w:t>Learn more</w:t>
      </w:r>
    </w:p>
    <w:p>
      <w:pPr>
        <w:pStyle w:val="Normal"/>
        <w:spacing w:after="0"/>
      </w:pPr>
      <w:r>
        <w:t xml:space="preserve">Visit the </w:t>
      </w:r>
      <w:hyperlink r:id="rIdLink1" w:history="1">
        <w:r>
          <w:rPr>
            <w:rStyle w:val="Hyperlink"/>
          </w:rPr>
          <w:t>product page</w:t>
        </w:r>
      </w:hyperlink>
      <w:r>
        <w:t xml:space="preserve"> to see what Aspose.Words can do.</w:t>
      </w:r>
    </w:p>
    <w:p>
      <w:pPr>
        <w:pStyle w:val="Heading2"/>
        <w:spacing w:after="0"/>
        <w:outlineLvl w:val="1"/>
      </w:pPr>
      <w:r>
        <w:t>Get started</w:t>
      </w:r>
    </w:p>
    <w:p>
      <w:pPr>
        <w:pStyle w:val="Normal"/>
        <w:spacing w:after="0"/>
      </w:pPr>
      <w:r>
        <w:t xml:space="preserve">Check out the </w:t>
      </w:r>
      <w:hyperlink r:id="rIdLink1" w:history="1">
        <w:r>
          <w:rPr>
            <w:rStyle w:val="Hyperlink"/>
          </w:rPr>
          <w:t>product page</w:t>
        </w:r>
      </w:hyperlink>
      <w:r>
        <w:t xml:space="preserve"> again for pricing and downloads.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hAnsi="Arial" w:cs="Arial" w:eastAsia="Arial"/>
      <w:b w:val="1"/>
      <w:i w:val="0"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 w:eastAsia="Arial"/>
      <w:b w:val="1"/>
      <w:i w:val="1"/>
      <w:sz w:val="28"/>
      <w:szCs w:val="28"/>
    </w:rPr>
  </w:style>
  <w:style w:type="character" w:styleId="Hyperlink">
    <w:name w:val="Hyperlink"/>
    <w:rPr>
      <w:color w:val="0000EE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Img1" Type="http://schemas.openxmlformats.org/officeDocument/2006/relationships/image" Target="media/image1.png"/><Relationship Id="rIdLink1" Type="http://schemas.openxmlformats.org/officeDocument/2006/relationships/hyperlink" Target="https://products.aspose.com/words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aspose-words-foss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