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中文报告 Report 2026</w:t>
      </w:r>
    </w:p>
    <w:p>
      <w:r>
        <w:t>你好世界，简体中文与繁體中文。English ABC 123</w:t>
      </w:r>
    </w:p>
    <w:p>
      <w:r>
        <w:t>标点：“中文引号”——省略号……金额￥100，€50。</w:t>
      </w:r>
    </w:p>
    <w:p>
      <w:r>
        <w:rPr>
          <w:b w:val="0"/>
          <w:i w:val="0"/>
        </w:rPr>
        <w:t>普通文本 Regular</w:t>
      </w:r>
    </w:p>
    <w:p>
      <w:r>
        <w:rPr>
          <w:b/>
          <w:i w:val="0"/>
        </w:rPr>
        <w:t>加粗文本 Bold</w:t>
      </w:r>
    </w:p>
    <w:p>
      <w:r>
        <w:rPr>
          <w:b w:val="0"/>
          <w:i/>
        </w:rPr>
        <w:t>斜体文本 Italic</w:t>
      </w:r>
    </w:p>
    <w:p>
      <w:r>
        <w:rPr>
          <w:b/>
          <w:i/>
        </w:rPr>
        <w:t>粗斜体文本 BoldItalic</w:t>
      </w:r>
    </w:p>
    <w:p>
      <w:pPr>
        <w:pStyle w:val="Quote"/>
      </w:pPr>
      <w:r>
        <w:t>引用内容：中文也能倾斜。</w:t>
      </w:r>
    </w:p>
    <w:p>
      <w:pPr>
        <w:pStyle w:val="Code"/>
      </w:pPr>
      <w:r>
        <w:t>print('你好，中文代码')</w:t>
      </w:r>
    </w:p>
    <w:p>
      <w:pPr>
        <w:pStyle w:val="ListBullet"/>
      </w:pPr>
      <w:r>
        <w:t>中文列表项目</w:t>
      </w:r>
    </w:p>
    <w:p>
      <w:pPr>
        <w:jc w:val="center"/>
      </w:pPr>
      <w:r>
        <w:t>居中中文标题</w:t>
      </w:r>
    </w:p>
    <w:p>
      <w:pPr>
        <w:jc w:val="right"/>
      </w:pPr>
      <w:r>
        <w:t>右对齐中文内容</w:t>
      </w:r>
    </w:p>
    <w:p>
      <w:r>
        <w:t>制表符</w:t>
      </w:r>
      <w:r>
        <w:tab/>
        <w:t>后续中文内容</w:t>
      </w:r>
    </w:p>
    <w:p>
      <w:r>
        <w:rPr>
          <w:u w:val="single"/>
        </w:rPr>
        <w:t>下划线中文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 Name</w:t>
            </w:r>
          </w:p>
        </w:tc>
        <w:tc>
          <w:tcPr>
            <w:tcW w:type="dxa" w:w="4320"/>
          </w:tcPr>
          <w:p>
            <w:r>
              <w:t>结果 Result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通过 Passed</w:t>
            </w:r>
          </w:p>
        </w:tc>
      </w:tr>
    </w:tbl>
    <w:p>
      <w:r>
        <w:br w:type="page"/>
      </w:r>
    </w:p>
    <w:p>
      <w:r>
        <w:t>第二页：分页中文测试。</w:t>
      </w:r>
    </w:p>
    <w:p>
      <w:r>
        <w:t>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长段落中文换行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页脚：中文测试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页眉：中文测试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SimSun" w:hAnsi="SimSun" w:eastAsia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